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2" w:rsidRDefault="007C29D2" w:rsidP="00E00D6E">
      <w:pPr>
        <w:jc w:val="right"/>
        <w:rPr>
          <w:sz w:val="20"/>
          <w:szCs w:val="20"/>
        </w:rPr>
      </w:pPr>
    </w:p>
    <w:p w:rsidR="007C29D2" w:rsidRPr="002A7AE3" w:rsidRDefault="007C29D2" w:rsidP="00E00D6E">
      <w:pPr>
        <w:jc w:val="right"/>
        <w:rPr>
          <w:sz w:val="20"/>
          <w:szCs w:val="20"/>
        </w:rPr>
      </w:pPr>
    </w:p>
    <w:p w:rsidR="00E00D6E" w:rsidRDefault="00E00D6E" w:rsidP="00E00D6E">
      <w:pPr>
        <w:pStyle w:val="a3"/>
        <w:jc w:val="center"/>
        <w:rPr>
          <w:sz w:val="26"/>
          <w:szCs w:val="26"/>
        </w:rPr>
      </w:pPr>
    </w:p>
    <w:p w:rsidR="00276C50" w:rsidRPr="00260110" w:rsidRDefault="00276C50" w:rsidP="00276C50">
      <w:pPr>
        <w:jc w:val="center"/>
      </w:pPr>
      <w:r w:rsidRPr="00260110">
        <w:t>СОВЕТ ДЕПУТАТОВ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  <w:r w:rsidRPr="00260110">
        <w:rPr>
          <w:bCs/>
        </w:rPr>
        <w:t>СЕЛЬСКОГО ПОСЕЛЕНИЯ ХУЛИМСУНТ</w:t>
      </w:r>
    </w:p>
    <w:p w:rsidR="00276C50" w:rsidRPr="00260110" w:rsidRDefault="00610CC4" w:rsidP="00276C50">
      <w:pPr>
        <w:shd w:val="clear" w:color="auto" w:fill="FFFFFF"/>
        <w:jc w:val="center"/>
        <w:rPr>
          <w:bCs/>
        </w:rPr>
      </w:pPr>
      <w:r w:rsidRPr="00260110">
        <w:rPr>
          <w:bCs/>
        </w:rPr>
        <w:t>Березовского</w:t>
      </w:r>
      <w:bookmarkStart w:id="0" w:name="_GoBack"/>
      <w:bookmarkEnd w:id="0"/>
      <w:r w:rsidR="00276C50" w:rsidRPr="00260110">
        <w:rPr>
          <w:bCs/>
        </w:rPr>
        <w:t xml:space="preserve"> района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  <w:r w:rsidRPr="00260110">
        <w:rPr>
          <w:bCs/>
        </w:rPr>
        <w:t>Ханты-Мансийского автономного округа - Югры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</w:p>
    <w:p w:rsidR="00276C50" w:rsidRPr="00260110" w:rsidRDefault="00276C50" w:rsidP="00276C50">
      <w:pPr>
        <w:jc w:val="center"/>
      </w:pPr>
      <w:r w:rsidRPr="00260110">
        <w:t>РЕШЕНИЕ</w:t>
      </w:r>
    </w:p>
    <w:p w:rsidR="00276C50" w:rsidRPr="00260110" w:rsidRDefault="00276C50" w:rsidP="00276C50">
      <w:pPr>
        <w:jc w:val="both"/>
        <w:rPr>
          <w:u w:val="single"/>
        </w:rPr>
      </w:pPr>
    </w:p>
    <w:p w:rsidR="00276C50" w:rsidRPr="00260110" w:rsidRDefault="00610CC4" w:rsidP="00276C50">
      <w:pPr>
        <w:jc w:val="both"/>
      </w:pPr>
      <w:proofErr w:type="gramStart"/>
      <w:r>
        <w:rPr>
          <w:u w:val="single"/>
        </w:rPr>
        <w:t>от  25</w:t>
      </w:r>
      <w:proofErr w:type="gramEnd"/>
      <w:r>
        <w:rPr>
          <w:u w:val="single"/>
        </w:rPr>
        <w:t>.12</w:t>
      </w:r>
      <w:r w:rsidR="00276C50" w:rsidRPr="00260110">
        <w:rPr>
          <w:u w:val="single"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58</w:t>
      </w:r>
    </w:p>
    <w:p w:rsidR="00276C50" w:rsidRPr="00260110" w:rsidRDefault="00667202" w:rsidP="00276C50">
      <w:pPr>
        <w:jc w:val="both"/>
      </w:pPr>
      <w:r>
        <w:t>п. Хулимсунт</w:t>
      </w:r>
      <w:r w:rsidR="00276C50" w:rsidRPr="00260110">
        <w:t xml:space="preserve">          </w:t>
      </w:r>
    </w:p>
    <w:p w:rsidR="00276C50" w:rsidRPr="00260110" w:rsidRDefault="00276C50" w:rsidP="00276C50">
      <w:pPr>
        <w:autoSpaceDE w:val="0"/>
        <w:autoSpaceDN w:val="0"/>
        <w:adjustRightInd w:val="0"/>
        <w:ind w:right="5103"/>
        <w:jc w:val="both"/>
        <w:rPr>
          <w:bCs/>
        </w:rPr>
      </w:pPr>
    </w:p>
    <w:p w:rsidR="00276C50" w:rsidRPr="00260110" w:rsidRDefault="00276C50" w:rsidP="00276C50">
      <w:pPr>
        <w:autoSpaceDE w:val="0"/>
        <w:autoSpaceDN w:val="0"/>
        <w:adjustRightInd w:val="0"/>
        <w:ind w:right="4819"/>
        <w:jc w:val="both"/>
        <w:rPr>
          <w:b/>
        </w:rPr>
      </w:pPr>
      <w:r w:rsidRPr="00260110">
        <w:rPr>
          <w:b/>
          <w:bCs/>
        </w:rPr>
        <w:t xml:space="preserve">О внесении изменений в решение Совета депутатов сельского поселения Хулимсунт от </w:t>
      </w:r>
      <w:r w:rsidRPr="00260110">
        <w:rPr>
          <w:b/>
        </w:rPr>
        <w:t>01.08.2018 года № 236 «Об утверждении Правил благоустройства территории сельского поселения Хулимсунт»</w:t>
      </w:r>
      <w:r w:rsidRPr="00260110">
        <w:rPr>
          <w:b/>
          <w:bCs/>
        </w:rPr>
        <w:t xml:space="preserve"> </w:t>
      </w:r>
    </w:p>
    <w:p w:rsidR="00276C50" w:rsidRPr="00260110" w:rsidRDefault="00276C50" w:rsidP="00276C50">
      <w:pPr>
        <w:autoSpaceDE w:val="0"/>
        <w:autoSpaceDN w:val="0"/>
        <w:adjustRightInd w:val="0"/>
        <w:ind w:firstLine="540"/>
        <w:jc w:val="both"/>
      </w:pPr>
    </w:p>
    <w:p w:rsidR="00276C50" w:rsidRPr="00260110" w:rsidRDefault="00276C50" w:rsidP="00276C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10">
        <w:rPr>
          <w:rFonts w:ascii="Times New Roman" w:hAnsi="Times New Roman" w:cs="Times New Roman"/>
          <w:sz w:val="24"/>
          <w:szCs w:val="24"/>
        </w:rPr>
        <w:t>В соответствии с Законом Ханты-Мансийского автономного округа – Югры от 22.12.2018 №</w:t>
      </w:r>
      <w:r w:rsidR="00260110" w:rsidRPr="00260110">
        <w:rPr>
          <w:rFonts w:ascii="Times New Roman" w:hAnsi="Times New Roman" w:cs="Times New Roman"/>
          <w:sz w:val="24"/>
          <w:szCs w:val="24"/>
        </w:rPr>
        <w:t xml:space="preserve"> </w:t>
      </w:r>
      <w:r w:rsidRPr="00260110">
        <w:rPr>
          <w:rFonts w:ascii="Times New Roman" w:hAnsi="Times New Roman" w:cs="Times New Roman"/>
          <w:sz w:val="24"/>
          <w:szCs w:val="24"/>
        </w:rPr>
        <w:t>116-оз «</w:t>
      </w:r>
      <w:r w:rsidRPr="002601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Pr="00260110">
        <w:rPr>
          <w:rFonts w:ascii="Times New Roman" w:hAnsi="Times New Roman" w:cs="Times New Roman"/>
          <w:sz w:val="24"/>
          <w:szCs w:val="24"/>
        </w:rPr>
        <w:t>, руководствуясь уст</w:t>
      </w:r>
      <w:r w:rsidR="00CC4248" w:rsidRPr="00260110">
        <w:rPr>
          <w:rFonts w:ascii="Times New Roman" w:hAnsi="Times New Roman" w:cs="Times New Roman"/>
          <w:sz w:val="24"/>
          <w:szCs w:val="24"/>
        </w:rPr>
        <w:t>авом сельского поселения Хулимсунт</w:t>
      </w:r>
      <w:r w:rsidRPr="00260110">
        <w:rPr>
          <w:rFonts w:ascii="Times New Roman" w:hAnsi="Times New Roman" w:cs="Times New Roman"/>
          <w:sz w:val="24"/>
          <w:szCs w:val="24"/>
        </w:rPr>
        <w:t>, утвержденным решением Совета депут</w:t>
      </w:r>
      <w:r w:rsidR="00CC4248" w:rsidRPr="00260110">
        <w:rPr>
          <w:rFonts w:ascii="Times New Roman" w:hAnsi="Times New Roman" w:cs="Times New Roman"/>
          <w:sz w:val="24"/>
          <w:szCs w:val="24"/>
        </w:rPr>
        <w:t>атов сельского поселения Хулимсунт</w:t>
      </w:r>
      <w:r w:rsidR="00185415">
        <w:rPr>
          <w:rFonts w:ascii="Times New Roman" w:hAnsi="Times New Roman" w:cs="Times New Roman"/>
          <w:sz w:val="24"/>
          <w:szCs w:val="24"/>
        </w:rPr>
        <w:t xml:space="preserve"> от 29.03.2019  года № 173 «Об утверждении Порядка организации и проведения публичных слушаний в сельском поселении Хулимсунт»</w:t>
      </w:r>
      <w:r w:rsidRPr="00260110">
        <w:rPr>
          <w:rFonts w:ascii="Times New Roman" w:hAnsi="Times New Roman" w:cs="Times New Roman"/>
          <w:sz w:val="24"/>
          <w:szCs w:val="24"/>
        </w:rPr>
        <w:t>, в соответствии с результатами публичных слушаний,</w:t>
      </w:r>
    </w:p>
    <w:p w:rsidR="00276C50" w:rsidRPr="00260110" w:rsidRDefault="00276C50" w:rsidP="00276C50">
      <w:pPr>
        <w:ind w:firstLine="540"/>
        <w:jc w:val="center"/>
      </w:pPr>
    </w:p>
    <w:p w:rsidR="00276C50" w:rsidRPr="00260110" w:rsidRDefault="00276C50" w:rsidP="00276C50">
      <w:pPr>
        <w:ind w:firstLine="540"/>
        <w:jc w:val="center"/>
      </w:pPr>
      <w:r w:rsidRPr="00260110">
        <w:t xml:space="preserve">Совет поселения </w:t>
      </w:r>
      <w:r w:rsidRPr="00260110">
        <w:rPr>
          <w:b/>
        </w:rPr>
        <w:t>РЕШИЛ</w:t>
      </w:r>
      <w:r w:rsidRPr="00260110">
        <w:t>:</w:t>
      </w:r>
    </w:p>
    <w:p w:rsidR="00260110" w:rsidRPr="00260110" w:rsidRDefault="00260110" w:rsidP="00276C50">
      <w:pPr>
        <w:ind w:firstLine="540"/>
        <w:jc w:val="center"/>
      </w:pPr>
    </w:p>
    <w:p w:rsidR="00276C50" w:rsidRPr="00260110" w:rsidRDefault="00276C50" w:rsidP="00276C50">
      <w:pPr>
        <w:autoSpaceDE w:val="0"/>
        <w:autoSpaceDN w:val="0"/>
        <w:ind w:firstLine="567"/>
        <w:jc w:val="both"/>
      </w:pPr>
      <w:r w:rsidRPr="00260110">
        <w:t>1. Внести в решение Совета депут</w:t>
      </w:r>
      <w:r w:rsidR="00CC4248" w:rsidRPr="00260110">
        <w:t>атов сельского поселения Хулимсунт</w:t>
      </w:r>
      <w:r w:rsidRPr="00260110">
        <w:t xml:space="preserve"> </w:t>
      </w:r>
      <w:r w:rsidRPr="00260110">
        <w:rPr>
          <w:bCs/>
        </w:rPr>
        <w:t xml:space="preserve">от </w:t>
      </w:r>
      <w:r w:rsidR="00CC4248" w:rsidRPr="00260110">
        <w:t xml:space="preserve">01.08.2018 года № 236 «Об утверждении Правил благоустройства территории сельского поселения </w:t>
      </w:r>
      <w:proofErr w:type="gramStart"/>
      <w:r w:rsidR="00CC4248" w:rsidRPr="00260110">
        <w:t>Хулимсунт»</w:t>
      </w:r>
      <w:r w:rsidR="00260110" w:rsidRPr="00260110">
        <w:t xml:space="preserve"> </w:t>
      </w:r>
      <w:r w:rsidRPr="00260110">
        <w:rPr>
          <w:bCs/>
        </w:rPr>
        <w:t xml:space="preserve"> (</w:t>
      </w:r>
      <w:proofErr w:type="gramEnd"/>
      <w:r w:rsidRPr="00260110">
        <w:rPr>
          <w:bCs/>
        </w:rPr>
        <w:t>далее – Решение) следующие изменения</w:t>
      </w:r>
      <w:r w:rsidRPr="00260110">
        <w:t>: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</w:pPr>
      <w:r w:rsidRPr="00260110">
        <w:t xml:space="preserve">1.1. Пункт 1.1. части 1 </w:t>
      </w:r>
      <w:r w:rsidRPr="00260110">
        <w:rPr>
          <w:spacing w:val="2"/>
        </w:rPr>
        <w:t xml:space="preserve">общей части приложения 1 к Решению дополнить </w:t>
      </w:r>
      <w:r w:rsidRPr="00260110">
        <w:t>абзацем 11 следующего содержания: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  <w:rPr>
          <w:spacing w:val="2"/>
          <w:shd w:val="clear" w:color="auto" w:fill="FFFFFF"/>
        </w:rPr>
      </w:pPr>
      <w:r w:rsidRPr="00260110">
        <w:t>«- Закон Ханты-Мансийского автономного округа – Югры от 22.12.2018 №116-оз «</w:t>
      </w:r>
      <w:r w:rsidRPr="00260110">
        <w:rPr>
          <w:spacing w:val="2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территорий».»;</w:t>
      </w:r>
    </w:p>
    <w:p w:rsidR="00276C50" w:rsidRPr="00260110" w:rsidRDefault="00276C50" w:rsidP="00276C5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260110">
        <w:rPr>
          <w:spacing w:val="2"/>
          <w:shd w:val="clear" w:color="auto" w:fill="FFFFFF"/>
        </w:rPr>
        <w:t xml:space="preserve">1.2. </w:t>
      </w:r>
      <w:r w:rsidRPr="00260110">
        <w:t xml:space="preserve">Пункт 1.3. части 1 </w:t>
      </w:r>
      <w:r w:rsidRPr="00260110">
        <w:rPr>
          <w:spacing w:val="2"/>
        </w:rPr>
        <w:t>общей части приложения 1 к Решению изложить в следующей редакции:</w:t>
      </w:r>
    </w:p>
    <w:p w:rsidR="00276C50" w:rsidRPr="00260110" w:rsidRDefault="00276C50" w:rsidP="00276C50">
      <w:pPr>
        <w:autoSpaceDE w:val="0"/>
        <w:autoSpaceDN w:val="0"/>
        <w:adjustRightInd w:val="0"/>
        <w:ind w:firstLine="567"/>
        <w:jc w:val="both"/>
      </w:pPr>
      <w:r w:rsidRPr="00260110">
        <w:rPr>
          <w:spacing w:val="2"/>
        </w:rPr>
        <w:t>«</w:t>
      </w:r>
      <w:r w:rsidRPr="00260110">
        <w:t>1.3. 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 бытовых и промышленных отходов, оформление витрин зданий, фасадов многоквартирных домов, оформление внешнего облика летних кафе, передвижных точек общественного питания, зон активного отдыха.»;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</w:pPr>
      <w:r w:rsidRPr="00260110">
        <w:t xml:space="preserve">1.3. Статью 41 </w:t>
      </w:r>
      <w:r w:rsidRPr="00260110">
        <w:rPr>
          <w:spacing w:val="2"/>
        </w:rPr>
        <w:t xml:space="preserve">общей части приложения 1 к Решению </w:t>
      </w:r>
      <w:r w:rsidRPr="00260110">
        <w:t>дополнить текстом следующего содержания: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260110">
        <w:rPr>
          <w:spacing w:val="2"/>
        </w:rPr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lastRenderedPageBreak/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плоскость.»;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1.4. Общую часть приложения 1 к Решению дополнить главой 7.1. «</w:t>
      </w:r>
      <w:r w:rsidRPr="00260110"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</w:t>
      </w:r>
      <w:proofErr w:type="gramStart"/>
      <w:r w:rsidRPr="00260110">
        <w:t>Об  отдельных</w:t>
      </w:r>
      <w:proofErr w:type="gramEnd"/>
      <w:r w:rsidRPr="00260110">
        <w:t xml:space="preserve">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r w:rsidRPr="00260110">
        <w:rPr>
          <w:bdr w:val="none" w:sz="0" w:space="0" w:color="auto" w:frame="1"/>
        </w:rPr>
        <w:t xml:space="preserve">» </w:t>
      </w:r>
      <w:r w:rsidRPr="00260110">
        <w:rPr>
          <w:spacing w:val="2"/>
        </w:rPr>
        <w:t>следующего содержания:</w:t>
      </w:r>
    </w:p>
    <w:p w:rsidR="00276C50" w:rsidRPr="00260110" w:rsidRDefault="00276C50" w:rsidP="00276C50">
      <w:pPr>
        <w:autoSpaceDE w:val="0"/>
        <w:autoSpaceDN w:val="0"/>
        <w:ind w:firstLine="567"/>
        <w:jc w:val="both"/>
      </w:pPr>
      <w:r w:rsidRPr="00260110">
        <w:t>«7.1. 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</w:t>
      </w:r>
      <w:proofErr w:type="gramStart"/>
      <w:r w:rsidRPr="00260110">
        <w:t>Об  отдельных</w:t>
      </w:r>
      <w:proofErr w:type="gramEnd"/>
      <w:r w:rsidRPr="00260110">
        <w:t xml:space="preserve">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</w:p>
    <w:p w:rsidR="00276C50" w:rsidRPr="00260110" w:rsidRDefault="00276C50" w:rsidP="00276C50">
      <w:pPr>
        <w:autoSpaceDE w:val="0"/>
        <w:autoSpaceDN w:val="0"/>
        <w:ind w:firstLine="567"/>
        <w:jc w:val="both"/>
        <w:rPr>
          <w:spacing w:val="2"/>
        </w:rPr>
      </w:pPr>
      <w:r w:rsidRPr="00260110">
        <w:rPr>
          <w:spacing w:val="2"/>
        </w:rPr>
        <w:t xml:space="preserve">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</w:t>
      </w:r>
      <w:r w:rsidRPr="00260110">
        <w:t>установленной в соответствии с пунктом 2 настоящей статьи, а также иных требований установленных законом Ханты-Мансийского автономного округа – Югры от 22 декабря 2018 года № 116-оз.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1) пешеходные коммуникации, в том числе тротуары, аллеи, дорожки, тропинки;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lastRenderedPageBreak/>
        <w:t>3) детские, спортивные площадки, иные площадки для отдыха и досуга, выгула собак;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4) контейнерные площадки для складирования твердых коммунальных отходов, хозяйственные площадки;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6. Границы прилегающей территории определяются с учетом следующих ограничений: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76C50" w:rsidRPr="00260110" w:rsidRDefault="00276C50" w:rsidP="00276C50">
      <w:pPr>
        <w:ind w:firstLine="709"/>
        <w:jc w:val="both"/>
      </w:pPr>
      <w:r w:rsidRPr="00260110">
        <w:t xml:space="preserve">1.5. </w:t>
      </w:r>
      <w:r w:rsidRPr="00260110">
        <w:rPr>
          <w:spacing w:val="2"/>
        </w:rPr>
        <w:t>общую часть приложения 1 к Решению дополнить главой 7.2. «</w:t>
      </w:r>
      <w:r w:rsidRPr="00260110">
        <w:t>Порядок подготовки и утверждения схемы границ прилегающей территории, внесения в нее изменений</w:t>
      </w:r>
      <w:r w:rsidRPr="00260110">
        <w:rPr>
          <w:bdr w:val="none" w:sz="0" w:space="0" w:color="auto" w:frame="1"/>
        </w:rPr>
        <w:t xml:space="preserve">» </w:t>
      </w:r>
      <w:r w:rsidRPr="00260110">
        <w:rPr>
          <w:spacing w:val="2"/>
        </w:rPr>
        <w:t>следующего содержания</w:t>
      </w:r>
      <w:r w:rsidRPr="00260110">
        <w:t>:</w:t>
      </w:r>
    </w:p>
    <w:p w:rsidR="00276C50" w:rsidRPr="00260110" w:rsidRDefault="00276C50" w:rsidP="00276C50">
      <w:pPr>
        <w:ind w:firstLine="709"/>
        <w:jc w:val="both"/>
        <w:rPr>
          <w:bdr w:val="none" w:sz="0" w:space="0" w:color="auto" w:frame="1"/>
        </w:rPr>
      </w:pPr>
      <w:r w:rsidRPr="00260110">
        <w:t>«</w:t>
      </w:r>
      <w:r w:rsidRPr="00260110">
        <w:rPr>
          <w:spacing w:val="2"/>
        </w:rPr>
        <w:t xml:space="preserve">7.2. </w:t>
      </w:r>
      <w:r w:rsidRPr="00260110">
        <w:t>Порядок подготовки и утверждения схемы границ прилегающей территории, внесения в нее изменений</w:t>
      </w:r>
      <w:r w:rsidR="00CC4248" w:rsidRPr="00260110">
        <w:t>:</w:t>
      </w:r>
    </w:p>
    <w:p w:rsidR="00276C50" w:rsidRPr="00260110" w:rsidRDefault="00276C50" w:rsidP="00276C50">
      <w:pPr>
        <w:ind w:firstLine="709"/>
        <w:jc w:val="both"/>
      </w:pPr>
      <w:r w:rsidRPr="00260110"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276C50" w:rsidRPr="00260110" w:rsidRDefault="00276C50" w:rsidP="00276C50">
      <w:pPr>
        <w:ind w:firstLine="709"/>
        <w:jc w:val="both"/>
      </w:pPr>
      <w:r w:rsidRPr="00260110"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номер.</w:t>
      </w:r>
    </w:p>
    <w:p w:rsidR="00276C50" w:rsidRPr="00260110" w:rsidRDefault="00276C50" w:rsidP="00276C50">
      <w:pPr>
        <w:ind w:firstLine="709"/>
        <w:jc w:val="both"/>
      </w:pPr>
      <w:r w:rsidRPr="00260110">
        <w:t>3. Подготовку проекта схемы границ прилегающей территории осуществляет уполномоченный орган местного самоуправления муниципального образо</w:t>
      </w:r>
      <w:r w:rsidR="00260110" w:rsidRPr="00260110">
        <w:t>вания сельское поселение Хулимсунт</w:t>
      </w:r>
      <w:r w:rsidRPr="00260110">
        <w:t>.</w:t>
      </w:r>
    </w:p>
    <w:p w:rsidR="00276C50" w:rsidRPr="00260110" w:rsidRDefault="00276C50" w:rsidP="00276C50">
      <w:pPr>
        <w:ind w:firstLine="709"/>
        <w:jc w:val="both"/>
      </w:pPr>
      <w:r w:rsidRPr="00260110">
        <w:t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</w:t>
      </w:r>
    </w:p>
    <w:p w:rsidR="00276C50" w:rsidRPr="00260110" w:rsidRDefault="00276C50" w:rsidP="00276C50">
      <w:pPr>
        <w:ind w:firstLine="709"/>
        <w:jc w:val="both"/>
      </w:pPr>
      <w:r w:rsidRPr="00260110">
        <w:lastRenderedPageBreak/>
        <w:t>5. Схемы границ нескольких прилегающих территорий или всех прилегающих территорий в муниципальном образо</w:t>
      </w:r>
      <w:r w:rsidR="00260110" w:rsidRPr="00260110">
        <w:t>вании сельское поселение Хулимсунт</w:t>
      </w:r>
      <w:r w:rsidRPr="00260110">
        <w:t xml:space="preserve"> могут быть подготовлены в форме одного электронного документа.</w:t>
      </w:r>
    </w:p>
    <w:p w:rsidR="00276C50" w:rsidRPr="00260110" w:rsidRDefault="00276C50" w:rsidP="00276C50">
      <w:pPr>
        <w:ind w:firstLine="709"/>
        <w:jc w:val="both"/>
      </w:pPr>
      <w:r w:rsidRPr="00260110">
        <w:t>6. Схемы границ прилегающих территорий утверждаются муниципальным нормативным правовым а</w:t>
      </w:r>
      <w:r w:rsidR="00CC4248" w:rsidRPr="00260110">
        <w:t>ктом сельского поселения Хулимсунт</w:t>
      </w:r>
      <w:r w:rsidRPr="00260110">
        <w:t>.</w:t>
      </w:r>
    </w:p>
    <w:p w:rsidR="00276C50" w:rsidRPr="00260110" w:rsidRDefault="00276C50" w:rsidP="00276C50">
      <w:pPr>
        <w:ind w:firstLine="709"/>
        <w:jc w:val="both"/>
      </w:pPr>
      <w:r w:rsidRPr="00260110">
        <w:t xml:space="preserve">7. Утвержденные схемы границ прилегающих территорий публикуются </w:t>
      </w:r>
      <w:proofErr w:type="gramStart"/>
      <w:r w:rsidRPr="00260110">
        <w:t xml:space="preserve">в  </w:t>
      </w:r>
      <w:r w:rsidR="00260110" w:rsidRPr="00260110">
        <w:t>печатном</w:t>
      </w:r>
      <w:proofErr w:type="gramEnd"/>
      <w:r w:rsidR="00260110" w:rsidRPr="00260110">
        <w:t xml:space="preserve">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  <w:r w:rsidR="00D6174C">
        <w:t>»</w:t>
      </w:r>
    </w:p>
    <w:p w:rsidR="00260110" w:rsidRPr="00260110" w:rsidRDefault="00276C50" w:rsidP="00276C50">
      <w:pPr>
        <w:autoSpaceDE w:val="0"/>
        <w:autoSpaceDN w:val="0"/>
        <w:ind w:firstLine="567"/>
        <w:jc w:val="both"/>
      </w:pPr>
      <w:r w:rsidRPr="00260110">
        <w:t>2. Опубликовать настоящее решение в</w:t>
      </w:r>
      <w:r w:rsidR="00260110" w:rsidRPr="00260110">
        <w:t xml:space="preserve">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  <w:r w:rsidRPr="00260110">
        <w:t xml:space="preserve"> </w:t>
      </w:r>
    </w:p>
    <w:p w:rsidR="00276C50" w:rsidRPr="00260110" w:rsidRDefault="00276C50" w:rsidP="00276C50">
      <w:pPr>
        <w:autoSpaceDE w:val="0"/>
        <w:autoSpaceDN w:val="0"/>
        <w:ind w:firstLine="567"/>
        <w:jc w:val="both"/>
      </w:pPr>
      <w:r w:rsidRPr="00260110">
        <w:t>3. Настоящее решение вступает в силу после его официального опубликования.</w:t>
      </w:r>
    </w:p>
    <w:p w:rsidR="00276C50" w:rsidRPr="00260110" w:rsidRDefault="00276C50" w:rsidP="00276C50">
      <w:pPr>
        <w:autoSpaceDE w:val="0"/>
        <w:autoSpaceDN w:val="0"/>
        <w:adjustRightInd w:val="0"/>
        <w:ind w:firstLine="54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276C50" w:rsidRPr="00260110" w:rsidRDefault="00276C50" w:rsidP="00276C50">
      <w:pPr>
        <w:autoSpaceDE w:val="0"/>
        <w:autoSpaceDN w:val="0"/>
        <w:adjustRightInd w:val="0"/>
        <w:jc w:val="both"/>
        <w:outlineLvl w:val="0"/>
      </w:pPr>
      <w:r w:rsidRPr="00260110">
        <w:t xml:space="preserve">Председатель Совета депутатов </w:t>
      </w:r>
    </w:p>
    <w:p w:rsidR="00276C50" w:rsidRPr="00260110" w:rsidRDefault="00276C50" w:rsidP="00276C50">
      <w:pPr>
        <w:autoSpaceDE w:val="0"/>
        <w:autoSpaceDN w:val="0"/>
        <w:adjustRightInd w:val="0"/>
        <w:jc w:val="both"/>
        <w:outlineLvl w:val="0"/>
      </w:pPr>
      <w:r w:rsidRPr="00260110">
        <w:t xml:space="preserve">Глава поселения                    </w:t>
      </w:r>
      <w:r w:rsidR="00CC4248" w:rsidRPr="00260110">
        <w:t xml:space="preserve">            </w:t>
      </w:r>
      <w:r w:rsidR="00CC4248" w:rsidRPr="00260110">
        <w:tab/>
      </w:r>
      <w:r w:rsidR="00CC4248" w:rsidRPr="00260110">
        <w:tab/>
      </w:r>
      <w:r w:rsidR="00CC4248" w:rsidRPr="00260110">
        <w:tab/>
        <w:t xml:space="preserve">             Я.В. Ануфриев</w:t>
      </w:r>
    </w:p>
    <w:p w:rsidR="00276C50" w:rsidRPr="00260110" w:rsidRDefault="00276C50" w:rsidP="00276C50">
      <w:pPr>
        <w:jc w:val="both"/>
      </w:pPr>
    </w:p>
    <w:p w:rsidR="00276C50" w:rsidRPr="00260110" w:rsidRDefault="00276C50" w:rsidP="00276C50"/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Default="00CC4248" w:rsidP="00E8741B">
      <w:pPr>
        <w:pStyle w:val="a3"/>
        <w:rPr>
          <w:sz w:val="26"/>
          <w:szCs w:val="26"/>
        </w:rPr>
      </w:pPr>
    </w:p>
    <w:p w:rsidR="00CC4248" w:rsidRDefault="00CC4248" w:rsidP="00E00D6E">
      <w:pPr>
        <w:pStyle w:val="a3"/>
        <w:jc w:val="center"/>
        <w:rPr>
          <w:sz w:val="26"/>
          <w:szCs w:val="26"/>
        </w:rPr>
      </w:pPr>
    </w:p>
    <w:sectPr w:rsidR="00CC4248" w:rsidSect="000963EA">
      <w:pgSz w:w="11906" w:h="16838"/>
      <w:pgMar w:top="568" w:right="991" w:bottom="568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C"/>
    <w:rsid w:val="000C7515"/>
    <w:rsid w:val="00185415"/>
    <w:rsid w:val="00260110"/>
    <w:rsid w:val="00276C50"/>
    <w:rsid w:val="002F24F8"/>
    <w:rsid w:val="00385228"/>
    <w:rsid w:val="0045626D"/>
    <w:rsid w:val="00610CC4"/>
    <w:rsid w:val="00667202"/>
    <w:rsid w:val="00784A5C"/>
    <w:rsid w:val="007C29D2"/>
    <w:rsid w:val="007F431B"/>
    <w:rsid w:val="00886B39"/>
    <w:rsid w:val="008A49A3"/>
    <w:rsid w:val="00CC4248"/>
    <w:rsid w:val="00D6174C"/>
    <w:rsid w:val="00E00D6E"/>
    <w:rsid w:val="00E8741B"/>
    <w:rsid w:val="00E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2C3A"/>
  <w15:chartTrackingRefBased/>
  <w15:docId w15:val="{0D388813-3050-4512-B4C2-FBEC4A7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D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D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00D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E0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00D6E"/>
    <w:rPr>
      <w:color w:val="0000FF"/>
      <w:u w:val="single"/>
    </w:rPr>
  </w:style>
  <w:style w:type="paragraph" w:customStyle="1" w:styleId="ConsPlusTitle">
    <w:name w:val="ConsPlusTitle"/>
    <w:uiPriority w:val="99"/>
    <w:rsid w:val="00E00D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E00D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D1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D14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D1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2019-12-25T10:28:00Z</cp:lastPrinted>
  <dcterms:created xsi:type="dcterms:W3CDTF">2019-11-13T09:47:00Z</dcterms:created>
  <dcterms:modified xsi:type="dcterms:W3CDTF">2019-12-25T10:29:00Z</dcterms:modified>
</cp:coreProperties>
</file>