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F" w:rsidRPr="00102C87" w:rsidRDefault="00F2379F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8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ХУЛИМСУНТ</w:t>
      </w:r>
    </w:p>
    <w:p w:rsidR="00F2379F" w:rsidRPr="00102C87" w:rsidRDefault="00F2379F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87">
        <w:rPr>
          <w:rFonts w:ascii="Times New Roman" w:hAnsi="Times New Roman" w:cs="Times New Roman"/>
          <w:b/>
          <w:bCs/>
          <w:sz w:val="24"/>
          <w:szCs w:val="24"/>
        </w:rPr>
        <w:t>БЕРЕЗОВСКИЙ РАЙОН</w:t>
      </w:r>
    </w:p>
    <w:p w:rsidR="00F2379F" w:rsidRDefault="00F2379F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87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ОКРУГ-ЮГРА</w:t>
      </w:r>
    </w:p>
    <w:p w:rsidR="00C1772C" w:rsidRPr="00102C87" w:rsidRDefault="00C1772C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79F" w:rsidRPr="00102C87" w:rsidRDefault="00F2379F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8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2379F" w:rsidRDefault="00F2379F" w:rsidP="00BB62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79F" w:rsidRDefault="0019649D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16.05.2014г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48</w:t>
      </w:r>
    </w:p>
    <w:p w:rsidR="00F2379F" w:rsidRDefault="00F2379F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F2379F" w:rsidRDefault="00F2379F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49D" w:rsidRDefault="00F2379F" w:rsidP="00154D4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схемы</w:t>
      </w:r>
      <w:r w:rsidR="001964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размещения </w:t>
      </w:r>
    </w:p>
    <w:p w:rsidR="0019649D" w:rsidRDefault="0019649D" w:rsidP="00154D4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F2379F">
        <w:rPr>
          <w:rFonts w:ascii="Times New Roman" w:hAnsi="Times New Roman" w:cs="Times New Roman"/>
          <w:b/>
          <w:bCs/>
        </w:rPr>
        <w:t>естационарных</w:t>
      </w:r>
      <w:r>
        <w:rPr>
          <w:rFonts w:ascii="Times New Roman" w:hAnsi="Times New Roman" w:cs="Times New Roman"/>
          <w:b/>
          <w:bCs/>
        </w:rPr>
        <w:t xml:space="preserve"> </w:t>
      </w:r>
      <w:r w:rsidR="00F2379F">
        <w:rPr>
          <w:rFonts w:ascii="Times New Roman" w:hAnsi="Times New Roman" w:cs="Times New Roman"/>
          <w:b/>
          <w:bCs/>
        </w:rPr>
        <w:t xml:space="preserve">торговых объектов </w:t>
      </w:r>
    </w:p>
    <w:p w:rsidR="00F2379F" w:rsidRDefault="00F2379F" w:rsidP="00154D4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сельского поселения</w:t>
      </w:r>
    </w:p>
    <w:p w:rsidR="00F2379F" w:rsidRPr="00102C87" w:rsidRDefault="00F2379F" w:rsidP="00154D4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Хулимсунт</w:t>
      </w:r>
    </w:p>
    <w:p w:rsidR="00F2379F" w:rsidRDefault="00F2379F" w:rsidP="00BB62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72C" w:rsidRDefault="00F2379F" w:rsidP="009314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C8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 исполнение  Федерального  закона  от</w:t>
      </w:r>
      <w:r w:rsidR="00C1772C">
        <w:rPr>
          <w:rFonts w:ascii="Times New Roman" w:hAnsi="Times New Roman" w:cs="Times New Roman"/>
        </w:rPr>
        <w:t xml:space="preserve"> 28.12.2009  года  № 381-ФЗ   «</w:t>
      </w:r>
      <w:r>
        <w:rPr>
          <w:rFonts w:ascii="Times New Roman" w:hAnsi="Times New Roman" w:cs="Times New Roman"/>
        </w:rPr>
        <w:t xml:space="preserve">Об основах государственного регулирования торговой деятельности в Российской Федерации»,  Закона Ханты-Мансийского     автономного     округа –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   от 11.05.2010    года   № 85-03    «О  государственном  регулировании торговой деятельности в Ханты-Мансийском автономном округ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Югре</w:t>
      </w:r>
      <w:proofErr w:type="spellEnd"/>
      <w:r>
        <w:rPr>
          <w:rFonts w:ascii="Times New Roman" w:hAnsi="Times New Roman" w:cs="Times New Roman"/>
        </w:rPr>
        <w:t>», постановления Правительства Российской Федерации от 29.09.2010 года  №772    «Об   утверждении   Правил   включения   нестационарных  торговых   объектов, расположенных на земельных участках,</w:t>
      </w:r>
      <w:r w:rsidR="00C1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зданиях, строениях и сооружениях, находящихся в государственной собственности,</w:t>
      </w:r>
      <w:r w:rsidR="00C1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схему размещения  нестационарных  торговых  объектов», приказа Департамента экономического развития Ханты-Мансийского автономного округа</w:t>
      </w:r>
      <w:r w:rsidR="00C1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1772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от 24.12.2010 года  № 1-нп  «Об утверждении  Порядка  разработки  и  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 </w:t>
      </w: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F2379F" w:rsidRDefault="00F2379F" w:rsidP="00C177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F2379F" w:rsidRDefault="00C1772C" w:rsidP="00C1772C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379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2379F">
        <w:rPr>
          <w:rFonts w:ascii="Times New Roman" w:hAnsi="Times New Roman" w:cs="Times New Roman"/>
        </w:rPr>
        <w:t>Утвердить схему размещения нестационарных торговых объектов на территории муниципального образования сельское поселение Хулимсунт</w:t>
      </w:r>
      <w:r>
        <w:rPr>
          <w:rFonts w:ascii="Times New Roman" w:hAnsi="Times New Roman" w:cs="Times New Roman"/>
        </w:rPr>
        <w:t>, согласно  приложению</w:t>
      </w:r>
      <w:r w:rsidR="00F2379F">
        <w:rPr>
          <w:rFonts w:ascii="Times New Roman" w:hAnsi="Times New Roman" w:cs="Times New Roman"/>
        </w:rPr>
        <w:t>.</w:t>
      </w:r>
    </w:p>
    <w:p w:rsidR="00F2379F" w:rsidRPr="00617ED1" w:rsidRDefault="00C1772C" w:rsidP="00C1772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2379F" w:rsidRPr="00617ED1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путем размещения в общественно </w:t>
      </w:r>
      <w:r w:rsidR="00F2379F">
        <w:rPr>
          <w:rFonts w:ascii="Times New Roman" w:hAnsi="Times New Roman" w:cs="Times New Roman"/>
          <w:sz w:val="24"/>
          <w:szCs w:val="24"/>
        </w:rPr>
        <w:t xml:space="preserve">   </w:t>
      </w:r>
      <w:r w:rsidR="00F2379F" w:rsidRPr="00617ED1">
        <w:rPr>
          <w:rFonts w:ascii="Times New Roman" w:hAnsi="Times New Roman" w:cs="Times New Roman"/>
          <w:sz w:val="24"/>
          <w:szCs w:val="24"/>
        </w:rPr>
        <w:t xml:space="preserve">доступных местах и на официальном </w:t>
      </w:r>
      <w:proofErr w:type="spellStart"/>
      <w:r w:rsidR="00F2379F" w:rsidRPr="00617ED1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F2379F" w:rsidRPr="00617ED1">
        <w:rPr>
          <w:rFonts w:ascii="Times New Roman" w:hAnsi="Times New Roman" w:cs="Times New Roman"/>
          <w:sz w:val="24"/>
          <w:szCs w:val="24"/>
        </w:rPr>
        <w:t xml:space="preserve"> - сайте муниципального образования сельского поселения Хулимсунт.</w:t>
      </w:r>
    </w:p>
    <w:p w:rsidR="00F2379F" w:rsidRPr="00617ED1" w:rsidRDefault="00C1772C" w:rsidP="00C1772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79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79F" w:rsidRPr="00617ED1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F2379F" w:rsidRPr="00617ED1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79F" w:rsidRDefault="00C1772C" w:rsidP="00C177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37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 w:rsidR="00F2379F">
        <w:rPr>
          <w:rFonts w:ascii="Times New Roman" w:hAnsi="Times New Roman" w:cs="Times New Roman"/>
        </w:rPr>
        <w:t>Контроль над выполнением  постановления возложить на заместителя главы сельского поселения Хулимсунт</w:t>
      </w:r>
      <w:r>
        <w:rPr>
          <w:rFonts w:ascii="Times New Roman" w:hAnsi="Times New Roman" w:cs="Times New Roman"/>
        </w:rPr>
        <w:t>.</w:t>
      </w:r>
    </w:p>
    <w:p w:rsidR="00F2379F" w:rsidRDefault="00F2379F" w:rsidP="00931423">
      <w:pPr>
        <w:spacing w:after="0"/>
        <w:jc w:val="both"/>
        <w:rPr>
          <w:rFonts w:ascii="Times New Roman" w:hAnsi="Times New Roman" w:cs="Times New Roman"/>
        </w:rPr>
      </w:pP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C1772C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C1772C" w:rsidRPr="00102C87" w:rsidRDefault="00C1772C" w:rsidP="00931423">
      <w:pPr>
        <w:spacing w:after="0"/>
        <w:jc w:val="both"/>
        <w:rPr>
          <w:rFonts w:ascii="Times New Roman" w:hAnsi="Times New Roman" w:cs="Times New Roman"/>
        </w:rPr>
      </w:pPr>
    </w:p>
    <w:p w:rsidR="00F2379F" w:rsidRPr="00102C87" w:rsidRDefault="00F2379F" w:rsidP="00931423">
      <w:pPr>
        <w:spacing w:after="0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 xml:space="preserve">Глава сельского поселения  </w:t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</w:r>
      <w:r w:rsidR="00C1772C">
        <w:rPr>
          <w:rFonts w:ascii="Times New Roman" w:hAnsi="Times New Roman" w:cs="Times New Roman"/>
        </w:rPr>
        <w:t xml:space="preserve">                     </w:t>
      </w:r>
      <w:r w:rsidRPr="00102C87">
        <w:rPr>
          <w:rFonts w:ascii="Times New Roman" w:hAnsi="Times New Roman" w:cs="Times New Roman"/>
        </w:rPr>
        <w:t>О.В. Баранова</w:t>
      </w:r>
    </w:p>
    <w:sectPr w:rsidR="00F2379F" w:rsidRPr="00102C87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382"/>
    <w:multiLevelType w:val="hybridMultilevel"/>
    <w:tmpl w:val="43D234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03B25"/>
    <w:multiLevelType w:val="hybridMultilevel"/>
    <w:tmpl w:val="24C635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64B51"/>
    <w:multiLevelType w:val="hybridMultilevel"/>
    <w:tmpl w:val="FDC65C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D2684"/>
    <w:multiLevelType w:val="hybridMultilevel"/>
    <w:tmpl w:val="B5E23D24"/>
    <w:lvl w:ilvl="0" w:tplc="727EB2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24B"/>
    <w:rsid w:val="00102C87"/>
    <w:rsid w:val="00154D44"/>
    <w:rsid w:val="0019649D"/>
    <w:rsid w:val="00217D4F"/>
    <w:rsid w:val="00240962"/>
    <w:rsid w:val="002776E6"/>
    <w:rsid w:val="00356DEC"/>
    <w:rsid w:val="00396CCB"/>
    <w:rsid w:val="004A7A6B"/>
    <w:rsid w:val="004D78DA"/>
    <w:rsid w:val="005B0272"/>
    <w:rsid w:val="005D387F"/>
    <w:rsid w:val="00617ED1"/>
    <w:rsid w:val="00666BB2"/>
    <w:rsid w:val="00667BDB"/>
    <w:rsid w:val="00686CF3"/>
    <w:rsid w:val="006E7EDC"/>
    <w:rsid w:val="00781BD5"/>
    <w:rsid w:val="007C443E"/>
    <w:rsid w:val="007E41C1"/>
    <w:rsid w:val="007F250D"/>
    <w:rsid w:val="008F71D1"/>
    <w:rsid w:val="00931423"/>
    <w:rsid w:val="00956822"/>
    <w:rsid w:val="009B5F7B"/>
    <w:rsid w:val="00A346F4"/>
    <w:rsid w:val="00AF4699"/>
    <w:rsid w:val="00BB624B"/>
    <w:rsid w:val="00BB7944"/>
    <w:rsid w:val="00C07F35"/>
    <w:rsid w:val="00C1772C"/>
    <w:rsid w:val="00C20842"/>
    <w:rsid w:val="00E17EFE"/>
    <w:rsid w:val="00E75B6A"/>
    <w:rsid w:val="00F2379F"/>
    <w:rsid w:val="00F622FF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24B"/>
    <w:pPr>
      <w:ind w:left="720"/>
    </w:pPr>
  </w:style>
  <w:style w:type="paragraph" w:styleId="a4">
    <w:name w:val="No Spacing"/>
    <w:uiPriority w:val="99"/>
    <w:qFormat/>
    <w:rsid w:val="00617ED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2014-05-30T03:54:00Z</cp:lastPrinted>
  <dcterms:created xsi:type="dcterms:W3CDTF">2013-12-25T06:08:00Z</dcterms:created>
  <dcterms:modified xsi:type="dcterms:W3CDTF">2014-05-30T04:00:00Z</dcterms:modified>
</cp:coreProperties>
</file>