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5A" w:rsidRPr="009E1578" w:rsidRDefault="0078055A" w:rsidP="0078055A">
      <w:pPr>
        <w:pStyle w:val="a4"/>
        <w:jc w:val="center"/>
        <w:rPr>
          <w:rFonts w:ascii="Times New Roman" w:hAnsi="Times New Roman"/>
          <w:b/>
          <w:sz w:val="26"/>
          <w:szCs w:val="26"/>
        </w:rPr>
      </w:pPr>
      <w:r w:rsidRPr="009E1578">
        <w:rPr>
          <w:rFonts w:ascii="Times New Roman" w:hAnsi="Times New Roman"/>
          <w:b/>
          <w:sz w:val="26"/>
          <w:szCs w:val="26"/>
        </w:rPr>
        <w:t>СОВЕТ  ДЕПУТАТОВ</w:t>
      </w:r>
    </w:p>
    <w:p w:rsidR="0078055A" w:rsidRPr="009E1578" w:rsidRDefault="0078055A" w:rsidP="0078055A">
      <w:pPr>
        <w:pStyle w:val="a4"/>
        <w:jc w:val="center"/>
        <w:rPr>
          <w:rFonts w:ascii="Times New Roman" w:hAnsi="Times New Roman"/>
          <w:b/>
          <w:sz w:val="26"/>
          <w:szCs w:val="26"/>
        </w:rPr>
      </w:pPr>
      <w:r w:rsidRPr="009E1578">
        <w:rPr>
          <w:rFonts w:ascii="Times New Roman" w:hAnsi="Times New Roman"/>
          <w:b/>
          <w:sz w:val="26"/>
          <w:szCs w:val="26"/>
        </w:rPr>
        <w:t>СЕЛЬСКОГО ПОСЕЛЕНИЯ ХУЛИМСУНТ</w:t>
      </w:r>
    </w:p>
    <w:p w:rsidR="0078055A" w:rsidRPr="009E1578" w:rsidRDefault="0078055A" w:rsidP="0078055A">
      <w:pPr>
        <w:pStyle w:val="a4"/>
        <w:jc w:val="center"/>
        <w:rPr>
          <w:rFonts w:ascii="Times New Roman" w:hAnsi="Times New Roman"/>
          <w:sz w:val="26"/>
          <w:szCs w:val="26"/>
        </w:rPr>
      </w:pPr>
      <w:r w:rsidRPr="009E1578">
        <w:rPr>
          <w:rFonts w:ascii="Times New Roman" w:hAnsi="Times New Roman"/>
          <w:sz w:val="26"/>
          <w:szCs w:val="26"/>
        </w:rPr>
        <w:t>Березовского района</w:t>
      </w:r>
    </w:p>
    <w:p w:rsidR="0078055A" w:rsidRPr="009E1578" w:rsidRDefault="0078055A" w:rsidP="0078055A">
      <w:pPr>
        <w:pStyle w:val="a4"/>
        <w:jc w:val="center"/>
        <w:rPr>
          <w:rFonts w:ascii="Times New Roman" w:hAnsi="Times New Roman"/>
          <w:sz w:val="26"/>
          <w:szCs w:val="26"/>
        </w:rPr>
      </w:pPr>
      <w:r w:rsidRPr="009E1578">
        <w:rPr>
          <w:rFonts w:ascii="Times New Roman" w:hAnsi="Times New Roman"/>
          <w:sz w:val="26"/>
          <w:szCs w:val="26"/>
        </w:rPr>
        <w:t>Ханты – Мансийского автономного округа – Югры</w:t>
      </w:r>
    </w:p>
    <w:p w:rsidR="0078055A" w:rsidRPr="009E1578" w:rsidRDefault="0078055A" w:rsidP="0078055A">
      <w:pPr>
        <w:pStyle w:val="a4"/>
        <w:jc w:val="center"/>
        <w:rPr>
          <w:rFonts w:ascii="Times New Roman" w:hAnsi="Times New Roman"/>
          <w:sz w:val="26"/>
          <w:szCs w:val="26"/>
        </w:rPr>
      </w:pPr>
    </w:p>
    <w:p w:rsidR="0078055A" w:rsidRPr="009E1578" w:rsidRDefault="0078055A" w:rsidP="0078055A">
      <w:pPr>
        <w:pStyle w:val="a4"/>
        <w:jc w:val="center"/>
        <w:rPr>
          <w:rFonts w:ascii="Times New Roman" w:hAnsi="Times New Roman"/>
          <w:b/>
          <w:color w:val="000000"/>
          <w:sz w:val="26"/>
          <w:szCs w:val="26"/>
        </w:rPr>
      </w:pPr>
      <w:r w:rsidRPr="009E1578">
        <w:rPr>
          <w:rFonts w:ascii="Times New Roman" w:hAnsi="Times New Roman"/>
          <w:b/>
          <w:sz w:val="26"/>
          <w:szCs w:val="26"/>
        </w:rPr>
        <w:t>РЕШЕНИЕ</w:t>
      </w:r>
    </w:p>
    <w:p w:rsidR="0078055A" w:rsidRPr="009E1578" w:rsidRDefault="0078055A" w:rsidP="0078055A">
      <w:pPr>
        <w:pStyle w:val="a4"/>
        <w:jc w:val="center"/>
        <w:rPr>
          <w:rFonts w:ascii="Times New Roman" w:hAnsi="Times New Roman"/>
          <w:b/>
          <w:caps/>
          <w:sz w:val="26"/>
          <w:szCs w:val="26"/>
        </w:rPr>
      </w:pPr>
    </w:p>
    <w:p w:rsidR="0078055A" w:rsidRPr="009E1578" w:rsidRDefault="0078055A" w:rsidP="0078055A">
      <w:pPr>
        <w:pStyle w:val="a4"/>
        <w:jc w:val="both"/>
        <w:rPr>
          <w:rFonts w:ascii="Times New Roman" w:hAnsi="Times New Roman"/>
          <w:sz w:val="26"/>
          <w:szCs w:val="26"/>
        </w:rPr>
      </w:pPr>
      <w:r w:rsidRPr="009E1578">
        <w:rPr>
          <w:rFonts w:ascii="Times New Roman" w:hAnsi="Times New Roman"/>
          <w:sz w:val="26"/>
          <w:szCs w:val="26"/>
        </w:rPr>
        <w:t xml:space="preserve">от </w:t>
      </w:r>
      <w:r w:rsidR="0004693E">
        <w:rPr>
          <w:rFonts w:ascii="Times New Roman" w:hAnsi="Times New Roman"/>
          <w:sz w:val="26"/>
          <w:szCs w:val="26"/>
        </w:rPr>
        <w:t>21</w:t>
      </w:r>
      <w:r w:rsidRPr="009E1578">
        <w:rPr>
          <w:rFonts w:ascii="Times New Roman" w:hAnsi="Times New Roman"/>
          <w:sz w:val="26"/>
          <w:szCs w:val="26"/>
        </w:rPr>
        <w:t>.0</w:t>
      </w:r>
      <w:r w:rsidR="0004693E">
        <w:rPr>
          <w:rFonts w:ascii="Times New Roman" w:hAnsi="Times New Roman"/>
          <w:sz w:val="26"/>
          <w:szCs w:val="26"/>
        </w:rPr>
        <w:t>5</w:t>
      </w:r>
      <w:r w:rsidRPr="009E1578">
        <w:rPr>
          <w:rFonts w:ascii="Times New Roman" w:hAnsi="Times New Roman"/>
          <w:sz w:val="26"/>
          <w:szCs w:val="26"/>
        </w:rPr>
        <w:t>.201</w:t>
      </w:r>
      <w:r w:rsidR="006E17FB">
        <w:rPr>
          <w:rFonts w:ascii="Times New Roman" w:hAnsi="Times New Roman"/>
          <w:sz w:val="26"/>
          <w:szCs w:val="26"/>
        </w:rPr>
        <w:t>5</w:t>
      </w:r>
      <w:r w:rsidRPr="009E1578">
        <w:rPr>
          <w:rFonts w:ascii="Times New Roman" w:hAnsi="Times New Roman"/>
          <w:sz w:val="26"/>
          <w:szCs w:val="26"/>
        </w:rPr>
        <w:t xml:space="preserve">г.                                                                                             </w:t>
      </w:r>
      <w:r>
        <w:rPr>
          <w:rFonts w:ascii="Times New Roman" w:hAnsi="Times New Roman"/>
          <w:sz w:val="26"/>
          <w:szCs w:val="26"/>
        </w:rPr>
        <w:t xml:space="preserve">         </w:t>
      </w:r>
      <w:r w:rsidR="0004693E">
        <w:rPr>
          <w:rFonts w:ascii="Times New Roman" w:hAnsi="Times New Roman"/>
          <w:sz w:val="26"/>
          <w:szCs w:val="26"/>
        </w:rPr>
        <w:t xml:space="preserve">    </w:t>
      </w:r>
      <w:r>
        <w:rPr>
          <w:rFonts w:ascii="Times New Roman" w:hAnsi="Times New Roman"/>
          <w:sz w:val="26"/>
          <w:szCs w:val="26"/>
        </w:rPr>
        <w:t xml:space="preserve"> </w:t>
      </w:r>
      <w:r w:rsidRPr="009E1578">
        <w:rPr>
          <w:rFonts w:ascii="Times New Roman" w:hAnsi="Times New Roman"/>
          <w:sz w:val="26"/>
          <w:szCs w:val="26"/>
        </w:rPr>
        <w:t xml:space="preserve">№   </w:t>
      </w:r>
      <w:r w:rsidR="0004693E">
        <w:rPr>
          <w:rFonts w:ascii="Times New Roman" w:hAnsi="Times New Roman"/>
          <w:sz w:val="26"/>
          <w:szCs w:val="26"/>
        </w:rPr>
        <w:t>81</w:t>
      </w:r>
    </w:p>
    <w:p w:rsidR="0078055A" w:rsidRDefault="0078055A" w:rsidP="0078055A">
      <w:pPr>
        <w:pStyle w:val="a4"/>
        <w:jc w:val="both"/>
        <w:rPr>
          <w:rFonts w:ascii="Times New Roman" w:hAnsi="Times New Roman"/>
          <w:sz w:val="26"/>
          <w:szCs w:val="26"/>
        </w:rPr>
      </w:pPr>
      <w:r w:rsidRPr="009E1578">
        <w:rPr>
          <w:rFonts w:ascii="Times New Roman" w:hAnsi="Times New Roman"/>
          <w:sz w:val="26"/>
          <w:szCs w:val="26"/>
        </w:rPr>
        <w:t>д. Хулимсунт</w:t>
      </w:r>
    </w:p>
    <w:p w:rsidR="006E17FB" w:rsidRDefault="006E17FB" w:rsidP="0078055A">
      <w:pPr>
        <w:pStyle w:val="a4"/>
        <w:jc w:val="both"/>
        <w:rPr>
          <w:rFonts w:ascii="Times New Roman" w:hAnsi="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E17FB" w:rsidTr="006E17FB">
        <w:tc>
          <w:tcPr>
            <w:tcW w:w="4785" w:type="dxa"/>
          </w:tcPr>
          <w:p w:rsidR="006E17FB" w:rsidRDefault="006E17FB" w:rsidP="006E17FB">
            <w:pPr>
              <w:spacing w:before="100" w:beforeAutospacing="1" w:after="100" w:afterAutospacing="1"/>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Об утверждении </w:t>
            </w:r>
            <w:r w:rsidRPr="006E17FB">
              <w:rPr>
                <w:rFonts w:ascii="Times New Roman" w:eastAsia="Times New Roman" w:hAnsi="Times New Roman" w:cs="Times New Roman"/>
                <w:b/>
                <w:bCs/>
                <w:sz w:val="26"/>
                <w:szCs w:val="26"/>
              </w:rPr>
              <w:t>Положения о порядке предоставления служебных жилых помещений</w:t>
            </w:r>
            <w:r>
              <w:rPr>
                <w:rFonts w:ascii="Times New Roman" w:eastAsia="Times New Roman" w:hAnsi="Times New Roman" w:cs="Times New Roman"/>
                <w:b/>
                <w:bCs/>
                <w:sz w:val="26"/>
                <w:szCs w:val="26"/>
              </w:rPr>
              <w:t xml:space="preserve"> </w:t>
            </w:r>
            <w:r w:rsidRPr="006E17FB">
              <w:rPr>
                <w:rFonts w:ascii="Times New Roman" w:eastAsia="Times New Roman" w:hAnsi="Times New Roman" w:cs="Times New Roman"/>
                <w:b/>
                <w:bCs/>
                <w:sz w:val="26"/>
                <w:szCs w:val="26"/>
              </w:rPr>
              <w:t xml:space="preserve">специализированного жилищного фонда сельского поселения </w:t>
            </w:r>
            <w:r>
              <w:rPr>
                <w:rFonts w:ascii="Times New Roman" w:eastAsia="Times New Roman" w:hAnsi="Times New Roman" w:cs="Times New Roman"/>
                <w:b/>
                <w:bCs/>
                <w:sz w:val="26"/>
                <w:szCs w:val="26"/>
              </w:rPr>
              <w:t>Хулимсунт</w:t>
            </w:r>
          </w:p>
        </w:tc>
        <w:tc>
          <w:tcPr>
            <w:tcW w:w="4786" w:type="dxa"/>
          </w:tcPr>
          <w:p w:rsidR="006E17FB" w:rsidRDefault="006E17FB" w:rsidP="006E17FB">
            <w:pPr>
              <w:spacing w:before="100" w:beforeAutospacing="1" w:after="100" w:afterAutospacing="1"/>
              <w:jc w:val="both"/>
              <w:rPr>
                <w:rFonts w:ascii="Times New Roman" w:eastAsia="Times New Roman" w:hAnsi="Times New Roman" w:cs="Times New Roman"/>
                <w:b/>
                <w:bCs/>
                <w:sz w:val="26"/>
                <w:szCs w:val="26"/>
              </w:rPr>
            </w:pPr>
          </w:p>
        </w:tc>
      </w:tr>
    </w:tbl>
    <w:p w:rsidR="0078055A" w:rsidRPr="0078055A" w:rsidRDefault="0078055A" w:rsidP="0078055A">
      <w:pPr>
        <w:spacing w:before="100" w:beforeAutospacing="1" w:after="100" w:afterAutospacing="1" w:line="240" w:lineRule="auto"/>
        <w:ind w:firstLine="708"/>
        <w:jc w:val="both"/>
        <w:rPr>
          <w:rFonts w:ascii="Times New Roman" w:eastAsia="Times New Roman" w:hAnsi="Times New Roman" w:cs="Times New Roman"/>
          <w:sz w:val="26"/>
          <w:szCs w:val="26"/>
        </w:rPr>
      </w:pPr>
      <w:r w:rsidRPr="0078055A">
        <w:rPr>
          <w:rFonts w:ascii="Times New Roman" w:eastAsia="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6E17FB" w:rsidRPr="006E17FB">
        <w:rPr>
          <w:rFonts w:ascii="Times New Roman" w:eastAsia="Times New Roman" w:hAnsi="Times New Roman" w:cs="Times New Roman"/>
          <w:sz w:val="26"/>
          <w:szCs w:val="26"/>
        </w:rPr>
        <w:t xml:space="preserve">Жилищным Кодексом Российской Федерации, Постановлением Правительства Российской Федерации от 26.01.2006 №42 «Об утверждении Правил отнесения жилого помещения к специализированному жилищному фонду и типовых договоров найма </w:t>
      </w:r>
      <w:proofErr w:type="spellStart"/>
      <w:proofErr w:type="gramStart"/>
      <w:r w:rsidR="006E17FB" w:rsidRPr="006E17FB">
        <w:rPr>
          <w:rFonts w:ascii="Times New Roman" w:eastAsia="Times New Roman" w:hAnsi="Times New Roman" w:cs="Times New Roman"/>
          <w:sz w:val="26"/>
          <w:szCs w:val="26"/>
        </w:rPr>
        <w:t>c</w:t>
      </w:r>
      <w:proofErr w:type="gramEnd"/>
      <w:r w:rsidR="006E17FB" w:rsidRPr="006E17FB">
        <w:rPr>
          <w:rFonts w:ascii="Times New Roman" w:eastAsia="Times New Roman" w:hAnsi="Times New Roman" w:cs="Times New Roman"/>
          <w:sz w:val="26"/>
          <w:szCs w:val="26"/>
        </w:rPr>
        <w:t>пециализированных</w:t>
      </w:r>
      <w:proofErr w:type="spellEnd"/>
      <w:r w:rsidR="006E17FB" w:rsidRPr="006E17FB">
        <w:rPr>
          <w:rFonts w:ascii="Times New Roman" w:eastAsia="Times New Roman" w:hAnsi="Times New Roman" w:cs="Times New Roman"/>
          <w:sz w:val="26"/>
          <w:szCs w:val="26"/>
        </w:rPr>
        <w:t xml:space="preserve"> жилых помещений», </w:t>
      </w:r>
      <w:r w:rsidR="006E17FB">
        <w:rPr>
          <w:rFonts w:ascii="Times New Roman" w:eastAsia="Times New Roman" w:hAnsi="Times New Roman" w:cs="Times New Roman"/>
          <w:sz w:val="26"/>
          <w:szCs w:val="26"/>
        </w:rPr>
        <w:t>У</w:t>
      </w:r>
      <w:r w:rsidRPr="0078055A">
        <w:rPr>
          <w:rFonts w:ascii="Times New Roman" w:eastAsia="Times New Roman" w:hAnsi="Times New Roman" w:cs="Times New Roman"/>
          <w:sz w:val="26"/>
          <w:szCs w:val="26"/>
        </w:rPr>
        <w:t xml:space="preserve">ставом сельского поселения </w:t>
      </w:r>
      <w:r>
        <w:rPr>
          <w:rFonts w:ascii="Times New Roman" w:eastAsia="Times New Roman" w:hAnsi="Times New Roman" w:cs="Times New Roman"/>
          <w:sz w:val="26"/>
          <w:szCs w:val="26"/>
        </w:rPr>
        <w:t>Хулимсунт</w:t>
      </w:r>
      <w:r w:rsidRPr="0078055A">
        <w:rPr>
          <w:rFonts w:ascii="Times New Roman" w:eastAsia="Times New Roman" w:hAnsi="Times New Roman" w:cs="Times New Roman"/>
          <w:sz w:val="26"/>
          <w:szCs w:val="26"/>
        </w:rPr>
        <w:t xml:space="preserve">, </w:t>
      </w:r>
    </w:p>
    <w:p w:rsidR="0078055A" w:rsidRPr="0078055A" w:rsidRDefault="0078055A" w:rsidP="0078055A">
      <w:pPr>
        <w:spacing w:before="100" w:beforeAutospacing="1" w:after="100" w:afterAutospacing="1" w:line="240" w:lineRule="auto"/>
        <w:jc w:val="center"/>
        <w:rPr>
          <w:rFonts w:ascii="Times New Roman" w:eastAsia="Times New Roman" w:hAnsi="Times New Roman" w:cs="Times New Roman"/>
          <w:sz w:val="26"/>
          <w:szCs w:val="26"/>
        </w:rPr>
      </w:pPr>
      <w:r w:rsidRPr="0078055A">
        <w:rPr>
          <w:rFonts w:ascii="Times New Roman" w:eastAsia="Times New Roman" w:hAnsi="Times New Roman" w:cs="Times New Roman"/>
          <w:sz w:val="26"/>
          <w:szCs w:val="26"/>
        </w:rPr>
        <w:t xml:space="preserve">Совет поселения </w:t>
      </w:r>
      <w:r w:rsidRPr="0078055A">
        <w:rPr>
          <w:rFonts w:ascii="Times New Roman" w:eastAsia="Times New Roman" w:hAnsi="Times New Roman" w:cs="Times New Roman"/>
          <w:b/>
          <w:bCs/>
          <w:sz w:val="26"/>
          <w:szCs w:val="26"/>
        </w:rPr>
        <w:t>РЕШИЛ</w:t>
      </w:r>
      <w:r w:rsidRPr="0078055A">
        <w:rPr>
          <w:rFonts w:ascii="Times New Roman" w:eastAsia="Times New Roman" w:hAnsi="Times New Roman" w:cs="Times New Roman"/>
          <w:sz w:val="26"/>
          <w:szCs w:val="26"/>
        </w:rPr>
        <w:t>:</w:t>
      </w:r>
    </w:p>
    <w:p w:rsidR="006E17FB" w:rsidRDefault="006E17FB" w:rsidP="006E17FB">
      <w:pPr>
        <w:pStyle w:val="a4"/>
        <w:numPr>
          <w:ilvl w:val="0"/>
          <w:numId w:val="2"/>
        </w:numPr>
        <w:ind w:left="0" w:firstLine="709"/>
        <w:jc w:val="both"/>
        <w:rPr>
          <w:rFonts w:ascii="Times New Roman" w:hAnsi="Times New Roman"/>
          <w:sz w:val="26"/>
          <w:szCs w:val="26"/>
        </w:rPr>
      </w:pPr>
      <w:r w:rsidRPr="006E17FB">
        <w:rPr>
          <w:rFonts w:ascii="Times New Roman" w:hAnsi="Times New Roman"/>
          <w:sz w:val="26"/>
          <w:szCs w:val="26"/>
        </w:rPr>
        <w:t xml:space="preserve">Утвердить Положение о порядке предоставления служебных жилых помещений специализированного жилищного фонда сельского поселения </w:t>
      </w:r>
      <w:r>
        <w:rPr>
          <w:rFonts w:ascii="Times New Roman" w:hAnsi="Times New Roman"/>
          <w:sz w:val="26"/>
          <w:szCs w:val="26"/>
        </w:rPr>
        <w:t>Хулимсунт согласно приложению.</w:t>
      </w:r>
    </w:p>
    <w:p w:rsidR="006E17FB" w:rsidRDefault="00492DDA" w:rsidP="006E17FB">
      <w:pPr>
        <w:pStyle w:val="a4"/>
        <w:numPr>
          <w:ilvl w:val="0"/>
          <w:numId w:val="2"/>
        </w:numPr>
        <w:ind w:left="0" w:firstLine="709"/>
        <w:jc w:val="both"/>
        <w:rPr>
          <w:rFonts w:ascii="Times New Roman" w:hAnsi="Times New Roman"/>
          <w:sz w:val="26"/>
          <w:szCs w:val="26"/>
        </w:rPr>
      </w:pPr>
      <w:r w:rsidRPr="006E17FB">
        <w:rPr>
          <w:rFonts w:ascii="Times New Roman" w:hAnsi="Times New Roman"/>
          <w:sz w:val="26"/>
          <w:szCs w:val="26"/>
        </w:rPr>
        <w:t xml:space="preserve">Обнародовать настоящее решение путем размещения в общественно доступных местах и на </w:t>
      </w:r>
      <w:proofErr w:type="gramStart"/>
      <w:r w:rsidRPr="006E17FB">
        <w:rPr>
          <w:rFonts w:ascii="Times New Roman" w:hAnsi="Times New Roman"/>
          <w:sz w:val="26"/>
          <w:szCs w:val="26"/>
        </w:rPr>
        <w:t>официальном</w:t>
      </w:r>
      <w:proofErr w:type="gramEnd"/>
      <w:r w:rsidRPr="006E17FB">
        <w:rPr>
          <w:rFonts w:ascii="Times New Roman" w:hAnsi="Times New Roman"/>
          <w:sz w:val="26"/>
          <w:szCs w:val="26"/>
        </w:rPr>
        <w:t xml:space="preserve"> </w:t>
      </w:r>
      <w:proofErr w:type="spellStart"/>
      <w:r w:rsidRPr="006E17FB">
        <w:rPr>
          <w:rFonts w:ascii="Times New Roman" w:hAnsi="Times New Roman"/>
          <w:sz w:val="26"/>
          <w:szCs w:val="26"/>
        </w:rPr>
        <w:t>веб-сайте</w:t>
      </w:r>
      <w:proofErr w:type="spellEnd"/>
      <w:r w:rsidRPr="006E17FB">
        <w:rPr>
          <w:rFonts w:ascii="Times New Roman" w:hAnsi="Times New Roman"/>
          <w:sz w:val="26"/>
          <w:szCs w:val="26"/>
        </w:rPr>
        <w:t xml:space="preserve"> сельского поселения Хулимсунт. </w:t>
      </w:r>
    </w:p>
    <w:p w:rsidR="0078055A" w:rsidRPr="006E17FB" w:rsidRDefault="0078055A" w:rsidP="006E17FB">
      <w:pPr>
        <w:pStyle w:val="a4"/>
        <w:numPr>
          <w:ilvl w:val="0"/>
          <w:numId w:val="2"/>
        </w:numPr>
        <w:ind w:left="0" w:firstLine="709"/>
        <w:jc w:val="both"/>
        <w:rPr>
          <w:rFonts w:ascii="Times New Roman" w:hAnsi="Times New Roman"/>
          <w:sz w:val="26"/>
          <w:szCs w:val="26"/>
        </w:rPr>
      </w:pPr>
      <w:r w:rsidRPr="006E17FB">
        <w:rPr>
          <w:rFonts w:ascii="Times New Roman" w:hAnsi="Times New Roman"/>
          <w:sz w:val="26"/>
          <w:szCs w:val="26"/>
        </w:rPr>
        <w:t xml:space="preserve">Настоящее решение вступает в силу после его обнародования. </w:t>
      </w:r>
    </w:p>
    <w:p w:rsidR="00492DDA" w:rsidRDefault="00492DDA" w:rsidP="0078055A">
      <w:pPr>
        <w:spacing w:before="100" w:beforeAutospacing="1" w:after="100" w:afterAutospacing="1" w:line="240" w:lineRule="auto"/>
        <w:rPr>
          <w:rFonts w:ascii="Times New Roman" w:eastAsia="Times New Roman" w:hAnsi="Times New Roman" w:cs="Times New Roman"/>
          <w:sz w:val="26"/>
          <w:szCs w:val="26"/>
        </w:rPr>
      </w:pPr>
    </w:p>
    <w:p w:rsidR="0078055A" w:rsidRDefault="0078055A" w:rsidP="0078055A">
      <w:pPr>
        <w:spacing w:before="100" w:beforeAutospacing="1" w:after="100" w:afterAutospacing="1" w:line="240" w:lineRule="auto"/>
        <w:rPr>
          <w:rFonts w:ascii="Times New Roman" w:eastAsia="Times New Roman" w:hAnsi="Times New Roman" w:cs="Times New Roman"/>
          <w:sz w:val="26"/>
          <w:szCs w:val="26"/>
        </w:rPr>
      </w:pPr>
      <w:r w:rsidRPr="0078055A">
        <w:rPr>
          <w:rFonts w:ascii="Times New Roman" w:eastAsia="Times New Roman" w:hAnsi="Times New Roman" w:cs="Times New Roman"/>
          <w:sz w:val="26"/>
          <w:szCs w:val="26"/>
        </w:rPr>
        <w:t>Глава поселения</w:t>
      </w:r>
      <w:r w:rsidR="00492DDA">
        <w:rPr>
          <w:rFonts w:ascii="Times New Roman" w:eastAsia="Times New Roman" w:hAnsi="Times New Roman" w:cs="Times New Roman"/>
          <w:sz w:val="26"/>
          <w:szCs w:val="26"/>
        </w:rPr>
        <w:tab/>
      </w:r>
      <w:r w:rsidR="00492DDA">
        <w:rPr>
          <w:rFonts w:ascii="Times New Roman" w:eastAsia="Times New Roman" w:hAnsi="Times New Roman" w:cs="Times New Roman"/>
          <w:sz w:val="26"/>
          <w:szCs w:val="26"/>
        </w:rPr>
        <w:tab/>
      </w:r>
      <w:r w:rsidR="00492DDA">
        <w:rPr>
          <w:rFonts w:ascii="Times New Roman" w:eastAsia="Times New Roman" w:hAnsi="Times New Roman" w:cs="Times New Roman"/>
          <w:sz w:val="26"/>
          <w:szCs w:val="26"/>
        </w:rPr>
        <w:tab/>
      </w:r>
      <w:r w:rsidR="00492DDA">
        <w:rPr>
          <w:rFonts w:ascii="Times New Roman" w:eastAsia="Times New Roman" w:hAnsi="Times New Roman" w:cs="Times New Roman"/>
          <w:sz w:val="26"/>
          <w:szCs w:val="26"/>
        </w:rPr>
        <w:tab/>
      </w:r>
      <w:r w:rsidR="00492DDA">
        <w:rPr>
          <w:rFonts w:ascii="Times New Roman" w:eastAsia="Times New Roman" w:hAnsi="Times New Roman" w:cs="Times New Roman"/>
          <w:sz w:val="26"/>
          <w:szCs w:val="26"/>
        </w:rPr>
        <w:tab/>
      </w:r>
      <w:r w:rsidR="00492DDA">
        <w:rPr>
          <w:rFonts w:ascii="Times New Roman" w:eastAsia="Times New Roman" w:hAnsi="Times New Roman" w:cs="Times New Roman"/>
          <w:sz w:val="26"/>
          <w:szCs w:val="26"/>
        </w:rPr>
        <w:tab/>
      </w:r>
      <w:r w:rsidR="00492DDA">
        <w:rPr>
          <w:rFonts w:ascii="Times New Roman" w:eastAsia="Times New Roman" w:hAnsi="Times New Roman" w:cs="Times New Roman"/>
          <w:sz w:val="26"/>
          <w:szCs w:val="26"/>
        </w:rPr>
        <w:tab/>
      </w:r>
      <w:r w:rsidR="00492DDA">
        <w:rPr>
          <w:rFonts w:ascii="Times New Roman" w:eastAsia="Times New Roman" w:hAnsi="Times New Roman" w:cs="Times New Roman"/>
          <w:sz w:val="26"/>
          <w:szCs w:val="26"/>
        </w:rPr>
        <w:tab/>
        <w:t>О.В. Баранова</w:t>
      </w:r>
    </w:p>
    <w:p w:rsidR="006E17FB" w:rsidRDefault="006E17FB" w:rsidP="0078055A">
      <w:pPr>
        <w:spacing w:before="100" w:beforeAutospacing="1" w:after="100" w:afterAutospacing="1" w:line="240" w:lineRule="auto"/>
        <w:rPr>
          <w:rFonts w:ascii="Times New Roman" w:eastAsia="Times New Roman" w:hAnsi="Times New Roman" w:cs="Times New Roman"/>
          <w:sz w:val="26"/>
          <w:szCs w:val="26"/>
        </w:rPr>
      </w:pPr>
    </w:p>
    <w:p w:rsidR="006E17FB" w:rsidRDefault="006E17FB" w:rsidP="0078055A">
      <w:pPr>
        <w:spacing w:before="100" w:beforeAutospacing="1" w:after="100" w:afterAutospacing="1" w:line="240" w:lineRule="auto"/>
        <w:rPr>
          <w:rFonts w:ascii="Times New Roman" w:eastAsia="Times New Roman" w:hAnsi="Times New Roman" w:cs="Times New Roman"/>
          <w:sz w:val="26"/>
          <w:szCs w:val="26"/>
        </w:rPr>
      </w:pPr>
    </w:p>
    <w:p w:rsidR="006E17FB" w:rsidRDefault="006E17FB" w:rsidP="0078055A">
      <w:pPr>
        <w:spacing w:before="100" w:beforeAutospacing="1" w:after="100" w:afterAutospacing="1" w:line="240" w:lineRule="auto"/>
        <w:rPr>
          <w:rFonts w:ascii="Times New Roman" w:eastAsia="Times New Roman" w:hAnsi="Times New Roman" w:cs="Times New Roman"/>
          <w:sz w:val="26"/>
          <w:szCs w:val="26"/>
        </w:rPr>
      </w:pPr>
    </w:p>
    <w:p w:rsidR="006E17FB" w:rsidRDefault="006E17FB" w:rsidP="0078055A">
      <w:pPr>
        <w:spacing w:before="100" w:beforeAutospacing="1" w:after="100" w:afterAutospacing="1" w:line="240" w:lineRule="auto"/>
        <w:rPr>
          <w:rFonts w:ascii="Times New Roman" w:eastAsia="Times New Roman" w:hAnsi="Times New Roman" w:cs="Times New Roman"/>
          <w:sz w:val="26"/>
          <w:szCs w:val="26"/>
        </w:rPr>
      </w:pPr>
    </w:p>
    <w:p w:rsidR="0004693E" w:rsidRDefault="0004693E" w:rsidP="0078055A">
      <w:pPr>
        <w:spacing w:before="100" w:beforeAutospacing="1" w:after="100" w:afterAutospacing="1" w:line="240" w:lineRule="auto"/>
        <w:rPr>
          <w:rFonts w:ascii="Times New Roman" w:eastAsia="Times New Roman" w:hAnsi="Times New Roman" w:cs="Times New Roman"/>
          <w:sz w:val="26"/>
          <w:szCs w:val="26"/>
        </w:rPr>
      </w:pPr>
    </w:p>
    <w:p w:rsidR="006E17FB" w:rsidRDefault="006E17FB" w:rsidP="0078055A">
      <w:pPr>
        <w:spacing w:before="100" w:beforeAutospacing="1" w:after="100" w:afterAutospacing="1" w:line="240" w:lineRule="auto"/>
        <w:rPr>
          <w:rFonts w:ascii="Times New Roman" w:eastAsia="Times New Roman" w:hAnsi="Times New Roman" w:cs="Times New Roman"/>
          <w:sz w:val="26"/>
          <w:szCs w:val="26"/>
        </w:rPr>
      </w:pPr>
    </w:p>
    <w:p w:rsidR="006E17FB" w:rsidRPr="001529AC" w:rsidRDefault="006E17FB" w:rsidP="006E17FB">
      <w:pPr>
        <w:spacing w:after="0" w:line="240" w:lineRule="auto"/>
        <w:jc w:val="right"/>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lastRenderedPageBreak/>
        <w:t xml:space="preserve">Приложение </w:t>
      </w:r>
    </w:p>
    <w:p w:rsidR="006E17FB" w:rsidRPr="001529AC" w:rsidRDefault="006E17FB" w:rsidP="006E17FB">
      <w:pPr>
        <w:spacing w:after="0" w:line="240" w:lineRule="auto"/>
        <w:jc w:val="right"/>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к решению Совета депутатов</w:t>
      </w:r>
    </w:p>
    <w:p w:rsidR="006E17FB" w:rsidRPr="001529AC" w:rsidRDefault="006E17FB" w:rsidP="006E17FB">
      <w:pPr>
        <w:spacing w:after="0" w:line="240" w:lineRule="auto"/>
        <w:jc w:val="right"/>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Хулимсунт</w:t>
      </w:r>
    </w:p>
    <w:p w:rsidR="006E17FB" w:rsidRPr="001529AC" w:rsidRDefault="006E17FB" w:rsidP="006E17FB">
      <w:pPr>
        <w:spacing w:after="0" w:line="240" w:lineRule="auto"/>
        <w:jc w:val="right"/>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 xml:space="preserve">от </w:t>
      </w:r>
      <w:r w:rsidR="0004693E">
        <w:rPr>
          <w:rFonts w:ascii="Times New Roman" w:eastAsia="Times New Roman" w:hAnsi="Times New Roman" w:cs="Times New Roman"/>
          <w:sz w:val="24"/>
          <w:szCs w:val="24"/>
        </w:rPr>
        <w:t>21</w:t>
      </w:r>
      <w:r w:rsidRPr="001529AC">
        <w:rPr>
          <w:rFonts w:ascii="Times New Roman" w:eastAsia="Times New Roman" w:hAnsi="Times New Roman" w:cs="Times New Roman"/>
          <w:sz w:val="24"/>
          <w:szCs w:val="24"/>
        </w:rPr>
        <w:t>.0</w:t>
      </w:r>
      <w:r w:rsidR="0004693E">
        <w:rPr>
          <w:rFonts w:ascii="Times New Roman" w:eastAsia="Times New Roman" w:hAnsi="Times New Roman" w:cs="Times New Roman"/>
          <w:sz w:val="24"/>
          <w:szCs w:val="24"/>
        </w:rPr>
        <w:t>5</w:t>
      </w:r>
      <w:r w:rsidRPr="001529AC">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1529AC">
        <w:rPr>
          <w:rFonts w:ascii="Times New Roman" w:eastAsia="Times New Roman" w:hAnsi="Times New Roman" w:cs="Times New Roman"/>
          <w:sz w:val="24"/>
          <w:szCs w:val="24"/>
        </w:rPr>
        <w:t xml:space="preserve"> № </w:t>
      </w:r>
      <w:r w:rsidR="0004693E">
        <w:rPr>
          <w:rFonts w:ascii="Times New Roman" w:eastAsia="Times New Roman" w:hAnsi="Times New Roman" w:cs="Times New Roman"/>
          <w:sz w:val="24"/>
          <w:szCs w:val="24"/>
        </w:rPr>
        <w:t>81</w:t>
      </w:r>
    </w:p>
    <w:p w:rsidR="006E17FB" w:rsidRPr="001529AC" w:rsidRDefault="006E17FB" w:rsidP="006E17FB">
      <w:pPr>
        <w:spacing w:after="0" w:line="240" w:lineRule="auto"/>
        <w:jc w:val="right"/>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 </w:t>
      </w:r>
    </w:p>
    <w:p w:rsidR="006E17FB" w:rsidRDefault="006E17FB" w:rsidP="006E17FB">
      <w:pPr>
        <w:spacing w:after="0" w:line="240" w:lineRule="auto"/>
        <w:jc w:val="center"/>
        <w:rPr>
          <w:rFonts w:ascii="Times New Roman" w:eastAsia="Times New Roman" w:hAnsi="Times New Roman" w:cs="Times New Roman"/>
          <w:b/>
          <w:bCs/>
          <w:sz w:val="24"/>
          <w:szCs w:val="24"/>
        </w:rPr>
      </w:pPr>
    </w:p>
    <w:p w:rsidR="006E17FB" w:rsidRPr="001529AC" w:rsidRDefault="006E17FB" w:rsidP="006E17FB">
      <w:pPr>
        <w:spacing w:after="0" w:line="240" w:lineRule="auto"/>
        <w:jc w:val="center"/>
        <w:rPr>
          <w:rFonts w:ascii="Times New Roman" w:eastAsia="Times New Roman" w:hAnsi="Times New Roman" w:cs="Times New Roman"/>
          <w:sz w:val="24"/>
          <w:szCs w:val="24"/>
        </w:rPr>
      </w:pPr>
      <w:r w:rsidRPr="001529AC">
        <w:rPr>
          <w:rFonts w:ascii="Times New Roman" w:eastAsia="Times New Roman" w:hAnsi="Times New Roman" w:cs="Times New Roman"/>
          <w:b/>
          <w:bCs/>
          <w:sz w:val="24"/>
          <w:szCs w:val="24"/>
        </w:rPr>
        <w:t>Положение</w:t>
      </w:r>
    </w:p>
    <w:p w:rsidR="006E17FB" w:rsidRPr="001529AC" w:rsidRDefault="006E17FB" w:rsidP="006E17FB">
      <w:pPr>
        <w:spacing w:after="0" w:line="240" w:lineRule="auto"/>
        <w:jc w:val="center"/>
        <w:rPr>
          <w:rFonts w:ascii="Times New Roman" w:eastAsia="Times New Roman" w:hAnsi="Times New Roman" w:cs="Times New Roman"/>
          <w:sz w:val="24"/>
          <w:szCs w:val="24"/>
        </w:rPr>
      </w:pPr>
      <w:r w:rsidRPr="001529AC">
        <w:rPr>
          <w:rFonts w:ascii="Times New Roman" w:eastAsia="Times New Roman" w:hAnsi="Times New Roman" w:cs="Times New Roman"/>
          <w:b/>
          <w:bCs/>
          <w:sz w:val="24"/>
          <w:szCs w:val="24"/>
        </w:rPr>
        <w:t>о порядке предоставления служебных жилых помещений</w:t>
      </w:r>
    </w:p>
    <w:p w:rsidR="006E17FB" w:rsidRPr="001529AC" w:rsidRDefault="006E17FB" w:rsidP="006E17FB">
      <w:pPr>
        <w:spacing w:after="0" w:line="240" w:lineRule="auto"/>
        <w:jc w:val="center"/>
        <w:rPr>
          <w:rFonts w:ascii="Times New Roman" w:eastAsia="Times New Roman" w:hAnsi="Times New Roman" w:cs="Times New Roman"/>
          <w:sz w:val="24"/>
          <w:szCs w:val="24"/>
        </w:rPr>
      </w:pPr>
      <w:r w:rsidRPr="001529AC">
        <w:rPr>
          <w:rFonts w:ascii="Times New Roman" w:eastAsia="Times New Roman" w:hAnsi="Times New Roman" w:cs="Times New Roman"/>
          <w:b/>
          <w:bCs/>
          <w:sz w:val="24"/>
          <w:szCs w:val="24"/>
        </w:rPr>
        <w:t>специализированного жилищного фонда</w:t>
      </w:r>
    </w:p>
    <w:p w:rsidR="006E17FB" w:rsidRPr="001529AC" w:rsidRDefault="006E17FB" w:rsidP="006E17FB">
      <w:pPr>
        <w:spacing w:after="0" w:line="240" w:lineRule="auto"/>
        <w:jc w:val="center"/>
        <w:rPr>
          <w:rFonts w:ascii="Times New Roman" w:eastAsia="Times New Roman" w:hAnsi="Times New Roman" w:cs="Times New Roman"/>
          <w:sz w:val="24"/>
          <w:szCs w:val="24"/>
        </w:rPr>
      </w:pPr>
      <w:r w:rsidRPr="001529AC">
        <w:rPr>
          <w:rFonts w:ascii="Times New Roman" w:eastAsia="Times New Roman" w:hAnsi="Times New Roman" w:cs="Times New Roman"/>
          <w:b/>
          <w:bCs/>
          <w:sz w:val="24"/>
          <w:szCs w:val="24"/>
        </w:rPr>
        <w:t xml:space="preserve">сельского поселения </w:t>
      </w:r>
      <w:r>
        <w:rPr>
          <w:rFonts w:ascii="Times New Roman" w:eastAsia="Times New Roman" w:hAnsi="Times New Roman" w:cs="Times New Roman"/>
          <w:b/>
          <w:bCs/>
          <w:sz w:val="24"/>
          <w:szCs w:val="24"/>
        </w:rPr>
        <w:t>Хулимсунт</w:t>
      </w:r>
    </w:p>
    <w:p w:rsidR="006E17FB" w:rsidRPr="001529AC" w:rsidRDefault="006E17FB" w:rsidP="006E17FB">
      <w:pPr>
        <w:spacing w:after="0" w:line="240" w:lineRule="auto"/>
        <w:jc w:val="both"/>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 </w:t>
      </w:r>
    </w:p>
    <w:p w:rsidR="006E17FB" w:rsidRPr="001529AC" w:rsidRDefault="006E17FB" w:rsidP="006E17FB">
      <w:pPr>
        <w:spacing w:after="0" w:line="240" w:lineRule="auto"/>
        <w:ind w:firstLine="708"/>
        <w:jc w:val="both"/>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 xml:space="preserve">Настоящее Положение определяет порядок предоставления отдельным категориям граждан служебных жилых помещений, находящихся в муниципальной собственности сельского поселения </w:t>
      </w:r>
      <w:r>
        <w:rPr>
          <w:rFonts w:ascii="Times New Roman" w:eastAsia="Times New Roman" w:hAnsi="Times New Roman" w:cs="Times New Roman"/>
          <w:sz w:val="24"/>
          <w:szCs w:val="24"/>
        </w:rPr>
        <w:t>Хулимсунт</w:t>
      </w:r>
      <w:r w:rsidRPr="001529AC">
        <w:rPr>
          <w:rFonts w:ascii="Times New Roman" w:eastAsia="Times New Roman" w:hAnsi="Times New Roman" w:cs="Times New Roman"/>
          <w:sz w:val="24"/>
          <w:szCs w:val="24"/>
        </w:rPr>
        <w:t>.</w:t>
      </w:r>
    </w:p>
    <w:p w:rsidR="006E17FB" w:rsidRPr="006E17FB" w:rsidRDefault="0092739D" w:rsidP="006E17FB">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1</w:t>
      </w:r>
      <w:r w:rsidR="006E17FB" w:rsidRPr="006E17FB">
        <w:rPr>
          <w:rFonts w:ascii="Times New Roman" w:eastAsia="Times New Roman" w:hAnsi="Times New Roman" w:cs="Times New Roman"/>
          <w:b/>
          <w:bCs/>
          <w:kern w:val="36"/>
          <w:sz w:val="24"/>
          <w:szCs w:val="24"/>
        </w:rPr>
        <w:t>. Общие положения</w:t>
      </w:r>
    </w:p>
    <w:p w:rsidR="005E24E5" w:rsidRDefault="006E17FB" w:rsidP="005E24E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1529AC">
        <w:rPr>
          <w:rFonts w:ascii="Times New Roman" w:eastAsia="Times New Roman" w:hAnsi="Times New Roman" w:cs="Times New Roman"/>
          <w:sz w:val="24"/>
          <w:szCs w:val="24"/>
        </w:rPr>
        <w:t>Служебные жилые помещения специализированно</w:t>
      </w:r>
      <w:r>
        <w:rPr>
          <w:rFonts w:ascii="Times New Roman" w:eastAsia="Times New Roman" w:hAnsi="Times New Roman" w:cs="Times New Roman"/>
          <w:sz w:val="24"/>
          <w:szCs w:val="24"/>
        </w:rPr>
        <w:t>го</w:t>
      </w:r>
      <w:r w:rsidRPr="001529AC">
        <w:rPr>
          <w:rFonts w:ascii="Times New Roman" w:eastAsia="Times New Roman" w:hAnsi="Times New Roman" w:cs="Times New Roman"/>
          <w:sz w:val="24"/>
          <w:szCs w:val="24"/>
        </w:rPr>
        <w:t xml:space="preserve"> жилищно</w:t>
      </w:r>
      <w:r>
        <w:rPr>
          <w:rFonts w:ascii="Times New Roman" w:eastAsia="Times New Roman" w:hAnsi="Times New Roman" w:cs="Times New Roman"/>
          <w:sz w:val="24"/>
          <w:szCs w:val="24"/>
        </w:rPr>
        <w:t>го</w:t>
      </w:r>
      <w:r w:rsidRPr="001529AC">
        <w:rPr>
          <w:rFonts w:ascii="Times New Roman" w:eastAsia="Times New Roman" w:hAnsi="Times New Roman" w:cs="Times New Roman"/>
          <w:sz w:val="24"/>
          <w:szCs w:val="24"/>
        </w:rPr>
        <w:t xml:space="preserve"> фонд</w:t>
      </w:r>
      <w:r>
        <w:rPr>
          <w:rFonts w:ascii="Times New Roman" w:eastAsia="Times New Roman" w:hAnsi="Times New Roman" w:cs="Times New Roman"/>
          <w:sz w:val="24"/>
          <w:szCs w:val="24"/>
        </w:rPr>
        <w:t>а</w:t>
      </w:r>
      <w:r w:rsidRPr="001529AC">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Хулимсунт</w:t>
      </w:r>
      <w:r w:rsidRPr="001529AC">
        <w:rPr>
          <w:rFonts w:ascii="Times New Roman" w:eastAsia="Times New Roman" w:hAnsi="Times New Roman" w:cs="Times New Roman"/>
          <w:sz w:val="24"/>
          <w:szCs w:val="24"/>
        </w:rPr>
        <w:t xml:space="preserve"> предназначены для проживания граждан в связи с характером их трудовых отношений с </w:t>
      </w:r>
      <w:r w:rsidR="005E24E5">
        <w:rPr>
          <w:rFonts w:ascii="Times New Roman" w:eastAsia="Times New Roman" w:hAnsi="Times New Roman" w:cs="Times New Roman"/>
          <w:sz w:val="24"/>
          <w:szCs w:val="24"/>
        </w:rPr>
        <w:t>Муниципальным учреждением Администрация</w:t>
      </w:r>
      <w:r w:rsidRPr="001529AC">
        <w:rPr>
          <w:rFonts w:ascii="Times New Roman" w:eastAsia="Times New Roman" w:hAnsi="Times New Roman" w:cs="Times New Roman"/>
          <w:sz w:val="24"/>
          <w:szCs w:val="24"/>
        </w:rPr>
        <w:t xml:space="preserve"> сельского поселения </w:t>
      </w:r>
      <w:r w:rsidR="005E24E5">
        <w:rPr>
          <w:rFonts w:ascii="Times New Roman" w:eastAsia="Times New Roman" w:hAnsi="Times New Roman" w:cs="Times New Roman"/>
          <w:sz w:val="24"/>
          <w:szCs w:val="24"/>
        </w:rPr>
        <w:t>Хулимсунт</w:t>
      </w:r>
      <w:r w:rsidRPr="001529AC">
        <w:rPr>
          <w:rFonts w:ascii="Times New Roman" w:eastAsia="Times New Roman" w:hAnsi="Times New Roman" w:cs="Times New Roman"/>
          <w:sz w:val="24"/>
          <w:szCs w:val="24"/>
        </w:rPr>
        <w:t xml:space="preserve">, муниципальными </w:t>
      </w:r>
      <w:r w:rsidR="005E24E5">
        <w:rPr>
          <w:rFonts w:ascii="Times New Roman" w:eastAsia="Times New Roman" w:hAnsi="Times New Roman" w:cs="Times New Roman"/>
          <w:sz w:val="24"/>
          <w:szCs w:val="24"/>
        </w:rPr>
        <w:t>уч</w:t>
      </w:r>
      <w:r w:rsidRPr="001529AC">
        <w:rPr>
          <w:rFonts w:ascii="Times New Roman" w:eastAsia="Times New Roman" w:hAnsi="Times New Roman" w:cs="Times New Roman"/>
          <w:sz w:val="24"/>
          <w:szCs w:val="24"/>
        </w:rPr>
        <w:t xml:space="preserve">реждениями сельского поселения </w:t>
      </w:r>
      <w:r w:rsidR="005E24E5">
        <w:rPr>
          <w:rFonts w:ascii="Times New Roman" w:eastAsia="Times New Roman" w:hAnsi="Times New Roman" w:cs="Times New Roman"/>
          <w:sz w:val="24"/>
          <w:szCs w:val="24"/>
        </w:rPr>
        <w:t>Хулимсунт</w:t>
      </w:r>
      <w:r w:rsidRPr="001529AC">
        <w:rPr>
          <w:rFonts w:ascii="Times New Roman" w:eastAsia="Times New Roman" w:hAnsi="Times New Roman" w:cs="Times New Roman"/>
          <w:sz w:val="24"/>
          <w:szCs w:val="24"/>
        </w:rPr>
        <w:t xml:space="preserve">, а также избранные на выборные должности в органы местного самоуправления сельского поселения </w:t>
      </w:r>
      <w:r w:rsidR="005E24E5">
        <w:rPr>
          <w:rFonts w:ascii="Times New Roman" w:eastAsia="Times New Roman" w:hAnsi="Times New Roman" w:cs="Times New Roman"/>
          <w:sz w:val="24"/>
          <w:szCs w:val="24"/>
        </w:rPr>
        <w:t>Хулимсунт</w:t>
      </w:r>
      <w:r w:rsidRPr="001529AC">
        <w:rPr>
          <w:rFonts w:ascii="Times New Roman" w:eastAsia="Times New Roman" w:hAnsi="Times New Roman" w:cs="Times New Roman"/>
          <w:sz w:val="24"/>
          <w:szCs w:val="24"/>
        </w:rPr>
        <w:t>.</w:t>
      </w:r>
    </w:p>
    <w:p w:rsidR="005E24E5" w:rsidRDefault="006E17FB" w:rsidP="005E24E5">
      <w:pPr>
        <w:spacing w:after="0" w:line="240" w:lineRule="auto"/>
        <w:ind w:firstLine="709"/>
        <w:jc w:val="both"/>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 xml:space="preserve">1.2. Включение жилого помещения муниципального жилищного фонда сельского поселения </w:t>
      </w:r>
      <w:r w:rsidR="005E24E5">
        <w:rPr>
          <w:rFonts w:ascii="Times New Roman" w:eastAsia="Times New Roman" w:hAnsi="Times New Roman" w:cs="Times New Roman"/>
          <w:sz w:val="24"/>
          <w:szCs w:val="24"/>
        </w:rPr>
        <w:t>Хулимсунт</w:t>
      </w:r>
      <w:r w:rsidRPr="001529AC">
        <w:rPr>
          <w:rFonts w:ascii="Times New Roman" w:eastAsia="Times New Roman" w:hAnsi="Times New Roman" w:cs="Times New Roman"/>
          <w:sz w:val="24"/>
          <w:szCs w:val="24"/>
        </w:rPr>
        <w:t xml:space="preserve"> в специализированный жилищный фонд с отнесением такого помещения к числу служебных жилых помещений и исключение служебного жилого помещения из указанного фонда осуществляются в соответствии постановлени</w:t>
      </w:r>
      <w:r w:rsidR="005E24E5">
        <w:rPr>
          <w:rFonts w:ascii="Times New Roman" w:eastAsia="Times New Roman" w:hAnsi="Times New Roman" w:cs="Times New Roman"/>
          <w:sz w:val="24"/>
          <w:szCs w:val="24"/>
        </w:rPr>
        <w:t>ем</w:t>
      </w:r>
      <w:r w:rsidRPr="001529AC">
        <w:rPr>
          <w:rFonts w:ascii="Times New Roman" w:eastAsia="Times New Roman" w:hAnsi="Times New Roman" w:cs="Times New Roman"/>
          <w:sz w:val="24"/>
          <w:szCs w:val="24"/>
        </w:rPr>
        <w:t xml:space="preserve"> </w:t>
      </w:r>
      <w:r w:rsidR="005E24E5">
        <w:rPr>
          <w:rFonts w:ascii="Times New Roman" w:eastAsia="Times New Roman" w:hAnsi="Times New Roman" w:cs="Times New Roman"/>
          <w:sz w:val="24"/>
          <w:szCs w:val="24"/>
        </w:rPr>
        <w:t>А</w:t>
      </w:r>
      <w:r w:rsidRPr="001529AC">
        <w:rPr>
          <w:rFonts w:ascii="Times New Roman" w:eastAsia="Times New Roman" w:hAnsi="Times New Roman" w:cs="Times New Roman"/>
          <w:sz w:val="24"/>
          <w:szCs w:val="24"/>
        </w:rPr>
        <w:t xml:space="preserve">дминистрации сельского поселения </w:t>
      </w:r>
      <w:r w:rsidR="005E24E5">
        <w:rPr>
          <w:rFonts w:ascii="Times New Roman" w:eastAsia="Times New Roman" w:hAnsi="Times New Roman" w:cs="Times New Roman"/>
          <w:sz w:val="24"/>
          <w:szCs w:val="24"/>
        </w:rPr>
        <w:t>Хулимсунт</w:t>
      </w:r>
      <w:r w:rsidRPr="001529AC">
        <w:rPr>
          <w:rFonts w:ascii="Times New Roman" w:eastAsia="Times New Roman" w:hAnsi="Times New Roman" w:cs="Times New Roman"/>
          <w:sz w:val="24"/>
          <w:szCs w:val="24"/>
        </w:rPr>
        <w:t>.</w:t>
      </w:r>
    </w:p>
    <w:p w:rsidR="006E17FB" w:rsidRDefault="006E17FB" w:rsidP="005E24E5">
      <w:pPr>
        <w:spacing w:after="0" w:line="240" w:lineRule="auto"/>
        <w:ind w:firstLine="709"/>
        <w:jc w:val="both"/>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 xml:space="preserve">1.3. Служебные жилые помещения предоставляются гражданам Российской Федерации, не обеспеченным жилыми помещениями в населенных пунктах на территории сельского поселения </w:t>
      </w:r>
      <w:r w:rsidR="005E24E5">
        <w:rPr>
          <w:rFonts w:ascii="Times New Roman" w:eastAsia="Times New Roman" w:hAnsi="Times New Roman" w:cs="Times New Roman"/>
          <w:sz w:val="24"/>
          <w:szCs w:val="24"/>
        </w:rPr>
        <w:t>Хулимсунт</w:t>
      </w:r>
      <w:r w:rsidRPr="001529AC">
        <w:rPr>
          <w:rFonts w:ascii="Times New Roman" w:eastAsia="Times New Roman" w:hAnsi="Times New Roman" w:cs="Times New Roman"/>
          <w:sz w:val="24"/>
          <w:szCs w:val="24"/>
        </w:rPr>
        <w:t>, в виде отдельной квартиры</w:t>
      </w:r>
      <w:r w:rsidR="005E24E5">
        <w:rPr>
          <w:rFonts w:ascii="Times New Roman" w:eastAsia="Times New Roman" w:hAnsi="Times New Roman" w:cs="Times New Roman"/>
          <w:sz w:val="24"/>
          <w:szCs w:val="24"/>
        </w:rPr>
        <w:t>.</w:t>
      </w:r>
    </w:p>
    <w:p w:rsidR="00390B05" w:rsidRDefault="00390B05" w:rsidP="005E24E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145533" w:rsidRPr="00145533">
        <w:rPr>
          <w:rFonts w:ascii="Times New Roman" w:eastAsia="Times New Roman" w:hAnsi="Times New Roman" w:cs="Times New Roman"/>
          <w:sz w:val="24"/>
          <w:szCs w:val="24"/>
        </w:rPr>
        <w:t xml:space="preserve">Регистрация граждан, заселяемых в служебные жилые помещения специализированного жилищного фонда сельского поселения </w:t>
      </w:r>
      <w:r w:rsidR="00145533">
        <w:rPr>
          <w:rFonts w:ascii="Times New Roman" w:eastAsia="Times New Roman" w:hAnsi="Times New Roman" w:cs="Times New Roman"/>
          <w:sz w:val="24"/>
          <w:szCs w:val="24"/>
        </w:rPr>
        <w:t xml:space="preserve">Хулимсунт, </w:t>
      </w:r>
      <w:r w:rsidR="00145533" w:rsidRPr="00145533">
        <w:rPr>
          <w:rFonts w:ascii="Times New Roman" w:eastAsia="Times New Roman" w:hAnsi="Times New Roman" w:cs="Times New Roman"/>
          <w:sz w:val="24"/>
          <w:szCs w:val="24"/>
        </w:rPr>
        <w:t>осуществляется в соответствии с законодательством Российской Федерации.</w:t>
      </w:r>
    </w:p>
    <w:p w:rsidR="00145533" w:rsidRDefault="00145533" w:rsidP="005E24E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145533">
        <w:rPr>
          <w:rFonts w:ascii="Times New Roman" w:eastAsia="Times New Roman" w:hAnsi="Times New Roman" w:cs="Times New Roman"/>
          <w:sz w:val="24"/>
          <w:szCs w:val="24"/>
        </w:rPr>
        <w:t>Плата за жилое помещение и коммунальные услуги, предоставляемые в служебных жилых помещениях, производится по установленным ценам и тарифам.</w:t>
      </w:r>
    </w:p>
    <w:p w:rsidR="00145533" w:rsidRDefault="00145533" w:rsidP="005E24E5">
      <w:pPr>
        <w:spacing w:after="0"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 xml:space="preserve">1.6. </w:t>
      </w:r>
      <w:r>
        <w:rPr>
          <w:rFonts w:ascii="Times New Roman" w:hAnsi="Times New Roman"/>
          <w:sz w:val="24"/>
          <w:szCs w:val="24"/>
        </w:rPr>
        <w:t>Вопросы, не урегулированные настоящим Положением, решаются в соответствии с действующим законодательством.</w:t>
      </w:r>
    </w:p>
    <w:p w:rsidR="00145533" w:rsidRDefault="00145533" w:rsidP="005E24E5">
      <w:pPr>
        <w:spacing w:after="0" w:line="240" w:lineRule="auto"/>
        <w:ind w:firstLine="709"/>
        <w:jc w:val="both"/>
        <w:rPr>
          <w:rFonts w:ascii="Times New Roman" w:hAnsi="Times New Roman"/>
          <w:sz w:val="24"/>
          <w:szCs w:val="24"/>
        </w:rPr>
      </w:pPr>
    </w:p>
    <w:p w:rsidR="00145533" w:rsidRPr="00145533" w:rsidRDefault="00145533" w:rsidP="00145533">
      <w:pPr>
        <w:spacing w:after="0" w:line="240" w:lineRule="auto"/>
        <w:ind w:firstLine="709"/>
        <w:jc w:val="center"/>
        <w:rPr>
          <w:rFonts w:ascii="Times New Roman" w:eastAsia="Times New Roman" w:hAnsi="Times New Roman" w:cs="Times New Roman"/>
          <w:b/>
          <w:bCs/>
          <w:sz w:val="24"/>
          <w:szCs w:val="24"/>
        </w:rPr>
      </w:pPr>
      <w:r w:rsidRPr="00145533">
        <w:rPr>
          <w:rFonts w:ascii="Times New Roman" w:eastAsia="Times New Roman" w:hAnsi="Times New Roman" w:cs="Times New Roman"/>
          <w:b/>
          <w:bCs/>
          <w:sz w:val="24"/>
          <w:szCs w:val="24"/>
        </w:rPr>
        <w:t>2. Основания, условия и срок предоставления служебных жилых</w:t>
      </w:r>
      <w:r w:rsidRPr="00145533">
        <w:rPr>
          <w:rFonts w:ascii="Times New Roman" w:eastAsia="Times New Roman" w:hAnsi="Times New Roman" w:cs="Times New Roman"/>
          <w:b/>
          <w:bCs/>
          <w:sz w:val="24"/>
          <w:szCs w:val="24"/>
        </w:rPr>
        <w:br/>
        <w:t>помещений</w:t>
      </w:r>
    </w:p>
    <w:p w:rsidR="00145533" w:rsidRPr="001529AC" w:rsidRDefault="00145533" w:rsidP="005E24E5">
      <w:pPr>
        <w:spacing w:after="0" w:line="240" w:lineRule="auto"/>
        <w:ind w:firstLine="709"/>
        <w:jc w:val="both"/>
        <w:rPr>
          <w:rFonts w:ascii="Times New Roman" w:eastAsia="Times New Roman" w:hAnsi="Times New Roman" w:cs="Times New Roman"/>
          <w:sz w:val="24"/>
          <w:szCs w:val="24"/>
        </w:rPr>
      </w:pPr>
    </w:p>
    <w:p w:rsidR="00145533" w:rsidRDefault="00145533" w:rsidP="00145533">
      <w:pPr>
        <w:spacing w:after="0" w:line="240" w:lineRule="auto"/>
        <w:ind w:firstLine="708"/>
        <w:jc w:val="both"/>
        <w:rPr>
          <w:rFonts w:ascii="Times New Roman" w:hAnsi="Times New Roman"/>
          <w:sz w:val="24"/>
          <w:szCs w:val="24"/>
        </w:rPr>
      </w:pPr>
      <w:r>
        <w:rPr>
          <w:rFonts w:ascii="Times New Roman" w:eastAsia="Times New Roman" w:hAnsi="Times New Roman" w:cs="Times New Roman"/>
          <w:sz w:val="24"/>
          <w:szCs w:val="24"/>
        </w:rPr>
        <w:t xml:space="preserve">2.1. </w:t>
      </w:r>
      <w:r>
        <w:rPr>
          <w:rFonts w:ascii="Times New Roman" w:hAnsi="Times New Roman"/>
          <w:sz w:val="24"/>
          <w:szCs w:val="24"/>
        </w:rPr>
        <w:t>Основания, условия и срок предоставления служебных жилых помещений определяются Жилищным кодексом Российской Федерации и иными нормативными правовыми актами.</w:t>
      </w:r>
    </w:p>
    <w:p w:rsidR="0092739D" w:rsidRDefault="00145533" w:rsidP="0092739D">
      <w:pPr>
        <w:pStyle w:val="a3"/>
        <w:spacing w:before="0" w:beforeAutospacing="0" w:after="0" w:afterAutospacing="0"/>
        <w:ind w:firstLine="708"/>
        <w:jc w:val="both"/>
      </w:pPr>
      <w:r>
        <w:t xml:space="preserve">2.2. </w:t>
      </w:r>
      <w:r w:rsidR="0092739D">
        <w:t>Служебные жилые помещения предоставляются гражданам из расчета не менее 18 кв. метров жилой площади на 1 человека.</w:t>
      </w:r>
    </w:p>
    <w:p w:rsidR="0092739D" w:rsidRDefault="0092739D" w:rsidP="0092739D">
      <w:pPr>
        <w:pStyle w:val="a3"/>
        <w:spacing w:before="0" w:beforeAutospacing="0" w:after="0" w:afterAutospacing="0"/>
        <w:ind w:firstLine="708"/>
        <w:jc w:val="both"/>
      </w:pPr>
      <w:r>
        <w:t xml:space="preserve">2.3. Категории граждан, которым предоставляются служебные жилые </w:t>
      </w:r>
      <w:proofErr w:type="gramStart"/>
      <w:r>
        <w:t>помещения</w:t>
      </w:r>
      <w:proofErr w:type="gramEnd"/>
      <w:r>
        <w:t xml:space="preserve"> установлен в приложении к настоящему Положению настоящего решения.</w:t>
      </w:r>
    </w:p>
    <w:p w:rsidR="00C16DDB" w:rsidRPr="00C16DDB" w:rsidRDefault="0092739D" w:rsidP="00C16DDB">
      <w:pPr>
        <w:pStyle w:val="a3"/>
        <w:spacing w:before="0" w:beforeAutospacing="0" w:after="0" w:afterAutospacing="0"/>
        <w:ind w:firstLine="708"/>
        <w:jc w:val="both"/>
      </w:pPr>
      <w:r>
        <w:t>2.4. Служебные жилые помещения предоставляются гражданам на основании постановления Администрации сельского поселения Хулимсунт по заявлению граждан, если они являются муниципальными служащими, либо работниками администрации сельского поселения Хулимсунт или по письменному ходатайству их работодателей</w:t>
      </w:r>
      <w:r w:rsidR="00C16DDB">
        <w:t>,</w:t>
      </w:r>
      <w:r w:rsidR="00C16DDB" w:rsidRPr="00C16DDB">
        <w:t xml:space="preserve"> в </w:t>
      </w:r>
      <w:r w:rsidR="00C16DDB" w:rsidRPr="00C16DDB">
        <w:lastRenderedPageBreak/>
        <w:t xml:space="preserve">соответствии с решением </w:t>
      </w:r>
      <w:r w:rsidR="00C16DDB">
        <w:t xml:space="preserve">Жилищной </w:t>
      </w:r>
      <w:r w:rsidR="00C16DDB" w:rsidRPr="00C16DDB">
        <w:t>Комиссии п</w:t>
      </w:r>
      <w:r w:rsidR="00C16DDB">
        <w:t>ри Администрации</w:t>
      </w:r>
      <w:r w:rsidR="00C16DDB" w:rsidRPr="00C16DDB">
        <w:t xml:space="preserve"> сельского поселения </w:t>
      </w:r>
      <w:r w:rsidR="00C16DDB">
        <w:t>Хулимсунт</w:t>
      </w:r>
      <w:r w:rsidR="00C16DDB" w:rsidRPr="00C16DDB">
        <w:t xml:space="preserve"> (далее – Жилищная комиссия).</w:t>
      </w:r>
    </w:p>
    <w:p w:rsidR="0092739D" w:rsidRDefault="0092739D" w:rsidP="0092739D">
      <w:pPr>
        <w:pStyle w:val="a3"/>
        <w:spacing w:before="0" w:beforeAutospacing="0" w:after="0" w:afterAutospacing="0"/>
        <w:ind w:firstLine="708"/>
        <w:jc w:val="both"/>
      </w:pPr>
      <w:r>
        <w:t>2.5. При необходимости обеспечения служебным жилым помещением приглашаемого специалиста, в трудоустройстве которого имеется особая потребность, работодатель (руководитель учреждения) направляет ходатайство главе сельского поселения Хулимсунт, в котором обосновывает необходимость привлечения указанного специалиста.</w:t>
      </w:r>
    </w:p>
    <w:p w:rsidR="0092739D" w:rsidRDefault="0092739D" w:rsidP="0092739D">
      <w:pPr>
        <w:pStyle w:val="a3"/>
        <w:spacing w:before="0" w:beforeAutospacing="0" w:after="0" w:afterAutospacing="0"/>
        <w:ind w:firstLine="708"/>
        <w:jc w:val="both"/>
      </w:pPr>
      <w:r>
        <w:t>2.6. Договор найма служебного жилого помещения заключается на период трудовых отношений, прохождения службы либо нахождения на выборной должности.</w:t>
      </w:r>
    </w:p>
    <w:p w:rsidR="0092739D" w:rsidRDefault="0092739D" w:rsidP="0092739D">
      <w:pPr>
        <w:pStyle w:val="a3"/>
        <w:spacing w:before="0" w:beforeAutospacing="0" w:after="0" w:afterAutospacing="0"/>
        <w:ind w:firstLine="708"/>
        <w:jc w:val="both"/>
      </w:pPr>
      <w:r>
        <w:t>2.7. Прекращение трудовых отношений либо истечение срока пребывания на выборной должности, а также увольнение со службы являются основанием прекращения договора найма служебного жилого помещения.</w:t>
      </w:r>
    </w:p>
    <w:p w:rsidR="0092739D" w:rsidRDefault="0092739D" w:rsidP="0092739D">
      <w:pPr>
        <w:pStyle w:val="a3"/>
        <w:spacing w:before="0" w:beforeAutospacing="0" w:after="0" w:afterAutospacing="0"/>
        <w:ind w:firstLine="708"/>
        <w:jc w:val="both"/>
      </w:pPr>
      <w:r>
        <w:t xml:space="preserve">Договор найма служебного жилого </w:t>
      </w:r>
      <w:proofErr w:type="gramStart"/>
      <w:r>
        <w:t>помещения</w:t>
      </w:r>
      <w:proofErr w:type="gramEnd"/>
      <w:r>
        <w:t xml:space="preserve"> может быть расторгнут в любое время по соглашению сторон. </w:t>
      </w:r>
    </w:p>
    <w:p w:rsidR="0092739D" w:rsidRDefault="0092739D" w:rsidP="0092739D">
      <w:pPr>
        <w:pStyle w:val="a3"/>
        <w:spacing w:before="0" w:beforeAutospacing="0" w:after="0" w:afterAutospacing="0"/>
        <w:ind w:firstLine="708"/>
        <w:jc w:val="both"/>
      </w:pPr>
      <w:r>
        <w:t>Наниматель служебного жилого помещения в любое время может расторгнуть договор найма служебного жилого помещения.</w:t>
      </w:r>
    </w:p>
    <w:p w:rsidR="0092739D" w:rsidRDefault="0092739D" w:rsidP="0092739D">
      <w:pPr>
        <w:pStyle w:val="a3"/>
        <w:spacing w:before="0" w:beforeAutospacing="0" w:after="0" w:afterAutospacing="0"/>
        <w:ind w:firstLine="708"/>
        <w:jc w:val="both"/>
      </w:pPr>
      <w:r>
        <w:t xml:space="preserve">Договор найма служебного жилого </w:t>
      </w:r>
      <w:proofErr w:type="gramStart"/>
      <w:r>
        <w:t>помещения</w:t>
      </w:r>
      <w:proofErr w:type="gramEnd"/>
      <w:r>
        <w:t xml:space="preserve">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служебного жилого помещения, а также в иных случаях, предусмотренных законодательством Российской Федерации.</w:t>
      </w:r>
    </w:p>
    <w:p w:rsidR="0092739D" w:rsidRDefault="0092739D" w:rsidP="0092739D">
      <w:pPr>
        <w:pStyle w:val="a3"/>
        <w:spacing w:before="0" w:beforeAutospacing="0" w:after="0" w:afterAutospacing="0"/>
        <w:ind w:firstLine="708"/>
        <w:jc w:val="both"/>
      </w:pPr>
      <w:r>
        <w:t>Договор найма служебного жилого помещения прекращается в связи с утратой (разрушением) такого жилого помещения или по иным основаниям, предусмотренным Жилищным кодексом Российской Федерации.</w:t>
      </w:r>
    </w:p>
    <w:p w:rsidR="0092739D" w:rsidRDefault="0092739D" w:rsidP="0092739D">
      <w:pPr>
        <w:pStyle w:val="a3"/>
        <w:spacing w:before="0" w:beforeAutospacing="0" w:after="0" w:afterAutospacing="0"/>
        <w:ind w:firstLine="708"/>
        <w:jc w:val="both"/>
      </w:pPr>
      <w:r>
        <w:t>2.8. Наймодатель по договорам найма служебных жилых помещений вправе требовать у работодателей, работникам (сотрудникам) которых предоставлены служебные жилые помещения, подтверждения факта продолжения или прекращения трудовых отношений с этими работниками.</w:t>
      </w:r>
    </w:p>
    <w:p w:rsidR="0092739D" w:rsidRDefault="0092739D" w:rsidP="0092739D">
      <w:pPr>
        <w:pStyle w:val="a3"/>
        <w:spacing w:before="0" w:beforeAutospacing="0" w:after="0" w:afterAutospacing="0"/>
        <w:ind w:firstLine="708"/>
        <w:jc w:val="both"/>
      </w:pPr>
      <w:r>
        <w:t>2.9. Работодатели обязаны в течение 10 дней в письменной форме информировать наймодателя о прекращении трудовых отношений с их работником, которому предоставлялось служебное жилое помещение.</w:t>
      </w:r>
    </w:p>
    <w:p w:rsidR="0092739D" w:rsidRDefault="0092739D" w:rsidP="0092739D">
      <w:pPr>
        <w:pStyle w:val="a3"/>
        <w:spacing w:before="0" w:beforeAutospacing="0" w:after="0" w:afterAutospacing="0"/>
        <w:ind w:firstLine="708"/>
        <w:jc w:val="both"/>
      </w:pPr>
      <w:r>
        <w:t>2.10. В случаях расторжения или прекращения договоров найма служебных жилых помещений гражданин и члены его семьи, совместно проживающие с ним,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Жилищным кодексом Российской Федерации.</w:t>
      </w:r>
    </w:p>
    <w:p w:rsidR="0092739D" w:rsidRDefault="0092739D" w:rsidP="0092739D">
      <w:pPr>
        <w:pStyle w:val="a3"/>
        <w:spacing w:before="0" w:beforeAutospacing="0" w:after="0" w:afterAutospacing="0"/>
        <w:ind w:firstLine="708"/>
        <w:jc w:val="both"/>
      </w:pPr>
      <w:r>
        <w:t xml:space="preserve">2.11. Не могут быть выселены из служебных жилых помещений без предоставления других жилых помещений категории граждан, указанные в пункте 2 статьи 103 Жилищного кодекса Российской Федерации. </w:t>
      </w:r>
    </w:p>
    <w:p w:rsidR="00145533" w:rsidRDefault="00145533" w:rsidP="00145533">
      <w:pPr>
        <w:spacing w:after="0" w:line="240" w:lineRule="auto"/>
        <w:ind w:firstLine="708"/>
        <w:jc w:val="both"/>
        <w:rPr>
          <w:rFonts w:ascii="Times New Roman" w:eastAsia="Times New Roman" w:hAnsi="Times New Roman" w:cs="Times New Roman"/>
          <w:sz w:val="24"/>
          <w:szCs w:val="24"/>
        </w:rPr>
      </w:pPr>
    </w:p>
    <w:p w:rsidR="006E17FB" w:rsidRPr="001529AC" w:rsidRDefault="0092739D" w:rsidP="009273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6E17FB" w:rsidRPr="001529AC">
        <w:rPr>
          <w:rFonts w:ascii="Times New Roman" w:eastAsia="Times New Roman" w:hAnsi="Times New Roman" w:cs="Times New Roman"/>
          <w:b/>
          <w:bCs/>
          <w:sz w:val="24"/>
          <w:szCs w:val="24"/>
        </w:rPr>
        <w:t>. Порядок предоставления служебного жилого помещения</w:t>
      </w:r>
    </w:p>
    <w:p w:rsidR="006E17FB" w:rsidRPr="001529AC" w:rsidRDefault="006E17FB" w:rsidP="0092739D">
      <w:pPr>
        <w:spacing w:after="0" w:line="240" w:lineRule="auto"/>
        <w:jc w:val="center"/>
        <w:rPr>
          <w:rFonts w:ascii="Times New Roman" w:eastAsia="Times New Roman" w:hAnsi="Times New Roman" w:cs="Times New Roman"/>
          <w:sz w:val="24"/>
          <w:szCs w:val="24"/>
        </w:rPr>
      </w:pPr>
      <w:r w:rsidRPr="001529AC">
        <w:rPr>
          <w:rFonts w:ascii="Times New Roman" w:eastAsia="Times New Roman" w:hAnsi="Times New Roman" w:cs="Times New Roman"/>
          <w:b/>
          <w:bCs/>
          <w:sz w:val="24"/>
          <w:szCs w:val="24"/>
        </w:rPr>
        <w:t>и проживания в нём</w:t>
      </w:r>
    </w:p>
    <w:p w:rsidR="006E17FB" w:rsidRPr="00051BE5" w:rsidRDefault="0092739D" w:rsidP="00051BE5">
      <w:pPr>
        <w:pStyle w:val="a5"/>
        <w:numPr>
          <w:ilvl w:val="1"/>
          <w:numId w:val="2"/>
        </w:numPr>
        <w:spacing w:before="100" w:beforeAutospacing="1" w:after="100" w:afterAutospacing="1" w:line="240" w:lineRule="auto"/>
        <w:ind w:left="0" w:firstLine="709"/>
        <w:jc w:val="both"/>
        <w:rPr>
          <w:rFonts w:ascii="Times New Roman" w:hAnsi="Times New Roman"/>
          <w:sz w:val="24"/>
          <w:szCs w:val="24"/>
        </w:rPr>
      </w:pPr>
      <w:r w:rsidRPr="00051BE5">
        <w:rPr>
          <w:rFonts w:ascii="Times New Roman" w:hAnsi="Times New Roman"/>
          <w:sz w:val="24"/>
          <w:szCs w:val="24"/>
        </w:rPr>
        <w:t xml:space="preserve">Для рассмотрения вопроса предоставления по договору найма служебного жилого помещения гражданам необходимо представить в администрацию сельского поселения </w:t>
      </w:r>
      <w:r w:rsidR="005841C0">
        <w:rPr>
          <w:rFonts w:ascii="Times New Roman" w:hAnsi="Times New Roman"/>
          <w:sz w:val="24"/>
          <w:szCs w:val="24"/>
        </w:rPr>
        <w:t xml:space="preserve">Хулимсунт </w:t>
      </w:r>
      <w:r w:rsidRPr="00051BE5">
        <w:rPr>
          <w:rFonts w:ascii="Times New Roman" w:hAnsi="Times New Roman"/>
          <w:sz w:val="24"/>
          <w:szCs w:val="24"/>
        </w:rPr>
        <w:t>следующие документы:</w:t>
      </w:r>
    </w:p>
    <w:p w:rsidR="00051BE5" w:rsidRPr="00051BE5" w:rsidRDefault="00051BE5" w:rsidP="00051BE5">
      <w:pPr>
        <w:pStyle w:val="a5"/>
        <w:numPr>
          <w:ilvl w:val="0"/>
          <w:numId w:val="3"/>
        </w:numPr>
        <w:tabs>
          <w:tab w:val="left" w:pos="0"/>
        </w:tabs>
        <w:spacing w:before="100" w:beforeAutospacing="1" w:after="100" w:afterAutospacing="1"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личное заявление, подписанное всеми совершеннолетними членами семьи;</w:t>
      </w:r>
    </w:p>
    <w:p w:rsidR="00051BE5" w:rsidRDefault="00051BE5" w:rsidP="00051BE5">
      <w:pPr>
        <w:pStyle w:val="a5"/>
        <w:numPr>
          <w:ilvl w:val="0"/>
          <w:numId w:val="3"/>
        </w:numPr>
        <w:tabs>
          <w:tab w:val="left" w:pos="0"/>
        </w:tabs>
        <w:spacing w:before="100" w:beforeAutospacing="1" w:after="100" w:afterAutospacing="1"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копии </w:t>
      </w:r>
      <w:r w:rsidRPr="001529AC">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ов</w:t>
      </w:r>
      <w:r w:rsidRPr="001529AC">
        <w:rPr>
          <w:rFonts w:ascii="Times New Roman" w:eastAsia="Times New Roman" w:hAnsi="Times New Roman" w:cs="Times New Roman"/>
          <w:sz w:val="24"/>
          <w:szCs w:val="24"/>
        </w:rPr>
        <w:t>, удостоверяющи</w:t>
      </w:r>
      <w:r>
        <w:rPr>
          <w:rFonts w:ascii="Times New Roman" w:eastAsia="Times New Roman" w:hAnsi="Times New Roman" w:cs="Times New Roman"/>
          <w:sz w:val="24"/>
          <w:szCs w:val="24"/>
        </w:rPr>
        <w:t>х</w:t>
      </w:r>
      <w:r w:rsidRPr="001529AC">
        <w:rPr>
          <w:rFonts w:ascii="Times New Roman" w:eastAsia="Times New Roman" w:hAnsi="Times New Roman" w:cs="Times New Roman"/>
          <w:sz w:val="24"/>
          <w:szCs w:val="24"/>
        </w:rPr>
        <w:t xml:space="preserve"> личность заявителя и членов его семьи (паспорт или иной документ, его заменяющий);</w:t>
      </w:r>
    </w:p>
    <w:p w:rsidR="00051BE5" w:rsidRDefault="00051BE5" w:rsidP="00051BE5">
      <w:pPr>
        <w:pStyle w:val="a5"/>
        <w:numPr>
          <w:ilvl w:val="0"/>
          <w:numId w:val="3"/>
        </w:numPr>
        <w:tabs>
          <w:tab w:val="left" w:pos="0"/>
        </w:tabs>
        <w:spacing w:before="100" w:beforeAutospacing="1" w:after="100" w:afterAutospacing="1"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копии </w:t>
      </w:r>
      <w:r w:rsidRPr="001529AC">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ов</w:t>
      </w:r>
      <w:r w:rsidRPr="001529AC">
        <w:rPr>
          <w:rFonts w:ascii="Times New Roman" w:eastAsia="Times New Roman" w:hAnsi="Times New Roman" w:cs="Times New Roman"/>
          <w:sz w:val="24"/>
          <w:szCs w:val="24"/>
        </w:rPr>
        <w:t>, под</w:t>
      </w:r>
      <w:r>
        <w:rPr>
          <w:rFonts w:ascii="Times New Roman" w:eastAsia="Times New Roman" w:hAnsi="Times New Roman" w:cs="Times New Roman"/>
          <w:sz w:val="24"/>
          <w:szCs w:val="24"/>
        </w:rPr>
        <w:t>тверждающих</w:t>
      </w:r>
      <w:r w:rsidRPr="001529AC">
        <w:rPr>
          <w:rFonts w:ascii="Times New Roman" w:eastAsia="Times New Roman" w:hAnsi="Times New Roman" w:cs="Times New Roman"/>
          <w:sz w:val="24"/>
          <w:szCs w:val="24"/>
        </w:rPr>
        <w:t xml:space="preserve"> семейные отношения заявителя (свидетельство о заключении брака, свидетельство о расторжении брака, свидетельство о рождении);</w:t>
      </w:r>
    </w:p>
    <w:p w:rsidR="00051BE5" w:rsidRDefault="00051BE5" w:rsidP="00051BE5">
      <w:pPr>
        <w:pStyle w:val="a5"/>
        <w:numPr>
          <w:ilvl w:val="0"/>
          <w:numId w:val="3"/>
        </w:numPr>
        <w:tabs>
          <w:tab w:val="left" w:pos="0"/>
        </w:tabs>
        <w:spacing w:before="100" w:beforeAutospacing="1" w:after="100" w:afterAutospacing="1" w:line="24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копия </w:t>
      </w:r>
      <w:r w:rsidRPr="001529AC">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а</w:t>
      </w:r>
      <w:r w:rsidRPr="001529AC">
        <w:rPr>
          <w:rFonts w:ascii="Times New Roman" w:eastAsia="Times New Roman" w:hAnsi="Times New Roman" w:cs="Times New Roman"/>
          <w:sz w:val="24"/>
          <w:szCs w:val="24"/>
        </w:rPr>
        <w:t>, подтверждающ</w:t>
      </w:r>
      <w:r>
        <w:rPr>
          <w:rFonts w:ascii="Times New Roman" w:eastAsia="Times New Roman" w:hAnsi="Times New Roman" w:cs="Times New Roman"/>
          <w:sz w:val="24"/>
          <w:szCs w:val="24"/>
        </w:rPr>
        <w:t>его</w:t>
      </w:r>
      <w:r w:rsidRPr="001529AC">
        <w:rPr>
          <w:rFonts w:ascii="Times New Roman" w:eastAsia="Times New Roman" w:hAnsi="Times New Roman" w:cs="Times New Roman"/>
          <w:sz w:val="24"/>
          <w:szCs w:val="24"/>
        </w:rPr>
        <w:t xml:space="preserve"> трудовые отношения с учреждением, с которой заявитель находится в трудовых отношениях</w:t>
      </w:r>
      <w:r>
        <w:rPr>
          <w:rFonts w:ascii="Times New Roman" w:eastAsia="Times New Roman" w:hAnsi="Times New Roman" w:cs="Times New Roman"/>
          <w:sz w:val="24"/>
          <w:szCs w:val="24"/>
        </w:rPr>
        <w:t>, заверенная данной организацией</w:t>
      </w:r>
      <w:r w:rsidRPr="001529AC">
        <w:rPr>
          <w:rFonts w:ascii="Times New Roman" w:eastAsia="Times New Roman" w:hAnsi="Times New Roman" w:cs="Times New Roman"/>
          <w:sz w:val="24"/>
          <w:szCs w:val="24"/>
        </w:rPr>
        <w:t>;</w:t>
      </w:r>
      <w:proofErr w:type="gramEnd"/>
    </w:p>
    <w:p w:rsidR="00051BE5" w:rsidRDefault="00051BE5" w:rsidP="00051BE5">
      <w:pPr>
        <w:pStyle w:val="a5"/>
        <w:numPr>
          <w:ilvl w:val="0"/>
          <w:numId w:val="3"/>
        </w:numPr>
        <w:tabs>
          <w:tab w:val="left" w:pos="0"/>
        </w:tabs>
        <w:spacing w:before="100" w:beforeAutospacing="1" w:after="100" w:afterAutospacing="1" w:line="240" w:lineRule="auto"/>
        <w:ind w:left="0" w:firstLine="709"/>
        <w:jc w:val="both"/>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выписка из Единого государственного реестра прав на недвижимое имущество и сделок с ним о наличии в собственности заявителя и чл</w:t>
      </w:r>
      <w:r>
        <w:rPr>
          <w:rFonts w:ascii="Times New Roman" w:eastAsia="Times New Roman" w:hAnsi="Times New Roman" w:cs="Times New Roman"/>
          <w:sz w:val="24"/>
          <w:szCs w:val="24"/>
        </w:rPr>
        <w:t>енов его семьи жилого помещения;</w:t>
      </w:r>
    </w:p>
    <w:p w:rsidR="00051BE5" w:rsidRPr="00051BE5" w:rsidRDefault="00051BE5" w:rsidP="00051BE5">
      <w:pPr>
        <w:pStyle w:val="a5"/>
        <w:numPr>
          <w:ilvl w:val="0"/>
          <w:numId w:val="3"/>
        </w:numPr>
        <w:tabs>
          <w:tab w:val="left" w:pos="0"/>
        </w:tab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ходатайство учреждения, где работает гражданин, о предоставлении служебного жилого помещения.</w:t>
      </w:r>
    </w:p>
    <w:p w:rsidR="006E17FB" w:rsidRPr="001529AC" w:rsidRDefault="006E17FB" w:rsidP="00051BE5">
      <w:pPr>
        <w:spacing w:after="0" w:line="240" w:lineRule="auto"/>
        <w:ind w:firstLine="708"/>
        <w:jc w:val="both"/>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Вышеназванные документы представляются в копиях с предъявлением оригиналов.</w:t>
      </w:r>
    </w:p>
    <w:p w:rsidR="006E17FB" w:rsidRPr="00C16DDB" w:rsidRDefault="006E17FB" w:rsidP="00C16DDB">
      <w:pPr>
        <w:pStyle w:val="a5"/>
        <w:numPr>
          <w:ilvl w:val="1"/>
          <w:numId w:val="2"/>
        </w:numPr>
        <w:spacing w:after="0" w:line="240" w:lineRule="auto"/>
        <w:ind w:left="0" w:firstLine="709"/>
        <w:jc w:val="both"/>
        <w:rPr>
          <w:rFonts w:ascii="Times New Roman" w:eastAsia="Times New Roman" w:hAnsi="Times New Roman" w:cs="Times New Roman"/>
          <w:sz w:val="24"/>
          <w:szCs w:val="24"/>
        </w:rPr>
      </w:pPr>
      <w:r w:rsidRPr="00C16DDB">
        <w:rPr>
          <w:rFonts w:ascii="Times New Roman" w:eastAsia="Times New Roman" w:hAnsi="Times New Roman" w:cs="Times New Roman"/>
          <w:sz w:val="24"/>
          <w:szCs w:val="24"/>
        </w:rPr>
        <w:t>Днем подачи заявления считается день представления гражданином всех необходимых документов.</w:t>
      </w:r>
    </w:p>
    <w:p w:rsidR="006E17FB" w:rsidRPr="001529AC" w:rsidRDefault="006E17FB" w:rsidP="00051BE5">
      <w:pPr>
        <w:spacing w:after="0" w:line="240" w:lineRule="auto"/>
        <w:ind w:firstLine="708"/>
        <w:jc w:val="both"/>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Гражданину, подавшему заявление о предоставлении служебного жилого помещения, выдается расписка в получении документов.</w:t>
      </w:r>
    </w:p>
    <w:p w:rsidR="006E17FB" w:rsidRPr="001529AC" w:rsidRDefault="006E17FB" w:rsidP="00051BE5">
      <w:pPr>
        <w:spacing w:after="0" w:line="240" w:lineRule="auto"/>
        <w:ind w:firstLine="708"/>
        <w:jc w:val="both"/>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Срок рассмотрения заявления - 30 рабочих дней.</w:t>
      </w:r>
    </w:p>
    <w:p w:rsidR="006E17FB" w:rsidRPr="001529AC" w:rsidRDefault="006E17FB" w:rsidP="00C16DDB">
      <w:pPr>
        <w:spacing w:after="0" w:line="240" w:lineRule="auto"/>
        <w:ind w:firstLine="708"/>
        <w:jc w:val="both"/>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После рассмотрения указанных документов Жилищная комиссия принимает решение о возможности предоставления служебного помещения или отказе в предоставлении.</w:t>
      </w:r>
    </w:p>
    <w:p w:rsidR="006E17FB" w:rsidRPr="001529AC" w:rsidRDefault="006E17FB" w:rsidP="00C16DDB">
      <w:pPr>
        <w:spacing w:after="0" w:line="240" w:lineRule="auto"/>
        <w:ind w:firstLine="708"/>
        <w:jc w:val="both"/>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Гражданин уведомляется в письменной форме о принятии решения не позднее трех рабочих дней со дня его принятия.</w:t>
      </w:r>
    </w:p>
    <w:p w:rsidR="00494233" w:rsidRDefault="00C16DDB" w:rsidP="00494233">
      <w:pPr>
        <w:pStyle w:val="a5"/>
        <w:numPr>
          <w:ilvl w:val="1"/>
          <w:numId w:val="4"/>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17FB" w:rsidRPr="00C16DDB">
        <w:rPr>
          <w:rFonts w:ascii="Times New Roman" w:eastAsia="Times New Roman" w:hAnsi="Times New Roman" w:cs="Times New Roman"/>
          <w:sz w:val="24"/>
          <w:szCs w:val="24"/>
        </w:rPr>
        <w:t xml:space="preserve">Решение о предоставлении служебного жилого помещения оформляется постановлением </w:t>
      </w:r>
      <w:r w:rsidRPr="00C16DDB">
        <w:rPr>
          <w:rFonts w:ascii="Times New Roman" w:eastAsia="Times New Roman" w:hAnsi="Times New Roman" w:cs="Times New Roman"/>
          <w:sz w:val="24"/>
          <w:szCs w:val="24"/>
        </w:rPr>
        <w:t>А</w:t>
      </w:r>
      <w:r w:rsidR="006E17FB" w:rsidRPr="00C16DDB">
        <w:rPr>
          <w:rFonts w:ascii="Times New Roman" w:eastAsia="Times New Roman" w:hAnsi="Times New Roman" w:cs="Times New Roman"/>
          <w:sz w:val="24"/>
          <w:szCs w:val="24"/>
        </w:rPr>
        <w:t xml:space="preserve">дминистрации сельского поселения </w:t>
      </w:r>
      <w:r w:rsidRPr="00C16DDB">
        <w:rPr>
          <w:rFonts w:ascii="Times New Roman" w:eastAsia="Times New Roman" w:hAnsi="Times New Roman" w:cs="Times New Roman"/>
          <w:sz w:val="24"/>
          <w:szCs w:val="24"/>
        </w:rPr>
        <w:t>Хулимсунт</w:t>
      </w:r>
      <w:r w:rsidR="006E17FB" w:rsidRPr="00C16DDB">
        <w:rPr>
          <w:rFonts w:ascii="Times New Roman" w:eastAsia="Times New Roman" w:hAnsi="Times New Roman" w:cs="Times New Roman"/>
          <w:sz w:val="24"/>
          <w:szCs w:val="24"/>
        </w:rPr>
        <w:t xml:space="preserve"> в течени</w:t>
      </w:r>
      <w:proofErr w:type="gramStart"/>
      <w:r w:rsidR="006E17FB" w:rsidRPr="00C16DDB">
        <w:rPr>
          <w:rFonts w:ascii="Times New Roman" w:eastAsia="Times New Roman" w:hAnsi="Times New Roman" w:cs="Times New Roman"/>
          <w:sz w:val="24"/>
          <w:szCs w:val="24"/>
        </w:rPr>
        <w:t>и</w:t>
      </w:r>
      <w:proofErr w:type="gramEnd"/>
      <w:r w:rsidR="006E17FB" w:rsidRPr="00C16DDB">
        <w:rPr>
          <w:rFonts w:ascii="Times New Roman" w:eastAsia="Times New Roman" w:hAnsi="Times New Roman" w:cs="Times New Roman"/>
          <w:sz w:val="24"/>
          <w:szCs w:val="24"/>
        </w:rPr>
        <w:t xml:space="preserve"> пяти рабочих дней на основании решения Жилищной комиссии, которое является основанием для заключения договора найма служебного жилого помещения.</w:t>
      </w:r>
    </w:p>
    <w:p w:rsidR="00494233" w:rsidRPr="00494233" w:rsidRDefault="00494233" w:rsidP="00494233">
      <w:pPr>
        <w:pStyle w:val="a5"/>
        <w:numPr>
          <w:ilvl w:val="1"/>
          <w:numId w:val="4"/>
        </w:numPr>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Самовольное переселение из одного служебного жилого помещения в другое, а также заселение лиц, не включенных в договор найма служебного жилого помещения, без согласия Наймодателя не допускаются.</w:t>
      </w:r>
    </w:p>
    <w:p w:rsidR="00494233" w:rsidRPr="00494233" w:rsidRDefault="00494233" w:rsidP="00494233">
      <w:pPr>
        <w:pStyle w:val="a5"/>
        <w:numPr>
          <w:ilvl w:val="1"/>
          <w:numId w:val="4"/>
        </w:numPr>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 xml:space="preserve">Освободившиеся служебные жилые помещения заселяются в порядке, установленном настоящим Положением. </w:t>
      </w:r>
    </w:p>
    <w:p w:rsidR="00494233" w:rsidRPr="00494233" w:rsidRDefault="00494233" w:rsidP="00494233">
      <w:pPr>
        <w:pStyle w:val="a5"/>
        <w:spacing w:after="0" w:line="240" w:lineRule="auto"/>
        <w:ind w:left="709"/>
        <w:jc w:val="both"/>
        <w:rPr>
          <w:rFonts w:ascii="Times New Roman" w:eastAsia="Times New Roman" w:hAnsi="Times New Roman" w:cs="Times New Roman"/>
          <w:sz w:val="24"/>
          <w:szCs w:val="24"/>
        </w:rPr>
      </w:pPr>
    </w:p>
    <w:p w:rsidR="00494233" w:rsidRDefault="00494233" w:rsidP="00494233">
      <w:pPr>
        <w:pStyle w:val="a3"/>
        <w:numPr>
          <w:ilvl w:val="0"/>
          <w:numId w:val="4"/>
        </w:numPr>
        <w:spacing w:before="0" w:beforeAutospacing="0" w:after="0" w:afterAutospacing="0"/>
        <w:ind w:left="357" w:hanging="357"/>
        <w:jc w:val="center"/>
      </w:pPr>
      <w:r>
        <w:rPr>
          <w:rStyle w:val="a7"/>
        </w:rPr>
        <w:t xml:space="preserve">Пользование служебным жилым помещением по договору найма                                 </w:t>
      </w:r>
      <w:r>
        <w:br/>
      </w:r>
    </w:p>
    <w:p w:rsidR="00494233" w:rsidRDefault="00494233" w:rsidP="00494233">
      <w:pPr>
        <w:pStyle w:val="a3"/>
        <w:tabs>
          <w:tab w:val="left" w:pos="1418"/>
          <w:tab w:val="left" w:pos="1560"/>
        </w:tabs>
        <w:spacing w:before="0" w:beforeAutospacing="0" w:after="0" w:afterAutospacing="0"/>
        <w:ind w:firstLine="709"/>
        <w:jc w:val="both"/>
      </w:pPr>
      <w:r>
        <w:t>4.1.    Права и обязанности нанимателя служебного жилого помещения и членов его семьи, а также права и обязанности наймодателя регламентируются Типовым договором найма служебного жилого помещения, утвержденным постановлением Правительства Российской Федерации от 26.01.2006 № 42.</w:t>
      </w:r>
    </w:p>
    <w:p w:rsidR="00C16DDB" w:rsidRPr="00494233" w:rsidRDefault="00C16DDB" w:rsidP="00494233">
      <w:pPr>
        <w:spacing w:after="0" w:line="240" w:lineRule="auto"/>
        <w:jc w:val="both"/>
        <w:rPr>
          <w:rFonts w:ascii="Times New Roman" w:eastAsia="Times New Roman" w:hAnsi="Times New Roman" w:cs="Times New Roman"/>
          <w:sz w:val="24"/>
          <w:szCs w:val="24"/>
        </w:rPr>
      </w:pPr>
    </w:p>
    <w:p w:rsidR="006E17FB" w:rsidRDefault="006E17FB" w:rsidP="00051BE5">
      <w:pPr>
        <w:spacing w:after="0" w:line="240" w:lineRule="auto"/>
        <w:rPr>
          <w:rFonts w:ascii="Times New Roman" w:eastAsia="Times New Roman" w:hAnsi="Times New Roman" w:cs="Times New Roman"/>
          <w:sz w:val="26"/>
          <w:szCs w:val="26"/>
        </w:rPr>
      </w:pPr>
    </w:p>
    <w:p w:rsidR="006E17FB" w:rsidRDefault="006E17FB" w:rsidP="00051BE5">
      <w:pPr>
        <w:spacing w:after="0" w:line="240" w:lineRule="auto"/>
        <w:rPr>
          <w:rFonts w:ascii="Times New Roman" w:eastAsia="Times New Roman" w:hAnsi="Times New Roman" w:cs="Times New Roman"/>
          <w:sz w:val="26"/>
          <w:szCs w:val="26"/>
        </w:rPr>
      </w:pPr>
    </w:p>
    <w:p w:rsidR="006E17FB" w:rsidRDefault="006E17FB" w:rsidP="00051BE5">
      <w:pPr>
        <w:spacing w:after="0" w:line="240" w:lineRule="auto"/>
        <w:rPr>
          <w:rFonts w:ascii="Times New Roman" w:eastAsia="Times New Roman" w:hAnsi="Times New Roman" w:cs="Times New Roman"/>
          <w:sz w:val="26"/>
          <w:szCs w:val="26"/>
        </w:rPr>
      </w:pPr>
    </w:p>
    <w:p w:rsidR="006E17FB" w:rsidRDefault="006E17FB" w:rsidP="00051BE5">
      <w:pPr>
        <w:spacing w:after="0" w:line="240" w:lineRule="auto"/>
        <w:rPr>
          <w:rFonts w:ascii="Times New Roman" w:eastAsia="Times New Roman" w:hAnsi="Times New Roman" w:cs="Times New Roman"/>
          <w:sz w:val="26"/>
          <w:szCs w:val="26"/>
        </w:rPr>
      </w:pPr>
    </w:p>
    <w:p w:rsidR="006E17FB" w:rsidRDefault="006E17FB" w:rsidP="00051BE5">
      <w:pPr>
        <w:spacing w:after="0" w:line="240" w:lineRule="auto"/>
        <w:rPr>
          <w:rFonts w:ascii="Times New Roman" w:eastAsia="Times New Roman" w:hAnsi="Times New Roman" w:cs="Times New Roman"/>
          <w:sz w:val="26"/>
          <w:szCs w:val="26"/>
        </w:rPr>
      </w:pPr>
    </w:p>
    <w:p w:rsidR="006E17FB" w:rsidRDefault="006E17FB" w:rsidP="00051BE5">
      <w:pPr>
        <w:spacing w:after="0" w:line="240" w:lineRule="auto"/>
        <w:rPr>
          <w:rFonts w:ascii="Times New Roman" w:eastAsia="Times New Roman" w:hAnsi="Times New Roman" w:cs="Times New Roman"/>
          <w:sz w:val="26"/>
          <w:szCs w:val="26"/>
        </w:rPr>
      </w:pPr>
    </w:p>
    <w:p w:rsidR="006E17FB" w:rsidRDefault="006E17FB" w:rsidP="00051BE5">
      <w:pPr>
        <w:spacing w:after="0" w:line="240" w:lineRule="auto"/>
        <w:rPr>
          <w:rFonts w:ascii="Times New Roman" w:eastAsia="Times New Roman" w:hAnsi="Times New Roman" w:cs="Times New Roman"/>
          <w:sz w:val="26"/>
          <w:szCs w:val="26"/>
        </w:rPr>
      </w:pPr>
    </w:p>
    <w:p w:rsidR="006E17FB" w:rsidRDefault="006E17FB" w:rsidP="0078055A">
      <w:pPr>
        <w:spacing w:before="100" w:beforeAutospacing="1" w:after="100" w:afterAutospacing="1" w:line="240" w:lineRule="auto"/>
        <w:rPr>
          <w:rFonts w:ascii="Times New Roman" w:eastAsia="Times New Roman" w:hAnsi="Times New Roman" w:cs="Times New Roman"/>
          <w:sz w:val="26"/>
          <w:szCs w:val="26"/>
        </w:rPr>
      </w:pPr>
    </w:p>
    <w:p w:rsidR="006E17FB" w:rsidRDefault="006E17FB" w:rsidP="0078055A">
      <w:pPr>
        <w:spacing w:before="100" w:beforeAutospacing="1" w:after="100" w:afterAutospacing="1" w:line="240" w:lineRule="auto"/>
        <w:rPr>
          <w:rFonts w:ascii="Times New Roman" w:eastAsia="Times New Roman" w:hAnsi="Times New Roman" w:cs="Times New Roman"/>
          <w:sz w:val="26"/>
          <w:szCs w:val="26"/>
        </w:rPr>
      </w:pPr>
    </w:p>
    <w:p w:rsidR="006E17FB" w:rsidRDefault="006E17FB" w:rsidP="0078055A">
      <w:pPr>
        <w:spacing w:before="100" w:beforeAutospacing="1" w:after="100" w:afterAutospacing="1" w:line="240" w:lineRule="auto"/>
        <w:rPr>
          <w:rFonts w:ascii="Times New Roman" w:eastAsia="Times New Roman" w:hAnsi="Times New Roman" w:cs="Times New Roman"/>
          <w:sz w:val="26"/>
          <w:szCs w:val="26"/>
        </w:rPr>
      </w:pPr>
    </w:p>
    <w:p w:rsidR="006E17FB" w:rsidRDefault="006E17FB" w:rsidP="0078055A">
      <w:pPr>
        <w:spacing w:before="100" w:beforeAutospacing="1" w:after="100" w:afterAutospacing="1" w:line="240" w:lineRule="auto"/>
        <w:rPr>
          <w:rFonts w:ascii="Times New Roman" w:eastAsia="Times New Roman" w:hAnsi="Times New Roman" w:cs="Times New Roman"/>
          <w:sz w:val="26"/>
          <w:szCs w:val="26"/>
        </w:rPr>
      </w:pPr>
    </w:p>
    <w:p w:rsidR="006E17FB" w:rsidRDefault="006E17FB" w:rsidP="0078055A">
      <w:pPr>
        <w:spacing w:before="100" w:beforeAutospacing="1" w:after="100" w:afterAutospacing="1" w:line="240" w:lineRule="auto"/>
        <w:rPr>
          <w:rFonts w:ascii="Times New Roman" w:eastAsia="Times New Roman" w:hAnsi="Times New Roman" w:cs="Times New Roman"/>
          <w:sz w:val="26"/>
          <w:szCs w:val="26"/>
        </w:rPr>
      </w:pPr>
    </w:p>
    <w:p w:rsidR="007D051A" w:rsidRPr="007D051A" w:rsidRDefault="007D051A" w:rsidP="007D051A">
      <w:pPr>
        <w:pStyle w:val="a3"/>
        <w:spacing w:before="0" w:beforeAutospacing="0" w:after="0" w:afterAutospacing="0"/>
        <w:jc w:val="right"/>
        <w:rPr>
          <w:sz w:val="20"/>
          <w:szCs w:val="20"/>
        </w:rPr>
      </w:pPr>
      <w:r w:rsidRPr="007D051A">
        <w:rPr>
          <w:sz w:val="20"/>
          <w:szCs w:val="20"/>
        </w:rPr>
        <w:lastRenderedPageBreak/>
        <w:t xml:space="preserve">Приложение </w:t>
      </w:r>
    </w:p>
    <w:p w:rsidR="007D051A" w:rsidRPr="007D051A" w:rsidRDefault="007D051A" w:rsidP="007D051A">
      <w:pPr>
        <w:pStyle w:val="a3"/>
        <w:spacing w:before="0" w:beforeAutospacing="0" w:after="0" w:afterAutospacing="0"/>
        <w:jc w:val="right"/>
        <w:rPr>
          <w:bCs/>
          <w:sz w:val="20"/>
          <w:szCs w:val="20"/>
        </w:rPr>
      </w:pPr>
      <w:r w:rsidRPr="007D051A">
        <w:rPr>
          <w:sz w:val="20"/>
          <w:szCs w:val="20"/>
        </w:rPr>
        <w:t xml:space="preserve">к </w:t>
      </w:r>
      <w:r w:rsidRPr="007D051A">
        <w:rPr>
          <w:bCs/>
          <w:sz w:val="20"/>
          <w:szCs w:val="20"/>
        </w:rPr>
        <w:t xml:space="preserve">Положению о порядке предоставления </w:t>
      </w:r>
    </w:p>
    <w:p w:rsidR="007D051A" w:rsidRPr="007D051A" w:rsidRDefault="007D051A" w:rsidP="007D051A">
      <w:pPr>
        <w:pStyle w:val="a3"/>
        <w:spacing w:before="0" w:beforeAutospacing="0" w:after="0" w:afterAutospacing="0"/>
        <w:jc w:val="right"/>
        <w:rPr>
          <w:bCs/>
          <w:sz w:val="20"/>
          <w:szCs w:val="20"/>
        </w:rPr>
      </w:pPr>
      <w:r w:rsidRPr="007D051A">
        <w:rPr>
          <w:bCs/>
          <w:sz w:val="20"/>
          <w:szCs w:val="20"/>
        </w:rPr>
        <w:t xml:space="preserve">служебных жилых помещений </w:t>
      </w:r>
    </w:p>
    <w:p w:rsidR="007D051A" w:rsidRPr="007D051A" w:rsidRDefault="007D051A" w:rsidP="007D051A">
      <w:pPr>
        <w:pStyle w:val="a3"/>
        <w:spacing w:before="0" w:beforeAutospacing="0" w:after="0" w:afterAutospacing="0"/>
        <w:jc w:val="right"/>
        <w:rPr>
          <w:bCs/>
          <w:sz w:val="20"/>
          <w:szCs w:val="20"/>
        </w:rPr>
      </w:pPr>
      <w:r w:rsidRPr="007D051A">
        <w:rPr>
          <w:bCs/>
          <w:sz w:val="20"/>
          <w:szCs w:val="20"/>
        </w:rPr>
        <w:t xml:space="preserve">специализированного жилищного </w:t>
      </w:r>
    </w:p>
    <w:p w:rsidR="007D051A" w:rsidRPr="007D051A" w:rsidRDefault="007D051A" w:rsidP="007D051A">
      <w:pPr>
        <w:pStyle w:val="a3"/>
        <w:spacing w:before="0" w:beforeAutospacing="0" w:after="0" w:afterAutospacing="0"/>
        <w:jc w:val="right"/>
        <w:rPr>
          <w:sz w:val="20"/>
          <w:szCs w:val="20"/>
        </w:rPr>
      </w:pPr>
      <w:r w:rsidRPr="007D051A">
        <w:rPr>
          <w:bCs/>
          <w:sz w:val="20"/>
          <w:szCs w:val="20"/>
        </w:rPr>
        <w:t>фонда сельского поселения Хулимсунт</w:t>
      </w:r>
    </w:p>
    <w:p w:rsidR="007D051A" w:rsidRPr="007D051A" w:rsidRDefault="007D051A" w:rsidP="007D051A">
      <w:pPr>
        <w:pStyle w:val="a3"/>
        <w:jc w:val="center"/>
        <w:rPr>
          <w:b/>
        </w:rPr>
      </w:pPr>
      <w:r>
        <w:rPr>
          <w:rStyle w:val="a7"/>
        </w:rPr>
        <w:t>ПЕРЕЧЕНЬ</w:t>
      </w:r>
      <w:r>
        <w:rPr>
          <w:b/>
          <w:bCs/>
        </w:rPr>
        <w:br/>
      </w:r>
      <w:r w:rsidRPr="007D051A">
        <w:rPr>
          <w:b/>
        </w:rPr>
        <w:t>КАТЕГОРИЙ ГРАЖДАН, КОТОРЫМ МОГУТ БЫТЬ ПРЕДОСТАВЛЕНЫ СЛУЖЕБНЫЕ ЖИЛЫЕ ПОМЕЩЕНИЯ В СПЕЦИАЛИЗИРОВАННОМ ЖИЛИЩНОМ ФОНДЕ СЕЛЬСКОГО ПОСЕЛЕНИЯ ХУЛИМСУНТ</w:t>
      </w:r>
    </w:p>
    <w:p w:rsidR="002A6FF8" w:rsidRDefault="007D051A" w:rsidP="002A6FF8">
      <w:pPr>
        <w:pStyle w:val="a3"/>
        <w:numPr>
          <w:ilvl w:val="0"/>
          <w:numId w:val="5"/>
        </w:numPr>
        <w:ind w:left="0" w:firstLine="360"/>
        <w:jc w:val="both"/>
      </w:pPr>
      <w:r>
        <w:t>Гражданам, избранным на выборную должность в орган местного самоуправлени</w:t>
      </w:r>
      <w:r w:rsidR="002A6FF8">
        <w:t>я сельского поселения Хулимсунт;</w:t>
      </w:r>
    </w:p>
    <w:p w:rsidR="002A6FF8" w:rsidRDefault="007D051A" w:rsidP="002A6FF8">
      <w:pPr>
        <w:pStyle w:val="a3"/>
        <w:numPr>
          <w:ilvl w:val="0"/>
          <w:numId w:val="5"/>
        </w:numPr>
        <w:ind w:left="0" w:firstLine="360"/>
        <w:jc w:val="both"/>
      </w:pPr>
      <w:r>
        <w:t>Гражданам, занимающим муниципальные должности в органах местного самоуправлени</w:t>
      </w:r>
      <w:r w:rsidR="002A6FF8">
        <w:t>я сельского поселения Хулимсунт;</w:t>
      </w:r>
    </w:p>
    <w:p w:rsidR="002A6FF8" w:rsidRDefault="007D051A" w:rsidP="002A6FF8">
      <w:pPr>
        <w:pStyle w:val="a3"/>
        <w:numPr>
          <w:ilvl w:val="0"/>
          <w:numId w:val="5"/>
        </w:numPr>
        <w:ind w:left="0" w:firstLine="360"/>
        <w:jc w:val="both"/>
      </w:pPr>
      <w:r>
        <w:t>Руководителям и специалистам, приглашенным для работы в муниципальные учреждени</w:t>
      </w:r>
      <w:r w:rsidR="002A6FF8">
        <w:t>я сельского поселения Хулимсунт;</w:t>
      </w:r>
    </w:p>
    <w:p w:rsidR="002A6FF8" w:rsidRPr="002A6FF8" w:rsidRDefault="002A6FF8" w:rsidP="002A6FF8">
      <w:pPr>
        <w:pStyle w:val="a3"/>
        <w:numPr>
          <w:ilvl w:val="0"/>
          <w:numId w:val="5"/>
        </w:numPr>
        <w:ind w:left="0" w:firstLine="360"/>
        <w:jc w:val="both"/>
      </w:pPr>
      <w:r>
        <w:t>С</w:t>
      </w:r>
      <w:r w:rsidRPr="002A6FF8">
        <w:t>отруднику, замещающему должность участкового уполномоченного полиции, и членам его семьи жилого помещения на период выполнения сотрудником обяз</w:t>
      </w:r>
      <w:r>
        <w:t xml:space="preserve">анностей по указанной должности в соответствии с п. 33 части 1 ст. 14 </w:t>
      </w:r>
      <w:r w:rsidRPr="002A6FF8">
        <w:t>Федеральный закон от 06.10.2003 N 131-ФЗ</w:t>
      </w:r>
      <w:r>
        <w:t xml:space="preserve"> «</w:t>
      </w:r>
      <w:r w:rsidRPr="002A6FF8">
        <w:t>Об общих принципах организации местного самоуп</w:t>
      </w:r>
      <w:r>
        <w:t>равления в Российской Федерации».</w:t>
      </w:r>
    </w:p>
    <w:p w:rsidR="002A6FF8" w:rsidRPr="002A6FF8" w:rsidRDefault="002A6FF8" w:rsidP="002A6FF8">
      <w:pPr>
        <w:pStyle w:val="a3"/>
        <w:ind w:left="360"/>
      </w:pPr>
    </w:p>
    <w:p w:rsidR="007D051A" w:rsidRDefault="007D051A" w:rsidP="002A6FF8">
      <w:pPr>
        <w:pStyle w:val="a3"/>
        <w:ind w:firstLine="567"/>
        <w:jc w:val="both"/>
      </w:pPr>
    </w:p>
    <w:p w:rsidR="006E17FB" w:rsidRPr="0078055A" w:rsidRDefault="006E17FB" w:rsidP="0078055A">
      <w:pPr>
        <w:spacing w:before="100" w:beforeAutospacing="1" w:after="100" w:afterAutospacing="1" w:line="240" w:lineRule="auto"/>
        <w:rPr>
          <w:rFonts w:ascii="Times New Roman" w:eastAsia="Times New Roman" w:hAnsi="Times New Roman" w:cs="Times New Roman"/>
          <w:sz w:val="26"/>
          <w:szCs w:val="26"/>
        </w:rPr>
      </w:pPr>
    </w:p>
    <w:p w:rsidR="007B205C" w:rsidRDefault="007B205C"/>
    <w:sectPr w:rsidR="007B205C" w:rsidSect="0078055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51B0"/>
    <w:multiLevelType w:val="multilevel"/>
    <w:tmpl w:val="A484C688"/>
    <w:lvl w:ilvl="0">
      <w:start w:val="3"/>
      <w:numFmt w:val="decimal"/>
      <w:lvlText w:val="%1."/>
      <w:lvlJc w:val="left"/>
      <w:pPr>
        <w:ind w:left="360" w:hanging="360"/>
      </w:pPr>
      <w:rPr>
        <w:rFonts w:hint="default"/>
        <w:b/>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nsid w:val="41A64DD9"/>
    <w:multiLevelType w:val="multilevel"/>
    <w:tmpl w:val="C6B24E40"/>
    <w:lvl w:ilvl="0">
      <w:start w:val="1"/>
      <w:numFmt w:val="decimal"/>
      <w:lvlText w:val="%1."/>
      <w:lvlJc w:val="left"/>
      <w:pPr>
        <w:ind w:left="1428" w:hanging="360"/>
      </w:pPr>
    </w:lvl>
    <w:lvl w:ilvl="1">
      <w:start w:val="1"/>
      <w:numFmt w:val="decimal"/>
      <w:isLgl/>
      <w:lvlText w:val="%1.%2."/>
      <w:lvlJc w:val="left"/>
      <w:pPr>
        <w:ind w:left="2268" w:hanging="1200"/>
      </w:pPr>
      <w:rPr>
        <w:rFonts w:eastAsia="Times New Roman" w:cs="Times New Roman" w:hint="default"/>
      </w:rPr>
    </w:lvl>
    <w:lvl w:ilvl="2">
      <w:start w:val="1"/>
      <w:numFmt w:val="decimal"/>
      <w:isLgl/>
      <w:lvlText w:val="%1.%2.%3."/>
      <w:lvlJc w:val="left"/>
      <w:pPr>
        <w:ind w:left="2268" w:hanging="1200"/>
      </w:pPr>
      <w:rPr>
        <w:rFonts w:eastAsia="Times New Roman" w:cs="Times New Roman" w:hint="default"/>
      </w:rPr>
    </w:lvl>
    <w:lvl w:ilvl="3">
      <w:start w:val="1"/>
      <w:numFmt w:val="decimal"/>
      <w:isLgl/>
      <w:lvlText w:val="%1.%2.%3.%4."/>
      <w:lvlJc w:val="left"/>
      <w:pPr>
        <w:ind w:left="2268" w:hanging="1200"/>
      </w:pPr>
      <w:rPr>
        <w:rFonts w:eastAsia="Times New Roman" w:cs="Times New Roman" w:hint="default"/>
      </w:rPr>
    </w:lvl>
    <w:lvl w:ilvl="4">
      <w:start w:val="1"/>
      <w:numFmt w:val="decimal"/>
      <w:isLgl/>
      <w:lvlText w:val="%1.%2.%3.%4.%5."/>
      <w:lvlJc w:val="left"/>
      <w:pPr>
        <w:ind w:left="2268" w:hanging="1200"/>
      </w:pPr>
      <w:rPr>
        <w:rFonts w:eastAsia="Times New Roman" w:cs="Times New Roman" w:hint="default"/>
      </w:rPr>
    </w:lvl>
    <w:lvl w:ilvl="5">
      <w:start w:val="1"/>
      <w:numFmt w:val="decimal"/>
      <w:isLgl/>
      <w:lvlText w:val="%1.%2.%3.%4.%5.%6."/>
      <w:lvlJc w:val="left"/>
      <w:pPr>
        <w:ind w:left="2268" w:hanging="1200"/>
      </w:pPr>
      <w:rPr>
        <w:rFonts w:eastAsia="Times New Roman" w:cs="Times New Roman" w:hint="default"/>
      </w:rPr>
    </w:lvl>
    <w:lvl w:ilvl="6">
      <w:start w:val="1"/>
      <w:numFmt w:val="decimal"/>
      <w:isLgl/>
      <w:lvlText w:val="%1.%2.%3.%4.%5.%6.%7."/>
      <w:lvlJc w:val="left"/>
      <w:pPr>
        <w:ind w:left="2508" w:hanging="1440"/>
      </w:pPr>
      <w:rPr>
        <w:rFonts w:eastAsia="Times New Roman" w:cs="Times New Roman" w:hint="default"/>
      </w:rPr>
    </w:lvl>
    <w:lvl w:ilvl="7">
      <w:start w:val="1"/>
      <w:numFmt w:val="decimal"/>
      <w:isLgl/>
      <w:lvlText w:val="%1.%2.%3.%4.%5.%6.%7.%8."/>
      <w:lvlJc w:val="left"/>
      <w:pPr>
        <w:ind w:left="2508" w:hanging="1440"/>
      </w:pPr>
      <w:rPr>
        <w:rFonts w:eastAsia="Times New Roman" w:cs="Times New Roman" w:hint="default"/>
      </w:rPr>
    </w:lvl>
    <w:lvl w:ilvl="8">
      <w:start w:val="1"/>
      <w:numFmt w:val="decimal"/>
      <w:isLgl/>
      <w:lvlText w:val="%1.%2.%3.%4.%5.%6.%7.%8.%9."/>
      <w:lvlJc w:val="left"/>
      <w:pPr>
        <w:ind w:left="2868" w:hanging="1800"/>
      </w:pPr>
      <w:rPr>
        <w:rFonts w:eastAsia="Times New Roman" w:cs="Times New Roman" w:hint="default"/>
      </w:rPr>
    </w:lvl>
  </w:abstractNum>
  <w:abstractNum w:abstractNumId="2">
    <w:nsid w:val="4B9149E6"/>
    <w:multiLevelType w:val="hybridMultilevel"/>
    <w:tmpl w:val="6654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977"/>
    <w:multiLevelType w:val="hybridMultilevel"/>
    <w:tmpl w:val="A6AA6EDC"/>
    <w:lvl w:ilvl="0" w:tplc="FE7ED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D1233A5"/>
    <w:multiLevelType w:val="hybridMultilevel"/>
    <w:tmpl w:val="F36AC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78055A"/>
    <w:rsid w:val="0004693E"/>
    <w:rsid w:val="00051BE5"/>
    <w:rsid w:val="00145533"/>
    <w:rsid w:val="002839BE"/>
    <w:rsid w:val="002A6FF8"/>
    <w:rsid w:val="0030084E"/>
    <w:rsid w:val="00390B05"/>
    <w:rsid w:val="00461A15"/>
    <w:rsid w:val="00492DDA"/>
    <w:rsid w:val="00494233"/>
    <w:rsid w:val="005841C0"/>
    <w:rsid w:val="005E24E5"/>
    <w:rsid w:val="005F6B2D"/>
    <w:rsid w:val="006117C4"/>
    <w:rsid w:val="006B31E1"/>
    <w:rsid w:val="006E17FB"/>
    <w:rsid w:val="00740FB8"/>
    <w:rsid w:val="0078055A"/>
    <w:rsid w:val="007B205C"/>
    <w:rsid w:val="007D051A"/>
    <w:rsid w:val="00872FAC"/>
    <w:rsid w:val="0092739D"/>
    <w:rsid w:val="00BA5CA4"/>
    <w:rsid w:val="00C16DDB"/>
    <w:rsid w:val="00E24E8A"/>
    <w:rsid w:val="00FA3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15"/>
  </w:style>
  <w:style w:type="paragraph" w:styleId="4">
    <w:name w:val="heading 4"/>
    <w:basedOn w:val="a"/>
    <w:link w:val="40"/>
    <w:uiPriority w:val="9"/>
    <w:qFormat/>
    <w:rsid w:val="007805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8055A"/>
    <w:rPr>
      <w:rFonts w:ascii="Times New Roman" w:eastAsia="Times New Roman" w:hAnsi="Times New Roman" w:cs="Times New Roman"/>
      <w:b/>
      <w:bCs/>
      <w:sz w:val="24"/>
      <w:szCs w:val="24"/>
    </w:rPr>
  </w:style>
  <w:style w:type="paragraph" w:styleId="a3">
    <w:name w:val="Normal (Web)"/>
    <w:basedOn w:val="a"/>
    <w:unhideWhenUsed/>
    <w:rsid w:val="0078055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8055A"/>
    <w:pPr>
      <w:spacing w:after="0" w:line="240" w:lineRule="auto"/>
    </w:pPr>
    <w:rPr>
      <w:rFonts w:ascii="Calibri" w:eastAsia="Times New Roman" w:hAnsi="Calibri" w:cs="Times New Roman"/>
    </w:rPr>
  </w:style>
  <w:style w:type="paragraph" w:styleId="a5">
    <w:name w:val="List Paragraph"/>
    <w:basedOn w:val="a"/>
    <w:uiPriority w:val="34"/>
    <w:qFormat/>
    <w:rsid w:val="0078055A"/>
    <w:pPr>
      <w:ind w:left="720"/>
      <w:contextualSpacing/>
    </w:pPr>
  </w:style>
  <w:style w:type="table" w:styleId="a6">
    <w:name w:val="Table Grid"/>
    <w:basedOn w:val="a1"/>
    <w:uiPriority w:val="59"/>
    <w:rsid w:val="006E1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494233"/>
    <w:rPr>
      <w:b/>
      <w:bCs/>
    </w:rPr>
  </w:style>
</w:styles>
</file>

<file path=word/webSettings.xml><?xml version="1.0" encoding="utf-8"?>
<w:webSettings xmlns:r="http://schemas.openxmlformats.org/officeDocument/2006/relationships" xmlns:w="http://schemas.openxmlformats.org/wordprocessingml/2006/main">
  <w:divs>
    <w:div w:id="5701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5</Pages>
  <Words>1501</Words>
  <Characters>8561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Светлана</cp:lastModifiedBy>
  <cp:revision>11</cp:revision>
  <cp:lastPrinted>2015-04-20T09:14:00Z</cp:lastPrinted>
  <dcterms:created xsi:type="dcterms:W3CDTF">2013-04-23T06:08:00Z</dcterms:created>
  <dcterms:modified xsi:type="dcterms:W3CDTF">2015-05-21T09:36:00Z</dcterms:modified>
</cp:coreProperties>
</file>