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215AB" w:rsidRPr="007A1DED" w:rsidRDefault="00165ADA" w:rsidP="007A1DED">
      <w:pPr>
        <w:autoSpaceDE w:val="0"/>
        <w:jc w:val="both"/>
        <w:rPr>
          <w:b/>
          <w:i/>
        </w:rPr>
      </w:pPr>
      <w:proofErr w:type="gramStart"/>
      <w:r w:rsidRPr="005A52B0">
        <w:rPr>
          <w:rFonts w:ascii="Monotype Corsiva" w:hAnsi="Monotype Corsiva"/>
          <w:b/>
        </w:rPr>
        <w:t xml:space="preserve">№ </w:t>
      </w:r>
      <w:r w:rsidR="00B84CC3">
        <w:rPr>
          <w:b/>
          <w:i/>
        </w:rPr>
        <w:t xml:space="preserve"> </w:t>
      </w:r>
      <w:r w:rsidR="00197970">
        <w:rPr>
          <w:b/>
          <w:i/>
        </w:rPr>
        <w:t>12</w:t>
      </w:r>
      <w:proofErr w:type="gramEnd"/>
      <w:r w:rsidR="00197970">
        <w:rPr>
          <w:b/>
          <w:i/>
        </w:rPr>
        <w:t xml:space="preserve">  (56</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512034">
        <w:rPr>
          <w:b/>
          <w:i/>
        </w:rPr>
        <w:t xml:space="preserve">   10</w:t>
      </w:r>
      <w:r w:rsidR="002C6967">
        <w:rPr>
          <w:b/>
          <w:i/>
        </w:rPr>
        <w:t xml:space="preserve"> декабря</w:t>
      </w:r>
      <w:r w:rsidR="00B84CC3">
        <w:rPr>
          <w:b/>
          <w:i/>
        </w:rPr>
        <w:t xml:space="preserve"> 2020</w:t>
      </w:r>
      <w:r>
        <w:rPr>
          <w:b/>
          <w:i/>
        </w:rPr>
        <w:t xml:space="preserve"> года  </w:t>
      </w:r>
    </w:p>
    <w:p w:rsidR="00512034" w:rsidRPr="00AA702C" w:rsidRDefault="00512034" w:rsidP="00512034">
      <w:pPr>
        <w:pStyle w:val="a3"/>
        <w:jc w:val="center"/>
        <w:rPr>
          <w:b/>
        </w:rPr>
      </w:pPr>
      <w:r w:rsidRPr="00AA702C">
        <w:rPr>
          <w:b/>
        </w:rPr>
        <w:t>СОВЕТ ДЕПУТАТОВ</w:t>
      </w:r>
    </w:p>
    <w:p w:rsidR="00512034" w:rsidRPr="00AA702C" w:rsidRDefault="00512034" w:rsidP="00512034">
      <w:pPr>
        <w:pStyle w:val="a3"/>
        <w:jc w:val="center"/>
        <w:rPr>
          <w:b/>
        </w:rPr>
      </w:pPr>
      <w:r w:rsidRPr="00AA702C">
        <w:rPr>
          <w:b/>
        </w:rPr>
        <w:t>СЕЛЬСКОГО ПОСЕЛЕНИЯ ХУЛИМСУНТ</w:t>
      </w:r>
    </w:p>
    <w:p w:rsidR="00512034" w:rsidRPr="00AA702C" w:rsidRDefault="00512034" w:rsidP="00512034">
      <w:pPr>
        <w:pStyle w:val="a3"/>
        <w:jc w:val="center"/>
        <w:rPr>
          <w:b/>
        </w:rPr>
      </w:pPr>
      <w:r w:rsidRPr="00AA702C">
        <w:rPr>
          <w:b/>
        </w:rPr>
        <w:t>Березовского района</w:t>
      </w:r>
    </w:p>
    <w:p w:rsidR="00512034" w:rsidRPr="00A13741" w:rsidRDefault="00512034" w:rsidP="00512034">
      <w:pPr>
        <w:pStyle w:val="a3"/>
        <w:jc w:val="center"/>
        <w:rPr>
          <w:b/>
        </w:rPr>
      </w:pPr>
      <w:r w:rsidRPr="00A13741">
        <w:rPr>
          <w:b/>
        </w:rPr>
        <w:t>Ханты-Мансийского автономного округа-Югры</w:t>
      </w:r>
    </w:p>
    <w:p w:rsidR="00512034" w:rsidRPr="00A13741" w:rsidRDefault="00512034" w:rsidP="00512034">
      <w:pPr>
        <w:pStyle w:val="a3"/>
        <w:jc w:val="center"/>
        <w:rPr>
          <w:b/>
        </w:rPr>
      </w:pPr>
    </w:p>
    <w:p w:rsidR="00512034" w:rsidRPr="00242916" w:rsidRDefault="00512034" w:rsidP="00512034">
      <w:pPr>
        <w:spacing w:line="276" w:lineRule="auto"/>
        <w:jc w:val="both"/>
      </w:pPr>
      <w:r>
        <w:t>09.12</w:t>
      </w:r>
      <w:r w:rsidRPr="00242916">
        <w:t xml:space="preserve">.2020 </w:t>
      </w:r>
      <w:proofErr w:type="gramStart"/>
      <w:r w:rsidRPr="00242916">
        <w:t>год</w:t>
      </w:r>
      <w:r>
        <w:t xml:space="preserve">  </w:t>
      </w:r>
      <w:r>
        <w:tab/>
      </w:r>
      <w:proofErr w:type="gramEnd"/>
      <w:r>
        <w:tab/>
      </w:r>
      <w:r>
        <w:tab/>
      </w:r>
      <w:r>
        <w:tab/>
      </w:r>
      <w:r>
        <w:tab/>
      </w:r>
      <w:r>
        <w:tab/>
      </w:r>
      <w:r>
        <w:tab/>
      </w:r>
      <w:r>
        <w:tab/>
      </w:r>
      <w:r>
        <w:tab/>
      </w:r>
      <w:r>
        <w:tab/>
        <w:t xml:space="preserve">    № </w:t>
      </w:r>
      <w:r w:rsidRPr="00242916">
        <w:t xml:space="preserve">  </w:t>
      </w:r>
      <w:r>
        <w:t>91</w:t>
      </w:r>
      <w:r w:rsidRPr="00242916">
        <w:t xml:space="preserve">                                                                                                             </w:t>
      </w:r>
    </w:p>
    <w:p w:rsidR="00512034" w:rsidRPr="00242916" w:rsidRDefault="00512034" w:rsidP="00512034">
      <w:pPr>
        <w:spacing w:line="276" w:lineRule="auto"/>
        <w:jc w:val="both"/>
      </w:pPr>
      <w:r w:rsidRPr="00242916">
        <w:t>д. Хулимсунт</w:t>
      </w:r>
    </w:p>
    <w:p w:rsidR="00512034" w:rsidRPr="00242916" w:rsidRDefault="00512034" w:rsidP="00512034">
      <w:pPr>
        <w:spacing w:line="276" w:lineRule="auto"/>
        <w:jc w:val="both"/>
      </w:pPr>
    </w:p>
    <w:p w:rsidR="00512034" w:rsidRPr="00242916" w:rsidRDefault="00512034" w:rsidP="00512034">
      <w:pPr>
        <w:shd w:val="clear" w:color="auto" w:fill="FFFFFF"/>
        <w:tabs>
          <w:tab w:val="left" w:pos="4962"/>
        </w:tabs>
        <w:autoSpaceDE w:val="0"/>
        <w:autoSpaceDN w:val="0"/>
        <w:adjustRightInd w:val="0"/>
        <w:ind w:right="4392"/>
        <w:jc w:val="both"/>
        <w:rPr>
          <w:b/>
        </w:rPr>
      </w:pPr>
      <w:r w:rsidRPr="006A2DCC">
        <w:rPr>
          <w:b/>
        </w:rPr>
        <w:t xml:space="preserve">О внесении изменений в решение Совета депутатов сельского поселения Хулимсунт от </w:t>
      </w:r>
      <w:r>
        <w:rPr>
          <w:b/>
        </w:rPr>
        <w:t>14.09.2019 года</w:t>
      </w:r>
      <w:r w:rsidRPr="006A2DCC">
        <w:rPr>
          <w:b/>
        </w:rPr>
        <w:t xml:space="preserve"> №</w:t>
      </w:r>
      <w:r>
        <w:rPr>
          <w:b/>
        </w:rPr>
        <w:t xml:space="preserve"> 194</w:t>
      </w:r>
      <w:r w:rsidRPr="006A2DCC">
        <w:rPr>
          <w:b/>
        </w:rPr>
        <w:t xml:space="preserve"> «</w:t>
      </w:r>
      <w:r>
        <w:rPr>
          <w:b/>
          <w:bCs/>
        </w:rPr>
        <w:t>Об утверждении Порядка увольнения (освобождения от должности) лица, замещающего муниципальную должность в связи с утратой доверия</w:t>
      </w:r>
      <w:r w:rsidRPr="00242916">
        <w:rPr>
          <w:b/>
        </w:rPr>
        <w:t>»</w:t>
      </w:r>
    </w:p>
    <w:p w:rsidR="00512034" w:rsidRDefault="00512034" w:rsidP="00512034">
      <w:pPr>
        <w:spacing w:line="276" w:lineRule="auto"/>
        <w:ind w:right="5215"/>
        <w:jc w:val="both"/>
      </w:pPr>
    </w:p>
    <w:p w:rsidR="00512034" w:rsidRPr="00242916" w:rsidRDefault="00512034" w:rsidP="00512034">
      <w:pPr>
        <w:spacing w:line="276" w:lineRule="auto"/>
        <w:ind w:right="142"/>
        <w:jc w:val="both"/>
      </w:pPr>
      <w:r w:rsidRPr="00242916">
        <w:tab/>
        <w:t xml:space="preserve">В соответствии со </w:t>
      </w:r>
      <w:r w:rsidRPr="006A509B">
        <w:t>статьей 13.1 Федерального закона от 25.12.2008 года №273-ФЗ «О противодействии коррупции</w:t>
      </w:r>
      <w:r>
        <w:t>»</w:t>
      </w:r>
    </w:p>
    <w:p w:rsidR="00512034" w:rsidRPr="00242916" w:rsidRDefault="00512034" w:rsidP="00512034">
      <w:pPr>
        <w:spacing w:line="276" w:lineRule="auto"/>
        <w:ind w:right="142"/>
        <w:jc w:val="both"/>
      </w:pPr>
    </w:p>
    <w:p w:rsidR="00512034" w:rsidRPr="00242916" w:rsidRDefault="00512034" w:rsidP="00512034">
      <w:pPr>
        <w:spacing w:line="276" w:lineRule="auto"/>
        <w:ind w:right="-5"/>
        <w:jc w:val="center"/>
        <w:rPr>
          <w:b/>
        </w:rPr>
      </w:pPr>
      <w:r w:rsidRPr="00242916">
        <w:t xml:space="preserve">Совет поселения </w:t>
      </w:r>
      <w:r w:rsidRPr="00242916">
        <w:rPr>
          <w:b/>
        </w:rPr>
        <w:t>РЕШИЛ:</w:t>
      </w:r>
    </w:p>
    <w:p w:rsidR="00512034" w:rsidRPr="00242916" w:rsidRDefault="00512034" w:rsidP="00512034">
      <w:pPr>
        <w:spacing w:line="276" w:lineRule="auto"/>
        <w:ind w:right="-5"/>
        <w:jc w:val="center"/>
        <w:rPr>
          <w:b/>
        </w:rPr>
      </w:pPr>
    </w:p>
    <w:p w:rsidR="00512034" w:rsidRPr="00242916" w:rsidRDefault="00512034" w:rsidP="00512034">
      <w:pPr>
        <w:shd w:val="clear" w:color="auto" w:fill="FFFFFF"/>
        <w:tabs>
          <w:tab w:val="left" w:pos="426"/>
        </w:tabs>
        <w:autoSpaceDE w:val="0"/>
        <w:autoSpaceDN w:val="0"/>
        <w:adjustRightInd w:val="0"/>
        <w:ind w:right="-2"/>
        <w:jc w:val="both"/>
      </w:pPr>
      <w:r>
        <w:tab/>
      </w:r>
      <w:r w:rsidRPr="006A2DCC">
        <w:t xml:space="preserve">Внести в Решение Совета депутатов сельского поселения Хулимсунт </w:t>
      </w:r>
      <w:r w:rsidRPr="006A509B">
        <w:t>от 14.09.2019 г. № 194 «</w:t>
      </w:r>
      <w:r w:rsidRPr="006A509B">
        <w:rPr>
          <w:bCs/>
        </w:rPr>
        <w:t>Об утверждении Порядка увольнения (освобождения от должности) лица, замещающего муниципальную должность в связи с утратой доверия</w:t>
      </w:r>
      <w:r w:rsidRPr="006A509B">
        <w:t>»</w:t>
      </w:r>
      <w:r w:rsidRPr="00242916">
        <w:t xml:space="preserve"> следующие изменения:</w:t>
      </w:r>
    </w:p>
    <w:p w:rsidR="00512034" w:rsidRDefault="00512034" w:rsidP="00512034">
      <w:pPr>
        <w:pStyle w:val="formattext"/>
        <w:spacing w:before="0" w:beforeAutospacing="0" w:after="0" w:afterAutospacing="0"/>
        <w:ind w:firstLine="480"/>
      </w:pPr>
      <w:r>
        <w:t>1.</w:t>
      </w:r>
      <w:r w:rsidRPr="00242916">
        <w:t xml:space="preserve">     </w:t>
      </w:r>
      <w:r>
        <w:t>подпункт 2 пункта 1 изложить в следующей редакции:</w:t>
      </w:r>
    </w:p>
    <w:p w:rsidR="00512034" w:rsidRDefault="00512034" w:rsidP="00512034">
      <w:pPr>
        <w:ind w:firstLine="480"/>
        <w:jc w:val="both"/>
      </w:pPr>
      <w:r>
        <w:t>«2</w:t>
      </w:r>
      <w:r w:rsidRPr="006A509B">
        <w:t>)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bookmarkStart w:id="0" w:name="P0017"/>
      <w:bookmarkEnd w:id="0"/>
    </w:p>
    <w:p w:rsidR="00512034" w:rsidRDefault="00512034" w:rsidP="00512034">
      <w:pPr>
        <w:ind w:firstLine="480"/>
        <w:jc w:val="both"/>
      </w:pPr>
      <w:r>
        <w:t>-</w:t>
      </w:r>
      <w:r w:rsidRPr="006A509B">
        <w:t xml:space="preserve"> предупреждение;</w:t>
      </w:r>
      <w:bookmarkStart w:id="1" w:name="P0019"/>
      <w:bookmarkEnd w:id="1"/>
    </w:p>
    <w:p w:rsidR="00512034" w:rsidRDefault="00512034" w:rsidP="00512034">
      <w:pPr>
        <w:ind w:firstLine="480"/>
        <w:jc w:val="both"/>
      </w:pPr>
      <w:r>
        <w:t>-</w:t>
      </w:r>
      <w:r w:rsidRPr="006A509B">
        <w:t xml:space="preserve">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Start w:id="2" w:name="P001B"/>
      <w:bookmarkEnd w:id="2"/>
    </w:p>
    <w:p w:rsidR="00512034" w:rsidRDefault="00512034" w:rsidP="00512034">
      <w:pPr>
        <w:ind w:firstLine="480"/>
        <w:jc w:val="both"/>
      </w:pPr>
      <w:r>
        <w:t>-</w:t>
      </w:r>
      <w:r w:rsidRPr="006A509B">
        <w:t xml:space="preserve">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Start w:id="3" w:name="P001D"/>
      <w:bookmarkEnd w:id="3"/>
    </w:p>
    <w:p w:rsidR="00512034" w:rsidRDefault="00512034" w:rsidP="00512034">
      <w:pPr>
        <w:ind w:firstLine="480"/>
        <w:jc w:val="both"/>
      </w:pPr>
      <w:r>
        <w:lastRenderedPageBreak/>
        <w:t>-</w:t>
      </w:r>
      <w:r w:rsidRPr="006A509B">
        <w:t xml:space="preserve">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Start w:id="4" w:name="P001F"/>
      <w:bookmarkEnd w:id="4"/>
    </w:p>
    <w:p w:rsidR="00512034" w:rsidRDefault="00512034" w:rsidP="00512034">
      <w:pPr>
        <w:ind w:firstLine="480"/>
        <w:jc w:val="both"/>
      </w:pPr>
      <w:r>
        <w:t>-</w:t>
      </w:r>
      <w:r w:rsidRPr="006A509B">
        <w:t xml:space="preserve"> запрет исполнять полномочия на постоянной основе до пр</w:t>
      </w:r>
      <w:r>
        <w:t>екращения срока его полномочий»</w:t>
      </w:r>
      <w:r w:rsidRPr="006A509B">
        <w:t>;</w:t>
      </w:r>
    </w:p>
    <w:p w:rsidR="00512034" w:rsidRPr="00242916" w:rsidRDefault="00512034" w:rsidP="00512034">
      <w:pPr>
        <w:ind w:right="-5" w:firstLine="360"/>
        <w:jc w:val="both"/>
      </w:pPr>
      <w:r>
        <w:t>2. О</w:t>
      </w:r>
      <w:r w:rsidRPr="00242916">
        <w:t>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512034" w:rsidRPr="00242916" w:rsidRDefault="00512034" w:rsidP="00512034">
      <w:pPr>
        <w:ind w:left="360" w:right="-5"/>
        <w:jc w:val="both"/>
      </w:pPr>
      <w:r>
        <w:t xml:space="preserve">3. </w:t>
      </w:r>
      <w:r w:rsidRPr="00242916">
        <w:t>Решение вступает в силу после его официального опубликования (обнародования).</w:t>
      </w:r>
    </w:p>
    <w:p w:rsidR="00512034" w:rsidRPr="00242916" w:rsidRDefault="00512034" w:rsidP="00512034">
      <w:pPr>
        <w:spacing w:line="276" w:lineRule="auto"/>
        <w:ind w:right="-5"/>
        <w:jc w:val="both"/>
      </w:pPr>
    </w:p>
    <w:p w:rsidR="0023672F" w:rsidRPr="008A0A7C" w:rsidRDefault="0023672F" w:rsidP="0023672F">
      <w:pPr>
        <w:pStyle w:val="a3"/>
      </w:pPr>
      <w:r w:rsidRPr="008A0A7C">
        <w:t>Глава сельского</w:t>
      </w:r>
    </w:p>
    <w:p w:rsidR="0023672F" w:rsidRDefault="0023672F" w:rsidP="0023672F">
      <w:pPr>
        <w:pStyle w:val="a3"/>
      </w:pPr>
      <w:r w:rsidRPr="008A0A7C">
        <w:t xml:space="preserve">поселения Хулимсунт                                            </w:t>
      </w:r>
      <w:r>
        <w:t xml:space="preserve">                  Я.В. Ануфриев</w:t>
      </w:r>
    </w:p>
    <w:p w:rsidR="00512034" w:rsidRPr="00242916" w:rsidRDefault="00512034" w:rsidP="00512034">
      <w:pPr>
        <w:spacing w:line="276" w:lineRule="auto"/>
      </w:pPr>
    </w:p>
    <w:p w:rsidR="00512034" w:rsidRPr="008A0A7C" w:rsidRDefault="00512034" w:rsidP="00512034">
      <w:pPr>
        <w:pStyle w:val="a3"/>
        <w:jc w:val="center"/>
        <w:rPr>
          <w:b/>
        </w:rPr>
      </w:pPr>
      <w:r w:rsidRPr="008A0A7C">
        <w:rPr>
          <w:b/>
        </w:rPr>
        <w:t>СОВЕТ ДЕПУТАТОВ</w:t>
      </w:r>
    </w:p>
    <w:p w:rsidR="00512034" w:rsidRPr="008A0A7C" w:rsidRDefault="00512034" w:rsidP="00512034">
      <w:pPr>
        <w:pStyle w:val="a3"/>
        <w:jc w:val="center"/>
        <w:rPr>
          <w:b/>
        </w:rPr>
      </w:pPr>
      <w:r w:rsidRPr="008A0A7C">
        <w:rPr>
          <w:b/>
        </w:rPr>
        <w:t>СЕЛЬСКОГО ПОСЕЛЕНИЯ ХУЛИМСУНТ</w:t>
      </w:r>
    </w:p>
    <w:p w:rsidR="00512034" w:rsidRPr="008A0A7C" w:rsidRDefault="00512034" w:rsidP="00512034">
      <w:pPr>
        <w:pStyle w:val="a3"/>
        <w:jc w:val="center"/>
        <w:rPr>
          <w:b/>
        </w:rPr>
      </w:pPr>
      <w:r w:rsidRPr="008A0A7C">
        <w:rPr>
          <w:b/>
        </w:rPr>
        <w:t>Березовского района</w:t>
      </w:r>
    </w:p>
    <w:p w:rsidR="00512034" w:rsidRPr="008A0A7C" w:rsidRDefault="00512034" w:rsidP="00512034">
      <w:pPr>
        <w:pStyle w:val="a3"/>
        <w:jc w:val="center"/>
        <w:rPr>
          <w:b/>
        </w:rPr>
      </w:pPr>
      <w:r w:rsidRPr="008A0A7C">
        <w:rPr>
          <w:b/>
        </w:rPr>
        <w:t>Ханты – Мансийского автономного округа – Югры</w:t>
      </w:r>
    </w:p>
    <w:p w:rsidR="00512034" w:rsidRPr="008A0A7C" w:rsidRDefault="00512034" w:rsidP="00512034">
      <w:pPr>
        <w:pStyle w:val="a3"/>
      </w:pPr>
    </w:p>
    <w:p w:rsidR="00512034" w:rsidRPr="008A0A7C" w:rsidRDefault="00512034" w:rsidP="00512034">
      <w:pPr>
        <w:pStyle w:val="a3"/>
      </w:pPr>
      <w:r>
        <w:t>от 09.12.2020</w:t>
      </w:r>
      <w:r>
        <w:tab/>
      </w:r>
      <w:r>
        <w:tab/>
      </w:r>
      <w:r>
        <w:tab/>
      </w:r>
      <w:r>
        <w:tab/>
      </w:r>
      <w:r>
        <w:tab/>
      </w:r>
      <w:r>
        <w:tab/>
      </w:r>
      <w:r>
        <w:tab/>
      </w:r>
      <w:r>
        <w:tab/>
      </w:r>
      <w:r>
        <w:tab/>
        <w:t xml:space="preserve">     </w:t>
      </w:r>
      <w:proofErr w:type="gramStart"/>
      <w:r>
        <w:t>№  92</w:t>
      </w:r>
      <w:proofErr w:type="gramEnd"/>
    </w:p>
    <w:p w:rsidR="00512034" w:rsidRPr="008A0A7C" w:rsidRDefault="00512034" w:rsidP="00512034">
      <w:pPr>
        <w:pStyle w:val="a3"/>
      </w:pPr>
      <w:r w:rsidRPr="008A0A7C">
        <w:t xml:space="preserve">д. Хулимсунт                                                                                             </w:t>
      </w:r>
    </w:p>
    <w:p w:rsidR="00512034" w:rsidRPr="008A0A7C" w:rsidRDefault="00512034" w:rsidP="00512034">
      <w:pPr>
        <w:pStyle w:val="a3"/>
        <w:rPr>
          <w:b/>
        </w:rPr>
      </w:pPr>
    </w:p>
    <w:p w:rsidR="00512034" w:rsidRPr="008A0A7C" w:rsidRDefault="00512034" w:rsidP="00512034">
      <w:pPr>
        <w:pStyle w:val="a3"/>
        <w:rPr>
          <w:b/>
        </w:rPr>
      </w:pPr>
      <w:r w:rsidRPr="008A0A7C">
        <w:rPr>
          <w:b/>
        </w:rPr>
        <w:t>О внесении изменений в устав</w:t>
      </w:r>
    </w:p>
    <w:p w:rsidR="00512034" w:rsidRPr="008A0A7C" w:rsidRDefault="00512034" w:rsidP="00512034">
      <w:pPr>
        <w:pStyle w:val="a3"/>
        <w:rPr>
          <w:b/>
        </w:rPr>
      </w:pPr>
      <w:r w:rsidRPr="008A0A7C">
        <w:rPr>
          <w:b/>
        </w:rPr>
        <w:t>сельского поселения Хулимсунт</w:t>
      </w:r>
    </w:p>
    <w:p w:rsidR="00512034" w:rsidRPr="008A0A7C" w:rsidRDefault="00512034" w:rsidP="00512034">
      <w:pPr>
        <w:suppressAutoHyphens/>
        <w:rPr>
          <w:b/>
        </w:rPr>
      </w:pPr>
    </w:p>
    <w:p w:rsidR="00512034" w:rsidRPr="008A0A7C" w:rsidRDefault="00512034" w:rsidP="00512034">
      <w:pPr>
        <w:ind w:firstLine="709"/>
        <w:jc w:val="both"/>
      </w:pPr>
      <w:r w:rsidRPr="008A0A7C">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t>ия Хулимсунт от 24.09.2020 года № 85</w:t>
      </w:r>
      <w:r w:rsidRPr="008A0A7C">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512034" w:rsidRPr="008A0A7C" w:rsidRDefault="00512034" w:rsidP="00512034">
      <w:pPr>
        <w:pStyle w:val="3"/>
        <w:spacing w:after="0"/>
        <w:jc w:val="center"/>
        <w:rPr>
          <w:sz w:val="24"/>
          <w:szCs w:val="24"/>
        </w:rPr>
      </w:pPr>
    </w:p>
    <w:p w:rsidR="00512034" w:rsidRPr="008A0A7C" w:rsidRDefault="00512034" w:rsidP="00512034">
      <w:pPr>
        <w:pStyle w:val="3"/>
        <w:spacing w:after="0"/>
        <w:jc w:val="center"/>
        <w:rPr>
          <w:b/>
          <w:sz w:val="24"/>
          <w:szCs w:val="24"/>
        </w:rPr>
      </w:pPr>
      <w:r w:rsidRPr="008A0A7C">
        <w:rPr>
          <w:sz w:val="24"/>
          <w:szCs w:val="24"/>
        </w:rPr>
        <w:t xml:space="preserve">Совет поселения </w:t>
      </w:r>
      <w:r w:rsidRPr="008A0A7C">
        <w:rPr>
          <w:b/>
          <w:sz w:val="24"/>
          <w:szCs w:val="24"/>
        </w:rPr>
        <w:t>РЕШИЛ:</w:t>
      </w:r>
    </w:p>
    <w:p w:rsidR="00512034" w:rsidRPr="008A0A7C" w:rsidRDefault="00512034" w:rsidP="00512034">
      <w:pPr>
        <w:pStyle w:val="3"/>
        <w:spacing w:after="0"/>
        <w:jc w:val="center"/>
        <w:rPr>
          <w:b/>
          <w:sz w:val="24"/>
          <w:szCs w:val="24"/>
        </w:rPr>
      </w:pPr>
    </w:p>
    <w:p w:rsidR="00512034" w:rsidRPr="008A0A7C" w:rsidRDefault="00512034" w:rsidP="00512034">
      <w:pPr>
        <w:tabs>
          <w:tab w:val="left" w:pos="540"/>
        </w:tabs>
        <w:ind w:firstLine="709"/>
        <w:jc w:val="both"/>
      </w:pPr>
      <w:r w:rsidRPr="008A0A7C">
        <w:t>1. Внести изменения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512034" w:rsidRPr="008A0A7C" w:rsidRDefault="00512034" w:rsidP="00512034">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512034" w:rsidRPr="008A0A7C" w:rsidRDefault="00512034" w:rsidP="00512034">
      <w:pPr>
        <w:pStyle w:val="a3"/>
        <w:ind w:firstLine="708"/>
        <w:jc w:val="both"/>
      </w:pPr>
      <w:r w:rsidRPr="008A0A7C">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512034" w:rsidRPr="008A0A7C" w:rsidRDefault="00512034" w:rsidP="00512034">
      <w:pPr>
        <w:ind w:firstLine="708"/>
        <w:jc w:val="both"/>
      </w:pPr>
      <w:r w:rsidRPr="008A0A7C">
        <w:t>4. Настоящее решение вступает в силу после его официального опубликования (обнародования).</w:t>
      </w:r>
    </w:p>
    <w:p w:rsidR="00512034" w:rsidRPr="008A0A7C" w:rsidRDefault="00512034" w:rsidP="0023672F">
      <w:pPr>
        <w:jc w:val="both"/>
      </w:pPr>
    </w:p>
    <w:p w:rsidR="00512034" w:rsidRPr="008A0A7C" w:rsidRDefault="00512034" w:rsidP="00512034">
      <w:pPr>
        <w:pStyle w:val="a3"/>
      </w:pPr>
      <w:r w:rsidRPr="008A0A7C">
        <w:t>Глава сельского</w:t>
      </w:r>
    </w:p>
    <w:p w:rsidR="00512034" w:rsidRDefault="00512034" w:rsidP="0023672F">
      <w:pPr>
        <w:pStyle w:val="a3"/>
      </w:pPr>
      <w:r w:rsidRPr="008A0A7C">
        <w:t xml:space="preserve">поселения Хулимсунт                                            </w:t>
      </w:r>
      <w:r w:rsidR="0023672F">
        <w:t xml:space="preserve">                  Я.В. Ануфриев</w:t>
      </w:r>
    </w:p>
    <w:p w:rsidR="00512034" w:rsidRPr="0023672F" w:rsidRDefault="00512034" w:rsidP="00512034">
      <w:pPr>
        <w:pStyle w:val="a3"/>
        <w:jc w:val="right"/>
        <w:rPr>
          <w:sz w:val="18"/>
          <w:szCs w:val="18"/>
        </w:rPr>
      </w:pPr>
      <w:r w:rsidRPr="0023672F">
        <w:rPr>
          <w:sz w:val="18"/>
          <w:szCs w:val="18"/>
        </w:rPr>
        <w:lastRenderedPageBreak/>
        <w:t xml:space="preserve">Приложение </w:t>
      </w:r>
    </w:p>
    <w:p w:rsidR="00512034" w:rsidRPr="0023672F" w:rsidRDefault="00512034" w:rsidP="00512034">
      <w:pPr>
        <w:pStyle w:val="a3"/>
        <w:jc w:val="right"/>
        <w:rPr>
          <w:sz w:val="18"/>
          <w:szCs w:val="18"/>
        </w:rPr>
      </w:pPr>
      <w:r w:rsidRPr="0023672F">
        <w:rPr>
          <w:sz w:val="18"/>
          <w:szCs w:val="18"/>
        </w:rPr>
        <w:t>к решению Совета депутатов</w:t>
      </w:r>
    </w:p>
    <w:p w:rsidR="00512034" w:rsidRPr="0023672F" w:rsidRDefault="00512034" w:rsidP="00512034">
      <w:pPr>
        <w:pStyle w:val="a3"/>
        <w:jc w:val="right"/>
        <w:rPr>
          <w:sz w:val="18"/>
          <w:szCs w:val="18"/>
        </w:rPr>
      </w:pPr>
      <w:r w:rsidRPr="0023672F">
        <w:rPr>
          <w:sz w:val="18"/>
          <w:szCs w:val="18"/>
        </w:rPr>
        <w:t xml:space="preserve">сельского поселения Хулимсунт </w:t>
      </w:r>
    </w:p>
    <w:p w:rsidR="00512034" w:rsidRPr="0023672F" w:rsidRDefault="00512034" w:rsidP="00512034">
      <w:pPr>
        <w:pStyle w:val="a3"/>
        <w:jc w:val="right"/>
        <w:rPr>
          <w:sz w:val="18"/>
          <w:szCs w:val="18"/>
        </w:rPr>
      </w:pPr>
      <w:r w:rsidRPr="0023672F">
        <w:rPr>
          <w:sz w:val="18"/>
          <w:szCs w:val="18"/>
        </w:rPr>
        <w:t xml:space="preserve">от </w:t>
      </w:r>
      <w:proofErr w:type="gramStart"/>
      <w:r w:rsidRPr="0023672F">
        <w:rPr>
          <w:sz w:val="18"/>
          <w:szCs w:val="18"/>
        </w:rPr>
        <w:t>09.12.2020  №</w:t>
      </w:r>
      <w:proofErr w:type="gramEnd"/>
      <w:r w:rsidRPr="0023672F">
        <w:rPr>
          <w:sz w:val="18"/>
          <w:szCs w:val="18"/>
        </w:rPr>
        <w:t xml:space="preserve"> 92</w:t>
      </w:r>
      <w:r w:rsidRPr="0023672F">
        <w:rPr>
          <w:b/>
          <w:sz w:val="18"/>
          <w:szCs w:val="18"/>
        </w:rPr>
        <w:t xml:space="preserve">   </w:t>
      </w:r>
    </w:p>
    <w:p w:rsidR="00512034" w:rsidRPr="00D54108" w:rsidRDefault="00512034" w:rsidP="00512034">
      <w:pPr>
        <w:pStyle w:val="a3"/>
        <w:jc w:val="center"/>
        <w:rPr>
          <w:b/>
        </w:rPr>
      </w:pPr>
    </w:p>
    <w:p w:rsidR="00512034" w:rsidRPr="00D54108" w:rsidRDefault="00512034" w:rsidP="00512034">
      <w:pPr>
        <w:pStyle w:val="a3"/>
        <w:jc w:val="center"/>
        <w:rPr>
          <w:b/>
        </w:rPr>
      </w:pPr>
      <w:r w:rsidRPr="00D54108">
        <w:rPr>
          <w:b/>
        </w:rPr>
        <w:t>Изменения и дополнения</w:t>
      </w:r>
    </w:p>
    <w:p w:rsidR="00512034" w:rsidRPr="00D54108" w:rsidRDefault="00512034" w:rsidP="00512034">
      <w:pPr>
        <w:pStyle w:val="a3"/>
        <w:jc w:val="center"/>
        <w:rPr>
          <w:b/>
        </w:rPr>
      </w:pPr>
      <w:r w:rsidRPr="00D54108">
        <w:rPr>
          <w:b/>
        </w:rPr>
        <w:t>в устав сельского поселения Хулимсунт</w:t>
      </w:r>
    </w:p>
    <w:p w:rsidR="00512034" w:rsidRPr="001E0BDC" w:rsidRDefault="00512034" w:rsidP="00512034">
      <w:pPr>
        <w:pStyle w:val="a3"/>
        <w:jc w:val="center"/>
        <w:rPr>
          <w:b/>
        </w:rPr>
      </w:pPr>
    </w:p>
    <w:p w:rsidR="00512034" w:rsidRPr="001E0BDC" w:rsidRDefault="00512034" w:rsidP="00512034">
      <w:pPr>
        <w:pStyle w:val="ab"/>
        <w:widowControl w:val="0"/>
        <w:numPr>
          <w:ilvl w:val="0"/>
          <w:numId w:val="34"/>
        </w:numPr>
        <w:tabs>
          <w:tab w:val="left" w:pos="284"/>
          <w:tab w:val="left" w:pos="426"/>
        </w:tabs>
        <w:autoSpaceDE w:val="0"/>
        <w:autoSpaceDN w:val="0"/>
        <w:adjustRightInd w:val="0"/>
        <w:spacing w:after="160" w:line="259" w:lineRule="auto"/>
        <w:ind w:left="0" w:firstLine="0"/>
        <w:jc w:val="both"/>
        <w:rPr>
          <w:rFonts w:ascii="Times New Roman" w:hAnsi="Times New Roman"/>
          <w:b/>
          <w:sz w:val="24"/>
          <w:szCs w:val="24"/>
          <w:u w:val="single"/>
        </w:rPr>
      </w:pPr>
      <w:r w:rsidRPr="001E0BDC">
        <w:rPr>
          <w:rFonts w:ascii="Times New Roman" w:hAnsi="Times New Roman"/>
          <w:b/>
          <w:sz w:val="24"/>
          <w:szCs w:val="24"/>
          <w:u w:val="single"/>
        </w:rPr>
        <w:t>В статье 3 «Вопросы местного значения</w:t>
      </w:r>
      <w:r>
        <w:rPr>
          <w:rFonts w:ascii="Times New Roman" w:hAnsi="Times New Roman"/>
          <w:b/>
          <w:sz w:val="24"/>
          <w:szCs w:val="24"/>
          <w:u w:val="single"/>
        </w:rPr>
        <w:t xml:space="preserve"> поселения» подпункт 30.2. пункта</w:t>
      </w:r>
      <w:r w:rsidRPr="001E0BDC">
        <w:rPr>
          <w:rFonts w:ascii="Times New Roman" w:hAnsi="Times New Roman"/>
          <w:b/>
          <w:sz w:val="24"/>
          <w:szCs w:val="24"/>
          <w:u w:val="single"/>
        </w:rPr>
        <w:t xml:space="preserve"> 1 исключить. </w:t>
      </w:r>
    </w:p>
    <w:p w:rsidR="00512034" w:rsidRPr="001E0BDC" w:rsidRDefault="00512034" w:rsidP="00512034">
      <w:pPr>
        <w:pStyle w:val="a3"/>
        <w:numPr>
          <w:ilvl w:val="0"/>
          <w:numId w:val="34"/>
        </w:numPr>
        <w:tabs>
          <w:tab w:val="left" w:pos="284"/>
        </w:tabs>
        <w:ind w:left="0" w:firstLine="0"/>
        <w:jc w:val="both"/>
        <w:rPr>
          <w:b/>
          <w:u w:val="single"/>
        </w:rPr>
      </w:pPr>
      <w:r w:rsidRPr="001E0BDC">
        <w:rPr>
          <w:b/>
          <w:u w:val="single"/>
        </w:rPr>
        <w:t xml:space="preserve">В статье 3.1. «Права органов местного самоуправления поселения на решение вопросов, не отнесенных к </w:t>
      </w:r>
      <w:proofErr w:type="gramStart"/>
      <w:r w:rsidRPr="001E0BDC">
        <w:rPr>
          <w:b/>
          <w:u w:val="single"/>
        </w:rPr>
        <w:t>вопросам  местного</w:t>
      </w:r>
      <w:proofErr w:type="gramEnd"/>
      <w:r w:rsidRPr="001E0BDC">
        <w:rPr>
          <w:b/>
          <w:u w:val="single"/>
        </w:rPr>
        <w:t xml:space="preserve"> значения поселений»:</w:t>
      </w:r>
    </w:p>
    <w:p w:rsidR="00512034" w:rsidRPr="001E0BDC" w:rsidRDefault="00512034" w:rsidP="00512034">
      <w:pPr>
        <w:pStyle w:val="a3"/>
        <w:spacing w:line="276" w:lineRule="auto"/>
        <w:jc w:val="both"/>
      </w:pPr>
      <w:r>
        <w:t>пункт 1 статьи 3.1. дополнить подпунктом</w:t>
      </w:r>
      <w:r w:rsidRPr="001E0BDC">
        <w:t xml:space="preserve"> 18 следующего содержания:</w:t>
      </w:r>
    </w:p>
    <w:p w:rsidR="00512034" w:rsidRDefault="00512034" w:rsidP="00512034">
      <w:pPr>
        <w:pStyle w:val="a3"/>
        <w:spacing w:line="276" w:lineRule="auto"/>
        <w:jc w:val="both"/>
      </w:pPr>
      <w:r w:rsidRPr="001E0BDC">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2034" w:rsidRDefault="00512034" w:rsidP="00512034">
      <w:pPr>
        <w:pStyle w:val="headertext"/>
        <w:spacing w:after="240" w:afterAutospacing="0"/>
        <w:jc w:val="both"/>
      </w:pPr>
      <w:r>
        <w:rPr>
          <w:b/>
          <w:u w:val="single"/>
        </w:rPr>
        <w:t>3</w:t>
      </w:r>
      <w:r w:rsidRPr="00E245D2">
        <w:rPr>
          <w:b/>
          <w:u w:val="single"/>
        </w:rPr>
        <w:t>. В статью 10 «Собрания граждан</w:t>
      </w:r>
      <w:r w:rsidRPr="00E33EA8">
        <w:rPr>
          <w:b/>
          <w:u w:val="single"/>
        </w:rPr>
        <w:t xml:space="preserve">» </w:t>
      </w:r>
      <w:hyperlink r:id="rId7" w:history="1">
        <w:r w:rsidRPr="00E33EA8">
          <w:rPr>
            <w:rStyle w:val="af"/>
            <w:b/>
            <w:color w:val="000000" w:themeColor="text1"/>
          </w:rPr>
          <w:t>в пункте 1</w:t>
        </w:r>
      </w:hyperlink>
      <w:r w:rsidRPr="005A0E99">
        <w:rPr>
          <w:color w:val="000000" w:themeColor="text1"/>
        </w:rPr>
        <w:t xml:space="preserve"> </w:t>
      </w:r>
      <w:r w:rsidRPr="001E0BDC">
        <w:t>после слов "и должностных лиц местного самоуправления," дополнить словами "обсуждения вопросов внесения инициативн</w:t>
      </w:r>
      <w:r>
        <w:t>ых проектов и их рассмотрения,".</w:t>
      </w:r>
    </w:p>
    <w:p w:rsidR="00512034" w:rsidRPr="001E0BDC" w:rsidRDefault="00512034" w:rsidP="00512034">
      <w:pPr>
        <w:pStyle w:val="a3"/>
        <w:jc w:val="both"/>
        <w:rPr>
          <w:b/>
          <w:u w:val="single"/>
        </w:rPr>
      </w:pPr>
      <w:r w:rsidRPr="001E0BDC">
        <w:rPr>
          <w:b/>
          <w:u w:val="single"/>
        </w:rPr>
        <w:t>4. В статью 12 «Опрос граждан»:</w:t>
      </w:r>
    </w:p>
    <w:p w:rsidR="00512034" w:rsidRDefault="00512034" w:rsidP="00512034">
      <w:pPr>
        <w:pStyle w:val="formattext"/>
        <w:jc w:val="both"/>
      </w:pPr>
      <w:r>
        <w:t>4.1. пункт 2 статьи 12</w:t>
      </w:r>
      <w:r w:rsidRPr="001E0BDC">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bookmarkStart w:id="5" w:name="P006E"/>
      <w:bookmarkEnd w:id="5"/>
      <w:r>
        <w:t>.</w:t>
      </w:r>
    </w:p>
    <w:p w:rsidR="00512034" w:rsidRPr="001E0BDC" w:rsidRDefault="00512034" w:rsidP="00512034">
      <w:pPr>
        <w:pStyle w:val="formattext"/>
        <w:jc w:val="both"/>
      </w:pPr>
      <w:r>
        <w:t xml:space="preserve">4.2. </w:t>
      </w:r>
      <w:r w:rsidRPr="001E0BDC">
        <w:t xml:space="preserve"> </w:t>
      </w:r>
      <w:hyperlink r:id="rId8" w:history="1">
        <w:r>
          <w:rPr>
            <w:rStyle w:val="af"/>
          </w:rPr>
          <w:t xml:space="preserve">пункт </w:t>
        </w:r>
        <w:r w:rsidRPr="005A0E99">
          <w:rPr>
            <w:rStyle w:val="af"/>
          </w:rPr>
          <w:t xml:space="preserve"> 3</w:t>
        </w:r>
      </w:hyperlink>
      <w:r>
        <w:rPr>
          <w:rStyle w:val="af"/>
        </w:rPr>
        <w:t xml:space="preserve"> статьи 12</w:t>
      </w:r>
      <w:r w:rsidRPr="005A0E99">
        <w:t xml:space="preserve"> </w:t>
      </w:r>
      <w:r>
        <w:t>дополнить подпунктом</w:t>
      </w:r>
      <w:r w:rsidRPr="001E0BDC">
        <w:t xml:space="preserve"> 3 следующего содержания:</w:t>
      </w:r>
    </w:p>
    <w:p w:rsidR="00512034" w:rsidRPr="001E0BDC" w:rsidRDefault="00512034" w:rsidP="00512034">
      <w:pPr>
        <w:pStyle w:val="formattext"/>
        <w:jc w:val="both"/>
      </w:pPr>
      <w:r w:rsidRPr="001E0BDC">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Start w:id="6" w:name="P0071"/>
      <w:bookmarkEnd w:id="6"/>
      <w:r>
        <w:t>.</w:t>
      </w:r>
    </w:p>
    <w:p w:rsidR="00512034" w:rsidRPr="00E33EA8" w:rsidRDefault="00512034" w:rsidP="00512034">
      <w:pPr>
        <w:pStyle w:val="formattext"/>
        <w:rPr>
          <w:b/>
          <w:u w:val="single"/>
        </w:rPr>
      </w:pPr>
      <w:r>
        <w:rPr>
          <w:b/>
          <w:u w:val="single"/>
        </w:rPr>
        <w:t>5</w:t>
      </w:r>
      <w:r w:rsidRPr="001E0BDC">
        <w:rPr>
          <w:b/>
          <w:u w:val="single"/>
        </w:rPr>
        <w:t>. В статью 14 «Территориальное общественное самоуправление»</w:t>
      </w:r>
      <w:bookmarkStart w:id="7" w:name="P0067"/>
      <w:bookmarkStart w:id="8" w:name="P005A"/>
      <w:bookmarkStart w:id="9" w:name="mark"/>
      <w:bookmarkEnd w:id="7"/>
      <w:bookmarkEnd w:id="8"/>
      <w:bookmarkEnd w:id="9"/>
      <w:r>
        <w:rPr>
          <w:b/>
          <w:u w:val="single"/>
        </w:rPr>
        <w:t xml:space="preserve"> </w:t>
      </w:r>
      <w:r w:rsidRPr="00E33EA8">
        <w:rPr>
          <w:b/>
          <w:u w:val="single"/>
        </w:rPr>
        <w:t>пункт 6 дополнить подпунктом 7 следующего содержания:</w:t>
      </w:r>
    </w:p>
    <w:p w:rsidR="00512034" w:rsidRPr="0023672F" w:rsidRDefault="00512034" w:rsidP="0023672F">
      <w:pPr>
        <w:pStyle w:val="headertext"/>
        <w:spacing w:after="240" w:afterAutospacing="0"/>
        <w:jc w:val="both"/>
      </w:pPr>
      <w:r w:rsidRPr="001E0BDC">
        <w:t>"7) обсуждение инициативного проекта и принятие решени</w:t>
      </w:r>
      <w:r>
        <w:t>я по вопросу о его одобрении.".</w:t>
      </w:r>
    </w:p>
    <w:p w:rsidR="00512034" w:rsidRPr="001E0BDC" w:rsidRDefault="00512034" w:rsidP="00512034">
      <w:pPr>
        <w:pStyle w:val="a3"/>
        <w:jc w:val="both"/>
        <w:rPr>
          <w:b/>
          <w:u w:val="single"/>
        </w:rPr>
      </w:pPr>
      <w:r>
        <w:rPr>
          <w:b/>
          <w:u w:val="single"/>
        </w:rPr>
        <w:t>6</w:t>
      </w:r>
      <w:r w:rsidRPr="001E0BDC">
        <w:rPr>
          <w:b/>
          <w:u w:val="single"/>
        </w:rPr>
        <w:t>. Статью 18.1. «Гарантии осуществления полномочий депутатов Совет</w:t>
      </w:r>
      <w:r>
        <w:rPr>
          <w:b/>
          <w:u w:val="single"/>
        </w:rPr>
        <w:t xml:space="preserve">а поселения» пункт 1 дополнить подпунктом 3 </w:t>
      </w:r>
      <w:r w:rsidRPr="001E0BDC">
        <w:rPr>
          <w:b/>
          <w:u w:val="single"/>
        </w:rPr>
        <w:t>следующего содержания:</w:t>
      </w:r>
    </w:p>
    <w:p w:rsidR="00512034" w:rsidRDefault="00512034" w:rsidP="0023672F">
      <w:pPr>
        <w:pStyle w:val="a3"/>
        <w:spacing w:line="276" w:lineRule="auto"/>
        <w:jc w:val="both"/>
      </w:pPr>
      <w:r w:rsidRPr="001E0BDC">
        <w:t>«</w:t>
      </w:r>
      <w:r>
        <w:t xml:space="preserve">3) </w:t>
      </w:r>
      <w:r w:rsidRPr="001E0BDC">
        <w:t xml:space="preserve">Депутату Совета поселения, для осуществления своих полномочий на непостоянной основе гарантируется сохранение места работы (должности) в </w:t>
      </w:r>
      <w:r>
        <w:t>количестве пяти</w:t>
      </w:r>
      <w:r w:rsidRPr="00CA5C95">
        <w:t xml:space="preserve"> рабочих дней</w:t>
      </w:r>
      <w:r w:rsidRPr="001E0BDC">
        <w:t xml:space="preserve"> в месяц в совокупности.».</w:t>
      </w:r>
    </w:p>
    <w:p w:rsidR="0023672F" w:rsidRPr="0023672F" w:rsidRDefault="0023672F" w:rsidP="0023672F">
      <w:pPr>
        <w:pStyle w:val="a3"/>
        <w:spacing w:line="276" w:lineRule="auto"/>
        <w:jc w:val="both"/>
      </w:pPr>
    </w:p>
    <w:p w:rsidR="00512034" w:rsidRPr="003D5BA1" w:rsidRDefault="00512034" w:rsidP="00512034">
      <w:pPr>
        <w:pStyle w:val="a3"/>
        <w:jc w:val="center"/>
        <w:rPr>
          <w:b/>
        </w:rPr>
      </w:pPr>
      <w:r w:rsidRPr="003D5BA1">
        <w:rPr>
          <w:b/>
        </w:rPr>
        <w:t>СОВЕТ ДЕПУТАТОВ</w:t>
      </w:r>
    </w:p>
    <w:p w:rsidR="00512034" w:rsidRPr="003D5BA1" w:rsidRDefault="00512034" w:rsidP="00512034">
      <w:pPr>
        <w:pStyle w:val="a3"/>
        <w:jc w:val="center"/>
        <w:rPr>
          <w:b/>
        </w:rPr>
      </w:pPr>
      <w:r w:rsidRPr="003D5BA1">
        <w:rPr>
          <w:b/>
        </w:rPr>
        <w:t>СЕЛЬСКОГО ПОСЕЛЕНИЯ ХУЛИМСУНТ</w:t>
      </w:r>
    </w:p>
    <w:p w:rsidR="00512034" w:rsidRPr="003D5BA1" w:rsidRDefault="00512034" w:rsidP="00512034">
      <w:pPr>
        <w:pStyle w:val="a3"/>
        <w:jc w:val="center"/>
        <w:rPr>
          <w:b/>
        </w:rPr>
      </w:pPr>
      <w:r w:rsidRPr="003D5BA1">
        <w:rPr>
          <w:b/>
        </w:rPr>
        <w:t>Березовского района</w:t>
      </w:r>
    </w:p>
    <w:p w:rsidR="00512034" w:rsidRPr="003D5BA1" w:rsidRDefault="00512034" w:rsidP="0023672F">
      <w:pPr>
        <w:pStyle w:val="a3"/>
        <w:jc w:val="center"/>
        <w:rPr>
          <w:b/>
        </w:rPr>
      </w:pPr>
      <w:r w:rsidRPr="003D5BA1">
        <w:rPr>
          <w:b/>
        </w:rPr>
        <w:t>Ханты-Мансийского автономного округа-Югры</w:t>
      </w:r>
    </w:p>
    <w:p w:rsidR="00512034" w:rsidRPr="003D5BA1" w:rsidRDefault="00512034" w:rsidP="00512034">
      <w:pPr>
        <w:pStyle w:val="a3"/>
        <w:jc w:val="center"/>
        <w:rPr>
          <w:b/>
          <w:caps/>
        </w:rPr>
      </w:pPr>
      <w:r w:rsidRPr="003D5BA1">
        <w:rPr>
          <w:b/>
          <w:caps/>
        </w:rPr>
        <w:lastRenderedPageBreak/>
        <w:t>решение</w:t>
      </w:r>
    </w:p>
    <w:p w:rsidR="00512034" w:rsidRPr="000D4AFE" w:rsidRDefault="00512034" w:rsidP="00512034">
      <w:pPr>
        <w:rPr>
          <w:color w:val="000000"/>
        </w:rPr>
      </w:pPr>
      <w:r w:rsidRPr="000D4AFE">
        <w:rPr>
          <w:color w:val="000000"/>
        </w:rPr>
        <w:t xml:space="preserve">от </w:t>
      </w:r>
      <w:r>
        <w:rPr>
          <w:color w:val="000000"/>
        </w:rPr>
        <w:t>09.12</w:t>
      </w:r>
      <w:r w:rsidRPr="000D4AFE">
        <w:rPr>
          <w:color w:val="000000"/>
        </w:rPr>
        <w:t>.</w:t>
      </w:r>
      <w:r>
        <w:rPr>
          <w:color w:val="000000"/>
        </w:rPr>
        <w:t>2020</w:t>
      </w:r>
      <w:r w:rsidRPr="000D4AFE">
        <w:rPr>
          <w:color w:val="000000"/>
        </w:rPr>
        <w:t xml:space="preserve"> г.</w:t>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r w:rsidRPr="000D4AFE">
        <w:rPr>
          <w:color w:val="000000"/>
        </w:rPr>
        <w:tab/>
      </w:r>
      <w:proofErr w:type="gramStart"/>
      <w:r w:rsidRPr="000D4AFE">
        <w:rPr>
          <w:color w:val="000000"/>
        </w:rPr>
        <w:t xml:space="preserve">№ </w:t>
      </w:r>
      <w:r>
        <w:rPr>
          <w:color w:val="000000"/>
        </w:rPr>
        <w:t xml:space="preserve"> 93</w:t>
      </w:r>
      <w:proofErr w:type="gramEnd"/>
    </w:p>
    <w:p w:rsidR="00512034" w:rsidRPr="0083793E" w:rsidRDefault="00512034" w:rsidP="00512034">
      <w:pPr>
        <w:rPr>
          <w:color w:val="000000"/>
        </w:rPr>
      </w:pPr>
      <w:r w:rsidRPr="000D4AFE">
        <w:rPr>
          <w:color w:val="000000"/>
        </w:rPr>
        <w:t>д. Хулимсунт</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512034" w:rsidRPr="000D4AFE" w:rsidTr="00512034">
        <w:tc>
          <w:tcPr>
            <w:tcW w:w="6096" w:type="dxa"/>
          </w:tcPr>
          <w:p w:rsidR="00512034" w:rsidRPr="000D4AFE" w:rsidRDefault="00512034" w:rsidP="00512034">
            <w:pPr>
              <w:ind w:right="351"/>
              <w:rPr>
                <w:b/>
              </w:rPr>
            </w:pPr>
            <w:r w:rsidRPr="000D4AFE">
              <w:rPr>
                <w:b/>
              </w:rPr>
              <w:t>О проекте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p>
        </w:tc>
      </w:tr>
    </w:tbl>
    <w:p w:rsidR="00512034" w:rsidRPr="000D4AFE" w:rsidRDefault="00512034" w:rsidP="00512034">
      <w:pPr>
        <w:rPr>
          <w:b/>
          <w:color w:val="000000"/>
        </w:rPr>
      </w:pPr>
    </w:p>
    <w:p w:rsidR="00512034" w:rsidRPr="0083793E" w:rsidRDefault="00512034" w:rsidP="00512034">
      <w:pPr>
        <w:ind w:firstLine="708"/>
        <w:jc w:val="both"/>
        <w:rPr>
          <w:bCs/>
        </w:rPr>
      </w:pPr>
      <w:r w:rsidRPr="000D4AFE">
        <w:t xml:space="preserve">Рассмотрев проект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целях приведения Правил благоустройства территории сельского поселения Хулимсунт в соответствие </w:t>
      </w:r>
      <w:r w:rsidRPr="000D4AFE">
        <w:rPr>
          <w:bCs/>
        </w:rPr>
        <w:t>с Законом Ханты - Мансийского автономного округа -Югра от 22 декабря 2018 года № 116-оз «Об отдельных вопросах, регулируемых правилами благоустройства территорий муниципальных образований Ханты- Мансийского автономного округа –Югры, и о порядке определения границ прилегающих территорий»</w:t>
      </w:r>
      <w:r>
        <w:t>,</w:t>
      </w:r>
      <w:r w:rsidRPr="000D4AFE">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w:t>
      </w:r>
    </w:p>
    <w:p w:rsidR="00512034" w:rsidRPr="000D4AFE" w:rsidRDefault="00512034" w:rsidP="00512034">
      <w:pPr>
        <w:jc w:val="center"/>
        <w:rPr>
          <w:b/>
          <w:color w:val="000000"/>
        </w:rPr>
      </w:pPr>
      <w:r w:rsidRPr="000D4AFE">
        <w:rPr>
          <w:color w:val="000000"/>
        </w:rPr>
        <w:t xml:space="preserve">Совет поселения </w:t>
      </w:r>
      <w:r w:rsidRPr="000D4AFE">
        <w:rPr>
          <w:b/>
          <w:color w:val="000000"/>
        </w:rPr>
        <w:t>РЕШИЛ:</w:t>
      </w:r>
    </w:p>
    <w:p w:rsidR="00512034" w:rsidRPr="000D4AFE" w:rsidRDefault="00512034" w:rsidP="00512034">
      <w:pPr>
        <w:pStyle w:val="a3"/>
        <w:ind w:right="-2" w:firstLine="284"/>
        <w:jc w:val="both"/>
      </w:pPr>
      <w:r w:rsidRPr="000D4AFE">
        <w:rPr>
          <w:color w:val="000000"/>
        </w:rPr>
        <w:t xml:space="preserve">1. Опубликовать проект решения Совета депутатов сельского поселения Хулимсунт </w:t>
      </w:r>
      <w:r w:rsidRPr="000D4AFE">
        <w:t xml:space="preserve">«О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r w:rsidRPr="000D4AFE">
        <w:rPr>
          <w:color w:val="000000"/>
        </w:rPr>
        <w:t>согласно приложению.</w:t>
      </w:r>
    </w:p>
    <w:p w:rsidR="00512034" w:rsidRPr="000D4AFE" w:rsidRDefault="00512034" w:rsidP="00512034">
      <w:pPr>
        <w:spacing w:after="200"/>
        <w:ind w:firstLine="284"/>
        <w:jc w:val="both"/>
        <w:rPr>
          <w:color w:val="000000"/>
        </w:rPr>
      </w:pPr>
      <w:r w:rsidRPr="000D4AFE">
        <w:rPr>
          <w:color w:val="000000"/>
        </w:rPr>
        <w:t xml:space="preserve">2. Провести публичные слушания по проекту решения Совета депутатов </w:t>
      </w:r>
      <w:r w:rsidRPr="000D4AFE">
        <w:t>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r w:rsidRPr="000D4AFE">
        <w:rPr>
          <w:color w:val="000000"/>
        </w:rPr>
        <w:t>.</w:t>
      </w:r>
    </w:p>
    <w:p w:rsidR="00512034" w:rsidRPr="000D4AFE" w:rsidRDefault="00512034" w:rsidP="00512034">
      <w:pPr>
        <w:spacing w:after="200"/>
        <w:ind w:firstLine="284"/>
        <w:jc w:val="both"/>
        <w:rPr>
          <w:b/>
          <w:color w:val="000000"/>
        </w:rPr>
      </w:pPr>
      <w:r w:rsidRPr="000D4AFE">
        <w:rPr>
          <w:color w:val="000000"/>
        </w:rPr>
        <w:t xml:space="preserve">3. Установить начальную дату публичных слушаний </w:t>
      </w:r>
      <w:r>
        <w:rPr>
          <w:u w:val="single"/>
        </w:rPr>
        <w:t>с 22</w:t>
      </w:r>
      <w:r w:rsidRPr="000D4AFE">
        <w:rPr>
          <w:u w:val="single"/>
        </w:rPr>
        <w:t>.12</w:t>
      </w:r>
      <w:r>
        <w:rPr>
          <w:u w:val="single"/>
        </w:rPr>
        <w:t>.2020</w:t>
      </w:r>
      <w:r w:rsidRPr="000D4AFE">
        <w:rPr>
          <w:u w:val="single"/>
        </w:rPr>
        <w:t xml:space="preserve"> г.</w:t>
      </w:r>
    </w:p>
    <w:p w:rsidR="00512034" w:rsidRPr="000D4AFE" w:rsidRDefault="00512034" w:rsidP="00512034">
      <w:pPr>
        <w:ind w:firstLine="284"/>
        <w:jc w:val="both"/>
      </w:pPr>
      <w:r w:rsidRPr="000D4AFE">
        <w:t>4. Настоящее решение вступает в силу после его официального опубликования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512034" w:rsidRPr="003D5BA1" w:rsidRDefault="00512034" w:rsidP="00512034">
      <w:pPr>
        <w:pStyle w:val="a3"/>
      </w:pPr>
    </w:p>
    <w:p w:rsidR="00512034" w:rsidRPr="003D5BA1" w:rsidRDefault="00512034" w:rsidP="00512034">
      <w:pPr>
        <w:pStyle w:val="a3"/>
      </w:pPr>
      <w:r w:rsidRPr="003D5BA1">
        <w:t xml:space="preserve">Председатель Совета депутатов </w:t>
      </w:r>
    </w:p>
    <w:p w:rsidR="00512034" w:rsidRPr="003D5BA1" w:rsidRDefault="00512034" w:rsidP="00512034">
      <w:pPr>
        <w:pStyle w:val="a3"/>
      </w:pPr>
      <w:r w:rsidRPr="003D5BA1">
        <w:t xml:space="preserve">Глава поселения                                </w:t>
      </w:r>
      <w:r w:rsidRPr="003D5BA1">
        <w:tab/>
      </w:r>
      <w:r w:rsidRPr="003D5BA1">
        <w:tab/>
      </w:r>
      <w:r w:rsidRPr="003D5BA1">
        <w:tab/>
        <w:t xml:space="preserve">             Я.В. Ануфриев</w:t>
      </w:r>
    </w:p>
    <w:p w:rsidR="00512034" w:rsidRPr="000D4AFE" w:rsidRDefault="00512034" w:rsidP="0023672F">
      <w:pPr>
        <w:pStyle w:val="a3"/>
      </w:pPr>
    </w:p>
    <w:p w:rsidR="00512034" w:rsidRPr="003D5BA1" w:rsidRDefault="00512034" w:rsidP="00512034">
      <w:pPr>
        <w:pStyle w:val="a3"/>
        <w:jc w:val="right"/>
      </w:pPr>
    </w:p>
    <w:p w:rsidR="00512034" w:rsidRPr="0023672F" w:rsidRDefault="00512034" w:rsidP="00512034">
      <w:pPr>
        <w:pStyle w:val="a3"/>
        <w:jc w:val="right"/>
        <w:rPr>
          <w:sz w:val="18"/>
          <w:szCs w:val="18"/>
        </w:rPr>
      </w:pPr>
      <w:r w:rsidRPr="0023672F">
        <w:rPr>
          <w:sz w:val="18"/>
          <w:szCs w:val="18"/>
        </w:rPr>
        <w:t>Приложение № 1</w:t>
      </w:r>
    </w:p>
    <w:p w:rsidR="00512034" w:rsidRPr="0023672F" w:rsidRDefault="00512034" w:rsidP="00512034">
      <w:pPr>
        <w:pStyle w:val="a3"/>
        <w:jc w:val="right"/>
        <w:rPr>
          <w:sz w:val="18"/>
          <w:szCs w:val="18"/>
        </w:rPr>
      </w:pPr>
      <w:r w:rsidRPr="0023672F">
        <w:rPr>
          <w:sz w:val="18"/>
          <w:szCs w:val="18"/>
        </w:rPr>
        <w:t>к проекту решения Совета депутатов поселения</w:t>
      </w:r>
    </w:p>
    <w:p w:rsidR="00512034" w:rsidRPr="0023672F" w:rsidRDefault="00512034" w:rsidP="00512034">
      <w:pPr>
        <w:pStyle w:val="a3"/>
        <w:jc w:val="right"/>
        <w:rPr>
          <w:sz w:val="18"/>
          <w:szCs w:val="18"/>
        </w:rPr>
      </w:pPr>
      <w:proofErr w:type="gramStart"/>
      <w:r w:rsidRPr="0023672F">
        <w:rPr>
          <w:sz w:val="18"/>
          <w:szCs w:val="18"/>
        </w:rPr>
        <w:t>№  _</w:t>
      </w:r>
      <w:proofErr w:type="gramEnd"/>
      <w:r w:rsidRPr="0023672F">
        <w:rPr>
          <w:sz w:val="18"/>
          <w:szCs w:val="18"/>
        </w:rPr>
        <w:t>___ от 00.00.2020 г.</w:t>
      </w:r>
    </w:p>
    <w:p w:rsidR="00512034" w:rsidRPr="000D4AFE" w:rsidRDefault="00512034" w:rsidP="00512034">
      <w:pPr>
        <w:jc w:val="right"/>
      </w:pPr>
    </w:p>
    <w:p w:rsidR="00512034" w:rsidRPr="003D627E" w:rsidRDefault="00512034" w:rsidP="00512034">
      <w:pPr>
        <w:jc w:val="right"/>
      </w:pPr>
      <w:r w:rsidRPr="003D627E">
        <w:t>ПРОЕКТ</w:t>
      </w:r>
    </w:p>
    <w:p w:rsidR="00512034" w:rsidRPr="003D627E" w:rsidRDefault="00512034" w:rsidP="00512034">
      <w:pPr>
        <w:pStyle w:val="a3"/>
        <w:jc w:val="center"/>
        <w:rPr>
          <w:b/>
        </w:rPr>
      </w:pPr>
      <w:r w:rsidRPr="003D627E">
        <w:rPr>
          <w:b/>
        </w:rPr>
        <w:t>СОВЕТ ДЕПУТАТОВ</w:t>
      </w:r>
    </w:p>
    <w:p w:rsidR="00512034" w:rsidRPr="003D627E" w:rsidRDefault="00512034" w:rsidP="00512034">
      <w:pPr>
        <w:pStyle w:val="a3"/>
        <w:jc w:val="center"/>
        <w:rPr>
          <w:b/>
          <w:bCs/>
        </w:rPr>
      </w:pPr>
      <w:r w:rsidRPr="003D627E">
        <w:rPr>
          <w:b/>
          <w:bCs/>
        </w:rPr>
        <w:lastRenderedPageBreak/>
        <w:t>СЕЛЬСКОГО ПОСЕЛЕНИЯ ХУЛИМСУНТ</w:t>
      </w:r>
    </w:p>
    <w:p w:rsidR="00512034" w:rsidRPr="003D5BA1" w:rsidRDefault="00512034" w:rsidP="00512034">
      <w:pPr>
        <w:pStyle w:val="a3"/>
        <w:jc w:val="center"/>
        <w:rPr>
          <w:b/>
          <w:bCs/>
        </w:rPr>
      </w:pPr>
      <w:r w:rsidRPr="003D5BA1">
        <w:rPr>
          <w:b/>
          <w:bCs/>
        </w:rPr>
        <w:t>Березовского района</w:t>
      </w:r>
    </w:p>
    <w:p w:rsidR="00512034" w:rsidRPr="003D5BA1" w:rsidRDefault="00512034" w:rsidP="00512034">
      <w:pPr>
        <w:pStyle w:val="a3"/>
        <w:jc w:val="center"/>
        <w:rPr>
          <w:b/>
          <w:bCs/>
        </w:rPr>
      </w:pPr>
      <w:r w:rsidRPr="003D5BA1">
        <w:rPr>
          <w:b/>
          <w:bCs/>
        </w:rPr>
        <w:t>Ханты-Мансийского автономного округа - Югры</w:t>
      </w:r>
    </w:p>
    <w:p w:rsidR="00512034" w:rsidRPr="003D5BA1" w:rsidRDefault="00512034" w:rsidP="00512034">
      <w:pPr>
        <w:pStyle w:val="a3"/>
        <w:jc w:val="center"/>
        <w:rPr>
          <w:b/>
          <w:bCs/>
        </w:rPr>
      </w:pPr>
    </w:p>
    <w:p w:rsidR="00512034" w:rsidRPr="003D5BA1" w:rsidRDefault="00512034" w:rsidP="00512034">
      <w:pPr>
        <w:pStyle w:val="a3"/>
        <w:jc w:val="center"/>
        <w:rPr>
          <w:b/>
        </w:rPr>
      </w:pPr>
      <w:r w:rsidRPr="003D5BA1">
        <w:rPr>
          <w:b/>
        </w:rPr>
        <w:t>РЕШЕНИЕ</w:t>
      </w:r>
    </w:p>
    <w:p w:rsidR="00512034" w:rsidRPr="003D627E" w:rsidRDefault="00512034" w:rsidP="00512034">
      <w:pPr>
        <w:jc w:val="both"/>
        <w:rPr>
          <w:u w:val="single"/>
        </w:rPr>
      </w:pPr>
    </w:p>
    <w:p w:rsidR="00512034" w:rsidRPr="003D627E" w:rsidRDefault="00512034" w:rsidP="00512034">
      <w:pPr>
        <w:jc w:val="both"/>
      </w:pPr>
      <w:proofErr w:type="gramStart"/>
      <w:r w:rsidRPr="003D627E">
        <w:rPr>
          <w:u w:val="single"/>
        </w:rPr>
        <w:t>от  00</w:t>
      </w:r>
      <w:proofErr w:type="gramEnd"/>
      <w:r w:rsidRPr="003D627E">
        <w:rPr>
          <w:u w:val="single"/>
        </w:rPr>
        <w:t>.00.2020</w:t>
      </w:r>
      <w:r w:rsidRPr="003D627E">
        <w:tab/>
      </w:r>
      <w:r w:rsidRPr="003D627E">
        <w:tab/>
      </w:r>
      <w:r w:rsidRPr="003D627E">
        <w:tab/>
      </w:r>
      <w:r w:rsidRPr="003D627E">
        <w:tab/>
      </w:r>
      <w:r w:rsidRPr="003D627E">
        <w:tab/>
      </w:r>
      <w:r w:rsidRPr="003D627E">
        <w:tab/>
      </w:r>
      <w:r w:rsidRPr="003D627E">
        <w:tab/>
      </w:r>
      <w:r w:rsidRPr="003D627E">
        <w:tab/>
      </w:r>
      <w:r w:rsidRPr="003D627E">
        <w:tab/>
        <w:t>№ ______</w:t>
      </w:r>
    </w:p>
    <w:p w:rsidR="00512034" w:rsidRPr="003D627E" w:rsidRDefault="00512034" w:rsidP="00512034">
      <w:pPr>
        <w:jc w:val="both"/>
      </w:pPr>
      <w:r w:rsidRPr="003D627E">
        <w:t xml:space="preserve">п. Хулимсунт          </w:t>
      </w:r>
    </w:p>
    <w:p w:rsidR="00512034" w:rsidRPr="003D627E" w:rsidRDefault="00512034" w:rsidP="00512034">
      <w:pPr>
        <w:autoSpaceDE w:val="0"/>
        <w:autoSpaceDN w:val="0"/>
        <w:adjustRightInd w:val="0"/>
        <w:ind w:right="4819"/>
        <w:jc w:val="both"/>
        <w:rPr>
          <w:b/>
        </w:rPr>
      </w:pPr>
      <w:r w:rsidRPr="003D627E">
        <w:rPr>
          <w:b/>
          <w:bCs/>
        </w:rPr>
        <w:t xml:space="preserve">О внесении изменений в решение Совета депутатов сельского поселения Хулимсунт от </w:t>
      </w:r>
      <w:r w:rsidRPr="003D627E">
        <w:rPr>
          <w:b/>
        </w:rPr>
        <w:t>01.08.2018 года № 236 «Об утверждении Правил благоустройства территории сельского поселения Хулимсунт»</w:t>
      </w:r>
      <w:r w:rsidRPr="003D627E">
        <w:rPr>
          <w:b/>
          <w:bCs/>
        </w:rPr>
        <w:t xml:space="preserve"> </w:t>
      </w:r>
    </w:p>
    <w:p w:rsidR="00512034" w:rsidRDefault="00512034" w:rsidP="00512034">
      <w:pPr>
        <w:autoSpaceDE w:val="0"/>
        <w:autoSpaceDN w:val="0"/>
        <w:adjustRightInd w:val="0"/>
        <w:ind w:firstLine="708"/>
        <w:jc w:val="both"/>
        <w:rPr>
          <w:rFonts w:cs="Calibri"/>
        </w:rPr>
      </w:pPr>
      <w:r w:rsidRPr="0083793E">
        <w:rPr>
          <w:rFonts w:cs="Calibri"/>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в соответствии с результатами публичных слушаний,</w:t>
      </w:r>
      <w:r w:rsidRPr="00A02353">
        <w:t xml:space="preserve"> с Законом Ханты-Мансийского автономного округа – Югры от 22.12.2018 № 116-оз «</w:t>
      </w:r>
      <w:r w:rsidRPr="00A02353">
        <w:rPr>
          <w:spacing w:val="2"/>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A02353">
        <w:t>, руководствуясь уставом сельского поселения Хулимсунт</w:t>
      </w:r>
      <w:r>
        <w:t>,</w:t>
      </w:r>
      <w:r w:rsidRPr="00A02353">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 в соответствии с результатами публичных слушаний,</w:t>
      </w:r>
    </w:p>
    <w:p w:rsidR="00512034" w:rsidRPr="003D627E" w:rsidRDefault="00512034" w:rsidP="00512034">
      <w:pPr>
        <w:autoSpaceDE w:val="0"/>
        <w:autoSpaceDN w:val="0"/>
        <w:adjustRightInd w:val="0"/>
        <w:ind w:firstLine="708"/>
        <w:jc w:val="both"/>
        <w:rPr>
          <w:rFonts w:cs="Calibri"/>
        </w:rPr>
      </w:pPr>
    </w:p>
    <w:p w:rsidR="00512034" w:rsidRPr="00A02353" w:rsidRDefault="00512034" w:rsidP="00512034">
      <w:pPr>
        <w:ind w:firstLine="540"/>
        <w:jc w:val="center"/>
      </w:pPr>
      <w:r w:rsidRPr="00A02353">
        <w:t xml:space="preserve">Совет поселения </w:t>
      </w:r>
      <w:r w:rsidRPr="00A02353">
        <w:rPr>
          <w:b/>
        </w:rPr>
        <w:t>РЕШИЛ</w:t>
      </w:r>
      <w:r w:rsidRPr="00A02353">
        <w:t>:</w:t>
      </w:r>
    </w:p>
    <w:p w:rsidR="00512034" w:rsidRPr="003D627E" w:rsidRDefault="00512034" w:rsidP="00512034">
      <w:pPr>
        <w:ind w:firstLine="567"/>
        <w:jc w:val="both"/>
      </w:pPr>
      <w:r w:rsidRPr="003D627E">
        <w:tab/>
        <w:t>1.</w:t>
      </w:r>
      <w:r w:rsidRPr="003D627E">
        <w:tab/>
        <w:t>Внести в приложение к решению Совета депутатов сельского поселения Хулимсунт от 01.08.2018 № 236 «Об утверждении Правил благоустройства территории сельского поселения Хулимсунт» (далее – Решение) следующие изменения:  </w:t>
      </w:r>
    </w:p>
    <w:p w:rsidR="00512034" w:rsidRPr="003D627E" w:rsidRDefault="00512034" w:rsidP="00512034">
      <w:pPr>
        <w:jc w:val="both"/>
      </w:pPr>
      <w:r w:rsidRPr="003D627E">
        <w:tab/>
        <w:t xml:space="preserve">1.1. </w:t>
      </w:r>
      <w:r w:rsidRPr="003D627E">
        <w:tab/>
        <w:t>Раздел 26 изложить в следующей редакции:</w:t>
      </w:r>
    </w:p>
    <w:p w:rsidR="00512034" w:rsidRPr="003D627E" w:rsidRDefault="00512034" w:rsidP="00512034">
      <w:pPr>
        <w:jc w:val="both"/>
      </w:pPr>
      <w:r w:rsidRPr="003D627E">
        <w:tab/>
        <w:t>«</w:t>
      </w:r>
      <w:bookmarkStart w:id="10" w:name="_Toc488593542"/>
      <w:r w:rsidRPr="003D627E">
        <w:rPr>
          <w:rFonts w:eastAsia="Calibri"/>
          <w:b/>
        </w:rPr>
        <w:t>26. Уборка территорий. Общие положения</w:t>
      </w:r>
      <w:bookmarkEnd w:id="10"/>
      <w:r w:rsidRPr="003D627E">
        <w:t>.</w:t>
      </w:r>
    </w:p>
    <w:p w:rsidR="00512034" w:rsidRPr="003D627E" w:rsidRDefault="00512034" w:rsidP="00512034">
      <w:pPr>
        <w:jc w:val="both"/>
      </w:pPr>
      <w:r w:rsidRPr="003D627E">
        <w:tab/>
        <w:t>26.1.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w:t>
      </w:r>
    </w:p>
    <w:p w:rsidR="00512034" w:rsidRPr="003D627E" w:rsidRDefault="00512034" w:rsidP="00512034">
      <w:pPr>
        <w:jc w:val="both"/>
      </w:pPr>
      <w:r w:rsidRPr="003D627E">
        <w:tab/>
        <w:t xml:space="preserve">Организация уборки территорий общего пользования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512034" w:rsidRPr="003D627E" w:rsidRDefault="00512034" w:rsidP="00512034">
      <w:pPr>
        <w:jc w:val="both"/>
      </w:pPr>
      <w:r w:rsidRPr="003D627E">
        <w:tab/>
        <w:t>26.2.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512034" w:rsidRPr="003D627E" w:rsidRDefault="00512034" w:rsidP="00512034">
      <w:pPr>
        <w:jc w:val="both"/>
      </w:pPr>
      <w:r w:rsidRPr="003D627E">
        <w:tab/>
        <w:t>26.3.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512034" w:rsidRPr="003D627E" w:rsidRDefault="00512034" w:rsidP="00512034">
      <w:pPr>
        <w:jc w:val="both"/>
      </w:pPr>
      <w:r w:rsidRPr="003D627E">
        <w:tab/>
        <w:t>26.4. На территории поселения запрещается накапливать отходы производства и потребления, за исключением специально отведенных мест.</w:t>
      </w:r>
    </w:p>
    <w:p w:rsidR="00512034" w:rsidRPr="003D627E" w:rsidRDefault="00512034" w:rsidP="00512034">
      <w:pPr>
        <w:jc w:val="both"/>
      </w:pPr>
      <w:r w:rsidRPr="003D627E">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12034" w:rsidRPr="003D627E" w:rsidRDefault="00512034" w:rsidP="00512034">
      <w:pPr>
        <w:jc w:val="both"/>
      </w:pPr>
      <w:r w:rsidRPr="003D627E">
        <w:lastRenderedPageBreak/>
        <w:tab/>
        <w:t>26.5. Накопление (в том числе раздельное накопление) ТКО осуществляется:</w:t>
      </w:r>
    </w:p>
    <w:p w:rsidR="00512034" w:rsidRPr="003D627E" w:rsidRDefault="00512034" w:rsidP="00512034">
      <w:pPr>
        <w:jc w:val="both"/>
      </w:pPr>
      <w:r w:rsidRPr="003D627E">
        <w:t xml:space="preserve">- </w:t>
      </w:r>
      <w:r w:rsidRPr="003D627E">
        <w:tab/>
        <w:t>в контейнеры, бункеры, расположенные на контейнерных площадках;</w:t>
      </w:r>
    </w:p>
    <w:p w:rsidR="00512034" w:rsidRPr="003D627E" w:rsidRDefault="00512034" w:rsidP="00512034">
      <w:pPr>
        <w:jc w:val="both"/>
      </w:pPr>
      <w:r w:rsidRPr="003D627E">
        <w:t xml:space="preserve">- </w:t>
      </w:r>
      <w:r w:rsidRPr="003D627E">
        <w:tab/>
        <w:t>на специальных площадках для складирования крупногабаритных отходов (далее - КГО);</w:t>
      </w:r>
    </w:p>
    <w:p w:rsidR="00512034" w:rsidRPr="003D627E" w:rsidRDefault="00512034" w:rsidP="00512034">
      <w:pPr>
        <w:jc w:val="both"/>
      </w:pPr>
      <w:r w:rsidRPr="003D627E">
        <w:t xml:space="preserve">- </w:t>
      </w:r>
      <w:r w:rsidRPr="003D627E">
        <w:tab/>
      </w:r>
      <w:proofErr w:type="spellStart"/>
      <w:r w:rsidRPr="003D627E">
        <w:t>бесконтейнерным</w:t>
      </w:r>
      <w:proofErr w:type="spellEnd"/>
      <w:r w:rsidRPr="003D627E">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ТКО);</w:t>
      </w:r>
    </w:p>
    <w:p w:rsidR="00512034" w:rsidRPr="003D627E" w:rsidRDefault="00512034" w:rsidP="00512034">
      <w:pPr>
        <w:jc w:val="both"/>
      </w:pPr>
      <w:r w:rsidRPr="003D627E">
        <w:t xml:space="preserve">- </w:t>
      </w:r>
      <w:r w:rsidRPr="003D627E">
        <w:tab/>
        <w:t>в стационарных и (или) передвижных пунктах приема опасных отходов и вторичного сырья.</w:t>
      </w:r>
    </w:p>
    <w:p w:rsidR="00512034" w:rsidRPr="003D627E" w:rsidRDefault="00512034" w:rsidP="00512034">
      <w:pPr>
        <w:jc w:val="both"/>
      </w:pPr>
      <w:r w:rsidRPr="003D627E">
        <w:tab/>
        <w:t>26.6.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512034" w:rsidRPr="003D627E" w:rsidRDefault="00512034" w:rsidP="00512034">
      <w:pPr>
        <w:jc w:val="both"/>
      </w:pPr>
      <w:r w:rsidRPr="003D627E">
        <w:tab/>
        <w:t>26.7. Юридические лица и индивидуальные предприниматели, осуществляющие свою деятельность на территории сельского поселения Хулимсунт,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512034" w:rsidRPr="003D627E" w:rsidRDefault="00512034" w:rsidP="00512034">
      <w:pPr>
        <w:jc w:val="both"/>
      </w:pPr>
      <w:r w:rsidRPr="003D627E">
        <w:tab/>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512034" w:rsidRPr="003D627E" w:rsidRDefault="00512034" w:rsidP="00512034">
      <w:pPr>
        <w:jc w:val="both"/>
      </w:pPr>
      <w:r w:rsidRPr="003D627E">
        <w:tab/>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512034" w:rsidRPr="003D627E" w:rsidRDefault="00512034" w:rsidP="00512034">
      <w:pPr>
        <w:jc w:val="both"/>
      </w:pPr>
      <w:r w:rsidRPr="003D627E">
        <w:tab/>
        <w:t xml:space="preserve">Контейнеры и (или) бункеры-накопители размещаются (устанавливаются) на специально оборудованных контейнерных площадках. </w:t>
      </w:r>
      <w:r w:rsidRPr="003D627E">
        <w:tab/>
        <w:t>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Березовского района на основании письменной заявки, форма которой устанавливается уполномоченным органом.</w:t>
      </w:r>
    </w:p>
    <w:p w:rsidR="00512034" w:rsidRPr="003D627E" w:rsidRDefault="00512034" w:rsidP="00512034">
      <w:pPr>
        <w:jc w:val="both"/>
      </w:pPr>
      <w:r w:rsidRPr="003D627E">
        <w:tab/>
        <w:t xml:space="preserve">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w:t>
      </w:r>
      <w:r w:rsidRPr="003D627E">
        <w:lastRenderedPageBreak/>
        <w:t>установки бункеров-накопителей должны быть согласованы с собственниками (правообладателями) территории.</w:t>
      </w:r>
    </w:p>
    <w:p w:rsidR="00512034" w:rsidRPr="003D627E" w:rsidRDefault="00512034" w:rsidP="00512034">
      <w:pPr>
        <w:jc w:val="both"/>
      </w:pPr>
      <w:r w:rsidRPr="003D627E">
        <w:tab/>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512034" w:rsidRPr="003D627E" w:rsidRDefault="00512034" w:rsidP="00512034">
      <w:pPr>
        <w:jc w:val="both"/>
      </w:pPr>
      <w:r w:rsidRPr="003D627E">
        <w:tab/>
        <w:t xml:space="preserve">26.8. 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512034" w:rsidRPr="003D627E" w:rsidRDefault="00512034" w:rsidP="00512034">
      <w:pPr>
        <w:jc w:val="both"/>
      </w:pPr>
      <w:r w:rsidRPr="003D627E">
        <w:tab/>
        <w:t>26.9.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12034" w:rsidRPr="003D627E" w:rsidRDefault="00512034" w:rsidP="00512034">
      <w:pPr>
        <w:jc w:val="both"/>
      </w:pPr>
      <w:r w:rsidRPr="003D627E">
        <w:tab/>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p>
    <w:p w:rsidR="00512034" w:rsidRPr="003D627E" w:rsidRDefault="00512034" w:rsidP="00512034">
      <w:pPr>
        <w:jc w:val="both"/>
      </w:pPr>
      <w:r w:rsidRPr="003D627E">
        <w:tab/>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512034" w:rsidRPr="003D627E" w:rsidRDefault="00512034" w:rsidP="00512034">
      <w:pPr>
        <w:jc w:val="both"/>
      </w:pPr>
      <w:r w:rsidRPr="003D627E">
        <w:tab/>
        <w:t>26.10. Площадки для установки мусоросборников (контейнерные площадки).</w:t>
      </w:r>
    </w:p>
    <w:p w:rsidR="00512034" w:rsidRPr="003D627E" w:rsidRDefault="00512034" w:rsidP="00512034">
      <w:pPr>
        <w:jc w:val="both"/>
      </w:pPr>
      <w:r w:rsidRPr="003D627E">
        <w:tab/>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512034" w:rsidRPr="003D627E" w:rsidRDefault="00512034" w:rsidP="00512034">
      <w:pPr>
        <w:jc w:val="both"/>
      </w:pPr>
      <w:r w:rsidRPr="003D627E">
        <w:tab/>
        <w:t>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512034" w:rsidRPr="003D627E" w:rsidRDefault="00512034" w:rsidP="00512034">
      <w:pPr>
        <w:jc w:val="both"/>
      </w:pPr>
      <w:r w:rsidRPr="003D627E">
        <w:tab/>
        <w:t xml:space="preserve">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w:t>
      </w:r>
      <w:r w:rsidRPr="003D627E">
        <w:lastRenderedPageBreak/>
        <w:t>транспортирование отходов с данной площадки, контактного телефона для обращений и графика вывоза отходов.</w:t>
      </w:r>
    </w:p>
    <w:p w:rsidR="00512034" w:rsidRPr="003D627E" w:rsidRDefault="00512034" w:rsidP="00512034">
      <w:pPr>
        <w:jc w:val="both"/>
      </w:pPr>
      <w:r w:rsidRPr="003D627E">
        <w:tab/>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 </w:t>
      </w:r>
    </w:p>
    <w:p w:rsidR="00512034" w:rsidRPr="003D627E" w:rsidRDefault="00512034" w:rsidP="00512034">
      <w:pPr>
        <w:jc w:val="both"/>
      </w:pPr>
      <w:r w:rsidRPr="003D627E">
        <w:tab/>
        <w:t>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512034" w:rsidRPr="003D627E" w:rsidRDefault="00512034" w:rsidP="00512034">
      <w:pPr>
        <w:jc w:val="both"/>
      </w:pPr>
      <w:r w:rsidRPr="003D627E">
        <w:tab/>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Березовского района.</w:t>
      </w:r>
    </w:p>
    <w:p w:rsidR="00512034" w:rsidRPr="003D627E" w:rsidRDefault="00512034" w:rsidP="00512034">
      <w:pPr>
        <w:jc w:val="both"/>
      </w:pPr>
      <w:r w:rsidRPr="003D627E">
        <w:tab/>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512034" w:rsidRPr="003D627E" w:rsidRDefault="00512034" w:rsidP="00512034">
      <w:pPr>
        <w:jc w:val="both"/>
      </w:pPr>
      <w:r w:rsidRPr="003D627E">
        <w:tab/>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512034" w:rsidRPr="003D627E" w:rsidRDefault="00512034" w:rsidP="00512034">
      <w:pPr>
        <w:jc w:val="both"/>
      </w:pPr>
      <w:r w:rsidRPr="003D627E">
        <w:tab/>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512034" w:rsidRPr="003D627E" w:rsidRDefault="00512034" w:rsidP="00512034">
      <w:pPr>
        <w:jc w:val="both"/>
      </w:pPr>
      <w:r w:rsidRPr="003D627E">
        <w:tab/>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512034" w:rsidRPr="003D627E" w:rsidRDefault="00512034" w:rsidP="00512034">
      <w:pPr>
        <w:jc w:val="both"/>
      </w:pPr>
      <w:r w:rsidRPr="003D627E">
        <w:tab/>
        <w:t xml:space="preserve">Озеленение контейнерной площадки рекомендуется производить деревьями с высокой степенью </w:t>
      </w:r>
      <w:proofErr w:type="spellStart"/>
      <w:r w:rsidRPr="003D627E">
        <w:t>фитонцидности</w:t>
      </w:r>
      <w:proofErr w:type="spellEnd"/>
      <w:r w:rsidRPr="003D627E">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3D627E">
        <w:t>периметральной</w:t>
      </w:r>
      <w:proofErr w:type="spellEnd"/>
      <w:r w:rsidRPr="003D627E">
        <w:t xml:space="preserve"> живой изгороди в виде высоких кустарников без плодов и ягод.</w:t>
      </w:r>
    </w:p>
    <w:p w:rsidR="00512034" w:rsidRPr="003D627E" w:rsidRDefault="00512034" w:rsidP="00512034">
      <w:pPr>
        <w:jc w:val="both"/>
      </w:pPr>
      <w:r w:rsidRPr="003D627E">
        <w:tab/>
        <w:t>26.11.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2034" w:rsidRPr="003D627E" w:rsidRDefault="00512034" w:rsidP="00512034">
      <w:pPr>
        <w:jc w:val="both"/>
      </w:pPr>
      <w:r w:rsidRPr="003D627E">
        <w:tab/>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512034" w:rsidRPr="003D627E" w:rsidRDefault="00512034" w:rsidP="00512034">
      <w:pPr>
        <w:jc w:val="both"/>
      </w:pPr>
      <w:r w:rsidRPr="003D627E">
        <w:tab/>
        <w:t>26.12. Транспортировка отходов осуществляется в соответствии с действующим законодательством.</w:t>
      </w:r>
    </w:p>
    <w:p w:rsidR="00512034" w:rsidRPr="003D627E" w:rsidRDefault="00512034" w:rsidP="00512034">
      <w:pPr>
        <w:jc w:val="both"/>
      </w:pPr>
      <w:r w:rsidRPr="003D627E">
        <w:tab/>
        <w:t>26.13. При уборке в ночное время принимаются меры, предупреждающие шум.</w:t>
      </w:r>
    </w:p>
    <w:p w:rsidR="00512034" w:rsidRPr="003D627E" w:rsidRDefault="00512034" w:rsidP="00512034">
      <w:pPr>
        <w:jc w:val="both"/>
      </w:pPr>
      <w:r w:rsidRPr="003D627E">
        <w:lastRenderedPageBreak/>
        <w:tab/>
        <w:t>26.14. Уборку и очистку остановок маршрутного транспорта производят организации, в обязанность которых входит уборка территорий улиц, на которых расположены эти остановки.</w:t>
      </w:r>
    </w:p>
    <w:p w:rsidR="00512034" w:rsidRPr="003D627E" w:rsidRDefault="00512034" w:rsidP="00512034">
      <w:pPr>
        <w:jc w:val="both"/>
      </w:pPr>
      <w:r w:rsidRPr="003D627E">
        <w:tab/>
        <w:t>26.15.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512034" w:rsidRPr="003D627E" w:rsidRDefault="00512034" w:rsidP="00512034">
      <w:pPr>
        <w:jc w:val="both"/>
      </w:pPr>
      <w:r w:rsidRPr="003D627E">
        <w:tab/>
        <w:t>26.16.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12034" w:rsidRPr="003D627E" w:rsidRDefault="00512034" w:rsidP="00512034">
      <w:pPr>
        <w:jc w:val="both"/>
      </w:pPr>
      <w:r w:rsidRPr="003D627E">
        <w:tab/>
        <w:t>26.17.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512034" w:rsidRPr="003D627E" w:rsidRDefault="00512034" w:rsidP="00512034">
      <w:pPr>
        <w:jc w:val="both"/>
      </w:pPr>
      <w:r w:rsidRPr="003D627E">
        <w:tab/>
        <w:t xml:space="preserve">26.18. Содержание и уборку скверов осуществляют соответствующие муниципальные учреждения по договору (контракту) со специализированной организацией в пределах средств, предусмотренных на эти цели в бюджете поселения. </w:t>
      </w:r>
    </w:p>
    <w:p w:rsidR="00512034" w:rsidRPr="003D627E" w:rsidRDefault="00512034" w:rsidP="00512034">
      <w:pPr>
        <w:jc w:val="both"/>
      </w:pPr>
      <w:r w:rsidRPr="003D627E">
        <w:tab/>
        <w:t>26.19.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512034" w:rsidRPr="003D627E" w:rsidRDefault="00512034" w:rsidP="00512034">
      <w:pPr>
        <w:jc w:val="both"/>
      </w:pPr>
      <w:r w:rsidRPr="003D627E">
        <w:tab/>
        <w:t>26.20.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12034" w:rsidRPr="003D627E" w:rsidRDefault="00512034" w:rsidP="00512034">
      <w:pPr>
        <w:jc w:val="both"/>
      </w:pPr>
      <w:r w:rsidRPr="003D627E">
        <w:tab/>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512034" w:rsidRPr="003D627E" w:rsidRDefault="00512034" w:rsidP="00512034">
      <w:pPr>
        <w:jc w:val="both"/>
      </w:pPr>
      <w:r w:rsidRPr="003D627E">
        <w:tab/>
        <w:t>26.21.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512034" w:rsidRPr="003D627E" w:rsidRDefault="00512034" w:rsidP="00512034">
      <w:pPr>
        <w:jc w:val="both"/>
      </w:pPr>
      <w:r w:rsidRPr="003D627E">
        <w:tab/>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512034" w:rsidRPr="003D627E" w:rsidRDefault="00512034" w:rsidP="00512034">
      <w:pPr>
        <w:jc w:val="both"/>
      </w:pPr>
      <w:r w:rsidRPr="003D627E">
        <w:tab/>
        <w:t>Запрещается осуществлять слив неочищенных стоков на рельеф, в водоемы, реки и иные не предназначенные для этих целей места.</w:t>
      </w:r>
    </w:p>
    <w:p w:rsidR="00512034" w:rsidRPr="003D627E" w:rsidRDefault="00512034" w:rsidP="00512034">
      <w:pPr>
        <w:jc w:val="both"/>
      </w:pPr>
      <w:r w:rsidRPr="003D627E">
        <w:tab/>
        <w:t>26.22. Собственники помещений обязаны обеспечивать подъезды непосредственно к эксплуатируемым ими мусоросборникам и выгребным ямам.</w:t>
      </w:r>
    </w:p>
    <w:p w:rsidR="00512034" w:rsidRPr="003D627E" w:rsidRDefault="00512034" w:rsidP="00512034">
      <w:pPr>
        <w:jc w:val="both"/>
      </w:pPr>
      <w:r w:rsidRPr="003D627E">
        <w:tab/>
        <w:t>26.23. 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512034" w:rsidRPr="003D627E" w:rsidRDefault="00512034" w:rsidP="00512034">
      <w:pPr>
        <w:jc w:val="both"/>
      </w:pPr>
      <w:r w:rsidRPr="003D627E">
        <w:tab/>
        <w:t>26.24.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но не реже одного раза в три дня, в соответствии с утвержденным графиком.</w:t>
      </w:r>
    </w:p>
    <w:p w:rsidR="00512034" w:rsidRPr="003D627E" w:rsidRDefault="00512034" w:rsidP="00512034">
      <w:pPr>
        <w:jc w:val="both"/>
      </w:pPr>
      <w:r w:rsidRPr="003D627E">
        <w:tab/>
        <w:t>26.25.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512034" w:rsidRPr="003D627E" w:rsidRDefault="00512034" w:rsidP="00512034">
      <w:pPr>
        <w:jc w:val="both"/>
      </w:pPr>
      <w:r w:rsidRPr="003D627E">
        <w:tab/>
        <w:t xml:space="preserve">26.26.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w:t>
      </w:r>
      <w:r w:rsidRPr="003D627E">
        <w:lastRenderedPageBreak/>
        <w:t>возлагается на организацию, с которой заключен договор об обеспечении сохранности и эксплуатации бесхозяйного имущества.</w:t>
      </w:r>
    </w:p>
    <w:p w:rsidR="00512034" w:rsidRPr="003D627E" w:rsidRDefault="00512034" w:rsidP="00512034">
      <w:pPr>
        <w:jc w:val="both"/>
      </w:pPr>
      <w:r w:rsidRPr="003D627E">
        <w:tab/>
        <w:t>26.27.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512034" w:rsidRPr="003D627E" w:rsidRDefault="00512034" w:rsidP="00512034">
      <w:pPr>
        <w:jc w:val="both"/>
      </w:pPr>
      <w:r w:rsidRPr="003D627E">
        <w:tab/>
        <w:t>Запрещается складирование нечистот на проезжую часть улиц, тротуары и газоны.</w:t>
      </w:r>
    </w:p>
    <w:p w:rsidR="00512034" w:rsidRPr="003D627E" w:rsidRDefault="00512034" w:rsidP="00512034">
      <w:pPr>
        <w:jc w:val="both"/>
      </w:pPr>
      <w:r w:rsidRPr="003D627E">
        <w:tab/>
        <w:t>26.28. Сбор брошенных на автодорогах предметов, создающих помехи дорожному движению, возлагается на организации, обслуживающие данные объекты.</w:t>
      </w:r>
    </w:p>
    <w:p w:rsidR="00512034" w:rsidRPr="003D627E" w:rsidRDefault="00512034" w:rsidP="00512034">
      <w:pPr>
        <w:jc w:val="both"/>
      </w:pPr>
      <w:r w:rsidRPr="003D627E">
        <w:tab/>
        <w:t>26.29.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512034" w:rsidRPr="003D627E" w:rsidRDefault="00512034" w:rsidP="00512034">
      <w:pPr>
        <w:jc w:val="both"/>
      </w:pPr>
      <w:r w:rsidRPr="003D627E">
        <w:tab/>
        <w:t>Запрещается складирование и хранение дров, угля, сена вне территорий индивидуальных домовладений.</w:t>
      </w:r>
    </w:p>
    <w:p w:rsidR="00512034" w:rsidRPr="003D627E" w:rsidRDefault="00512034" w:rsidP="00512034">
      <w:pPr>
        <w:jc w:val="both"/>
      </w:pPr>
      <w:r w:rsidRPr="003D627E">
        <w:tab/>
        <w:t xml:space="preserve">26.30.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512034" w:rsidRPr="003D627E" w:rsidRDefault="00512034" w:rsidP="00512034">
      <w:pPr>
        <w:jc w:val="both"/>
      </w:pPr>
      <w:r w:rsidRPr="003D627E">
        <w:tab/>
        <w:t xml:space="preserve">26.31.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512034" w:rsidRPr="003D627E" w:rsidRDefault="00512034" w:rsidP="00512034">
      <w:pPr>
        <w:jc w:val="both"/>
      </w:pPr>
      <w:r w:rsidRPr="003D627E">
        <w:tab/>
        <w:t>26.32. Особенности уборки территории в весенне-летний период:</w:t>
      </w:r>
    </w:p>
    <w:p w:rsidR="00512034" w:rsidRPr="003D627E" w:rsidRDefault="00512034" w:rsidP="00512034">
      <w:pPr>
        <w:jc w:val="both"/>
      </w:pPr>
      <w:r w:rsidRPr="003D627E">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512034" w:rsidRPr="003D627E" w:rsidRDefault="00512034" w:rsidP="00512034">
      <w:pPr>
        <w:jc w:val="both"/>
      </w:pPr>
      <w:r w:rsidRPr="003D627E">
        <w:t xml:space="preserve">2) </w:t>
      </w:r>
      <w:r w:rsidRPr="003D627E">
        <w:tab/>
        <w:t>полив улично-дорожной сети осуществляется по всей ширине проезжей части дорог и площадей в соответствии с действующим законодательством.</w:t>
      </w:r>
    </w:p>
    <w:p w:rsidR="00512034" w:rsidRPr="003D627E" w:rsidRDefault="00512034" w:rsidP="00512034">
      <w:pPr>
        <w:jc w:val="both"/>
      </w:pPr>
      <w:r w:rsidRPr="003D627E">
        <w:t xml:space="preserve">3) </w:t>
      </w:r>
      <w:r w:rsidRPr="003D627E">
        <w:tab/>
        <w:t>мойку дорожных покрытий и тротуаров, а также подметание тротуаров рекомендуется производить по мере необходимости.</w:t>
      </w:r>
    </w:p>
    <w:p w:rsidR="00512034" w:rsidRPr="003D627E" w:rsidRDefault="00512034" w:rsidP="00512034">
      <w:pPr>
        <w:jc w:val="both"/>
      </w:pPr>
      <w:r w:rsidRPr="003D627E">
        <w:t xml:space="preserve">4) </w:t>
      </w:r>
      <w:r w:rsidRPr="003D627E">
        <w:tab/>
        <w:t>санитарное содержание парков, скверов и набережных в летний период включает в себя:</w:t>
      </w:r>
    </w:p>
    <w:p w:rsidR="00512034" w:rsidRPr="003D627E" w:rsidRDefault="00512034" w:rsidP="00512034">
      <w:pPr>
        <w:jc w:val="both"/>
      </w:pPr>
      <w:proofErr w:type="gramStart"/>
      <w:r w:rsidRPr="003D627E">
        <w:t xml:space="preserve">а)  </w:t>
      </w:r>
      <w:r w:rsidRPr="003D627E">
        <w:tab/>
      </w:r>
      <w:proofErr w:type="gramEnd"/>
      <w:r w:rsidRPr="003D627E">
        <w:t>разовую весеннюю очистку от мусора и захламленности;</w:t>
      </w:r>
    </w:p>
    <w:p w:rsidR="00512034" w:rsidRPr="003D627E" w:rsidRDefault="00512034" w:rsidP="00512034">
      <w:pPr>
        <w:jc w:val="both"/>
      </w:pPr>
      <w:r w:rsidRPr="003D627E">
        <w:t xml:space="preserve">б) </w:t>
      </w:r>
      <w:r w:rsidRPr="003D627E">
        <w:tab/>
        <w:t xml:space="preserve">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512034" w:rsidRPr="003D627E" w:rsidRDefault="00512034" w:rsidP="00512034">
      <w:pPr>
        <w:jc w:val="both"/>
      </w:pPr>
      <w:r w:rsidRPr="003D627E">
        <w:t xml:space="preserve">5) </w:t>
      </w:r>
      <w:r w:rsidRPr="003D627E">
        <w:tab/>
        <w:t>содержание территорий зеленых насаждений общего пользования (вдоль улиц, дорог, магистралей) включает в себя:</w:t>
      </w:r>
    </w:p>
    <w:p w:rsidR="00512034" w:rsidRPr="003D627E" w:rsidRDefault="00512034" w:rsidP="00512034">
      <w:pPr>
        <w:jc w:val="both"/>
      </w:pPr>
      <w:r w:rsidRPr="003D627E">
        <w:t xml:space="preserve">а) </w:t>
      </w:r>
      <w:r w:rsidRPr="003D627E">
        <w:tab/>
        <w:t>для газонов:</w:t>
      </w:r>
    </w:p>
    <w:p w:rsidR="00512034" w:rsidRPr="003D627E" w:rsidRDefault="00512034" w:rsidP="00512034">
      <w:pPr>
        <w:jc w:val="both"/>
      </w:pPr>
      <w:r w:rsidRPr="003D627E">
        <w:tab/>
        <w:t>ремонт газонов;</w:t>
      </w:r>
    </w:p>
    <w:p w:rsidR="00512034" w:rsidRPr="003D627E" w:rsidRDefault="00512034" w:rsidP="00512034">
      <w:pPr>
        <w:jc w:val="both"/>
      </w:pPr>
      <w:r w:rsidRPr="003D627E">
        <w:tab/>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512034" w:rsidRPr="003D627E" w:rsidRDefault="00512034" w:rsidP="00512034">
      <w:pPr>
        <w:jc w:val="both"/>
      </w:pPr>
      <w:r w:rsidRPr="003D627E">
        <w:t xml:space="preserve">б) </w:t>
      </w:r>
      <w:r w:rsidRPr="003D627E">
        <w:tab/>
        <w:t>для деревьев:</w:t>
      </w:r>
    </w:p>
    <w:p w:rsidR="00512034" w:rsidRPr="003D627E" w:rsidRDefault="00512034" w:rsidP="00512034">
      <w:pPr>
        <w:jc w:val="both"/>
      </w:pPr>
      <w:r w:rsidRPr="003D627E">
        <w:t xml:space="preserve"> </w:t>
      </w:r>
      <w:r w:rsidRPr="003D627E">
        <w:tab/>
        <w:t>текущее содержание первые 5-лет посадки – подкормку минеральными удобрениями, полив, мульчирование, формирование крон;</w:t>
      </w:r>
    </w:p>
    <w:p w:rsidR="00512034" w:rsidRPr="003D627E" w:rsidRDefault="00512034" w:rsidP="00512034">
      <w:pPr>
        <w:jc w:val="both"/>
      </w:pPr>
      <w:r w:rsidRPr="003D627E">
        <w:t xml:space="preserve">6) </w:t>
      </w:r>
      <w:r w:rsidRPr="003D627E">
        <w:tab/>
        <w:t>летнее содержание территорий общего пользования (вдоль улиц, дорог) городского поселения состоит из:</w:t>
      </w:r>
    </w:p>
    <w:p w:rsidR="00512034" w:rsidRPr="003D627E" w:rsidRDefault="00512034" w:rsidP="00512034">
      <w:pPr>
        <w:jc w:val="both"/>
      </w:pPr>
      <w:r w:rsidRPr="003D627E">
        <w:lastRenderedPageBreak/>
        <w:t xml:space="preserve">а) </w:t>
      </w:r>
      <w:r w:rsidRPr="003D627E">
        <w:tab/>
        <w:t>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512034" w:rsidRPr="003D627E" w:rsidRDefault="00512034" w:rsidP="00512034">
      <w:pPr>
        <w:jc w:val="both"/>
      </w:pPr>
      <w:r w:rsidRPr="003D627E">
        <w:t xml:space="preserve">б) </w:t>
      </w:r>
      <w:r w:rsidRPr="003D627E">
        <w:tab/>
        <w:t xml:space="preserve">текущего содержания – регулярной санитарной очистки зеленых насаждений в течении всего периода; </w:t>
      </w:r>
    </w:p>
    <w:p w:rsidR="00512034" w:rsidRPr="003D627E" w:rsidRDefault="00512034" w:rsidP="00512034">
      <w:pPr>
        <w:jc w:val="both"/>
      </w:pPr>
      <w:r w:rsidRPr="003D627E">
        <w:t xml:space="preserve">7) </w:t>
      </w:r>
      <w:r w:rsidRPr="003D627E">
        <w:tab/>
        <w:t>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512034" w:rsidRPr="003D627E" w:rsidRDefault="00512034" w:rsidP="00512034">
      <w:pPr>
        <w:jc w:val="both"/>
      </w:pPr>
      <w:r w:rsidRPr="003D627E">
        <w:t xml:space="preserve">8) </w:t>
      </w:r>
      <w:r w:rsidRPr="003D627E">
        <w:tab/>
        <w:t>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512034" w:rsidRPr="003D627E" w:rsidRDefault="00512034" w:rsidP="00512034">
      <w:pPr>
        <w:jc w:val="both"/>
      </w:pPr>
      <w:r w:rsidRPr="003D627E">
        <w:tab/>
        <w:t>26.33. Особенности уборки территории в осенне-зимний период:</w:t>
      </w:r>
    </w:p>
    <w:p w:rsidR="00512034" w:rsidRPr="003D627E" w:rsidRDefault="00512034" w:rsidP="00512034">
      <w:pPr>
        <w:jc w:val="both"/>
      </w:pPr>
      <w:r w:rsidRPr="003D627E">
        <w:t xml:space="preserve">1) </w:t>
      </w:r>
      <w:r w:rsidRPr="003D627E">
        <w:tab/>
        <w:t xml:space="preserve">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3D627E">
        <w:t>противогололедными</w:t>
      </w:r>
      <w:proofErr w:type="spellEnd"/>
      <w:r w:rsidRPr="003D627E">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512034" w:rsidRPr="003D627E" w:rsidRDefault="00512034" w:rsidP="00512034">
      <w:pPr>
        <w:jc w:val="both"/>
      </w:pPr>
      <w:r w:rsidRPr="003D627E">
        <w:t xml:space="preserve">2) </w:t>
      </w:r>
      <w:r w:rsidRPr="003D627E">
        <w:tab/>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512034" w:rsidRPr="003D627E" w:rsidRDefault="00512034" w:rsidP="00512034">
      <w:pPr>
        <w:jc w:val="both"/>
      </w:pPr>
      <w:r w:rsidRPr="003D627E">
        <w:t xml:space="preserve">3) </w:t>
      </w:r>
      <w:r w:rsidRPr="003D627E">
        <w:tab/>
        <w:t xml:space="preserve">тротуары рекомендуется посыпать сухим песком без хлоридов. </w:t>
      </w:r>
    </w:p>
    <w:p w:rsidR="00512034" w:rsidRPr="003D627E" w:rsidRDefault="00512034" w:rsidP="00512034">
      <w:pPr>
        <w:jc w:val="both"/>
      </w:pPr>
      <w:r w:rsidRPr="003D627E">
        <w:t xml:space="preserve">4) </w:t>
      </w:r>
      <w:r w:rsidRPr="003D627E">
        <w:tab/>
        <w:t>на дорогах и улицах поселения снег с проезжей части убирается в лотковые части и формируется в виде снежных валов.</w:t>
      </w:r>
    </w:p>
    <w:p w:rsidR="00512034" w:rsidRPr="003D627E" w:rsidRDefault="00512034" w:rsidP="00512034">
      <w:pPr>
        <w:jc w:val="both"/>
      </w:pPr>
      <w:r w:rsidRPr="003D627E">
        <w:tab/>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512034" w:rsidRPr="003D627E" w:rsidRDefault="00512034" w:rsidP="00512034">
      <w:pPr>
        <w:jc w:val="both"/>
      </w:pPr>
      <w:r w:rsidRPr="003D627E">
        <w:tab/>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512034" w:rsidRPr="003D627E" w:rsidRDefault="00512034" w:rsidP="00512034">
      <w:pPr>
        <w:jc w:val="both"/>
      </w:pPr>
      <w:r w:rsidRPr="003D627E">
        <w:tab/>
        <w:t>Формирование снежных валов не допускается:</w:t>
      </w:r>
    </w:p>
    <w:p w:rsidR="00512034" w:rsidRPr="003D627E" w:rsidRDefault="00512034" w:rsidP="00512034">
      <w:pPr>
        <w:jc w:val="both"/>
      </w:pPr>
      <w:r w:rsidRPr="003D627E">
        <w:t>-</w:t>
      </w:r>
      <w:r w:rsidRPr="003D627E">
        <w:tab/>
        <w:t>на пересечениях всех дорог и улиц в одном уровне, в зоне треугольника видимости;</w:t>
      </w:r>
    </w:p>
    <w:p w:rsidR="00512034" w:rsidRPr="003D627E" w:rsidRDefault="00512034" w:rsidP="00512034">
      <w:pPr>
        <w:jc w:val="both"/>
      </w:pPr>
      <w:r w:rsidRPr="003D627E">
        <w:t>-</w:t>
      </w:r>
      <w:r w:rsidRPr="003D627E">
        <w:tab/>
        <w:t>ближе 5 м от пешеходного перехода;</w:t>
      </w:r>
    </w:p>
    <w:p w:rsidR="00512034" w:rsidRPr="003D627E" w:rsidRDefault="00512034" w:rsidP="00512034">
      <w:pPr>
        <w:jc w:val="both"/>
      </w:pPr>
      <w:r w:rsidRPr="003D627E">
        <w:t>-</w:t>
      </w:r>
      <w:r w:rsidRPr="003D627E">
        <w:tab/>
        <w:t>ближе 20 м от остановочного пункта общественного транспорта;</w:t>
      </w:r>
    </w:p>
    <w:p w:rsidR="00512034" w:rsidRPr="003D627E" w:rsidRDefault="00512034" w:rsidP="00512034">
      <w:pPr>
        <w:jc w:val="both"/>
      </w:pPr>
      <w:r w:rsidRPr="003D627E">
        <w:t>-</w:t>
      </w:r>
      <w:r w:rsidRPr="003D627E">
        <w:tab/>
        <w:t>на участках дорог, оборудованных транспортными ограждениями или повышенным бордюром.</w:t>
      </w:r>
    </w:p>
    <w:p w:rsidR="00512034" w:rsidRPr="003D627E" w:rsidRDefault="00512034" w:rsidP="00512034">
      <w:pPr>
        <w:jc w:val="both"/>
      </w:pPr>
      <w:r w:rsidRPr="003D627E">
        <w:t xml:space="preserve">5) </w:t>
      </w:r>
      <w:r w:rsidRPr="003D627E">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12034" w:rsidRPr="003D627E" w:rsidRDefault="00512034" w:rsidP="00512034">
      <w:pPr>
        <w:jc w:val="both"/>
      </w:pPr>
      <w:r w:rsidRPr="003D627E">
        <w:t xml:space="preserve">6) </w:t>
      </w:r>
      <w:r w:rsidRPr="003D627E">
        <w:tab/>
        <w:t>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512034" w:rsidRPr="003D627E" w:rsidRDefault="00512034" w:rsidP="00512034">
      <w:pPr>
        <w:jc w:val="both"/>
      </w:pPr>
      <w:r w:rsidRPr="003D627E">
        <w:t xml:space="preserve">7) </w:t>
      </w:r>
      <w:r w:rsidRPr="003D627E">
        <w:tab/>
        <w:t xml:space="preserve">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3D627E">
        <w:t>гидрометеопоста</w:t>
      </w:r>
      <w:proofErr w:type="spellEnd"/>
      <w:r w:rsidRPr="003D627E">
        <w:t xml:space="preserve"> поселения), но не реже одного раза в течение календарного месяца зимнего периода.</w:t>
      </w:r>
    </w:p>
    <w:p w:rsidR="00512034" w:rsidRPr="003D627E" w:rsidRDefault="00512034" w:rsidP="00512034">
      <w:pPr>
        <w:jc w:val="both"/>
      </w:pPr>
      <w:r w:rsidRPr="003D627E">
        <w:t xml:space="preserve">8) </w:t>
      </w:r>
      <w:r w:rsidRPr="003D627E">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512034" w:rsidRPr="003D627E" w:rsidRDefault="00512034" w:rsidP="00512034">
      <w:pPr>
        <w:jc w:val="both"/>
      </w:pPr>
      <w:r w:rsidRPr="003D627E">
        <w:lastRenderedPageBreak/>
        <w:t xml:space="preserve">9) </w:t>
      </w:r>
      <w:r w:rsidRPr="003D627E">
        <w:tab/>
        <w:t>механизированная уборка придомовых территорий должна осуществляться в дневное время.</w:t>
      </w:r>
    </w:p>
    <w:p w:rsidR="00512034" w:rsidRPr="003D627E" w:rsidRDefault="00512034" w:rsidP="00512034">
      <w:pPr>
        <w:jc w:val="both"/>
      </w:pPr>
      <w:r w:rsidRPr="003D627E">
        <w:t xml:space="preserve">10) </w:t>
      </w:r>
      <w:r w:rsidRPr="003D627E">
        <w:tab/>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2034" w:rsidRPr="003D627E" w:rsidRDefault="00512034" w:rsidP="00512034">
      <w:pPr>
        <w:jc w:val="both"/>
      </w:pPr>
      <w:r w:rsidRPr="003D627E">
        <w:t xml:space="preserve">11) </w:t>
      </w:r>
      <w:r w:rsidRPr="003D627E">
        <w:tab/>
        <w:t>при расчистке проездов придомовых территорий допускается оставлять слой снега до 8 см для образования ровной плотной снежной корки.</w:t>
      </w:r>
    </w:p>
    <w:p w:rsidR="00512034" w:rsidRPr="003D627E" w:rsidRDefault="00512034" w:rsidP="00512034">
      <w:pPr>
        <w:jc w:val="both"/>
      </w:pPr>
      <w:r w:rsidRPr="003D627E">
        <w:t xml:space="preserve">12) </w:t>
      </w:r>
      <w:r w:rsidRPr="003D627E">
        <w:tab/>
        <w:t>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512034" w:rsidRPr="003D627E" w:rsidRDefault="00512034" w:rsidP="00512034">
      <w:pPr>
        <w:jc w:val="both"/>
      </w:pPr>
      <w:r w:rsidRPr="003D627E">
        <w:t xml:space="preserve">13) </w:t>
      </w:r>
      <w:r w:rsidRPr="003D627E">
        <w:tab/>
        <w:t>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512034" w:rsidRPr="003D627E" w:rsidRDefault="00512034" w:rsidP="00512034">
      <w:pPr>
        <w:jc w:val="both"/>
      </w:pPr>
      <w:r w:rsidRPr="003D627E">
        <w:t xml:space="preserve">14) </w:t>
      </w:r>
      <w:r w:rsidRPr="003D627E">
        <w:tab/>
        <w:t>крышки водопроводных и канализационных колодцев необходимо полностью очищать от снега.</w:t>
      </w:r>
    </w:p>
    <w:p w:rsidR="00512034" w:rsidRPr="003D627E" w:rsidRDefault="00512034" w:rsidP="00512034">
      <w:pPr>
        <w:jc w:val="both"/>
      </w:pPr>
      <w:r w:rsidRPr="003D627E">
        <w:t xml:space="preserve">15) </w:t>
      </w:r>
      <w:r w:rsidRPr="003D627E">
        <w:tab/>
        <w:t>во избежание скользкости и во время гололеда необходимо посыпать песком тротуары, ступеньки, пешеходные зоны.</w:t>
      </w:r>
    </w:p>
    <w:p w:rsidR="00512034" w:rsidRPr="003D627E" w:rsidRDefault="00512034" w:rsidP="00512034">
      <w:pPr>
        <w:jc w:val="both"/>
      </w:pPr>
      <w:r w:rsidRPr="003D627E">
        <w:t xml:space="preserve">16) </w:t>
      </w:r>
      <w:r w:rsidRPr="003D627E">
        <w:tab/>
        <w:t>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512034" w:rsidRPr="003D627E" w:rsidRDefault="00512034" w:rsidP="00512034">
      <w:pPr>
        <w:jc w:val="both"/>
      </w:pPr>
      <w:r w:rsidRPr="003D627E">
        <w:tab/>
        <w:t>Не допускается складирование снега на детских, спортивных площадках, зонах отдыха, МАФ.</w:t>
      </w:r>
    </w:p>
    <w:p w:rsidR="00512034" w:rsidRPr="003D627E" w:rsidRDefault="00512034" w:rsidP="00512034">
      <w:pPr>
        <w:jc w:val="both"/>
      </w:pPr>
      <w:r w:rsidRPr="003D627E">
        <w:t xml:space="preserve">17) </w:t>
      </w:r>
      <w:r w:rsidRPr="003D627E">
        <w:tab/>
        <w:t>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512034" w:rsidRPr="003D627E" w:rsidRDefault="00512034" w:rsidP="00512034">
      <w:pPr>
        <w:jc w:val="both"/>
      </w:pPr>
      <w:r w:rsidRPr="003D627E">
        <w:t xml:space="preserve">18) </w:t>
      </w:r>
      <w:r w:rsidRPr="003D627E">
        <w:tab/>
        <w:t>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512034" w:rsidRPr="003D627E" w:rsidRDefault="00512034" w:rsidP="00512034">
      <w:pPr>
        <w:jc w:val="both"/>
      </w:pPr>
      <w:r w:rsidRPr="003D627E">
        <w:tab/>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512034" w:rsidRPr="003D627E" w:rsidRDefault="00512034" w:rsidP="00512034">
      <w:pPr>
        <w:jc w:val="both"/>
      </w:pPr>
      <w:r w:rsidRPr="003D627E">
        <w:t xml:space="preserve">19) </w:t>
      </w:r>
      <w:r w:rsidRPr="003D627E">
        <w:tab/>
        <w:t>санитарное содержание парков, скверов и набережных в зимний период включает в себя:</w:t>
      </w:r>
    </w:p>
    <w:p w:rsidR="00512034" w:rsidRPr="003D627E" w:rsidRDefault="00512034" w:rsidP="00512034">
      <w:pPr>
        <w:jc w:val="both"/>
      </w:pPr>
      <w:r w:rsidRPr="003D627E">
        <w:t>-</w:t>
      </w:r>
      <w:r w:rsidRPr="003D627E">
        <w:tab/>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512034" w:rsidRPr="003D627E" w:rsidRDefault="00512034" w:rsidP="00512034">
      <w:pPr>
        <w:jc w:val="both"/>
      </w:pPr>
      <w:r w:rsidRPr="003D627E">
        <w:t>-</w:t>
      </w:r>
      <w:r w:rsidRPr="003D627E">
        <w:tab/>
        <w:t>очистку пешеходных дорожек (тротуаров), которая производится не реже одного раза в месяц, сколку льда со ступеней по мере необходимости;</w:t>
      </w:r>
    </w:p>
    <w:p w:rsidR="00512034" w:rsidRPr="003D627E" w:rsidRDefault="00512034" w:rsidP="00512034">
      <w:pPr>
        <w:jc w:val="both"/>
      </w:pPr>
      <w:r w:rsidRPr="003D627E">
        <w:t>-</w:t>
      </w:r>
      <w:r w:rsidRPr="003D627E">
        <w:tab/>
        <w:t>регулярную уборку мусора, очистку урн, скамеек от снега с вывозом и утилизацией.</w:t>
      </w:r>
    </w:p>
    <w:p w:rsidR="00512034" w:rsidRPr="003D627E" w:rsidRDefault="00512034" w:rsidP="00512034">
      <w:pPr>
        <w:jc w:val="both"/>
      </w:pPr>
      <w:r w:rsidRPr="003D627E">
        <w:t xml:space="preserve">20)  </w:t>
      </w:r>
      <w:r w:rsidRPr="003D627E">
        <w:tab/>
        <w:t xml:space="preserve">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3D627E">
        <w:t>противогололедными</w:t>
      </w:r>
      <w:proofErr w:type="spellEnd"/>
      <w:r w:rsidRPr="003D627E">
        <w:t xml:space="preserve"> материалами.</w:t>
      </w:r>
    </w:p>
    <w:p w:rsidR="00512034" w:rsidRPr="003D627E" w:rsidRDefault="00512034" w:rsidP="00512034">
      <w:pPr>
        <w:jc w:val="both"/>
      </w:pPr>
      <w:r w:rsidRPr="003D627E">
        <w:t xml:space="preserve">21) </w:t>
      </w:r>
      <w:r w:rsidRPr="003D627E">
        <w:tab/>
        <w:t xml:space="preserve">Вывоз снега осуществляется только на специально подготовленный объект для накопления снежных масс. </w:t>
      </w:r>
    </w:p>
    <w:p w:rsidR="00512034" w:rsidRPr="003D627E" w:rsidRDefault="00512034" w:rsidP="00512034">
      <w:pPr>
        <w:jc w:val="both"/>
      </w:pPr>
      <w:r w:rsidRPr="003D627E">
        <w:t xml:space="preserve">22) </w:t>
      </w:r>
      <w:r w:rsidRPr="003D627E">
        <w:tab/>
        <w:t>Отходы от зимней уборки улиц размещаются на специализированном объекте размещения отходов в соответствии с действующим законодательством.».</w:t>
      </w:r>
    </w:p>
    <w:p w:rsidR="00512034" w:rsidRPr="003D627E" w:rsidRDefault="00512034" w:rsidP="00512034">
      <w:pPr>
        <w:jc w:val="both"/>
        <w:rPr>
          <w:rFonts w:eastAsia="Calibri"/>
        </w:rPr>
      </w:pPr>
      <w:r w:rsidRPr="003D627E">
        <w:tab/>
        <w:t>1.2. В разделе «</w:t>
      </w:r>
      <w:r w:rsidRPr="003D627E">
        <w:rPr>
          <w:rFonts w:eastAsia="Calibri"/>
        </w:rPr>
        <w:t xml:space="preserve">41. Глоссарий (основные термины и определения)» абзац 23 </w:t>
      </w:r>
      <w:r w:rsidRPr="003D627E">
        <w:rPr>
          <w:color w:val="000000"/>
        </w:rPr>
        <w:t>дополнить предложением следующего содержания</w:t>
      </w:r>
      <w:r w:rsidRPr="003D627E">
        <w:rPr>
          <w:rFonts w:eastAsia="Calibri"/>
        </w:rPr>
        <w:t>:</w:t>
      </w:r>
    </w:p>
    <w:p w:rsidR="00512034" w:rsidRPr="003D627E" w:rsidRDefault="00512034" w:rsidP="00512034">
      <w:pPr>
        <w:autoSpaceDE w:val="0"/>
        <w:autoSpaceDN w:val="0"/>
        <w:adjustRightInd w:val="0"/>
        <w:ind w:firstLine="720"/>
        <w:jc w:val="both"/>
        <w:rPr>
          <w:rFonts w:eastAsia="Calibri"/>
        </w:rPr>
      </w:pPr>
      <w:r w:rsidRPr="003D627E">
        <w:rPr>
          <w:rFonts w:eastAsia="Calibri"/>
        </w:rPr>
        <w:lastRenderedPageBreak/>
        <w:t>«</w:t>
      </w:r>
      <w:r w:rsidRPr="003D627E">
        <w:t>К отходам не относится донный грунт, используемый в порядке, определенном законодательством Российской Федерации</w:t>
      </w:r>
      <w:r w:rsidRPr="003D627E">
        <w:rPr>
          <w:rFonts w:eastAsia="Calibri"/>
        </w:rPr>
        <w:t>.».</w:t>
      </w:r>
    </w:p>
    <w:p w:rsidR="00512034" w:rsidRPr="003D627E" w:rsidRDefault="00512034" w:rsidP="00512034">
      <w:pPr>
        <w:autoSpaceDE w:val="0"/>
        <w:autoSpaceDN w:val="0"/>
        <w:adjustRightInd w:val="0"/>
        <w:ind w:firstLine="720"/>
        <w:jc w:val="both"/>
        <w:rPr>
          <w:rFonts w:eastAsia="Calibri"/>
          <w:sz w:val="28"/>
          <w:szCs w:val="28"/>
        </w:rPr>
      </w:pPr>
      <w:r w:rsidRPr="00A02353">
        <w:t xml:space="preserve">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p>
    <w:p w:rsidR="00512034" w:rsidRPr="00A02353" w:rsidRDefault="00512034" w:rsidP="00512034">
      <w:pPr>
        <w:autoSpaceDE w:val="0"/>
        <w:autoSpaceDN w:val="0"/>
        <w:ind w:firstLine="567"/>
        <w:jc w:val="both"/>
      </w:pPr>
      <w:r w:rsidRPr="00A02353">
        <w:t>3. Настоящее решение вступает в силу после его официального опубликования.</w:t>
      </w:r>
    </w:p>
    <w:p w:rsidR="00512034" w:rsidRPr="00A02353" w:rsidRDefault="00512034" w:rsidP="00512034">
      <w:pPr>
        <w:autoSpaceDE w:val="0"/>
        <w:autoSpaceDN w:val="0"/>
        <w:adjustRightInd w:val="0"/>
        <w:jc w:val="both"/>
        <w:outlineLvl w:val="0"/>
      </w:pPr>
    </w:p>
    <w:p w:rsidR="00512034" w:rsidRPr="00A02353" w:rsidRDefault="00512034" w:rsidP="00512034">
      <w:pPr>
        <w:autoSpaceDE w:val="0"/>
        <w:autoSpaceDN w:val="0"/>
        <w:adjustRightInd w:val="0"/>
        <w:jc w:val="both"/>
        <w:outlineLvl w:val="0"/>
      </w:pPr>
      <w:r w:rsidRPr="00A02353">
        <w:t xml:space="preserve">Председатель Совета депутатов </w:t>
      </w:r>
    </w:p>
    <w:p w:rsidR="00512034" w:rsidRPr="00A02353" w:rsidRDefault="00512034" w:rsidP="00512034">
      <w:pPr>
        <w:autoSpaceDE w:val="0"/>
        <w:autoSpaceDN w:val="0"/>
        <w:adjustRightInd w:val="0"/>
        <w:jc w:val="both"/>
        <w:outlineLvl w:val="0"/>
      </w:pPr>
      <w:r w:rsidRPr="00A02353">
        <w:t xml:space="preserve">Глава поселения                                </w:t>
      </w:r>
      <w:r w:rsidRPr="00A02353">
        <w:tab/>
      </w:r>
      <w:r w:rsidRPr="00A02353">
        <w:tab/>
      </w:r>
      <w:r w:rsidRPr="00A02353">
        <w:tab/>
        <w:t xml:space="preserve">             Я.В. Ануфриев</w:t>
      </w:r>
    </w:p>
    <w:p w:rsidR="00512034" w:rsidRPr="00260110" w:rsidRDefault="00512034" w:rsidP="00512034">
      <w:pPr>
        <w:jc w:val="both"/>
      </w:pPr>
    </w:p>
    <w:p w:rsidR="00512034" w:rsidRPr="00260110" w:rsidRDefault="00512034" w:rsidP="00512034"/>
    <w:p w:rsidR="00512034" w:rsidRPr="003C7ABD" w:rsidRDefault="00512034" w:rsidP="00512034">
      <w:pPr>
        <w:pStyle w:val="a3"/>
        <w:jc w:val="center"/>
        <w:rPr>
          <w:b/>
        </w:rPr>
      </w:pPr>
      <w:r w:rsidRPr="003C7ABD">
        <w:rPr>
          <w:b/>
        </w:rPr>
        <w:t>СОВЕТ ДЕПУТАТОВ</w:t>
      </w:r>
    </w:p>
    <w:p w:rsidR="00512034" w:rsidRPr="003C7ABD" w:rsidRDefault="00512034" w:rsidP="00512034">
      <w:pPr>
        <w:pStyle w:val="a3"/>
        <w:jc w:val="center"/>
        <w:rPr>
          <w:b/>
        </w:rPr>
      </w:pPr>
    </w:p>
    <w:p w:rsidR="00512034" w:rsidRPr="003C7ABD" w:rsidRDefault="00512034" w:rsidP="00512034">
      <w:pPr>
        <w:pStyle w:val="a3"/>
        <w:jc w:val="center"/>
        <w:rPr>
          <w:b/>
        </w:rPr>
      </w:pPr>
      <w:r w:rsidRPr="003C7ABD">
        <w:rPr>
          <w:b/>
        </w:rPr>
        <w:t>СЕЛЬСКОГО ПОСЕЛЕНИЯ ХУЛИМСУНТ</w:t>
      </w:r>
    </w:p>
    <w:p w:rsidR="00512034" w:rsidRPr="003C7ABD" w:rsidRDefault="00512034" w:rsidP="00512034">
      <w:pPr>
        <w:pStyle w:val="a3"/>
        <w:jc w:val="center"/>
        <w:rPr>
          <w:b/>
        </w:rPr>
      </w:pPr>
      <w:r w:rsidRPr="003C7ABD">
        <w:rPr>
          <w:b/>
        </w:rPr>
        <w:t>Березовского района</w:t>
      </w:r>
    </w:p>
    <w:p w:rsidR="00512034" w:rsidRPr="003C7ABD" w:rsidRDefault="00512034" w:rsidP="00512034">
      <w:pPr>
        <w:pStyle w:val="a3"/>
        <w:jc w:val="center"/>
        <w:rPr>
          <w:b/>
        </w:rPr>
      </w:pPr>
      <w:r w:rsidRPr="003C7ABD">
        <w:rPr>
          <w:b/>
        </w:rPr>
        <w:t>Ханты – Мансийского автономного округа – Югры</w:t>
      </w:r>
    </w:p>
    <w:p w:rsidR="00512034" w:rsidRPr="003C7ABD" w:rsidRDefault="00512034" w:rsidP="00512034">
      <w:pPr>
        <w:pStyle w:val="a3"/>
        <w:jc w:val="center"/>
        <w:rPr>
          <w:b/>
        </w:rPr>
      </w:pPr>
    </w:p>
    <w:p w:rsidR="00512034" w:rsidRPr="003C7ABD" w:rsidRDefault="00512034" w:rsidP="00512034">
      <w:pPr>
        <w:pStyle w:val="a3"/>
        <w:jc w:val="center"/>
        <w:rPr>
          <w:b/>
        </w:rPr>
      </w:pPr>
      <w:r w:rsidRPr="003C7ABD">
        <w:rPr>
          <w:b/>
        </w:rPr>
        <w:t>РЕШЕНИЕ</w:t>
      </w:r>
    </w:p>
    <w:p w:rsidR="00512034" w:rsidRPr="003C7ABD" w:rsidRDefault="00512034" w:rsidP="00512034">
      <w:pPr>
        <w:pStyle w:val="a3"/>
        <w:jc w:val="center"/>
        <w:rPr>
          <w:sz w:val="25"/>
          <w:szCs w:val="25"/>
        </w:rPr>
      </w:pPr>
    </w:p>
    <w:p w:rsidR="00512034" w:rsidRPr="00420B43" w:rsidRDefault="00512034" w:rsidP="00512034">
      <w:pPr>
        <w:pStyle w:val="a3"/>
      </w:pPr>
      <w:r>
        <w:t>от 09.12.2020</w:t>
      </w:r>
      <w:r>
        <w:tab/>
      </w:r>
      <w:r>
        <w:tab/>
      </w:r>
      <w:r>
        <w:tab/>
      </w:r>
      <w:r>
        <w:tab/>
      </w:r>
      <w:r>
        <w:tab/>
      </w:r>
      <w:r>
        <w:tab/>
      </w:r>
      <w:r>
        <w:tab/>
      </w:r>
      <w:r>
        <w:tab/>
      </w:r>
      <w:r>
        <w:tab/>
      </w:r>
      <w:r>
        <w:tab/>
        <w:t xml:space="preserve">     </w:t>
      </w:r>
      <w:proofErr w:type="gramStart"/>
      <w:r>
        <w:t>№  94</w:t>
      </w:r>
      <w:proofErr w:type="gramEnd"/>
    </w:p>
    <w:p w:rsidR="00512034" w:rsidRPr="00420B43" w:rsidRDefault="00512034" w:rsidP="00512034">
      <w:pPr>
        <w:pStyle w:val="a3"/>
      </w:pPr>
      <w:r w:rsidRPr="00420B43">
        <w:t>д. Хулимсунт</w:t>
      </w:r>
    </w:p>
    <w:p w:rsidR="00512034" w:rsidRPr="00420B43" w:rsidRDefault="00512034" w:rsidP="00512034">
      <w:pPr>
        <w:pStyle w:val="a3"/>
      </w:pPr>
    </w:p>
    <w:p w:rsidR="00512034" w:rsidRPr="00F21248" w:rsidRDefault="00512034" w:rsidP="00512034">
      <w:pPr>
        <w:pStyle w:val="a3"/>
        <w:rPr>
          <w:b/>
        </w:rPr>
      </w:pPr>
      <w:r w:rsidRPr="00F21248">
        <w:rPr>
          <w:b/>
        </w:rPr>
        <w:t>О рассмотрении инициативы представительного и исполнительно –</w:t>
      </w:r>
    </w:p>
    <w:p w:rsidR="00512034" w:rsidRPr="00F21248" w:rsidRDefault="00512034" w:rsidP="00512034">
      <w:pPr>
        <w:pStyle w:val="a3"/>
        <w:rPr>
          <w:b/>
        </w:rPr>
      </w:pPr>
      <w:r w:rsidRPr="00F21248">
        <w:rPr>
          <w:b/>
        </w:rPr>
        <w:t xml:space="preserve">распорядительного органов Березовского района по вопросу </w:t>
      </w:r>
    </w:p>
    <w:p w:rsidR="00512034" w:rsidRPr="00F21248" w:rsidRDefault="00512034" w:rsidP="00512034">
      <w:pPr>
        <w:pStyle w:val="a3"/>
        <w:rPr>
          <w:b/>
        </w:rPr>
      </w:pPr>
      <w:r w:rsidRPr="00F21248">
        <w:rPr>
          <w:b/>
        </w:rPr>
        <w:t xml:space="preserve">передачи полномочий органов местного самоуправления </w:t>
      </w:r>
    </w:p>
    <w:p w:rsidR="00512034" w:rsidRPr="00F21248" w:rsidRDefault="00512034" w:rsidP="00512034">
      <w:pPr>
        <w:pStyle w:val="a3"/>
        <w:rPr>
          <w:b/>
        </w:rPr>
      </w:pPr>
      <w:r w:rsidRPr="00F21248">
        <w:rPr>
          <w:b/>
        </w:rPr>
        <w:t xml:space="preserve">сельского поселения Хулимсунт по решению вопросов местного </w:t>
      </w:r>
    </w:p>
    <w:p w:rsidR="00512034" w:rsidRPr="00F21248" w:rsidRDefault="00512034" w:rsidP="00512034">
      <w:pPr>
        <w:pStyle w:val="a3"/>
        <w:rPr>
          <w:b/>
        </w:rPr>
      </w:pPr>
      <w:r w:rsidRPr="00F21248">
        <w:rPr>
          <w:b/>
        </w:rPr>
        <w:t xml:space="preserve">значения органам местного самоуправления Березовского района </w:t>
      </w:r>
    </w:p>
    <w:p w:rsidR="00512034" w:rsidRPr="00EE7407" w:rsidRDefault="00512034" w:rsidP="00512034">
      <w:pPr>
        <w:pStyle w:val="a3"/>
        <w:rPr>
          <w:b/>
        </w:rPr>
      </w:pPr>
    </w:p>
    <w:p w:rsidR="00512034" w:rsidRPr="0023672F" w:rsidRDefault="00512034" w:rsidP="0023672F">
      <w:pPr>
        <w:autoSpaceDE w:val="0"/>
        <w:autoSpaceDN w:val="0"/>
        <w:adjustRightInd w:val="0"/>
        <w:ind w:firstLine="540"/>
        <w:jc w:val="both"/>
      </w:pPr>
      <w:r w:rsidRPr="00420B43">
        <w:t>В с</w:t>
      </w:r>
      <w:r>
        <w:t>оответствии с  Федеральным</w:t>
      </w:r>
      <w:r w:rsidRPr="00420B43">
        <w:t xml:space="preserve"> </w:t>
      </w:r>
      <w:hyperlink r:id="rId9" w:history="1">
        <w:r>
          <w:rPr>
            <w:shd w:val="clear" w:color="auto" w:fill="FFFFFF"/>
          </w:rPr>
          <w:t>законом</w:t>
        </w:r>
      </w:hyperlink>
      <w:r w:rsidRPr="00420B43">
        <w:t xml:space="preserve"> от 06 октября 2003 года  № 131-ФЗ «Об общих принципах организации местного самоуправления в Российской Федерации», </w:t>
      </w:r>
      <w:r>
        <w:t>Бюджетным кодексом</w:t>
      </w:r>
      <w:r w:rsidRPr="00420B43">
        <w:t xml:space="preserve"> Российской Федерации от 31 июля 1998 года № 145-ФЗ, уставом сельского поселения Хулимсунт, </w:t>
      </w:r>
      <w:r>
        <w:t>изучив письмо Главы Березовского района от 18.11.2020 исх. 8234 «О передаче полномочий по решению вопросов местного значения сельского поселения»</w:t>
      </w:r>
      <w:r w:rsidRPr="00E329E5">
        <w:t xml:space="preserve"> </w:t>
      </w:r>
      <w:r w:rsidRPr="00E329E5">
        <w:rPr>
          <w:color w:val="000000"/>
        </w:rPr>
        <w:t>в целях эффективного решения вопросов местного значения,</w:t>
      </w:r>
    </w:p>
    <w:p w:rsidR="00512034" w:rsidRPr="00420B43" w:rsidRDefault="00512034" w:rsidP="00512034">
      <w:pPr>
        <w:jc w:val="center"/>
        <w:rPr>
          <w:b/>
        </w:rPr>
      </w:pPr>
      <w:r w:rsidRPr="00420B43">
        <w:t>Совет</w:t>
      </w:r>
      <w:r>
        <w:t xml:space="preserve"> депутатов сельского</w:t>
      </w:r>
      <w:r w:rsidRPr="00420B43">
        <w:t xml:space="preserve"> поселения</w:t>
      </w:r>
      <w:r w:rsidRPr="00420B43">
        <w:rPr>
          <w:b/>
        </w:rPr>
        <w:t xml:space="preserve"> РЕШИЛ:</w:t>
      </w:r>
    </w:p>
    <w:p w:rsidR="00512034" w:rsidRPr="00420B43" w:rsidRDefault="00512034" w:rsidP="00512034">
      <w:pPr>
        <w:rPr>
          <w:b/>
        </w:rPr>
      </w:pPr>
    </w:p>
    <w:p w:rsidR="00512034" w:rsidRPr="00F21248" w:rsidRDefault="00512034" w:rsidP="00512034">
      <w:pPr>
        <w:ind w:firstLine="426"/>
        <w:jc w:val="both"/>
      </w:pPr>
      <w:r w:rsidRPr="00F21248">
        <w:t>1. Отклонить инициативу представительного и исполнительно –распорядительного органов Березовского района по вопросу передачи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w:t>
      </w:r>
    </w:p>
    <w:p w:rsidR="00512034" w:rsidRPr="00F21248" w:rsidRDefault="00512034" w:rsidP="00512034">
      <w:pPr>
        <w:ind w:right="-5" w:firstLine="426"/>
        <w:jc w:val="both"/>
      </w:pPr>
      <w:r w:rsidRPr="00F21248">
        <w:t>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512034" w:rsidRPr="00F21248" w:rsidRDefault="00512034" w:rsidP="00512034">
      <w:pPr>
        <w:ind w:right="-5" w:firstLine="426"/>
        <w:jc w:val="both"/>
      </w:pPr>
      <w:r w:rsidRPr="00F21248">
        <w:t>3. Направить настоящее решение в Думу Березовского района и Администрацию Березовского района.</w:t>
      </w:r>
    </w:p>
    <w:p w:rsidR="00512034" w:rsidRPr="0023672F" w:rsidRDefault="00512034" w:rsidP="0023672F">
      <w:pPr>
        <w:pStyle w:val="ab"/>
        <w:tabs>
          <w:tab w:val="left" w:pos="851"/>
        </w:tabs>
        <w:spacing w:after="0" w:line="240" w:lineRule="auto"/>
        <w:ind w:left="0" w:firstLine="426"/>
        <w:jc w:val="both"/>
        <w:rPr>
          <w:rFonts w:ascii="Times New Roman" w:eastAsia="Times New Roman" w:hAnsi="Times New Roman"/>
          <w:sz w:val="24"/>
          <w:szCs w:val="24"/>
          <w:lang w:eastAsia="ru-RU"/>
        </w:rPr>
      </w:pPr>
      <w:r w:rsidRPr="00F21248">
        <w:rPr>
          <w:rFonts w:ascii="Times New Roman" w:eastAsia="Times New Roman" w:hAnsi="Times New Roman"/>
          <w:sz w:val="24"/>
          <w:szCs w:val="24"/>
          <w:lang w:eastAsia="ru-RU"/>
        </w:rPr>
        <w:t>4. Настоящее решение вступает в силу после его официального</w:t>
      </w:r>
      <w:r w:rsidR="0023672F">
        <w:rPr>
          <w:rFonts w:ascii="Times New Roman" w:eastAsia="Times New Roman" w:hAnsi="Times New Roman"/>
          <w:sz w:val="24"/>
          <w:szCs w:val="24"/>
          <w:lang w:eastAsia="ru-RU"/>
        </w:rPr>
        <w:t xml:space="preserve"> опубликования.</w:t>
      </w:r>
    </w:p>
    <w:p w:rsidR="00512034" w:rsidRDefault="00512034" w:rsidP="00512034">
      <w:pPr>
        <w:pStyle w:val="a3"/>
      </w:pPr>
    </w:p>
    <w:p w:rsidR="00512034" w:rsidRPr="00420B43" w:rsidRDefault="00512034" w:rsidP="00512034">
      <w:pPr>
        <w:pStyle w:val="a3"/>
      </w:pPr>
    </w:p>
    <w:p w:rsidR="00512034" w:rsidRPr="00420B43" w:rsidRDefault="00512034" w:rsidP="00512034">
      <w:pPr>
        <w:pStyle w:val="a3"/>
      </w:pPr>
      <w:r w:rsidRPr="00420B43">
        <w:t>Председатель Совета депутатов,</w:t>
      </w:r>
    </w:p>
    <w:p w:rsidR="00512034" w:rsidRDefault="00512034" w:rsidP="0023672F">
      <w:pPr>
        <w:pStyle w:val="a3"/>
      </w:pPr>
      <w:r w:rsidRPr="00420B43">
        <w:rPr>
          <w:lang w:val="pt-PT"/>
        </w:rPr>
        <w:t xml:space="preserve">Глава поселения </w:t>
      </w:r>
      <w:r w:rsidRPr="00420B43">
        <w:t xml:space="preserve">                                                                          </w:t>
      </w:r>
      <w:r w:rsidR="0023672F">
        <w:t xml:space="preserve">                  Я.В. Ануфриев</w:t>
      </w:r>
    </w:p>
    <w:p w:rsidR="0023672F" w:rsidRPr="0023672F" w:rsidRDefault="0023672F" w:rsidP="0023672F">
      <w:pPr>
        <w:pStyle w:val="a3"/>
      </w:pPr>
    </w:p>
    <w:p w:rsidR="00512034" w:rsidRPr="0064710D" w:rsidRDefault="00512034" w:rsidP="00512034">
      <w:pPr>
        <w:jc w:val="center"/>
        <w:rPr>
          <w:b/>
          <w:sz w:val="28"/>
          <w:szCs w:val="28"/>
        </w:rPr>
      </w:pPr>
      <w:r w:rsidRPr="0064710D">
        <w:rPr>
          <w:b/>
          <w:sz w:val="28"/>
          <w:szCs w:val="28"/>
        </w:rPr>
        <w:t>АДМИНИСТРАЦИЯ СЕЛЬСКОГО ПОСЕЛЕНИЯ ХУЛИМСУНТ</w:t>
      </w:r>
    </w:p>
    <w:p w:rsidR="00512034" w:rsidRPr="0064710D" w:rsidRDefault="00512034" w:rsidP="00512034">
      <w:pPr>
        <w:jc w:val="center"/>
        <w:rPr>
          <w:b/>
          <w:sz w:val="28"/>
          <w:szCs w:val="28"/>
        </w:rPr>
      </w:pPr>
      <w:r w:rsidRPr="0064710D">
        <w:rPr>
          <w:b/>
          <w:sz w:val="28"/>
          <w:szCs w:val="28"/>
        </w:rPr>
        <w:t>Березовский район</w:t>
      </w:r>
    </w:p>
    <w:p w:rsidR="00512034" w:rsidRPr="0064710D" w:rsidRDefault="00512034" w:rsidP="00512034">
      <w:pPr>
        <w:jc w:val="center"/>
        <w:rPr>
          <w:b/>
          <w:sz w:val="28"/>
          <w:szCs w:val="28"/>
        </w:rPr>
      </w:pPr>
      <w:r w:rsidRPr="0064710D">
        <w:rPr>
          <w:b/>
          <w:sz w:val="28"/>
          <w:szCs w:val="28"/>
        </w:rPr>
        <w:t>ХАНТЫ-МАНСИЙСКИЙ АВТОНОМНЫЙ ОКРУГ – ЮГРА</w:t>
      </w:r>
    </w:p>
    <w:p w:rsidR="00512034" w:rsidRPr="0064710D" w:rsidRDefault="00512034" w:rsidP="00512034">
      <w:pPr>
        <w:jc w:val="center"/>
        <w:rPr>
          <w:b/>
          <w:sz w:val="28"/>
          <w:szCs w:val="28"/>
        </w:rPr>
      </w:pPr>
    </w:p>
    <w:p w:rsidR="00512034" w:rsidRPr="0064710D" w:rsidRDefault="00512034" w:rsidP="00512034">
      <w:pPr>
        <w:jc w:val="center"/>
        <w:rPr>
          <w:sz w:val="28"/>
          <w:szCs w:val="28"/>
        </w:rPr>
      </w:pPr>
      <w:r w:rsidRPr="0064710D">
        <w:rPr>
          <w:b/>
          <w:sz w:val="28"/>
          <w:szCs w:val="28"/>
        </w:rPr>
        <w:t>ПОСТАНОВЛЕНИЕ</w:t>
      </w:r>
    </w:p>
    <w:p w:rsidR="00512034" w:rsidRPr="0064710D" w:rsidRDefault="00512034" w:rsidP="0023672F">
      <w:pPr>
        <w:rPr>
          <w:sz w:val="26"/>
          <w:szCs w:val="26"/>
        </w:rPr>
      </w:pPr>
    </w:p>
    <w:p w:rsidR="00512034" w:rsidRPr="0064710D" w:rsidRDefault="00512034" w:rsidP="00512034">
      <w:pPr>
        <w:jc w:val="both"/>
        <w:rPr>
          <w:sz w:val="26"/>
          <w:szCs w:val="26"/>
        </w:rPr>
      </w:pPr>
      <w:r w:rsidRPr="0064710D">
        <w:rPr>
          <w:sz w:val="26"/>
          <w:szCs w:val="26"/>
        </w:rPr>
        <w:t xml:space="preserve">от </w:t>
      </w:r>
      <w:r>
        <w:rPr>
          <w:sz w:val="26"/>
          <w:szCs w:val="26"/>
        </w:rPr>
        <w:t>01.12.2020</w:t>
      </w:r>
      <w:r w:rsidRPr="0064710D">
        <w:rPr>
          <w:sz w:val="26"/>
          <w:szCs w:val="26"/>
        </w:rPr>
        <w:t xml:space="preserve"> </w:t>
      </w:r>
      <w:r w:rsidRPr="0064710D">
        <w:rPr>
          <w:sz w:val="26"/>
          <w:szCs w:val="26"/>
        </w:rPr>
        <w:tab/>
      </w:r>
      <w:r w:rsidRPr="0064710D">
        <w:rPr>
          <w:sz w:val="26"/>
          <w:szCs w:val="26"/>
        </w:rPr>
        <w:tab/>
      </w:r>
      <w:r w:rsidRPr="0064710D">
        <w:rPr>
          <w:sz w:val="26"/>
          <w:szCs w:val="26"/>
        </w:rPr>
        <w:tab/>
      </w:r>
      <w:r w:rsidRPr="0064710D">
        <w:rPr>
          <w:sz w:val="26"/>
          <w:szCs w:val="26"/>
        </w:rPr>
        <w:tab/>
      </w:r>
      <w:r w:rsidRPr="0064710D">
        <w:rPr>
          <w:sz w:val="26"/>
          <w:szCs w:val="26"/>
        </w:rPr>
        <w:tab/>
      </w:r>
      <w:r w:rsidRPr="0064710D">
        <w:rPr>
          <w:sz w:val="26"/>
          <w:szCs w:val="26"/>
        </w:rPr>
        <w:tab/>
      </w:r>
      <w:r w:rsidRPr="0064710D">
        <w:rPr>
          <w:sz w:val="26"/>
          <w:szCs w:val="26"/>
        </w:rPr>
        <w:tab/>
      </w:r>
      <w:r w:rsidRPr="0064710D">
        <w:rPr>
          <w:sz w:val="26"/>
          <w:szCs w:val="26"/>
        </w:rPr>
        <w:tab/>
        <w:t xml:space="preserve">           </w:t>
      </w:r>
      <w:r>
        <w:rPr>
          <w:sz w:val="26"/>
          <w:szCs w:val="26"/>
        </w:rPr>
        <w:t xml:space="preserve">          </w:t>
      </w:r>
      <w:r w:rsidR="0023672F">
        <w:rPr>
          <w:sz w:val="26"/>
          <w:szCs w:val="26"/>
        </w:rPr>
        <w:t xml:space="preserve"> </w:t>
      </w:r>
      <w:r>
        <w:rPr>
          <w:sz w:val="26"/>
          <w:szCs w:val="26"/>
        </w:rPr>
        <w:t xml:space="preserve">  </w:t>
      </w:r>
      <w:r w:rsidRPr="0064710D">
        <w:rPr>
          <w:sz w:val="26"/>
          <w:szCs w:val="26"/>
        </w:rPr>
        <w:t xml:space="preserve">№ </w:t>
      </w:r>
      <w:r>
        <w:rPr>
          <w:sz w:val="26"/>
          <w:szCs w:val="26"/>
        </w:rPr>
        <w:t>84</w:t>
      </w:r>
    </w:p>
    <w:p w:rsidR="00512034" w:rsidRPr="0064710D" w:rsidRDefault="00512034" w:rsidP="0023672F">
      <w:pPr>
        <w:jc w:val="both"/>
        <w:rPr>
          <w:sz w:val="26"/>
          <w:szCs w:val="26"/>
        </w:rPr>
      </w:pPr>
      <w:r w:rsidRPr="0064710D">
        <w:rPr>
          <w:sz w:val="26"/>
          <w:szCs w:val="26"/>
        </w:rPr>
        <w:t>д. Хулимсунт</w:t>
      </w:r>
      <w:r>
        <w:rPr>
          <w:sz w:val="26"/>
          <w:szCs w:val="26"/>
        </w:rPr>
        <w:t xml:space="preserve">    </w:t>
      </w:r>
    </w:p>
    <w:p w:rsidR="00512034" w:rsidRPr="0064710D" w:rsidRDefault="00512034" w:rsidP="00512034">
      <w:pPr>
        <w:jc w:val="both"/>
        <w:rPr>
          <w:b/>
          <w:sz w:val="26"/>
          <w:szCs w:val="26"/>
        </w:rPr>
      </w:pPr>
    </w:p>
    <w:p w:rsidR="00512034" w:rsidRPr="0023672F" w:rsidRDefault="00512034" w:rsidP="00512034">
      <w:pPr>
        <w:pStyle w:val="ConsPlusTitle"/>
        <w:widowControl/>
        <w:ind w:right="5061"/>
        <w:jc w:val="both"/>
        <w:rPr>
          <w:b w:val="0"/>
          <w:sz w:val="24"/>
          <w:szCs w:val="24"/>
        </w:rPr>
      </w:pPr>
      <w:r w:rsidRPr="0023672F">
        <w:rPr>
          <w:b w:val="0"/>
          <w:sz w:val="24"/>
          <w:szCs w:val="24"/>
        </w:rPr>
        <w:t xml:space="preserve">О внесении изменений в Постановление № 53 от 23.05.2019 «О порядке осуществления контроля за деятельностью Муниципальных учреждений администрации сельского поселения Хулимсунт» </w:t>
      </w:r>
    </w:p>
    <w:p w:rsidR="00512034" w:rsidRPr="0023672F" w:rsidRDefault="00512034" w:rsidP="00512034">
      <w:pPr>
        <w:pStyle w:val="ConsPlusTitle"/>
        <w:widowControl/>
        <w:ind w:right="4959"/>
        <w:jc w:val="both"/>
        <w:rPr>
          <w:b w:val="0"/>
          <w:sz w:val="24"/>
          <w:szCs w:val="24"/>
        </w:rPr>
      </w:pPr>
    </w:p>
    <w:p w:rsidR="00512034" w:rsidRPr="0023672F" w:rsidRDefault="00512034" w:rsidP="00512034">
      <w:pPr>
        <w:autoSpaceDE w:val="0"/>
        <w:autoSpaceDN w:val="0"/>
        <w:adjustRightInd w:val="0"/>
        <w:ind w:firstLine="709"/>
        <w:contextualSpacing/>
        <w:jc w:val="both"/>
      </w:pPr>
      <w:r w:rsidRPr="0023672F">
        <w:t>В соответствии с подпунктом 3 пункта 5</w:t>
      </w:r>
      <w:r w:rsidRPr="0023672F">
        <w:rPr>
          <w:vertAlign w:val="superscript"/>
        </w:rPr>
        <w:t>1</w:t>
      </w:r>
      <w:r w:rsidRPr="0023672F">
        <w:t xml:space="preserve"> статьи 32 Федерального закона от 12 января 1996 года № 7-ФЗ «О некоммерческих организациях», частью 3</w:t>
      </w:r>
      <w:r w:rsidRPr="0023672F">
        <w:rPr>
          <w:vertAlign w:val="superscript"/>
        </w:rPr>
        <w:t>23</w:t>
      </w:r>
      <w:r w:rsidRPr="0023672F">
        <w:t xml:space="preserve"> статьи 2 Федерального закона от 3 ноября 2006 года № 174-ФЗ «Об автономных учреждениях», руководствуясь Уставом Муниципального учреждения администрации сельского поселения Хулимсунт», федеральным стандартом внутреннего государственного (муниципального) финансового контроля от 06.02.2020г №100 «Права и обязанности должностных лиц органов внутреннего государственного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Pr="0023672F">
        <w:rPr>
          <w:i/>
        </w:rPr>
        <w:t xml:space="preserve">, </w:t>
      </w:r>
      <w:r w:rsidRPr="0023672F">
        <w:t>постановляю:</w:t>
      </w:r>
    </w:p>
    <w:p w:rsidR="00512034" w:rsidRPr="0023672F" w:rsidRDefault="00512034" w:rsidP="00512034">
      <w:pPr>
        <w:widowControl w:val="0"/>
        <w:autoSpaceDE w:val="0"/>
        <w:autoSpaceDN w:val="0"/>
        <w:ind w:firstLine="709"/>
        <w:contextualSpacing/>
        <w:jc w:val="both"/>
        <w:textAlignment w:val="baseline"/>
        <w:rPr>
          <w:kern w:val="3"/>
          <w:lang w:eastAsia="zh-CN"/>
        </w:rPr>
      </w:pPr>
      <w:r w:rsidRPr="0023672F">
        <w:rPr>
          <w:kern w:val="3"/>
          <w:lang w:eastAsia="zh-CN"/>
        </w:rPr>
        <w:t>1. Внести в Порядок осуществления контроля за деятельностью Муниципальных учреждений администрации сельского поселения Хулимсунт следующие изменения:</w:t>
      </w:r>
    </w:p>
    <w:p w:rsidR="00512034" w:rsidRPr="0023672F" w:rsidRDefault="00512034" w:rsidP="00512034">
      <w:pPr>
        <w:widowControl w:val="0"/>
        <w:autoSpaceDE w:val="0"/>
        <w:autoSpaceDN w:val="0"/>
        <w:ind w:firstLine="709"/>
        <w:contextualSpacing/>
        <w:jc w:val="both"/>
        <w:textAlignment w:val="baseline"/>
        <w:rPr>
          <w:kern w:val="3"/>
          <w:lang w:eastAsia="zh-CN"/>
        </w:rPr>
      </w:pPr>
      <w:r w:rsidRPr="0023672F">
        <w:rPr>
          <w:kern w:val="3"/>
          <w:lang w:eastAsia="zh-CN"/>
        </w:rPr>
        <w:t>1.1.</w:t>
      </w:r>
      <w:r w:rsidRPr="0023672F">
        <w:rPr>
          <w:kern w:val="3"/>
          <w:lang w:eastAsia="zh-CN"/>
        </w:rPr>
        <w:tab/>
        <w:t>Пункт 21, «</w:t>
      </w:r>
      <w:r w:rsidRPr="0023672F">
        <w:t>Должностные лица уполномоченного органа обязаны</w:t>
      </w:r>
      <w:r w:rsidRPr="0023672F">
        <w:rPr>
          <w:kern w:val="3"/>
          <w:lang w:eastAsia="zh-CN"/>
        </w:rPr>
        <w:t>», читать в новой редакции.</w:t>
      </w:r>
    </w:p>
    <w:p w:rsidR="00512034" w:rsidRPr="0023672F" w:rsidRDefault="00512034" w:rsidP="00512034">
      <w:pPr>
        <w:widowControl w:val="0"/>
        <w:autoSpaceDE w:val="0"/>
        <w:autoSpaceDN w:val="0"/>
        <w:ind w:firstLine="709"/>
        <w:contextualSpacing/>
        <w:jc w:val="both"/>
        <w:textAlignment w:val="baseline"/>
        <w:rPr>
          <w:kern w:val="3"/>
          <w:lang w:eastAsia="zh-CN"/>
        </w:rPr>
      </w:pPr>
      <w:r w:rsidRPr="0023672F">
        <w:rPr>
          <w:kern w:val="3"/>
          <w:lang w:eastAsia="zh-CN"/>
        </w:rPr>
        <w:t>1.2.  Пункт 23, «Руководитель и другие должностные лица проверяемого муниципального учреждения обязаны», читать в новой редакции.</w:t>
      </w:r>
    </w:p>
    <w:p w:rsidR="00512034" w:rsidRPr="0023672F" w:rsidRDefault="00512034" w:rsidP="00512034">
      <w:pPr>
        <w:pStyle w:val="ConsPlusNormal"/>
        <w:ind w:firstLine="708"/>
        <w:jc w:val="both"/>
        <w:rPr>
          <w:rFonts w:ascii="Times New Roman" w:hAnsi="Times New Roman" w:cs="Times New Roman"/>
          <w:kern w:val="3"/>
          <w:sz w:val="24"/>
          <w:szCs w:val="24"/>
          <w:lang w:eastAsia="zh-CN"/>
        </w:rPr>
      </w:pPr>
      <w:r w:rsidRPr="0023672F">
        <w:rPr>
          <w:rFonts w:ascii="Times New Roman" w:hAnsi="Times New Roman" w:cs="Times New Roman"/>
          <w:kern w:val="3"/>
          <w:sz w:val="24"/>
          <w:szCs w:val="24"/>
          <w:lang w:eastAsia="zh-CN"/>
        </w:rPr>
        <w:t>2. Обнародовать настоящее постановление путем размещения в общедоступных местах и на официальном веб-сайте сельского поселения Хулимсунт.</w:t>
      </w:r>
    </w:p>
    <w:p w:rsidR="00512034" w:rsidRPr="0023672F" w:rsidRDefault="00512034" w:rsidP="00512034">
      <w:pPr>
        <w:pStyle w:val="ConsPlusNormal"/>
        <w:ind w:firstLine="426"/>
        <w:jc w:val="both"/>
        <w:rPr>
          <w:rFonts w:ascii="Times New Roman" w:hAnsi="Times New Roman" w:cs="Times New Roman"/>
          <w:kern w:val="3"/>
          <w:sz w:val="24"/>
          <w:szCs w:val="24"/>
          <w:lang w:eastAsia="zh-CN"/>
        </w:rPr>
      </w:pPr>
      <w:r w:rsidRPr="0023672F">
        <w:rPr>
          <w:rFonts w:ascii="Times New Roman" w:hAnsi="Times New Roman" w:cs="Times New Roman"/>
          <w:kern w:val="3"/>
          <w:sz w:val="24"/>
          <w:szCs w:val="24"/>
          <w:lang w:eastAsia="zh-CN"/>
        </w:rPr>
        <w:t xml:space="preserve">     3. </w:t>
      </w:r>
      <w:r w:rsidRPr="0023672F">
        <w:rPr>
          <w:rFonts w:ascii="Times New Roman" w:hAnsi="Times New Roman" w:cs="Times New Roman"/>
          <w:kern w:val="3"/>
          <w:sz w:val="24"/>
          <w:szCs w:val="24"/>
          <w:lang w:eastAsia="zh-CN"/>
        </w:rPr>
        <w:tab/>
        <w:t>Настоящее постановление вступает в силу после его обнародования.</w:t>
      </w:r>
    </w:p>
    <w:p w:rsidR="00512034" w:rsidRPr="0023672F" w:rsidRDefault="00512034" w:rsidP="00512034">
      <w:pPr>
        <w:pStyle w:val="ConsPlusNormal"/>
        <w:widowControl/>
        <w:ind w:firstLine="426"/>
        <w:jc w:val="both"/>
        <w:rPr>
          <w:rFonts w:ascii="Times New Roman" w:hAnsi="Times New Roman" w:cs="Times New Roman"/>
          <w:sz w:val="24"/>
          <w:szCs w:val="24"/>
        </w:rPr>
      </w:pPr>
      <w:r w:rsidRPr="0023672F">
        <w:rPr>
          <w:rFonts w:ascii="Times New Roman" w:hAnsi="Times New Roman" w:cs="Times New Roman"/>
          <w:kern w:val="3"/>
          <w:sz w:val="24"/>
          <w:szCs w:val="24"/>
          <w:lang w:eastAsia="zh-CN"/>
        </w:rPr>
        <w:t xml:space="preserve">     4.    Контроль за исполнением настоящего постановления оставляю за главой сельского поселения Хулимсунт Я.В. Ануфриевым.</w:t>
      </w:r>
    </w:p>
    <w:p w:rsidR="00512034" w:rsidRPr="0023672F" w:rsidRDefault="00512034" w:rsidP="00512034">
      <w:pPr>
        <w:pStyle w:val="ConsPlusNormal"/>
        <w:widowControl/>
        <w:ind w:firstLine="708"/>
        <w:jc w:val="both"/>
        <w:rPr>
          <w:rFonts w:ascii="Times New Roman" w:hAnsi="Times New Roman" w:cs="Times New Roman"/>
          <w:sz w:val="24"/>
          <w:szCs w:val="24"/>
        </w:rPr>
      </w:pPr>
    </w:p>
    <w:p w:rsidR="00512034" w:rsidRPr="0023672F" w:rsidRDefault="00512034" w:rsidP="00512034">
      <w:pPr>
        <w:jc w:val="both"/>
      </w:pPr>
      <w:proofErr w:type="spellStart"/>
      <w:r w:rsidRPr="0023672F">
        <w:t>И.о</w:t>
      </w:r>
      <w:proofErr w:type="spellEnd"/>
      <w:r w:rsidRPr="0023672F">
        <w:t xml:space="preserve">. главы сельского  </w:t>
      </w:r>
    </w:p>
    <w:p w:rsidR="00512034" w:rsidRPr="0023672F" w:rsidRDefault="00512034" w:rsidP="00512034">
      <w:pPr>
        <w:pStyle w:val="ConsPlusNormal"/>
        <w:ind w:firstLine="0"/>
        <w:jc w:val="both"/>
        <w:rPr>
          <w:rFonts w:ascii="Times New Roman" w:hAnsi="Times New Roman" w:cs="Times New Roman"/>
          <w:sz w:val="24"/>
          <w:szCs w:val="24"/>
        </w:rPr>
      </w:pPr>
      <w:r w:rsidRPr="0023672F">
        <w:rPr>
          <w:rFonts w:ascii="Times New Roman" w:hAnsi="Times New Roman" w:cs="Times New Roman"/>
          <w:sz w:val="24"/>
          <w:szCs w:val="24"/>
        </w:rPr>
        <w:t>поселения Хулимсунт</w:t>
      </w:r>
      <w:r w:rsidRPr="0023672F">
        <w:rPr>
          <w:rFonts w:ascii="Times New Roman" w:hAnsi="Times New Roman" w:cs="Times New Roman"/>
          <w:sz w:val="24"/>
          <w:szCs w:val="24"/>
        </w:rPr>
        <w:tab/>
      </w:r>
      <w:r w:rsidRPr="0023672F">
        <w:rPr>
          <w:rFonts w:ascii="Times New Roman" w:hAnsi="Times New Roman" w:cs="Times New Roman"/>
          <w:sz w:val="24"/>
          <w:szCs w:val="24"/>
        </w:rPr>
        <w:tab/>
      </w:r>
      <w:r w:rsidRPr="0023672F">
        <w:rPr>
          <w:rFonts w:ascii="Times New Roman" w:hAnsi="Times New Roman" w:cs="Times New Roman"/>
          <w:sz w:val="24"/>
          <w:szCs w:val="24"/>
        </w:rPr>
        <w:tab/>
      </w:r>
      <w:r w:rsidRPr="0023672F">
        <w:rPr>
          <w:rFonts w:ascii="Times New Roman" w:hAnsi="Times New Roman" w:cs="Times New Roman"/>
          <w:sz w:val="24"/>
          <w:szCs w:val="24"/>
        </w:rPr>
        <w:tab/>
      </w:r>
      <w:r w:rsidRPr="0023672F">
        <w:rPr>
          <w:rFonts w:ascii="Times New Roman" w:hAnsi="Times New Roman" w:cs="Times New Roman"/>
          <w:sz w:val="24"/>
          <w:szCs w:val="24"/>
        </w:rPr>
        <w:tab/>
        <w:t xml:space="preserve">                           Т.К. Волкова</w:t>
      </w:r>
    </w:p>
    <w:p w:rsidR="00512034" w:rsidRPr="0023672F" w:rsidRDefault="00512034" w:rsidP="00512034">
      <w:pPr>
        <w:pStyle w:val="ConsPlusNormal"/>
        <w:widowControl/>
        <w:ind w:firstLine="0"/>
        <w:jc w:val="both"/>
        <w:rPr>
          <w:rFonts w:ascii="Times New Roman" w:hAnsi="Times New Roman" w:cs="Times New Roman"/>
          <w:sz w:val="24"/>
          <w:szCs w:val="24"/>
        </w:rPr>
      </w:pPr>
      <w:r w:rsidRPr="0023672F">
        <w:rPr>
          <w:rFonts w:ascii="Times New Roman" w:hAnsi="Times New Roman" w:cs="Times New Roman"/>
          <w:sz w:val="24"/>
          <w:szCs w:val="24"/>
        </w:rPr>
        <w:t xml:space="preserve">                      </w:t>
      </w:r>
    </w:p>
    <w:p w:rsidR="00512034" w:rsidRPr="0023672F" w:rsidRDefault="00512034" w:rsidP="00512034">
      <w:pPr>
        <w:ind w:firstLine="709"/>
        <w:contextualSpacing/>
        <w:jc w:val="right"/>
      </w:pPr>
      <w:r w:rsidRPr="0023672F">
        <w:t xml:space="preserve">              </w:t>
      </w:r>
      <w:r w:rsidRPr="0023672F">
        <w:tab/>
      </w:r>
      <w:r w:rsidRPr="0023672F">
        <w:tab/>
      </w:r>
      <w:r w:rsidRPr="0023672F">
        <w:tab/>
      </w:r>
      <w:r w:rsidRPr="0023672F">
        <w:tab/>
        <w:t>Приложение</w:t>
      </w:r>
    </w:p>
    <w:p w:rsidR="00512034" w:rsidRPr="0023672F" w:rsidRDefault="00512034" w:rsidP="00512034">
      <w:pPr>
        <w:ind w:firstLine="709"/>
        <w:contextualSpacing/>
        <w:jc w:val="right"/>
      </w:pPr>
      <w:r w:rsidRPr="0023672F">
        <w:t>к постановлению администрации</w:t>
      </w:r>
    </w:p>
    <w:p w:rsidR="00512034" w:rsidRPr="0023672F" w:rsidRDefault="00512034" w:rsidP="00512034">
      <w:pPr>
        <w:ind w:firstLine="709"/>
        <w:contextualSpacing/>
        <w:jc w:val="right"/>
      </w:pPr>
      <w:r w:rsidRPr="0023672F">
        <w:t>сельского поселение Хулимсунт</w:t>
      </w:r>
    </w:p>
    <w:p w:rsidR="00512034" w:rsidRPr="0023672F" w:rsidRDefault="00512034" w:rsidP="00512034">
      <w:pPr>
        <w:ind w:firstLine="709"/>
        <w:contextualSpacing/>
        <w:jc w:val="right"/>
      </w:pPr>
      <w:r w:rsidRPr="0023672F">
        <w:lastRenderedPageBreak/>
        <w:t>от «01» декабря 2020 года № 84</w:t>
      </w:r>
    </w:p>
    <w:p w:rsidR="00512034" w:rsidRPr="0023672F" w:rsidRDefault="00512034" w:rsidP="00512034">
      <w:pPr>
        <w:autoSpaceDE w:val="0"/>
        <w:autoSpaceDN w:val="0"/>
        <w:adjustRightInd w:val="0"/>
        <w:ind w:firstLine="709"/>
        <w:contextualSpacing/>
        <w:jc w:val="both"/>
      </w:pPr>
    </w:p>
    <w:p w:rsidR="00512034" w:rsidRPr="0023672F" w:rsidRDefault="00512034" w:rsidP="00512034">
      <w:pPr>
        <w:contextualSpacing/>
        <w:jc w:val="center"/>
        <w:rPr>
          <w:b/>
          <w:lang w:eastAsia="en-US"/>
        </w:rPr>
      </w:pPr>
    </w:p>
    <w:p w:rsidR="00512034" w:rsidRPr="0023672F" w:rsidRDefault="00512034" w:rsidP="00512034">
      <w:pPr>
        <w:contextualSpacing/>
        <w:jc w:val="center"/>
        <w:rPr>
          <w:b/>
          <w:lang w:eastAsia="en-US"/>
        </w:rPr>
      </w:pPr>
      <w:r w:rsidRPr="0023672F">
        <w:rPr>
          <w:b/>
          <w:lang w:eastAsia="en-US"/>
        </w:rPr>
        <w:t>ПОРЯДОК</w:t>
      </w:r>
    </w:p>
    <w:p w:rsidR="00512034" w:rsidRPr="0023672F" w:rsidRDefault="00512034" w:rsidP="00512034">
      <w:pPr>
        <w:contextualSpacing/>
        <w:jc w:val="center"/>
        <w:rPr>
          <w:b/>
          <w:lang w:eastAsia="en-US"/>
        </w:rPr>
      </w:pPr>
      <w:r w:rsidRPr="0023672F">
        <w:rPr>
          <w:b/>
          <w:lang w:eastAsia="en-US"/>
        </w:rPr>
        <w:t xml:space="preserve">Осуществления контроля за деятельностью </w:t>
      </w:r>
    </w:p>
    <w:p w:rsidR="00512034" w:rsidRPr="0023672F" w:rsidRDefault="00512034" w:rsidP="00512034">
      <w:pPr>
        <w:contextualSpacing/>
        <w:jc w:val="center"/>
        <w:rPr>
          <w:lang w:eastAsia="en-US"/>
        </w:rPr>
      </w:pPr>
      <w:r w:rsidRPr="0023672F">
        <w:rPr>
          <w:b/>
          <w:lang w:eastAsia="en-US"/>
        </w:rPr>
        <w:t>Муниципальных учреждений администрации сельского поселения Хулимсунт</w:t>
      </w:r>
    </w:p>
    <w:p w:rsidR="00512034" w:rsidRPr="0023672F" w:rsidRDefault="00512034" w:rsidP="00512034">
      <w:pPr>
        <w:contextualSpacing/>
      </w:pPr>
    </w:p>
    <w:p w:rsidR="00512034" w:rsidRPr="0023672F" w:rsidRDefault="00512034" w:rsidP="00512034">
      <w:pPr>
        <w:contextualSpacing/>
        <w:jc w:val="center"/>
        <w:outlineLvl w:val="1"/>
      </w:pPr>
      <w:r w:rsidRPr="0023672F">
        <w:t>Глава 1. Общие положения</w:t>
      </w:r>
    </w:p>
    <w:p w:rsidR="00512034" w:rsidRPr="0023672F" w:rsidRDefault="00512034" w:rsidP="00512034">
      <w:pPr>
        <w:contextualSpacing/>
        <w:outlineLvl w:val="1"/>
      </w:pPr>
    </w:p>
    <w:p w:rsidR="00512034" w:rsidRPr="0023672F" w:rsidRDefault="00512034" w:rsidP="00512034">
      <w:pPr>
        <w:autoSpaceDE w:val="0"/>
        <w:autoSpaceDN w:val="0"/>
        <w:adjustRightInd w:val="0"/>
        <w:ind w:firstLine="709"/>
        <w:contextualSpacing/>
        <w:jc w:val="both"/>
      </w:pPr>
      <w:r w:rsidRPr="0023672F">
        <w:t>1. Настоящий Порядок в соответствии с Федеральным законом от</w:t>
      </w:r>
      <w:r w:rsidRPr="0023672F">
        <w:br/>
        <w:t>12 января 1996 года № 7-ФЗ «О некоммерческих организациях», Федеральным законом от 3 ноября 2006 года № 174-ФЗ «Об автономных учреждениях», устанавливает процедуру осуществления контроля за деятельностью муниципальных бюджетных, казенных и автономных учреждений (далее – муниципальные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Положения настоящего Порядка не применяются при организации и проведения проверок в ходе:</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муниципального контроля в соответствии с Федеральным законом от</w:t>
      </w:r>
      <w:r w:rsidRPr="0023672F">
        <w:rPr>
          <w:rFonts w:eastAsia="Arial"/>
          <w:kern w:val="3"/>
          <w:lang w:eastAsia="zh-CN"/>
        </w:rPr>
        <w:b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финансового контроля, проводимого в порядке, предусмотренном бюджетным законодательством;</w:t>
      </w:r>
    </w:p>
    <w:p w:rsidR="00512034" w:rsidRPr="0023672F" w:rsidRDefault="00512034" w:rsidP="00512034">
      <w:pPr>
        <w:autoSpaceDE w:val="0"/>
        <w:autoSpaceDN w:val="0"/>
        <w:adjustRightInd w:val="0"/>
        <w:ind w:firstLine="709"/>
        <w:contextualSpacing/>
        <w:jc w:val="both"/>
      </w:pPr>
      <w:r w:rsidRPr="0023672F">
        <w:t xml:space="preserve">3) контроля в рамках Федерального </w:t>
      </w:r>
      <w:hyperlink r:id="rId10" w:history="1">
        <w:r w:rsidRPr="0023672F">
          <w:t>закона</w:t>
        </w:r>
      </w:hyperlink>
      <w:r w:rsidRPr="0023672F">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12034" w:rsidRPr="0023672F" w:rsidRDefault="00512034" w:rsidP="00512034">
      <w:pPr>
        <w:ind w:firstLine="709"/>
        <w:contextualSpacing/>
        <w:jc w:val="both"/>
        <w:outlineLvl w:val="1"/>
      </w:pPr>
      <w:r w:rsidRPr="0023672F">
        <w:t xml:space="preserve">3. Контроль за деятельностью муниципальных учреждений (далее – контроль) осуществляется администрацией муниципального образования сельского поселения </w:t>
      </w:r>
      <w:proofErr w:type="gramStart"/>
      <w:r w:rsidRPr="0023672F">
        <w:t>Хулимсунт</w:t>
      </w:r>
      <w:r w:rsidRPr="0023672F">
        <w:rPr>
          <w:i/>
          <w:vertAlign w:val="superscript"/>
        </w:rPr>
        <w:t xml:space="preserve"> </w:t>
      </w:r>
      <w:r w:rsidRPr="0023672F">
        <w:rPr>
          <w:i/>
        </w:rPr>
        <w:t xml:space="preserve"> </w:t>
      </w:r>
      <w:r w:rsidRPr="0023672F">
        <w:t>(</w:t>
      </w:r>
      <w:proofErr w:type="gramEnd"/>
      <w:r w:rsidRPr="0023672F">
        <w:t>далее – уполномоченный орган).</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4. Предметом контроля являются: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осуществление видов деятельности, предусмотренных уставами муниципальных учреждений, в том числе формирование и выполнение муниципального задания на оказание муниципальных услуг (выполнение работ) в случае его утверждения, выполнение работ (оказание услуг) за плату;</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выполнение планов финансово-хозяйственной деятельности муниципальных учреждений и планов их работы;</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3) исполнение бюджетной сметы муниципальным казенным учреждением;</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4) обеспечение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5) обеспечение эффективного использования недвижимого и движимого имущества, находящегося у муниципального учреждения, в том числе особо ценного имущества.</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5. Результаты контроля учитываются при принятии решений: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о соответствии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о результативности и эффективности финансово-хозяйственной деятельности муниципальных учреждений, адресности и целевого характера использования бюджетных средств;</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lastRenderedPageBreak/>
        <w:t>3) о сохранении (увеличении, уменьшении) показателей муниципального задания и объемов бюджетных ассигнований;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4) о перепрофилировании деятельности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5) об изменении типа муниципального учреждения, его реорганизации или ликвидации;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6) об изъятии излишнего, неиспользуемого либо используемого не по назначению имущества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i/>
          <w:color w:val="FF0000"/>
          <w:kern w:val="3"/>
          <w:lang w:eastAsia="zh-CN"/>
        </w:rPr>
      </w:pPr>
      <w:r w:rsidRPr="0023672F">
        <w:rPr>
          <w:rFonts w:eastAsia="Arial"/>
          <w:kern w:val="3"/>
          <w:lang w:eastAsia="zh-CN"/>
        </w:rPr>
        <w:t>7) о применении мер ответственности к руководителю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p>
    <w:p w:rsidR="00512034" w:rsidRPr="0023672F" w:rsidRDefault="00512034" w:rsidP="00512034">
      <w:pPr>
        <w:suppressAutoHyphens/>
        <w:autoSpaceDE w:val="0"/>
        <w:autoSpaceDN w:val="0"/>
        <w:contextualSpacing/>
        <w:jc w:val="center"/>
        <w:textAlignment w:val="baseline"/>
        <w:rPr>
          <w:rFonts w:eastAsia="Arial"/>
          <w:kern w:val="3"/>
          <w:lang w:eastAsia="zh-CN"/>
        </w:rPr>
      </w:pPr>
      <w:r w:rsidRPr="0023672F">
        <w:rPr>
          <w:rFonts w:eastAsia="Arial"/>
          <w:kern w:val="3"/>
          <w:lang w:eastAsia="zh-CN"/>
        </w:rPr>
        <w:t>Глава 2. Виды и формы осуществления контроля</w:t>
      </w:r>
      <w:r w:rsidRPr="0023672F">
        <w:rPr>
          <w:rFonts w:eastAsia="Arial"/>
          <w:kern w:val="3"/>
          <w:lang w:eastAsia="zh-CN"/>
        </w:rPr>
        <w:br/>
        <w:t>за деятельностью муниципальных учреждений</w:t>
      </w:r>
    </w:p>
    <w:p w:rsidR="00512034" w:rsidRPr="0023672F" w:rsidRDefault="00512034" w:rsidP="00512034">
      <w:pPr>
        <w:suppressAutoHyphens/>
        <w:autoSpaceDE w:val="0"/>
        <w:autoSpaceDN w:val="0"/>
        <w:contextualSpacing/>
        <w:jc w:val="center"/>
        <w:textAlignment w:val="baseline"/>
        <w:rPr>
          <w:rFonts w:eastAsia="Arial"/>
          <w:kern w:val="3"/>
          <w:lang w:eastAsia="zh-CN"/>
        </w:rPr>
      </w:pP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6. Уполномоченный орган осуществляет предварительный, текущий и последующий контроль за деятельностью муниципальных учреждений.</w:t>
      </w:r>
    </w:p>
    <w:p w:rsidR="00512034" w:rsidRPr="0023672F" w:rsidRDefault="00512034" w:rsidP="00512034">
      <w:pPr>
        <w:autoSpaceDE w:val="0"/>
        <w:autoSpaceDN w:val="0"/>
        <w:adjustRightInd w:val="0"/>
        <w:ind w:firstLine="709"/>
        <w:contextualSpacing/>
        <w:jc w:val="both"/>
      </w:pPr>
      <w:r w:rsidRPr="0023672F">
        <w:t>7. Предварительный контроль осуществляется до совершения хозяйственных операций в целях предупреждения их незаконности и нецелесообразности.</w:t>
      </w:r>
    </w:p>
    <w:p w:rsidR="00512034" w:rsidRPr="0023672F" w:rsidRDefault="00512034" w:rsidP="00512034">
      <w:pPr>
        <w:autoSpaceDE w:val="0"/>
        <w:autoSpaceDN w:val="0"/>
        <w:adjustRightInd w:val="0"/>
        <w:ind w:firstLine="709"/>
        <w:contextualSpacing/>
        <w:jc w:val="both"/>
      </w:pPr>
      <w:r w:rsidRPr="0023672F">
        <w:t>8. Текущий контроль осуществляется путем проверки сведений, содержащихся в представляемых муниципальными учреждениями отчетах о результатах их деятельности и об использовании закрепленного за ними муниципального имущества.</w:t>
      </w:r>
    </w:p>
    <w:p w:rsidR="00512034" w:rsidRPr="0023672F" w:rsidRDefault="00512034" w:rsidP="00512034">
      <w:pPr>
        <w:autoSpaceDE w:val="0"/>
        <w:autoSpaceDN w:val="0"/>
        <w:adjustRightInd w:val="0"/>
        <w:ind w:firstLine="709"/>
        <w:contextualSpacing/>
        <w:jc w:val="both"/>
        <w:rPr>
          <w:shd w:val="clear" w:color="auto" w:fill="FFFFFF"/>
        </w:rPr>
      </w:pPr>
      <w:r w:rsidRPr="0023672F">
        <w:t xml:space="preserve">9. Последующий контроль осуществляется </w:t>
      </w:r>
      <w:r w:rsidRPr="0023672F">
        <w:rPr>
          <w:shd w:val="clear" w:color="auto" w:fill="FFFFFF"/>
        </w:rPr>
        <w:t>после совершения хозяйственных операций по истечении определенного отчетного периода в целях установления их правильности, законности и экономической целесообразности.</w:t>
      </w:r>
    </w:p>
    <w:p w:rsidR="00512034" w:rsidRPr="0023672F" w:rsidRDefault="00512034" w:rsidP="00512034">
      <w:pPr>
        <w:autoSpaceDE w:val="0"/>
        <w:autoSpaceDN w:val="0"/>
        <w:adjustRightInd w:val="0"/>
        <w:ind w:firstLine="709"/>
        <w:contextualSpacing/>
        <w:jc w:val="both"/>
        <w:rPr>
          <w:shd w:val="clear" w:color="auto" w:fill="FFFFFF"/>
        </w:rPr>
      </w:pPr>
      <w:r w:rsidRPr="0023672F">
        <w:t>10. Контроль осуществляется путем проведения плановых и внеплановых проверок в формах документарной и (или) выездной проверки.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11. Плановые проверки проводятся на основании плана проверок муниципальных учреждений, утверждаемого уполномоченным органом, не чаще одного раза в три года в отношении конкретного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12. Основаниями для проведения внеплановой проверки являются: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истечение срока представления отчета об исполнении муниципальным учреждением ранее направленных предложений об устранении выявленных нарушений и недостатков;</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информация от правоохранительных органов о нарушениях в деятельности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3) мотивированные заявления физических и юридических лиц, а также сообщения в средствах массовой информации о ненадлежащем качестве предоставления муниципальных услуг (выполнения работ), нарушениях в деятельности муниципальных учреждений;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4) обнаружение в представленных муниципальным учреждением документах нарушений в его деятельности</w:t>
      </w:r>
      <w:bookmarkStart w:id="11" w:name="P75"/>
      <w:bookmarkEnd w:id="11"/>
      <w:r w:rsidRPr="0023672F">
        <w:rPr>
          <w:rFonts w:eastAsia="Arial"/>
          <w:kern w:val="3"/>
          <w:lang w:eastAsia="zh-CN"/>
        </w:rPr>
        <w:t>.</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 xml:space="preserve">13. Предметом документарной проверки </w:t>
      </w:r>
      <w:bookmarkStart w:id="12" w:name="P80"/>
      <w:bookmarkEnd w:id="12"/>
      <w:r w:rsidRPr="0023672F">
        <w:rPr>
          <w:rFonts w:eastAsia="Arial"/>
          <w:kern w:val="3"/>
          <w:lang w:eastAsia="zh-CN"/>
        </w:rPr>
        <w:t>являются сведения, содержащиеся в представляемых муниципальным учреждением уполномоченному органу отчетах о результатах деятельности, об использовании закрепленного за ним на праве оперативного управления муниципального имущества,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14. Выездная проверка проводится по месту нахождения проверяемого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15. В зависимости от объема контрольных мероприятий выездные проверки могут быть комплексными и тематическими (целевыми).</w:t>
      </w:r>
    </w:p>
    <w:p w:rsidR="00512034" w:rsidRPr="0023672F" w:rsidRDefault="00512034" w:rsidP="00512034">
      <w:pPr>
        <w:autoSpaceDE w:val="0"/>
        <w:autoSpaceDN w:val="0"/>
        <w:adjustRightInd w:val="0"/>
        <w:ind w:firstLine="709"/>
        <w:contextualSpacing/>
        <w:jc w:val="both"/>
      </w:pPr>
      <w:r w:rsidRPr="0023672F">
        <w:t>16. Комплексные выездные проверки направлены на всестороннее изучение и оценку соответствия деятельности муниципальных учреждений обязательным требованиям.</w:t>
      </w:r>
    </w:p>
    <w:p w:rsidR="00512034" w:rsidRPr="0023672F" w:rsidRDefault="00512034" w:rsidP="00512034">
      <w:pPr>
        <w:autoSpaceDE w:val="0"/>
        <w:autoSpaceDN w:val="0"/>
        <w:adjustRightInd w:val="0"/>
        <w:ind w:firstLine="709"/>
        <w:contextualSpacing/>
        <w:jc w:val="both"/>
      </w:pPr>
      <w:r w:rsidRPr="0023672F">
        <w:lastRenderedPageBreak/>
        <w:t>17. Тематические (целевые) выездные проверки направлены на изучение и оценку соответствия деятельности муниципальных учреждений обязательным требованиям по конкретному направлению или на проверку выполнения ранее выданных предписаний по устранению выявленных нарушений.</w:t>
      </w:r>
    </w:p>
    <w:p w:rsidR="00512034" w:rsidRPr="0023672F" w:rsidRDefault="00512034" w:rsidP="00512034">
      <w:pPr>
        <w:suppressAutoHyphens/>
        <w:autoSpaceDE w:val="0"/>
        <w:autoSpaceDN w:val="0"/>
        <w:ind w:left="709"/>
        <w:contextualSpacing/>
        <w:jc w:val="both"/>
        <w:textAlignment w:val="baseline"/>
        <w:rPr>
          <w:rFonts w:eastAsia="Arial"/>
          <w:kern w:val="3"/>
          <w:lang w:eastAsia="zh-CN"/>
        </w:rPr>
      </w:pPr>
    </w:p>
    <w:p w:rsidR="00512034" w:rsidRPr="0023672F" w:rsidRDefault="00512034" w:rsidP="00512034">
      <w:pPr>
        <w:suppressAutoHyphens/>
        <w:autoSpaceDE w:val="0"/>
        <w:autoSpaceDN w:val="0"/>
        <w:contextualSpacing/>
        <w:jc w:val="center"/>
        <w:textAlignment w:val="baseline"/>
        <w:rPr>
          <w:rFonts w:eastAsia="Arial"/>
          <w:kern w:val="3"/>
          <w:lang w:eastAsia="zh-CN"/>
        </w:rPr>
      </w:pPr>
      <w:r w:rsidRPr="0023672F">
        <w:rPr>
          <w:rFonts w:eastAsia="Arial"/>
          <w:kern w:val="3"/>
          <w:lang w:eastAsia="zh-CN"/>
        </w:rPr>
        <w:t>Глава 3. Порядок проведения проверки</w:t>
      </w:r>
    </w:p>
    <w:p w:rsidR="00512034" w:rsidRPr="0023672F" w:rsidRDefault="00512034" w:rsidP="00512034">
      <w:pPr>
        <w:suppressAutoHyphens/>
        <w:autoSpaceDE w:val="0"/>
        <w:autoSpaceDN w:val="0"/>
        <w:contextualSpacing/>
        <w:jc w:val="center"/>
        <w:textAlignment w:val="baseline"/>
        <w:rPr>
          <w:rFonts w:eastAsia="Arial"/>
          <w:kern w:val="3"/>
          <w:lang w:eastAsia="zh-CN"/>
        </w:rPr>
      </w:pP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18. Срок проведения проверок не может превышать 30 календарных дней.</w:t>
      </w:r>
    </w:p>
    <w:p w:rsidR="00512034" w:rsidRPr="0023672F" w:rsidRDefault="00512034" w:rsidP="00512034">
      <w:pPr>
        <w:autoSpaceDE w:val="0"/>
        <w:autoSpaceDN w:val="0"/>
        <w:adjustRightInd w:val="0"/>
        <w:ind w:firstLine="709"/>
        <w:contextualSpacing/>
        <w:jc w:val="both"/>
      </w:pPr>
      <w:r w:rsidRPr="0023672F">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такой проверки может быть продлен руководителем уполномоченного органа, но не более чем на 30календарных дней.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iCs/>
          <w:kern w:val="3"/>
          <w:lang w:eastAsia="zh-CN"/>
        </w:rPr>
        <w:t>19. О проведении плановой проверки муниципальное учреждение уведомляется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 в едином государственном реестре юридических лиц, либо ранее был представлен муниципальным учреждением в уполномоченный орган, или иным доступным способом.</w:t>
      </w:r>
    </w:p>
    <w:p w:rsidR="00512034" w:rsidRPr="0023672F" w:rsidRDefault="00512034" w:rsidP="00512034">
      <w:pPr>
        <w:autoSpaceDE w:val="0"/>
        <w:autoSpaceDN w:val="0"/>
        <w:adjustRightInd w:val="0"/>
        <w:ind w:firstLine="709"/>
        <w:contextualSpacing/>
        <w:jc w:val="both"/>
      </w:pPr>
      <w:r w:rsidRPr="0023672F">
        <w:t>20. В решении уполномоченного органа о проведении проверки указываются:</w:t>
      </w:r>
    </w:p>
    <w:p w:rsidR="00512034" w:rsidRPr="0023672F" w:rsidRDefault="00512034" w:rsidP="00512034">
      <w:pPr>
        <w:autoSpaceDE w:val="0"/>
        <w:autoSpaceDN w:val="0"/>
        <w:adjustRightInd w:val="0"/>
        <w:ind w:firstLine="709"/>
        <w:contextualSpacing/>
        <w:jc w:val="both"/>
      </w:pPr>
      <w:r w:rsidRPr="0023672F">
        <w:t>1) наименование уполномоченного органа;</w:t>
      </w:r>
    </w:p>
    <w:p w:rsidR="00512034" w:rsidRPr="0023672F" w:rsidRDefault="00512034" w:rsidP="00512034">
      <w:pPr>
        <w:autoSpaceDE w:val="0"/>
        <w:autoSpaceDN w:val="0"/>
        <w:adjustRightInd w:val="0"/>
        <w:ind w:firstLine="709"/>
        <w:contextualSpacing/>
        <w:jc w:val="both"/>
      </w:pPr>
      <w:r w:rsidRPr="0023672F">
        <w:t>2) фамилия, имя, отчество (при наличии) должностного лица (должностных лиц), уполномоченного (уполномоченных) на проведение проверки (далее – должностное лицо уполномоченного органа);</w:t>
      </w:r>
    </w:p>
    <w:p w:rsidR="00512034" w:rsidRPr="0023672F" w:rsidRDefault="00512034" w:rsidP="00512034">
      <w:pPr>
        <w:autoSpaceDE w:val="0"/>
        <w:autoSpaceDN w:val="0"/>
        <w:adjustRightInd w:val="0"/>
        <w:ind w:firstLine="709"/>
        <w:contextualSpacing/>
        <w:jc w:val="both"/>
      </w:pPr>
      <w:r w:rsidRPr="0023672F">
        <w:t>3) наименование муниципального учреждения, проверка которого проводится, его место нахождения;</w:t>
      </w:r>
    </w:p>
    <w:p w:rsidR="00512034" w:rsidRPr="0023672F" w:rsidRDefault="00512034" w:rsidP="00512034">
      <w:pPr>
        <w:autoSpaceDE w:val="0"/>
        <w:autoSpaceDN w:val="0"/>
        <w:adjustRightInd w:val="0"/>
        <w:ind w:firstLine="709"/>
        <w:contextualSpacing/>
        <w:jc w:val="both"/>
      </w:pPr>
      <w:r w:rsidRPr="0023672F">
        <w:t>4) цели, задачи, предмет проверки и срок ее проведения (с указанием даты начала и окончания проведения проверки);</w:t>
      </w:r>
    </w:p>
    <w:p w:rsidR="00512034" w:rsidRPr="0023672F" w:rsidRDefault="00512034" w:rsidP="00512034">
      <w:pPr>
        <w:autoSpaceDE w:val="0"/>
        <w:autoSpaceDN w:val="0"/>
        <w:adjustRightInd w:val="0"/>
        <w:ind w:firstLine="709"/>
        <w:contextualSpacing/>
        <w:jc w:val="both"/>
      </w:pPr>
      <w:r w:rsidRPr="0023672F">
        <w:t>5) сроки проведения и перечень мероприятий по контролю, необходимых для достижения целей и задач проведения проверки;</w:t>
      </w:r>
    </w:p>
    <w:p w:rsidR="00512034" w:rsidRPr="0023672F" w:rsidRDefault="00512034" w:rsidP="00512034">
      <w:pPr>
        <w:autoSpaceDE w:val="0"/>
        <w:autoSpaceDN w:val="0"/>
        <w:adjustRightInd w:val="0"/>
        <w:ind w:firstLine="709"/>
        <w:contextualSpacing/>
        <w:jc w:val="both"/>
      </w:pPr>
      <w:r w:rsidRPr="0023672F">
        <w:t>6) правовые основания проведения проверки;</w:t>
      </w:r>
    </w:p>
    <w:p w:rsidR="00512034" w:rsidRPr="0023672F" w:rsidRDefault="00512034" w:rsidP="00512034">
      <w:pPr>
        <w:autoSpaceDE w:val="0"/>
        <w:autoSpaceDN w:val="0"/>
        <w:adjustRightInd w:val="0"/>
        <w:ind w:firstLine="709"/>
        <w:contextualSpacing/>
        <w:jc w:val="both"/>
      </w:pPr>
      <w:r w:rsidRPr="0023672F">
        <w:t>7) перечень документов, представление которых муниципальным учреждением необходимо для достижения целей и задач проведения проверки.</w:t>
      </w:r>
    </w:p>
    <w:p w:rsidR="00512034" w:rsidRPr="0023672F" w:rsidRDefault="00512034" w:rsidP="00512034">
      <w:pPr>
        <w:autoSpaceDE w:val="0"/>
        <w:autoSpaceDN w:val="0"/>
        <w:adjustRightInd w:val="0"/>
        <w:ind w:firstLine="709"/>
        <w:contextualSpacing/>
        <w:jc w:val="both"/>
        <w:rPr>
          <w:i/>
        </w:rPr>
      </w:pPr>
      <w:r w:rsidRPr="0023672F">
        <w:t xml:space="preserve">21. </w:t>
      </w:r>
      <w:bookmarkStart w:id="13" w:name="_Hlk57907031"/>
      <w:r w:rsidRPr="0023672F">
        <w:t>Должностные лица уполномоченного органа обязаны</w:t>
      </w:r>
      <w:bookmarkEnd w:id="13"/>
      <w:r w:rsidRPr="0023672F">
        <w:t>:</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государственного (муниципального) финансового контроля;</w:t>
      </w:r>
      <w:bookmarkStart w:id="14" w:name="P0041"/>
      <w:bookmarkEnd w:id="14"/>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соблюдать права и законные интересы объектов контроля, в отношении которых проводятся контрольные мероприятия;</w:t>
      </w:r>
      <w:bookmarkStart w:id="15" w:name="P0043"/>
      <w:bookmarkEnd w:id="15"/>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3)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bookmarkStart w:id="16" w:name="P0045"/>
      <w:bookmarkEnd w:id="16"/>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4) не совершать действий, направленных на воспрепятствование осуществлению деятельности объекта контроля при проведении контрольного мероприятия;</w:t>
      </w:r>
      <w:bookmarkStart w:id="17" w:name="P0047"/>
      <w:bookmarkEnd w:id="17"/>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 xml:space="preserve">5)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w:t>
      </w:r>
      <w:r w:rsidRPr="0023672F">
        <w:rPr>
          <w:rFonts w:eastAsia="Arial"/>
          <w:kern w:val="3"/>
          <w:lang w:eastAsia="zh-CN"/>
        </w:rPr>
        <w:lastRenderedPageBreak/>
        <w:t>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bookmarkStart w:id="18" w:name="P0049"/>
      <w:bookmarkEnd w:id="18"/>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6)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bookmarkStart w:id="19" w:name="P004B"/>
      <w:bookmarkEnd w:id="19"/>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7)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bookmarkStart w:id="20" w:name="P004D"/>
      <w:bookmarkEnd w:id="20"/>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8) направлять уведомления о применении бюджетных мер принуждения в случаях, предусмотренных бюджетным законодательством Российской Федерации;</w:t>
      </w:r>
      <w:bookmarkStart w:id="21" w:name="P004F"/>
      <w:bookmarkEnd w:id="21"/>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9)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bookmarkStart w:id="22" w:name="P0051"/>
      <w:bookmarkEnd w:id="22"/>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10)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bookmarkStart w:id="23" w:name="P0053"/>
      <w:bookmarkEnd w:id="23"/>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11)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bookmarkStart w:id="24" w:name="P0055"/>
      <w:bookmarkEnd w:id="24"/>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12)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22. Должностные лица уполномоченного органа имеют право:</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пользоваться беспрепятственным доступом в помещения и на территорию муниципального учреждения в течение рабочего дня;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запрашивать от должностных и других лиц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23. Руководитель и другие должностные лица проверяемого муниципального учреждения обязаны:</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а) выполнять законные требования должностных лиц органа контроля;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 xml:space="preserve">е) уведомлять должностных лиц, принимающих участие в проведении контрольных мероприятий, о фото- и видеосъемке, </w:t>
      </w:r>
      <w:proofErr w:type="spellStart"/>
      <w:r w:rsidRPr="0023672F">
        <w:rPr>
          <w:rFonts w:eastAsia="Arial"/>
          <w:kern w:val="3"/>
          <w:lang w:eastAsia="zh-CN"/>
        </w:rPr>
        <w:t>звуко</w:t>
      </w:r>
      <w:proofErr w:type="spellEnd"/>
      <w:r w:rsidRPr="0023672F">
        <w:rPr>
          <w:rFonts w:eastAsia="Arial"/>
          <w:kern w:val="3"/>
          <w:lang w:eastAsia="zh-CN"/>
        </w:rPr>
        <w:t>- и видеозаписи действий этих должностных лиц;</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lastRenderedPageBreak/>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з) не совершать действий (бездействия), направленных на воспрепятствование проведению контрольного мероприятия.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24. Руководитель и другие должностные лица проверяемого муниципального учреждения имеют право:</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1) знакомиться со всеми документами и материалами, на основании которых сделаны выводы о нарушениях и недостатках в деятельности муниципального учреждения;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2) представлять должностным лицам уполномоченного органа письменные мотивированные возражения;</w:t>
      </w:r>
    </w:p>
    <w:p w:rsidR="00512034" w:rsidRPr="0023672F" w:rsidRDefault="00512034" w:rsidP="00512034">
      <w:pPr>
        <w:suppressAutoHyphens/>
        <w:autoSpaceDE w:val="0"/>
        <w:autoSpaceDN w:val="0"/>
        <w:ind w:firstLine="709"/>
        <w:contextualSpacing/>
        <w:jc w:val="both"/>
        <w:textAlignment w:val="baseline"/>
        <w:rPr>
          <w:rFonts w:eastAsia="Arial"/>
          <w:kern w:val="3"/>
          <w:lang w:eastAsia="zh-CN"/>
        </w:rPr>
      </w:pPr>
      <w:r w:rsidRPr="0023672F">
        <w:rPr>
          <w:rFonts w:eastAsia="Arial"/>
          <w:kern w:val="3"/>
          <w:lang w:eastAsia="zh-CN"/>
        </w:rPr>
        <w:t>3) обжаловать действия (бездействие) должностных лиц уполномоченного органа, повлекшие за собой нарушение прав муниципального учреждения при проведении проверки, в административном и (или) судебном порядке в соответствии с законодательством Российской Федерации.</w:t>
      </w:r>
    </w:p>
    <w:p w:rsidR="00512034" w:rsidRPr="0023672F" w:rsidRDefault="00512034" w:rsidP="00512034">
      <w:pPr>
        <w:suppressAutoHyphens/>
        <w:autoSpaceDE w:val="0"/>
        <w:autoSpaceDN w:val="0"/>
        <w:ind w:left="709"/>
        <w:contextualSpacing/>
        <w:jc w:val="both"/>
        <w:textAlignment w:val="baseline"/>
        <w:rPr>
          <w:rFonts w:eastAsia="Arial"/>
          <w:kern w:val="3"/>
          <w:lang w:eastAsia="zh-CN"/>
        </w:rPr>
      </w:pPr>
    </w:p>
    <w:p w:rsidR="00512034" w:rsidRPr="0023672F" w:rsidRDefault="00512034" w:rsidP="00512034">
      <w:pPr>
        <w:keepNext/>
        <w:suppressAutoHyphens/>
        <w:autoSpaceDE w:val="0"/>
        <w:autoSpaceDN w:val="0"/>
        <w:contextualSpacing/>
        <w:jc w:val="center"/>
        <w:textAlignment w:val="baseline"/>
        <w:outlineLvl w:val="1"/>
        <w:rPr>
          <w:rFonts w:eastAsia="Arial"/>
          <w:kern w:val="3"/>
          <w:lang w:eastAsia="zh-CN"/>
        </w:rPr>
      </w:pPr>
      <w:r w:rsidRPr="0023672F">
        <w:rPr>
          <w:rFonts w:eastAsia="Arial"/>
          <w:kern w:val="3"/>
          <w:lang w:eastAsia="zh-CN"/>
        </w:rPr>
        <w:t>Глава 4. Оформление результатов проверок</w:t>
      </w:r>
    </w:p>
    <w:p w:rsidR="00512034" w:rsidRPr="0023672F" w:rsidRDefault="00512034" w:rsidP="00512034">
      <w:pPr>
        <w:keepNext/>
        <w:suppressAutoHyphens/>
        <w:autoSpaceDE w:val="0"/>
        <w:autoSpaceDN w:val="0"/>
        <w:contextualSpacing/>
        <w:jc w:val="both"/>
        <w:textAlignment w:val="baseline"/>
        <w:rPr>
          <w:rFonts w:eastAsia="Arial"/>
          <w:kern w:val="3"/>
          <w:lang w:eastAsia="zh-CN"/>
        </w:rPr>
      </w:pPr>
    </w:p>
    <w:p w:rsidR="00512034" w:rsidRPr="0023672F" w:rsidRDefault="00512034" w:rsidP="00512034">
      <w:pPr>
        <w:autoSpaceDE w:val="0"/>
        <w:autoSpaceDN w:val="0"/>
        <w:adjustRightInd w:val="0"/>
        <w:ind w:firstLine="709"/>
        <w:contextualSpacing/>
        <w:jc w:val="both"/>
      </w:pPr>
      <w:r w:rsidRPr="0023672F">
        <w:t>25. По результатам проверки должностными лицами уполномоченного органа составляется акт по установленной форме в двух экземплярах, один из которых вместе с копиями приложений (при наличии) вручается руководителю, иному должностному лицу или уполномоченному представителю муниципального учреждения в течение 5 рабочих дней с момента составления указанного акта.</w:t>
      </w:r>
    </w:p>
    <w:p w:rsidR="00512034" w:rsidRPr="0023672F" w:rsidRDefault="00512034" w:rsidP="00512034">
      <w:pPr>
        <w:autoSpaceDE w:val="0"/>
        <w:autoSpaceDN w:val="0"/>
        <w:adjustRightInd w:val="0"/>
        <w:ind w:firstLine="709"/>
        <w:contextualSpacing/>
        <w:jc w:val="both"/>
      </w:pPr>
      <w:r w:rsidRPr="0023672F">
        <w:t>26. В акте проверки указываются:</w:t>
      </w:r>
    </w:p>
    <w:p w:rsidR="00512034" w:rsidRPr="0023672F" w:rsidRDefault="00512034" w:rsidP="00512034">
      <w:pPr>
        <w:autoSpaceDE w:val="0"/>
        <w:autoSpaceDN w:val="0"/>
        <w:adjustRightInd w:val="0"/>
        <w:ind w:firstLine="709"/>
        <w:contextualSpacing/>
        <w:jc w:val="both"/>
      </w:pPr>
      <w:r w:rsidRPr="0023672F">
        <w:t>1) дата, время и место составления акта проверки;</w:t>
      </w:r>
    </w:p>
    <w:p w:rsidR="00512034" w:rsidRPr="0023672F" w:rsidRDefault="00512034" w:rsidP="00512034">
      <w:pPr>
        <w:autoSpaceDE w:val="0"/>
        <w:autoSpaceDN w:val="0"/>
        <w:adjustRightInd w:val="0"/>
        <w:ind w:firstLine="709"/>
        <w:contextualSpacing/>
        <w:jc w:val="both"/>
      </w:pPr>
      <w:r w:rsidRPr="0023672F">
        <w:t>2) наименование уполномоченного органа;</w:t>
      </w:r>
    </w:p>
    <w:p w:rsidR="00512034" w:rsidRPr="0023672F" w:rsidRDefault="00512034" w:rsidP="00512034">
      <w:pPr>
        <w:autoSpaceDE w:val="0"/>
        <w:autoSpaceDN w:val="0"/>
        <w:adjustRightInd w:val="0"/>
        <w:ind w:firstLine="709"/>
        <w:contextualSpacing/>
        <w:jc w:val="both"/>
      </w:pPr>
      <w:r w:rsidRPr="0023672F">
        <w:t>3) дата и номер распоряжения уполномоченного органа о проведении проверки;</w:t>
      </w:r>
    </w:p>
    <w:p w:rsidR="00512034" w:rsidRPr="0023672F" w:rsidRDefault="00512034" w:rsidP="00512034">
      <w:pPr>
        <w:autoSpaceDE w:val="0"/>
        <w:autoSpaceDN w:val="0"/>
        <w:adjustRightInd w:val="0"/>
        <w:ind w:firstLine="709"/>
        <w:contextualSpacing/>
        <w:jc w:val="both"/>
      </w:pPr>
      <w:r w:rsidRPr="0023672F">
        <w:t>4) фамилия, имя, отчество (при наличии) должностного лица (должностных лиц) уполномоченного органа;</w:t>
      </w:r>
    </w:p>
    <w:p w:rsidR="00512034" w:rsidRPr="0023672F" w:rsidRDefault="00512034" w:rsidP="00512034">
      <w:pPr>
        <w:autoSpaceDE w:val="0"/>
        <w:autoSpaceDN w:val="0"/>
        <w:adjustRightInd w:val="0"/>
        <w:ind w:firstLine="709"/>
        <w:contextualSpacing/>
        <w:jc w:val="both"/>
      </w:pPr>
      <w:r w:rsidRPr="0023672F">
        <w:t>5) наименование проверяемого муниципального учреждения, а также фамилия, имя, отчество и должность руководителя, иного должностного лица или уполномоченного представителя муниципального учреждения, присутствовавших при проведении проверки;</w:t>
      </w:r>
    </w:p>
    <w:p w:rsidR="00512034" w:rsidRPr="0023672F" w:rsidRDefault="00512034" w:rsidP="00512034">
      <w:pPr>
        <w:autoSpaceDE w:val="0"/>
        <w:autoSpaceDN w:val="0"/>
        <w:adjustRightInd w:val="0"/>
        <w:ind w:firstLine="709"/>
        <w:contextualSpacing/>
        <w:jc w:val="both"/>
      </w:pPr>
      <w:r w:rsidRPr="0023672F">
        <w:t>6) дата, время, продолжительность и место проведения проверки;</w:t>
      </w:r>
    </w:p>
    <w:p w:rsidR="00512034" w:rsidRPr="0023672F" w:rsidRDefault="00512034" w:rsidP="00512034">
      <w:pPr>
        <w:autoSpaceDE w:val="0"/>
        <w:autoSpaceDN w:val="0"/>
        <w:adjustRightInd w:val="0"/>
        <w:ind w:firstLine="709"/>
        <w:contextualSpacing/>
        <w:jc w:val="both"/>
      </w:pPr>
      <w:r w:rsidRPr="0023672F">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12034" w:rsidRPr="0023672F" w:rsidRDefault="00512034" w:rsidP="00512034">
      <w:pPr>
        <w:autoSpaceDE w:val="0"/>
        <w:autoSpaceDN w:val="0"/>
        <w:adjustRightInd w:val="0"/>
        <w:ind w:firstLine="709"/>
        <w:contextualSpacing/>
        <w:jc w:val="both"/>
      </w:pPr>
      <w:r w:rsidRPr="0023672F">
        <w:t>8) сведения об ознакомлении или отказе в ознакомлении с актом проверки руководителя, иного должностного лица или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w:t>
      </w:r>
    </w:p>
    <w:p w:rsidR="00512034" w:rsidRPr="0023672F" w:rsidRDefault="00512034" w:rsidP="00512034">
      <w:pPr>
        <w:autoSpaceDE w:val="0"/>
        <w:autoSpaceDN w:val="0"/>
        <w:adjustRightInd w:val="0"/>
        <w:ind w:firstLine="709"/>
        <w:contextualSpacing/>
        <w:jc w:val="both"/>
      </w:pPr>
      <w:r w:rsidRPr="0023672F">
        <w:t>9) подписи должностного лица уполномоченного органа.</w:t>
      </w:r>
    </w:p>
    <w:p w:rsidR="00512034" w:rsidRPr="0023672F" w:rsidRDefault="00512034" w:rsidP="00512034">
      <w:pPr>
        <w:autoSpaceDE w:val="0"/>
        <w:autoSpaceDN w:val="0"/>
        <w:adjustRightInd w:val="0"/>
        <w:ind w:firstLine="709"/>
        <w:contextualSpacing/>
        <w:jc w:val="both"/>
      </w:pPr>
      <w:r w:rsidRPr="0023672F">
        <w:t>27. В случае выявления при проведении проверки нарушений муниципальным учреждением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w:t>
      </w:r>
    </w:p>
    <w:p w:rsidR="00512034" w:rsidRPr="0023672F" w:rsidRDefault="00512034" w:rsidP="00512034">
      <w:pPr>
        <w:autoSpaceDE w:val="0"/>
        <w:autoSpaceDN w:val="0"/>
        <w:adjustRightInd w:val="0"/>
        <w:ind w:firstLine="709"/>
        <w:contextualSpacing/>
        <w:jc w:val="both"/>
      </w:pPr>
      <w:r w:rsidRPr="0023672F">
        <w:lastRenderedPageBreak/>
        <w:t>Если муниципальным учреждением указанное предписание не исполнено в установленный срок, уполномоченный орган рассматривает вопрос о привлечении муниципального учреждения (его должностных лиц) к ответственности в соответствии с действующим законодательством.</w:t>
      </w:r>
    </w:p>
    <w:p w:rsidR="00512034" w:rsidRPr="0023672F" w:rsidRDefault="00512034" w:rsidP="00512034">
      <w:pPr>
        <w:autoSpaceDE w:val="0"/>
        <w:autoSpaceDN w:val="0"/>
        <w:adjustRightInd w:val="0"/>
        <w:ind w:firstLine="709"/>
        <w:contextualSpacing/>
        <w:jc w:val="both"/>
        <w:rPr>
          <w:i/>
          <w:color w:val="FF0000"/>
        </w:rPr>
      </w:pPr>
      <w:r w:rsidRPr="0023672F">
        <w:t>28. Муниципальное учреждение,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215AB" w:rsidRPr="0023672F" w:rsidRDefault="001215AB" w:rsidP="001215AB">
      <w:pPr>
        <w:jc w:val="both"/>
        <w:rPr>
          <w:color w:val="000000"/>
        </w:rPr>
      </w:pPr>
    </w:p>
    <w:p w:rsidR="00512034" w:rsidRPr="0023672F" w:rsidRDefault="00512034" w:rsidP="00512034">
      <w:pPr>
        <w:jc w:val="center"/>
        <w:rPr>
          <w:b/>
        </w:rPr>
      </w:pPr>
    </w:p>
    <w:p w:rsidR="00512034" w:rsidRPr="0023672F" w:rsidRDefault="00512034" w:rsidP="00512034">
      <w:pPr>
        <w:jc w:val="center"/>
        <w:rPr>
          <w:b/>
        </w:rPr>
      </w:pPr>
      <w:r w:rsidRPr="0023672F">
        <w:rPr>
          <w:b/>
        </w:rPr>
        <w:t>АДМИНИСТРАЦИЯ СЕЛЬСКОГО ПОСЕЛЕНИЯ ХУЛИМСУНТ</w:t>
      </w:r>
    </w:p>
    <w:p w:rsidR="00512034" w:rsidRPr="0023672F" w:rsidRDefault="00512034" w:rsidP="00512034">
      <w:pPr>
        <w:jc w:val="center"/>
        <w:rPr>
          <w:b/>
        </w:rPr>
      </w:pPr>
      <w:r w:rsidRPr="0023672F">
        <w:rPr>
          <w:b/>
        </w:rPr>
        <w:t>Березовский район</w:t>
      </w:r>
    </w:p>
    <w:p w:rsidR="00512034" w:rsidRPr="0023672F" w:rsidRDefault="00512034" w:rsidP="00512034">
      <w:pPr>
        <w:jc w:val="center"/>
        <w:rPr>
          <w:b/>
        </w:rPr>
      </w:pPr>
      <w:r w:rsidRPr="0023672F">
        <w:rPr>
          <w:b/>
        </w:rPr>
        <w:t>ХАНТЫ-МАНСИЙСКИЙ АВТОНОМНЫЙ ОКРУГ – ЮГРА</w:t>
      </w:r>
    </w:p>
    <w:p w:rsidR="00512034" w:rsidRPr="0023672F" w:rsidRDefault="00512034" w:rsidP="00512034">
      <w:pPr>
        <w:jc w:val="center"/>
        <w:rPr>
          <w:b/>
        </w:rPr>
      </w:pPr>
    </w:p>
    <w:p w:rsidR="00512034" w:rsidRPr="0023672F" w:rsidRDefault="00512034" w:rsidP="00512034">
      <w:pPr>
        <w:jc w:val="center"/>
        <w:rPr>
          <w:b/>
        </w:rPr>
      </w:pPr>
    </w:p>
    <w:p w:rsidR="00512034" w:rsidRPr="0023672F" w:rsidRDefault="00512034" w:rsidP="00512034">
      <w:pPr>
        <w:jc w:val="center"/>
        <w:rPr>
          <w:b/>
        </w:rPr>
      </w:pPr>
      <w:r w:rsidRPr="0023672F">
        <w:rPr>
          <w:b/>
        </w:rPr>
        <w:t>ПОСТАНОВЛЕНИЕ</w:t>
      </w:r>
    </w:p>
    <w:p w:rsidR="00512034" w:rsidRPr="0023672F" w:rsidRDefault="00512034" w:rsidP="00512034">
      <w:pPr>
        <w:tabs>
          <w:tab w:val="right" w:pos="9355"/>
        </w:tabs>
        <w:spacing w:after="200" w:line="276" w:lineRule="auto"/>
      </w:pPr>
    </w:p>
    <w:p w:rsidR="00512034" w:rsidRPr="0023672F" w:rsidRDefault="00512034" w:rsidP="00512034">
      <w:pPr>
        <w:tabs>
          <w:tab w:val="right" w:pos="9355"/>
        </w:tabs>
        <w:spacing w:after="200" w:line="276" w:lineRule="auto"/>
      </w:pPr>
      <w:r w:rsidRPr="0023672F">
        <w:t>от 07.12.2020 г.</w:t>
      </w:r>
      <w:r w:rsidRPr="0023672F">
        <w:tab/>
        <w:t>№ 88</w:t>
      </w:r>
    </w:p>
    <w:p w:rsidR="00512034" w:rsidRPr="0023672F" w:rsidRDefault="00512034" w:rsidP="00512034">
      <w:pPr>
        <w:shd w:val="clear" w:color="auto" w:fill="FFFFFF"/>
        <w:rPr>
          <w:spacing w:val="-3"/>
        </w:rPr>
      </w:pPr>
    </w:p>
    <w:p w:rsidR="00512034" w:rsidRPr="0023672F" w:rsidRDefault="00512034" w:rsidP="00512034">
      <w:pPr>
        <w:shd w:val="clear" w:color="auto" w:fill="FFFFFF"/>
        <w:tabs>
          <w:tab w:val="left" w:pos="4536"/>
        </w:tabs>
        <w:ind w:right="4819"/>
        <w:jc w:val="both"/>
        <w:rPr>
          <w:spacing w:val="-3"/>
        </w:rPr>
      </w:pPr>
      <w:r w:rsidRPr="0023672F">
        <w:rPr>
          <w:spacing w:val="-3"/>
        </w:rPr>
        <w:t>Об утверждении Плана внутреннего финансового контроля на 2021 год</w:t>
      </w:r>
    </w:p>
    <w:p w:rsidR="00512034" w:rsidRPr="0023672F" w:rsidRDefault="00512034" w:rsidP="00512034"/>
    <w:p w:rsidR="00512034" w:rsidRPr="0023672F" w:rsidRDefault="00512034" w:rsidP="00512034">
      <w:pPr>
        <w:ind w:firstLine="360"/>
        <w:jc w:val="both"/>
      </w:pPr>
      <w:r w:rsidRPr="0023672F">
        <w:t xml:space="preserve">В соответствии со ст.269.2 Бюджетного Кодекса Российской Федерации, п.8 ст.99 Закона 44-ФЗ от 05.04.2013 «О Контрактной системе в сфере закупок товаров работ и услуг для обеспечения государственных и муниципальных нужд», </w:t>
      </w:r>
      <w:r w:rsidRPr="0023672F">
        <w:rPr>
          <w:color w:val="000000"/>
          <w:shd w:val="clear" w:color="auto" w:fill="FFFFFF"/>
        </w:rPr>
        <w:t>Приказом Минфина России от 7 сентября 2016 г. № 356 “Об утверждении Методических рекомендаций по осуществлению внутреннего финансового контроля”</w:t>
      </w:r>
    </w:p>
    <w:p w:rsidR="00512034" w:rsidRPr="0023672F" w:rsidRDefault="00512034" w:rsidP="00512034">
      <w:pPr>
        <w:pStyle w:val="ab"/>
        <w:widowControl w:val="0"/>
        <w:numPr>
          <w:ilvl w:val="0"/>
          <w:numId w:val="35"/>
        </w:numPr>
        <w:autoSpaceDE w:val="0"/>
        <w:autoSpaceDN w:val="0"/>
        <w:adjustRightInd w:val="0"/>
        <w:spacing w:after="0" w:line="240" w:lineRule="auto"/>
        <w:ind w:left="0" w:firstLine="360"/>
        <w:jc w:val="both"/>
        <w:rPr>
          <w:rFonts w:ascii="Times New Roman" w:hAnsi="Times New Roman"/>
          <w:sz w:val="24"/>
          <w:szCs w:val="24"/>
        </w:rPr>
      </w:pPr>
      <w:r w:rsidRPr="0023672F">
        <w:rPr>
          <w:rFonts w:ascii="Times New Roman" w:hAnsi="Times New Roman"/>
          <w:sz w:val="24"/>
          <w:szCs w:val="24"/>
        </w:rPr>
        <w:t>Утвердить:</w:t>
      </w:r>
    </w:p>
    <w:p w:rsidR="00512034" w:rsidRPr="0023672F" w:rsidRDefault="00512034" w:rsidP="00512034">
      <w:pPr>
        <w:pStyle w:val="ab"/>
        <w:ind w:left="0" w:firstLine="360"/>
        <w:jc w:val="both"/>
        <w:rPr>
          <w:rFonts w:ascii="Times New Roman" w:hAnsi="Times New Roman"/>
          <w:sz w:val="24"/>
          <w:szCs w:val="24"/>
        </w:rPr>
      </w:pPr>
      <w:r w:rsidRPr="0023672F">
        <w:rPr>
          <w:rFonts w:ascii="Times New Roman" w:hAnsi="Times New Roman"/>
          <w:sz w:val="24"/>
          <w:szCs w:val="24"/>
        </w:rPr>
        <w:t>1.1. План внутреннего финансового контроля на 2021 год, согласно приложения № 1 к настоящему постановлению.</w:t>
      </w:r>
    </w:p>
    <w:p w:rsidR="00512034" w:rsidRPr="0023672F" w:rsidRDefault="00512034" w:rsidP="00512034">
      <w:pPr>
        <w:ind w:firstLine="360"/>
        <w:jc w:val="both"/>
      </w:pPr>
      <w:r w:rsidRPr="0023672F">
        <w:t>1.2. План контрольных мероприятий администрации сельского поселения Хулимсунт по внутреннему муниципальному финансовому контролю в отношении подведомственных учреждений на 2021 год, согласно приложения № 2 к настоящему постановлению.</w:t>
      </w:r>
    </w:p>
    <w:p w:rsidR="00512034" w:rsidRPr="0023672F" w:rsidRDefault="00512034" w:rsidP="00512034">
      <w:pPr>
        <w:pStyle w:val="ab"/>
        <w:widowControl w:val="0"/>
        <w:numPr>
          <w:ilvl w:val="0"/>
          <w:numId w:val="35"/>
        </w:numPr>
        <w:autoSpaceDE w:val="0"/>
        <w:autoSpaceDN w:val="0"/>
        <w:adjustRightInd w:val="0"/>
        <w:spacing w:after="0" w:line="240" w:lineRule="auto"/>
        <w:ind w:right="-5"/>
        <w:jc w:val="both"/>
        <w:rPr>
          <w:rFonts w:ascii="Times New Roman" w:hAnsi="Times New Roman"/>
          <w:sz w:val="24"/>
          <w:szCs w:val="24"/>
        </w:rPr>
      </w:pPr>
      <w:r w:rsidRPr="0023672F">
        <w:rPr>
          <w:rFonts w:ascii="Times New Roman" w:hAnsi="Times New Roman"/>
          <w:sz w:val="24"/>
          <w:szCs w:val="24"/>
        </w:rPr>
        <w:t>Обнародовать настоящее постановление путем размещения в общедоступных местах и на официальном веб-сайте сельского поселения Хулимсунт.</w:t>
      </w:r>
    </w:p>
    <w:p w:rsidR="00512034" w:rsidRPr="0023672F" w:rsidRDefault="00512034" w:rsidP="00512034">
      <w:pPr>
        <w:pStyle w:val="ab"/>
        <w:widowControl w:val="0"/>
        <w:numPr>
          <w:ilvl w:val="0"/>
          <w:numId w:val="35"/>
        </w:numPr>
        <w:autoSpaceDE w:val="0"/>
        <w:autoSpaceDN w:val="0"/>
        <w:adjustRightInd w:val="0"/>
        <w:spacing w:after="0" w:line="240" w:lineRule="auto"/>
        <w:ind w:left="709" w:hanging="349"/>
        <w:jc w:val="both"/>
        <w:rPr>
          <w:rFonts w:ascii="Times New Roman" w:hAnsi="Times New Roman"/>
          <w:sz w:val="24"/>
          <w:szCs w:val="24"/>
        </w:rPr>
      </w:pPr>
      <w:r w:rsidRPr="0023672F">
        <w:rPr>
          <w:rFonts w:ascii="Times New Roman" w:hAnsi="Times New Roman"/>
          <w:sz w:val="24"/>
          <w:szCs w:val="24"/>
        </w:rPr>
        <w:t>Настоящее постановление вступает в силу после его официального опубликования (обнародования).</w:t>
      </w:r>
    </w:p>
    <w:p w:rsidR="00512034" w:rsidRPr="0023672F" w:rsidRDefault="00512034" w:rsidP="00512034">
      <w:pPr>
        <w:pStyle w:val="ab"/>
        <w:widowControl w:val="0"/>
        <w:numPr>
          <w:ilvl w:val="0"/>
          <w:numId w:val="35"/>
        </w:numPr>
        <w:autoSpaceDE w:val="0"/>
        <w:autoSpaceDN w:val="0"/>
        <w:adjustRightInd w:val="0"/>
        <w:spacing w:after="0" w:line="240" w:lineRule="auto"/>
        <w:ind w:left="0" w:firstLine="360"/>
        <w:jc w:val="both"/>
        <w:rPr>
          <w:rFonts w:ascii="Times New Roman" w:hAnsi="Times New Roman"/>
          <w:sz w:val="24"/>
          <w:szCs w:val="24"/>
        </w:rPr>
      </w:pPr>
      <w:r w:rsidRPr="0023672F">
        <w:rPr>
          <w:rFonts w:ascii="Times New Roman" w:hAnsi="Times New Roman"/>
          <w:sz w:val="24"/>
          <w:szCs w:val="24"/>
        </w:rPr>
        <w:t xml:space="preserve">Контроль за исполнением оставляю за собой. </w:t>
      </w:r>
    </w:p>
    <w:p w:rsidR="00512034" w:rsidRPr="0023672F" w:rsidRDefault="00512034" w:rsidP="00512034">
      <w:pPr>
        <w:jc w:val="both"/>
      </w:pPr>
    </w:p>
    <w:p w:rsidR="00512034" w:rsidRPr="0023672F" w:rsidRDefault="00512034" w:rsidP="00512034">
      <w:pPr>
        <w:jc w:val="both"/>
      </w:pPr>
    </w:p>
    <w:p w:rsidR="00512034" w:rsidRPr="0023672F" w:rsidRDefault="00512034" w:rsidP="00512034">
      <w:pPr>
        <w:jc w:val="both"/>
      </w:pPr>
    </w:p>
    <w:p w:rsidR="00512034" w:rsidRPr="0023672F" w:rsidRDefault="00512034" w:rsidP="00512034">
      <w:pPr>
        <w:jc w:val="both"/>
      </w:pPr>
      <w:r w:rsidRPr="0023672F">
        <w:t xml:space="preserve">Глава сельского </w:t>
      </w:r>
    </w:p>
    <w:p w:rsidR="00512034" w:rsidRPr="0023672F" w:rsidRDefault="00512034" w:rsidP="00512034">
      <w:pPr>
        <w:jc w:val="both"/>
      </w:pPr>
      <w:r w:rsidRPr="0023672F">
        <w:t>поселения Хулимсунт</w:t>
      </w:r>
      <w:r w:rsidRPr="0023672F">
        <w:tab/>
      </w:r>
      <w:r w:rsidRPr="0023672F">
        <w:tab/>
      </w:r>
      <w:r w:rsidRPr="0023672F">
        <w:tab/>
      </w:r>
      <w:r w:rsidRPr="0023672F">
        <w:tab/>
      </w:r>
      <w:r w:rsidRPr="0023672F">
        <w:tab/>
      </w:r>
      <w:r w:rsidRPr="0023672F">
        <w:tab/>
        <w:t xml:space="preserve">                Я.В. Ануфриев</w:t>
      </w:r>
    </w:p>
    <w:p w:rsidR="00512034" w:rsidRPr="0023672F" w:rsidRDefault="00512034" w:rsidP="00512034">
      <w:pPr>
        <w:jc w:val="both"/>
      </w:pPr>
    </w:p>
    <w:p w:rsidR="00512034" w:rsidRPr="0023672F" w:rsidRDefault="00512034" w:rsidP="00512034">
      <w:pPr>
        <w:jc w:val="both"/>
        <w:sectPr w:rsidR="00512034" w:rsidRPr="0023672F" w:rsidSect="0023672F">
          <w:headerReference w:type="even" r:id="rId11"/>
          <w:headerReference w:type="default" r:id="rId12"/>
          <w:footerReference w:type="even" r:id="rId13"/>
          <w:footerReference w:type="default" r:id="rId14"/>
          <w:headerReference w:type="first" r:id="rId15"/>
          <w:footerReference w:type="first" r:id="rId16"/>
          <w:pgSz w:w="11906" w:h="16838"/>
          <w:pgMar w:top="426" w:right="850" w:bottom="1134" w:left="993" w:header="708" w:footer="708" w:gutter="0"/>
          <w:cols w:space="708"/>
          <w:docGrid w:linePitch="360"/>
        </w:sectPr>
      </w:pPr>
    </w:p>
    <w:p w:rsidR="00512034" w:rsidRPr="0023672F" w:rsidRDefault="00512034" w:rsidP="00512034">
      <w:pPr>
        <w:jc w:val="right"/>
        <w:rPr>
          <w:sz w:val="18"/>
          <w:szCs w:val="18"/>
        </w:rPr>
      </w:pPr>
      <w:r w:rsidRPr="0023672F">
        <w:rPr>
          <w:sz w:val="18"/>
          <w:szCs w:val="18"/>
        </w:rPr>
        <w:lastRenderedPageBreak/>
        <w:t>Приложение№ 1 к Постановлению</w:t>
      </w:r>
    </w:p>
    <w:p w:rsidR="00512034" w:rsidRPr="0023672F" w:rsidRDefault="00512034" w:rsidP="00512034">
      <w:pPr>
        <w:jc w:val="right"/>
        <w:rPr>
          <w:sz w:val="18"/>
          <w:szCs w:val="18"/>
        </w:rPr>
      </w:pPr>
      <w:r w:rsidRPr="0023672F">
        <w:rPr>
          <w:sz w:val="18"/>
          <w:szCs w:val="18"/>
        </w:rPr>
        <w:t>администрации сельского поселения Хулимсунт</w:t>
      </w:r>
    </w:p>
    <w:p w:rsidR="00512034" w:rsidRPr="0023672F" w:rsidRDefault="00512034" w:rsidP="00512034">
      <w:pPr>
        <w:jc w:val="right"/>
        <w:rPr>
          <w:sz w:val="18"/>
          <w:szCs w:val="18"/>
        </w:rPr>
      </w:pPr>
      <w:r w:rsidRPr="0023672F">
        <w:rPr>
          <w:sz w:val="18"/>
          <w:szCs w:val="18"/>
        </w:rPr>
        <w:t>№ 88 от 07.12.2020</w:t>
      </w:r>
    </w:p>
    <w:p w:rsidR="00512034" w:rsidRPr="0023672F" w:rsidRDefault="00512034" w:rsidP="00512034">
      <w:pPr>
        <w:jc w:val="right"/>
        <w:rPr>
          <w:sz w:val="18"/>
          <w:szCs w:val="18"/>
        </w:rPr>
      </w:pPr>
    </w:p>
    <w:p w:rsidR="00512034" w:rsidRPr="0023672F" w:rsidRDefault="00512034" w:rsidP="00512034">
      <w:pPr>
        <w:jc w:val="center"/>
        <w:rPr>
          <w:sz w:val="18"/>
          <w:szCs w:val="18"/>
        </w:rPr>
      </w:pPr>
      <w:r w:rsidRPr="0023672F">
        <w:rPr>
          <w:sz w:val="18"/>
          <w:szCs w:val="18"/>
        </w:rPr>
        <w:t>План внутреннего финансового контроля</w:t>
      </w:r>
    </w:p>
    <w:p w:rsidR="00512034" w:rsidRPr="0023672F" w:rsidRDefault="00512034" w:rsidP="00512034">
      <w:pPr>
        <w:jc w:val="center"/>
        <w:rPr>
          <w:sz w:val="18"/>
          <w:szCs w:val="18"/>
          <w:u w:val="single"/>
        </w:rPr>
      </w:pPr>
      <w:r w:rsidRPr="0023672F">
        <w:rPr>
          <w:sz w:val="18"/>
          <w:szCs w:val="18"/>
          <w:u w:val="single"/>
        </w:rPr>
        <w:t>на 2021 год</w:t>
      </w:r>
    </w:p>
    <w:p w:rsidR="00512034" w:rsidRPr="0023672F" w:rsidRDefault="00512034" w:rsidP="00512034">
      <w:pPr>
        <w:jc w:val="center"/>
        <w:rPr>
          <w:b/>
          <w:sz w:val="18"/>
          <w:szCs w:val="18"/>
          <w:u w:val="single"/>
        </w:rPr>
      </w:pPr>
    </w:p>
    <w:tbl>
      <w:tblPr>
        <w:tblW w:w="5000" w:type="pct"/>
        <w:tblCellMar>
          <w:left w:w="0" w:type="dxa"/>
          <w:right w:w="0" w:type="dxa"/>
        </w:tblCellMar>
        <w:tblLook w:val="04A0" w:firstRow="1" w:lastRow="0" w:firstColumn="1" w:lastColumn="0" w:noHBand="0" w:noVBand="1"/>
      </w:tblPr>
      <w:tblGrid>
        <w:gridCol w:w="8675"/>
        <w:gridCol w:w="5895"/>
      </w:tblGrid>
      <w:tr w:rsidR="00512034" w:rsidRPr="0023672F" w:rsidTr="00512034">
        <w:tc>
          <w:tcPr>
            <w:tcW w:w="2977" w:type="pct"/>
            <w:hideMark/>
          </w:tcPr>
          <w:p w:rsidR="00512034" w:rsidRPr="0023672F" w:rsidRDefault="00512034" w:rsidP="00512034">
            <w:pPr>
              <w:rPr>
                <w:bCs/>
                <w:color w:val="000000"/>
                <w:sz w:val="18"/>
                <w:szCs w:val="18"/>
              </w:rPr>
            </w:pPr>
            <w:r w:rsidRPr="0023672F">
              <w:rPr>
                <w:bCs/>
                <w:color w:val="000000"/>
                <w:sz w:val="18"/>
                <w:szCs w:val="18"/>
              </w:rPr>
              <w:t>Наименование главного администратора бюджетных средств</w:t>
            </w:r>
          </w:p>
        </w:tc>
        <w:tc>
          <w:tcPr>
            <w:tcW w:w="2023" w:type="pct"/>
            <w:tcBorders>
              <w:bottom w:val="single" w:sz="6" w:space="0" w:color="000000"/>
            </w:tcBorders>
            <w:hideMark/>
          </w:tcPr>
          <w:p w:rsidR="00512034" w:rsidRPr="0023672F" w:rsidRDefault="00512034" w:rsidP="00512034">
            <w:pPr>
              <w:rPr>
                <w:bCs/>
                <w:color w:val="000000"/>
                <w:sz w:val="18"/>
                <w:szCs w:val="18"/>
              </w:rPr>
            </w:pPr>
            <w:r w:rsidRPr="0023672F">
              <w:rPr>
                <w:bCs/>
                <w:color w:val="000000"/>
                <w:sz w:val="18"/>
                <w:szCs w:val="18"/>
              </w:rPr>
              <w:t>Администрация сельского поселения Хулимсунт</w:t>
            </w:r>
          </w:p>
        </w:tc>
      </w:tr>
      <w:tr w:rsidR="00512034" w:rsidRPr="0023672F" w:rsidTr="00512034">
        <w:tc>
          <w:tcPr>
            <w:tcW w:w="2977" w:type="pct"/>
            <w:hideMark/>
          </w:tcPr>
          <w:p w:rsidR="00512034" w:rsidRPr="0023672F" w:rsidRDefault="00512034" w:rsidP="00512034">
            <w:pPr>
              <w:rPr>
                <w:bCs/>
                <w:color w:val="000000"/>
                <w:sz w:val="18"/>
                <w:szCs w:val="18"/>
              </w:rPr>
            </w:pPr>
            <w:r w:rsidRPr="0023672F">
              <w:rPr>
                <w:bCs/>
                <w:color w:val="000000"/>
                <w:sz w:val="18"/>
                <w:szCs w:val="18"/>
              </w:rPr>
              <w:t>Наименование бюджета</w:t>
            </w:r>
          </w:p>
        </w:tc>
        <w:tc>
          <w:tcPr>
            <w:tcW w:w="2023" w:type="pct"/>
            <w:tcBorders>
              <w:bottom w:val="single" w:sz="6" w:space="0" w:color="000000"/>
            </w:tcBorders>
            <w:hideMark/>
          </w:tcPr>
          <w:p w:rsidR="00512034" w:rsidRPr="0023672F" w:rsidRDefault="00512034" w:rsidP="00512034">
            <w:pPr>
              <w:rPr>
                <w:bCs/>
                <w:color w:val="000000"/>
                <w:sz w:val="18"/>
                <w:szCs w:val="18"/>
              </w:rPr>
            </w:pPr>
            <w:r w:rsidRPr="0023672F">
              <w:rPr>
                <w:bCs/>
                <w:color w:val="000000"/>
                <w:sz w:val="18"/>
                <w:szCs w:val="18"/>
              </w:rPr>
              <w:t> Бюджет сельского поселения Хулимсунт</w:t>
            </w:r>
          </w:p>
        </w:tc>
      </w:tr>
      <w:tr w:rsidR="00512034" w:rsidRPr="0023672F" w:rsidTr="00512034">
        <w:tc>
          <w:tcPr>
            <w:tcW w:w="2977" w:type="pct"/>
            <w:hideMark/>
          </w:tcPr>
          <w:p w:rsidR="00512034" w:rsidRPr="0023672F" w:rsidRDefault="00512034" w:rsidP="00512034">
            <w:pPr>
              <w:rPr>
                <w:bCs/>
                <w:color w:val="000000"/>
                <w:sz w:val="18"/>
                <w:szCs w:val="18"/>
              </w:rPr>
            </w:pPr>
            <w:r w:rsidRPr="0023672F">
              <w:rPr>
                <w:bCs/>
                <w:color w:val="000000"/>
                <w:sz w:val="18"/>
                <w:szCs w:val="18"/>
              </w:rPr>
              <w:t>Наименование ответственного за выполнение</w:t>
            </w:r>
          </w:p>
          <w:p w:rsidR="00512034" w:rsidRPr="0023672F" w:rsidRDefault="00512034" w:rsidP="00512034">
            <w:pPr>
              <w:rPr>
                <w:bCs/>
                <w:color w:val="000000"/>
                <w:sz w:val="18"/>
                <w:szCs w:val="18"/>
              </w:rPr>
            </w:pPr>
            <w:r w:rsidRPr="0023672F">
              <w:rPr>
                <w:bCs/>
                <w:color w:val="000000"/>
                <w:sz w:val="18"/>
                <w:szCs w:val="18"/>
              </w:rPr>
              <w:t>внутренних бюджетных процедур</w:t>
            </w:r>
          </w:p>
        </w:tc>
        <w:tc>
          <w:tcPr>
            <w:tcW w:w="2023" w:type="pct"/>
            <w:tcBorders>
              <w:bottom w:val="single" w:sz="6" w:space="0" w:color="000000"/>
            </w:tcBorders>
            <w:hideMark/>
          </w:tcPr>
          <w:p w:rsidR="00512034" w:rsidRPr="0023672F" w:rsidRDefault="00512034" w:rsidP="00512034">
            <w:pPr>
              <w:rPr>
                <w:bCs/>
                <w:color w:val="000000"/>
                <w:sz w:val="18"/>
                <w:szCs w:val="18"/>
              </w:rPr>
            </w:pPr>
            <w:r w:rsidRPr="0023672F">
              <w:rPr>
                <w:bCs/>
                <w:color w:val="000000"/>
                <w:sz w:val="18"/>
                <w:szCs w:val="18"/>
              </w:rPr>
              <w:t xml:space="preserve"> Главный специалист по бюджетному планированию</w:t>
            </w:r>
          </w:p>
        </w:tc>
      </w:tr>
    </w:tbl>
    <w:p w:rsidR="00512034" w:rsidRPr="0023672F" w:rsidRDefault="00512034" w:rsidP="00512034">
      <w:pPr>
        <w:jc w:val="center"/>
        <w:rPr>
          <w:b/>
          <w:sz w:val="18"/>
          <w:szCs w:val="18"/>
          <w:u w:val="single"/>
        </w:rPr>
      </w:pPr>
    </w:p>
    <w:p w:rsidR="00512034" w:rsidRPr="0023672F" w:rsidRDefault="00512034" w:rsidP="00512034">
      <w:pPr>
        <w:jc w:val="center"/>
        <w:rPr>
          <w:b/>
          <w:sz w:val="18"/>
          <w:szCs w:val="18"/>
          <w:u w:val="single"/>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136"/>
        <w:gridCol w:w="2322"/>
        <w:gridCol w:w="1562"/>
        <w:gridCol w:w="991"/>
        <w:gridCol w:w="1133"/>
        <w:gridCol w:w="1562"/>
        <w:gridCol w:w="2415"/>
        <w:gridCol w:w="1415"/>
      </w:tblGrid>
      <w:tr w:rsidR="00512034" w:rsidRPr="0023672F" w:rsidTr="00512034">
        <w:trPr>
          <w:trHeight w:val="448"/>
          <w:tblHeader/>
        </w:trPr>
        <w:tc>
          <w:tcPr>
            <w:tcW w:w="161" w:type="pct"/>
            <w:vMerge w:val="restart"/>
          </w:tcPr>
          <w:p w:rsidR="00512034" w:rsidRPr="0023672F" w:rsidRDefault="00512034" w:rsidP="00512034">
            <w:pPr>
              <w:jc w:val="center"/>
              <w:rPr>
                <w:sz w:val="18"/>
                <w:szCs w:val="18"/>
              </w:rPr>
            </w:pPr>
            <w:r w:rsidRPr="0023672F">
              <w:rPr>
                <w:sz w:val="18"/>
                <w:szCs w:val="18"/>
              </w:rPr>
              <w:t xml:space="preserve"> п/п</w:t>
            </w:r>
          </w:p>
        </w:tc>
        <w:tc>
          <w:tcPr>
            <w:tcW w:w="1044" w:type="pct"/>
            <w:vMerge w:val="restart"/>
          </w:tcPr>
          <w:p w:rsidR="00512034" w:rsidRPr="0023672F" w:rsidRDefault="00512034" w:rsidP="00512034">
            <w:pPr>
              <w:jc w:val="center"/>
              <w:rPr>
                <w:sz w:val="18"/>
                <w:szCs w:val="18"/>
              </w:rPr>
            </w:pPr>
            <w:r w:rsidRPr="0023672F">
              <w:rPr>
                <w:sz w:val="18"/>
                <w:szCs w:val="18"/>
              </w:rPr>
              <w:t>Процесс</w:t>
            </w:r>
          </w:p>
        </w:tc>
        <w:tc>
          <w:tcPr>
            <w:tcW w:w="773" w:type="pct"/>
            <w:vMerge w:val="restart"/>
          </w:tcPr>
          <w:p w:rsidR="00512034" w:rsidRPr="0023672F" w:rsidRDefault="00512034" w:rsidP="00512034">
            <w:pPr>
              <w:jc w:val="center"/>
              <w:rPr>
                <w:sz w:val="18"/>
                <w:szCs w:val="18"/>
              </w:rPr>
            </w:pPr>
            <w:r w:rsidRPr="0023672F">
              <w:rPr>
                <w:sz w:val="18"/>
                <w:szCs w:val="18"/>
              </w:rPr>
              <w:t>Наименование операции</w:t>
            </w:r>
          </w:p>
        </w:tc>
        <w:tc>
          <w:tcPr>
            <w:tcW w:w="520" w:type="pct"/>
            <w:vMerge w:val="restart"/>
          </w:tcPr>
          <w:p w:rsidR="00512034" w:rsidRPr="0023672F" w:rsidRDefault="00512034" w:rsidP="00512034">
            <w:pPr>
              <w:jc w:val="center"/>
              <w:rPr>
                <w:sz w:val="18"/>
                <w:szCs w:val="18"/>
              </w:rPr>
            </w:pPr>
            <w:r w:rsidRPr="0023672F">
              <w:rPr>
                <w:sz w:val="18"/>
                <w:szCs w:val="18"/>
              </w:rPr>
              <w:t>Должностное лицо, ответственное за выполнение операции (исполнитель)</w:t>
            </w:r>
          </w:p>
        </w:tc>
        <w:tc>
          <w:tcPr>
            <w:tcW w:w="330" w:type="pct"/>
            <w:vMerge w:val="restart"/>
          </w:tcPr>
          <w:p w:rsidR="00512034" w:rsidRPr="0023672F" w:rsidRDefault="00512034" w:rsidP="00512034">
            <w:pPr>
              <w:jc w:val="center"/>
              <w:rPr>
                <w:sz w:val="18"/>
                <w:szCs w:val="18"/>
              </w:rPr>
            </w:pPr>
            <w:r w:rsidRPr="0023672F">
              <w:rPr>
                <w:sz w:val="18"/>
                <w:szCs w:val="18"/>
              </w:rPr>
              <w:t>Срок выполнения операции</w:t>
            </w:r>
          </w:p>
        </w:tc>
        <w:tc>
          <w:tcPr>
            <w:tcW w:w="377" w:type="pct"/>
            <w:vMerge w:val="restart"/>
          </w:tcPr>
          <w:p w:rsidR="00512034" w:rsidRPr="0023672F" w:rsidRDefault="00512034" w:rsidP="00512034">
            <w:pPr>
              <w:jc w:val="center"/>
              <w:rPr>
                <w:sz w:val="18"/>
                <w:szCs w:val="18"/>
              </w:rPr>
            </w:pPr>
            <w:r w:rsidRPr="0023672F">
              <w:rPr>
                <w:sz w:val="18"/>
                <w:szCs w:val="18"/>
              </w:rPr>
              <w:t>Должностное лицо, осуществляющее контроль</w:t>
            </w:r>
          </w:p>
        </w:tc>
        <w:tc>
          <w:tcPr>
            <w:tcW w:w="1795" w:type="pct"/>
            <w:gridSpan w:val="3"/>
          </w:tcPr>
          <w:p w:rsidR="00512034" w:rsidRPr="0023672F" w:rsidRDefault="00512034" w:rsidP="00512034">
            <w:pPr>
              <w:jc w:val="center"/>
              <w:rPr>
                <w:sz w:val="18"/>
                <w:szCs w:val="18"/>
              </w:rPr>
            </w:pPr>
            <w:r w:rsidRPr="0023672F">
              <w:rPr>
                <w:sz w:val="18"/>
                <w:szCs w:val="18"/>
              </w:rPr>
              <w:t>Характеристики контрольного действия</w:t>
            </w:r>
          </w:p>
        </w:tc>
      </w:tr>
      <w:tr w:rsidR="00512034" w:rsidRPr="0023672F" w:rsidTr="00512034">
        <w:trPr>
          <w:trHeight w:val="823"/>
          <w:tblHeader/>
        </w:trPr>
        <w:tc>
          <w:tcPr>
            <w:tcW w:w="161" w:type="pct"/>
            <w:vMerge/>
          </w:tcPr>
          <w:p w:rsidR="00512034" w:rsidRPr="0023672F" w:rsidRDefault="00512034" w:rsidP="00512034">
            <w:pPr>
              <w:jc w:val="center"/>
              <w:rPr>
                <w:sz w:val="18"/>
                <w:szCs w:val="18"/>
              </w:rPr>
            </w:pPr>
          </w:p>
        </w:tc>
        <w:tc>
          <w:tcPr>
            <w:tcW w:w="1044" w:type="pct"/>
            <w:vMerge/>
          </w:tcPr>
          <w:p w:rsidR="00512034" w:rsidRPr="0023672F" w:rsidRDefault="00512034" w:rsidP="00512034">
            <w:pPr>
              <w:jc w:val="center"/>
              <w:rPr>
                <w:sz w:val="18"/>
                <w:szCs w:val="18"/>
              </w:rPr>
            </w:pPr>
          </w:p>
        </w:tc>
        <w:tc>
          <w:tcPr>
            <w:tcW w:w="773" w:type="pct"/>
            <w:vMerge/>
          </w:tcPr>
          <w:p w:rsidR="00512034" w:rsidRPr="0023672F" w:rsidRDefault="00512034" w:rsidP="00512034">
            <w:pPr>
              <w:jc w:val="center"/>
              <w:rPr>
                <w:sz w:val="18"/>
                <w:szCs w:val="18"/>
              </w:rPr>
            </w:pPr>
          </w:p>
        </w:tc>
        <w:tc>
          <w:tcPr>
            <w:tcW w:w="520" w:type="pct"/>
            <w:vMerge/>
          </w:tcPr>
          <w:p w:rsidR="00512034" w:rsidRPr="0023672F" w:rsidRDefault="00512034" w:rsidP="00512034">
            <w:pPr>
              <w:jc w:val="center"/>
              <w:rPr>
                <w:sz w:val="18"/>
                <w:szCs w:val="18"/>
              </w:rPr>
            </w:pPr>
          </w:p>
        </w:tc>
        <w:tc>
          <w:tcPr>
            <w:tcW w:w="330" w:type="pct"/>
            <w:vMerge/>
          </w:tcPr>
          <w:p w:rsidR="00512034" w:rsidRPr="0023672F" w:rsidRDefault="00512034" w:rsidP="00512034">
            <w:pPr>
              <w:jc w:val="center"/>
              <w:rPr>
                <w:sz w:val="18"/>
                <w:szCs w:val="18"/>
              </w:rPr>
            </w:pPr>
          </w:p>
        </w:tc>
        <w:tc>
          <w:tcPr>
            <w:tcW w:w="377" w:type="pct"/>
            <w:vMerge/>
          </w:tcPr>
          <w:p w:rsidR="00512034" w:rsidRPr="0023672F" w:rsidRDefault="00512034" w:rsidP="00512034">
            <w:pPr>
              <w:jc w:val="center"/>
              <w:rPr>
                <w:sz w:val="18"/>
                <w:szCs w:val="18"/>
              </w:rPr>
            </w:pPr>
          </w:p>
        </w:tc>
        <w:tc>
          <w:tcPr>
            <w:tcW w:w="520" w:type="pct"/>
          </w:tcPr>
          <w:p w:rsidR="00512034" w:rsidRPr="0023672F" w:rsidRDefault="00512034" w:rsidP="00512034">
            <w:pPr>
              <w:jc w:val="center"/>
              <w:rPr>
                <w:sz w:val="18"/>
                <w:szCs w:val="18"/>
              </w:rPr>
            </w:pPr>
            <w:r w:rsidRPr="0023672F">
              <w:rPr>
                <w:sz w:val="18"/>
                <w:szCs w:val="18"/>
              </w:rPr>
              <w:t>Метод контроля</w:t>
            </w:r>
          </w:p>
        </w:tc>
        <w:tc>
          <w:tcPr>
            <w:tcW w:w="804" w:type="pct"/>
          </w:tcPr>
          <w:p w:rsidR="00512034" w:rsidRPr="0023672F" w:rsidRDefault="00512034" w:rsidP="00512034">
            <w:pPr>
              <w:jc w:val="center"/>
              <w:rPr>
                <w:sz w:val="18"/>
                <w:szCs w:val="18"/>
              </w:rPr>
            </w:pPr>
            <w:r w:rsidRPr="0023672F">
              <w:rPr>
                <w:sz w:val="18"/>
                <w:szCs w:val="18"/>
              </w:rPr>
              <w:t>Контрольное действие</w:t>
            </w:r>
          </w:p>
        </w:tc>
        <w:tc>
          <w:tcPr>
            <w:tcW w:w="471" w:type="pct"/>
          </w:tcPr>
          <w:p w:rsidR="00512034" w:rsidRPr="0023672F" w:rsidRDefault="00512034" w:rsidP="00512034">
            <w:pPr>
              <w:jc w:val="center"/>
              <w:rPr>
                <w:sz w:val="18"/>
                <w:szCs w:val="18"/>
              </w:rPr>
            </w:pPr>
            <w:r w:rsidRPr="0023672F">
              <w:rPr>
                <w:sz w:val="18"/>
                <w:szCs w:val="18"/>
              </w:rPr>
              <w:t>Способ контроля</w:t>
            </w:r>
          </w:p>
        </w:tc>
      </w:tr>
      <w:tr w:rsidR="00512034" w:rsidRPr="0023672F" w:rsidTr="00512034">
        <w:tc>
          <w:tcPr>
            <w:tcW w:w="5000" w:type="pct"/>
            <w:gridSpan w:val="9"/>
          </w:tcPr>
          <w:p w:rsidR="00512034" w:rsidRPr="0023672F" w:rsidRDefault="00512034" w:rsidP="00512034">
            <w:pPr>
              <w:numPr>
                <w:ilvl w:val="0"/>
                <w:numId w:val="36"/>
              </w:numPr>
              <w:jc w:val="center"/>
              <w:rPr>
                <w:b/>
                <w:sz w:val="18"/>
                <w:szCs w:val="18"/>
              </w:rPr>
            </w:pPr>
            <w:r w:rsidRPr="0023672F">
              <w:rPr>
                <w:b/>
                <w:sz w:val="18"/>
                <w:szCs w:val="18"/>
              </w:rPr>
              <w:t>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r>
      <w:tr w:rsidR="00512034" w:rsidRPr="0023672F" w:rsidTr="00512034">
        <w:tc>
          <w:tcPr>
            <w:tcW w:w="161" w:type="pct"/>
          </w:tcPr>
          <w:p w:rsidR="00512034" w:rsidRPr="0023672F" w:rsidRDefault="00512034" w:rsidP="00512034">
            <w:pPr>
              <w:rPr>
                <w:sz w:val="18"/>
                <w:szCs w:val="18"/>
              </w:rPr>
            </w:pPr>
            <w:r w:rsidRPr="0023672F">
              <w:rPr>
                <w:sz w:val="18"/>
                <w:szCs w:val="18"/>
              </w:rPr>
              <w:t>1</w:t>
            </w:r>
          </w:p>
        </w:tc>
        <w:tc>
          <w:tcPr>
            <w:tcW w:w="1044" w:type="pct"/>
          </w:tcPr>
          <w:p w:rsidR="00512034" w:rsidRPr="0023672F" w:rsidRDefault="00512034" w:rsidP="00512034">
            <w:pPr>
              <w:rPr>
                <w:sz w:val="18"/>
                <w:szCs w:val="18"/>
              </w:rPr>
            </w:pPr>
            <w:r w:rsidRPr="0023672F">
              <w:rPr>
                <w:sz w:val="18"/>
                <w:szCs w:val="18"/>
              </w:rPr>
              <w:t>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w:t>
            </w:r>
          </w:p>
        </w:tc>
        <w:tc>
          <w:tcPr>
            <w:tcW w:w="773" w:type="pct"/>
          </w:tcPr>
          <w:p w:rsidR="00512034" w:rsidRPr="0023672F" w:rsidRDefault="00512034" w:rsidP="00512034">
            <w:pPr>
              <w:rPr>
                <w:sz w:val="18"/>
                <w:szCs w:val="18"/>
              </w:rPr>
            </w:pPr>
            <w:r w:rsidRPr="0023672F">
              <w:rPr>
                <w:sz w:val="18"/>
                <w:szCs w:val="18"/>
              </w:rPr>
              <w:t>Качественное заполнение расчетных листов для проекта бюджета</w:t>
            </w:r>
          </w:p>
        </w:tc>
        <w:tc>
          <w:tcPr>
            <w:tcW w:w="520" w:type="pct"/>
          </w:tcPr>
          <w:p w:rsidR="00512034" w:rsidRPr="0023672F" w:rsidRDefault="00512034" w:rsidP="00512034">
            <w:pPr>
              <w:rPr>
                <w:sz w:val="18"/>
                <w:szCs w:val="18"/>
              </w:rPr>
            </w:pPr>
            <w:r w:rsidRPr="0023672F">
              <w:rPr>
                <w:sz w:val="18"/>
                <w:szCs w:val="18"/>
              </w:rPr>
              <w:t>Главный бухгалтер</w:t>
            </w:r>
          </w:p>
        </w:tc>
        <w:tc>
          <w:tcPr>
            <w:tcW w:w="330" w:type="pct"/>
          </w:tcPr>
          <w:p w:rsidR="00512034" w:rsidRPr="0023672F" w:rsidRDefault="00512034" w:rsidP="00512034">
            <w:pPr>
              <w:rPr>
                <w:sz w:val="18"/>
                <w:szCs w:val="18"/>
              </w:rPr>
            </w:pPr>
            <w:r w:rsidRPr="0023672F">
              <w:rPr>
                <w:sz w:val="18"/>
                <w:szCs w:val="18"/>
              </w:rPr>
              <w:t>3 – 4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161" w:type="pct"/>
          </w:tcPr>
          <w:p w:rsidR="00512034" w:rsidRPr="0023672F" w:rsidRDefault="00512034" w:rsidP="00512034">
            <w:pPr>
              <w:rPr>
                <w:sz w:val="18"/>
                <w:szCs w:val="18"/>
              </w:rPr>
            </w:pPr>
            <w:r w:rsidRPr="0023672F">
              <w:rPr>
                <w:sz w:val="18"/>
                <w:szCs w:val="18"/>
              </w:rPr>
              <w:t>2</w:t>
            </w:r>
          </w:p>
        </w:tc>
        <w:tc>
          <w:tcPr>
            <w:tcW w:w="1044" w:type="pct"/>
          </w:tcPr>
          <w:p w:rsidR="00512034" w:rsidRPr="0023672F" w:rsidRDefault="00512034" w:rsidP="00512034">
            <w:pPr>
              <w:rPr>
                <w:sz w:val="18"/>
                <w:szCs w:val="18"/>
              </w:rPr>
            </w:pPr>
            <w:r w:rsidRPr="0023672F">
              <w:rPr>
                <w:sz w:val="18"/>
                <w:szCs w:val="18"/>
              </w:rPr>
              <w:t>Составление и представление обоснований бюджетных ассигнований на закупку товаров, работ и услуг для формирования проекта бюджета</w:t>
            </w:r>
          </w:p>
        </w:tc>
        <w:tc>
          <w:tcPr>
            <w:tcW w:w="773" w:type="pct"/>
          </w:tcPr>
          <w:p w:rsidR="00512034" w:rsidRPr="0023672F" w:rsidRDefault="00512034" w:rsidP="00512034">
            <w:pPr>
              <w:rPr>
                <w:sz w:val="18"/>
                <w:szCs w:val="18"/>
              </w:rPr>
            </w:pPr>
          </w:p>
        </w:tc>
        <w:tc>
          <w:tcPr>
            <w:tcW w:w="520" w:type="pct"/>
          </w:tcPr>
          <w:p w:rsidR="00512034" w:rsidRPr="0023672F" w:rsidRDefault="00512034" w:rsidP="00512034">
            <w:pPr>
              <w:rPr>
                <w:sz w:val="18"/>
                <w:szCs w:val="18"/>
                <w:highlight w:val="yellow"/>
              </w:rPr>
            </w:pPr>
            <w:r w:rsidRPr="0023672F">
              <w:rPr>
                <w:sz w:val="18"/>
                <w:szCs w:val="18"/>
              </w:rPr>
              <w:t xml:space="preserve">Главный специалист по закупкам  социальному развитию </w:t>
            </w:r>
          </w:p>
        </w:tc>
        <w:tc>
          <w:tcPr>
            <w:tcW w:w="330" w:type="pct"/>
          </w:tcPr>
          <w:p w:rsidR="00512034" w:rsidRPr="0023672F" w:rsidRDefault="00512034" w:rsidP="00512034">
            <w:pPr>
              <w:rPr>
                <w:sz w:val="18"/>
                <w:szCs w:val="18"/>
              </w:rPr>
            </w:pPr>
            <w:r w:rsidRPr="0023672F">
              <w:rPr>
                <w:sz w:val="18"/>
                <w:szCs w:val="18"/>
              </w:rPr>
              <w:t>3 – 4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161" w:type="pct"/>
          </w:tcPr>
          <w:p w:rsidR="00512034" w:rsidRPr="0023672F" w:rsidRDefault="00512034" w:rsidP="00512034">
            <w:pPr>
              <w:rPr>
                <w:sz w:val="18"/>
                <w:szCs w:val="18"/>
              </w:rPr>
            </w:pPr>
            <w:r w:rsidRPr="0023672F">
              <w:rPr>
                <w:sz w:val="18"/>
                <w:szCs w:val="18"/>
              </w:rPr>
              <w:t>3</w:t>
            </w:r>
          </w:p>
        </w:tc>
        <w:tc>
          <w:tcPr>
            <w:tcW w:w="1044" w:type="pct"/>
          </w:tcPr>
          <w:p w:rsidR="00512034" w:rsidRPr="0023672F" w:rsidRDefault="00512034" w:rsidP="00512034">
            <w:pPr>
              <w:rPr>
                <w:sz w:val="18"/>
                <w:szCs w:val="18"/>
              </w:rPr>
            </w:pPr>
            <w:r w:rsidRPr="0023672F">
              <w:rPr>
                <w:sz w:val="18"/>
                <w:szCs w:val="18"/>
              </w:rPr>
              <w:t>Составление и представление обоснований бюджетных ассигнований на уплату налогов и иных платежей для формирования проекта бюджета</w:t>
            </w:r>
          </w:p>
        </w:tc>
        <w:tc>
          <w:tcPr>
            <w:tcW w:w="773" w:type="pct"/>
          </w:tcPr>
          <w:p w:rsidR="00512034" w:rsidRPr="0023672F" w:rsidRDefault="00512034" w:rsidP="00512034">
            <w:pPr>
              <w:rPr>
                <w:sz w:val="18"/>
                <w:szCs w:val="18"/>
              </w:rPr>
            </w:pPr>
            <w:r w:rsidRPr="0023672F">
              <w:rPr>
                <w:sz w:val="18"/>
                <w:szCs w:val="18"/>
              </w:rPr>
              <w:t>Качественное заполнение расчетных листов для проекта</w:t>
            </w:r>
          </w:p>
        </w:tc>
        <w:tc>
          <w:tcPr>
            <w:tcW w:w="520" w:type="pct"/>
          </w:tcPr>
          <w:p w:rsidR="00512034" w:rsidRPr="0023672F" w:rsidRDefault="00512034" w:rsidP="00512034">
            <w:pPr>
              <w:rPr>
                <w:sz w:val="18"/>
                <w:szCs w:val="18"/>
                <w:highlight w:val="yellow"/>
              </w:rPr>
            </w:pPr>
            <w:r w:rsidRPr="0023672F">
              <w:rPr>
                <w:sz w:val="18"/>
                <w:szCs w:val="18"/>
              </w:rPr>
              <w:t>Главный бухгалтер</w:t>
            </w:r>
          </w:p>
        </w:tc>
        <w:tc>
          <w:tcPr>
            <w:tcW w:w="330" w:type="pct"/>
          </w:tcPr>
          <w:p w:rsidR="00512034" w:rsidRPr="0023672F" w:rsidRDefault="00512034" w:rsidP="00512034">
            <w:pPr>
              <w:rPr>
                <w:sz w:val="18"/>
                <w:szCs w:val="18"/>
              </w:rPr>
            </w:pPr>
            <w:r w:rsidRPr="0023672F">
              <w:rPr>
                <w:sz w:val="18"/>
                <w:szCs w:val="18"/>
              </w:rPr>
              <w:t>3 – 4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161" w:type="pct"/>
          </w:tcPr>
          <w:p w:rsidR="00512034" w:rsidRPr="0023672F" w:rsidRDefault="00512034" w:rsidP="00512034">
            <w:pPr>
              <w:rPr>
                <w:sz w:val="18"/>
                <w:szCs w:val="18"/>
              </w:rPr>
            </w:pPr>
            <w:r w:rsidRPr="0023672F">
              <w:rPr>
                <w:sz w:val="18"/>
                <w:szCs w:val="18"/>
              </w:rPr>
              <w:lastRenderedPageBreak/>
              <w:t>4</w:t>
            </w:r>
          </w:p>
        </w:tc>
        <w:tc>
          <w:tcPr>
            <w:tcW w:w="1044" w:type="pct"/>
          </w:tcPr>
          <w:p w:rsidR="00512034" w:rsidRPr="0023672F" w:rsidRDefault="00512034" w:rsidP="00512034">
            <w:pPr>
              <w:rPr>
                <w:sz w:val="18"/>
                <w:szCs w:val="18"/>
              </w:rPr>
            </w:pPr>
            <w:r w:rsidRPr="0023672F">
              <w:rPr>
                <w:sz w:val="18"/>
                <w:szCs w:val="18"/>
              </w:rPr>
              <w:t>Заполнение и ведение реестра расходных обязательств</w:t>
            </w:r>
          </w:p>
        </w:tc>
        <w:tc>
          <w:tcPr>
            <w:tcW w:w="773" w:type="pct"/>
          </w:tcPr>
          <w:p w:rsidR="00512034" w:rsidRPr="0023672F" w:rsidRDefault="00512034" w:rsidP="00512034">
            <w:pPr>
              <w:rPr>
                <w:sz w:val="18"/>
                <w:szCs w:val="18"/>
              </w:rPr>
            </w:pPr>
            <w:r w:rsidRPr="0023672F">
              <w:rPr>
                <w:sz w:val="18"/>
                <w:szCs w:val="18"/>
              </w:rPr>
              <w:t>Качественное заполнение формы реестра расходных обязательств</w:t>
            </w:r>
          </w:p>
        </w:tc>
        <w:tc>
          <w:tcPr>
            <w:tcW w:w="520" w:type="pct"/>
          </w:tcPr>
          <w:p w:rsidR="00512034" w:rsidRPr="0023672F" w:rsidRDefault="00512034" w:rsidP="00512034">
            <w:pPr>
              <w:jc w:val="cente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2, 4 квартал</w:t>
            </w:r>
          </w:p>
          <w:p w:rsidR="00512034" w:rsidRPr="0023672F" w:rsidRDefault="00512034" w:rsidP="00512034">
            <w:pPr>
              <w:rPr>
                <w:sz w:val="18"/>
                <w:szCs w:val="18"/>
              </w:rPr>
            </w:pPr>
          </w:p>
          <w:p w:rsidR="00512034" w:rsidRPr="0023672F" w:rsidRDefault="00512034" w:rsidP="00512034">
            <w:pPr>
              <w:rPr>
                <w:sz w:val="18"/>
                <w:szCs w:val="18"/>
              </w:rPr>
            </w:pP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сверка данных, т.е. сравнение данных из разных источников</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2. Составление, утверждение и ведение бюджетных смет</w:t>
            </w:r>
          </w:p>
        </w:tc>
      </w:tr>
      <w:tr w:rsidR="00512034" w:rsidRPr="0023672F" w:rsidTr="00512034">
        <w:tc>
          <w:tcPr>
            <w:tcW w:w="161" w:type="pct"/>
          </w:tcPr>
          <w:p w:rsidR="00512034" w:rsidRPr="0023672F" w:rsidRDefault="00512034" w:rsidP="00512034">
            <w:pPr>
              <w:rPr>
                <w:sz w:val="18"/>
                <w:szCs w:val="18"/>
              </w:rPr>
            </w:pPr>
            <w:r w:rsidRPr="0023672F">
              <w:rPr>
                <w:sz w:val="18"/>
                <w:szCs w:val="18"/>
              </w:rPr>
              <w:t>5</w:t>
            </w:r>
          </w:p>
        </w:tc>
        <w:tc>
          <w:tcPr>
            <w:tcW w:w="1044" w:type="pct"/>
          </w:tcPr>
          <w:p w:rsidR="00512034" w:rsidRPr="0023672F" w:rsidRDefault="00512034" w:rsidP="00512034">
            <w:pPr>
              <w:rPr>
                <w:sz w:val="18"/>
                <w:szCs w:val="18"/>
              </w:rPr>
            </w:pPr>
            <w:r w:rsidRPr="0023672F">
              <w:rPr>
                <w:sz w:val="18"/>
                <w:szCs w:val="18"/>
              </w:rPr>
              <w:t>Составление и представление бюджетных смет</w:t>
            </w:r>
          </w:p>
        </w:tc>
        <w:tc>
          <w:tcPr>
            <w:tcW w:w="773" w:type="pct"/>
          </w:tcPr>
          <w:p w:rsidR="00512034" w:rsidRPr="0023672F" w:rsidRDefault="00512034" w:rsidP="00512034">
            <w:pPr>
              <w:jc w:val="center"/>
              <w:rPr>
                <w:sz w:val="18"/>
                <w:szCs w:val="18"/>
              </w:rPr>
            </w:pPr>
            <w:r w:rsidRPr="0023672F">
              <w:rPr>
                <w:sz w:val="18"/>
                <w:szCs w:val="18"/>
              </w:rPr>
              <w:t>Своевременное и качественное составление и представление бюджетных смет</w:t>
            </w:r>
          </w:p>
        </w:tc>
        <w:tc>
          <w:tcPr>
            <w:tcW w:w="520" w:type="pct"/>
          </w:tcPr>
          <w:p w:rsidR="00512034" w:rsidRPr="0023672F" w:rsidRDefault="00512034" w:rsidP="00512034">
            <w:pPr>
              <w:jc w:val="cente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jc w:val="center"/>
              <w:rPr>
                <w:sz w:val="18"/>
                <w:szCs w:val="18"/>
              </w:rPr>
            </w:pPr>
            <w:r w:rsidRPr="0023672F">
              <w:rPr>
                <w:sz w:val="18"/>
                <w:szCs w:val="18"/>
              </w:rPr>
              <w:t>в процессе формирования документа</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подчиненности</w:t>
            </w:r>
          </w:p>
        </w:tc>
        <w:tc>
          <w:tcPr>
            <w:tcW w:w="804" w:type="pct"/>
          </w:tcPr>
          <w:p w:rsidR="00512034" w:rsidRPr="0023672F" w:rsidRDefault="00512034" w:rsidP="00512034">
            <w:pPr>
              <w:rPr>
                <w:sz w:val="18"/>
                <w:szCs w:val="18"/>
              </w:rPr>
            </w:pPr>
            <w:r w:rsidRPr="0023672F">
              <w:rPr>
                <w:sz w:val="18"/>
                <w:szCs w:val="18"/>
              </w:rPr>
              <w:t>сверка данных, проверка оформления форм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Pr>
          <w:p w:rsidR="00512034" w:rsidRPr="0023672F" w:rsidRDefault="00512034" w:rsidP="00512034">
            <w:pPr>
              <w:rPr>
                <w:sz w:val="18"/>
                <w:szCs w:val="18"/>
              </w:rPr>
            </w:pPr>
            <w:r w:rsidRPr="0023672F">
              <w:rPr>
                <w:sz w:val="18"/>
                <w:szCs w:val="18"/>
              </w:rPr>
              <w:t>6</w:t>
            </w:r>
          </w:p>
        </w:tc>
        <w:tc>
          <w:tcPr>
            <w:tcW w:w="1044" w:type="pct"/>
          </w:tcPr>
          <w:p w:rsidR="00512034" w:rsidRPr="0023672F" w:rsidRDefault="00512034" w:rsidP="00512034">
            <w:pPr>
              <w:rPr>
                <w:sz w:val="18"/>
                <w:szCs w:val="18"/>
              </w:rPr>
            </w:pPr>
            <w:r w:rsidRPr="0023672F">
              <w:rPr>
                <w:sz w:val="18"/>
                <w:szCs w:val="18"/>
              </w:rPr>
              <w:t>Утверждение бюджетных смет</w:t>
            </w:r>
          </w:p>
        </w:tc>
        <w:tc>
          <w:tcPr>
            <w:tcW w:w="773" w:type="pct"/>
          </w:tcPr>
          <w:p w:rsidR="00512034" w:rsidRPr="0023672F" w:rsidRDefault="00512034" w:rsidP="00512034">
            <w:pPr>
              <w:jc w:val="center"/>
              <w:rPr>
                <w:sz w:val="18"/>
                <w:szCs w:val="18"/>
              </w:rPr>
            </w:pPr>
            <w:r w:rsidRPr="0023672F">
              <w:rPr>
                <w:sz w:val="18"/>
                <w:szCs w:val="18"/>
              </w:rPr>
              <w:t>Своевременное и качественное составление и представление бюджетных смет</w:t>
            </w:r>
          </w:p>
        </w:tc>
        <w:tc>
          <w:tcPr>
            <w:tcW w:w="520" w:type="pct"/>
          </w:tcPr>
          <w:p w:rsidR="00512034" w:rsidRPr="0023672F" w:rsidRDefault="00512034" w:rsidP="00512034">
            <w:pPr>
              <w:jc w:val="cente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jc w:val="center"/>
              <w:rPr>
                <w:sz w:val="18"/>
                <w:szCs w:val="18"/>
              </w:rPr>
            </w:pPr>
            <w:r w:rsidRPr="0023672F">
              <w:rPr>
                <w:sz w:val="18"/>
                <w:szCs w:val="18"/>
              </w:rPr>
              <w:t>после формирования документа</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подчиненности</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Pr>
          <w:p w:rsidR="00512034" w:rsidRPr="0023672F" w:rsidRDefault="00512034" w:rsidP="00512034">
            <w:pPr>
              <w:rPr>
                <w:sz w:val="18"/>
                <w:szCs w:val="18"/>
              </w:rPr>
            </w:pPr>
            <w:r w:rsidRPr="0023672F">
              <w:rPr>
                <w:sz w:val="18"/>
                <w:szCs w:val="18"/>
              </w:rPr>
              <w:t>7</w:t>
            </w:r>
          </w:p>
        </w:tc>
        <w:tc>
          <w:tcPr>
            <w:tcW w:w="1044" w:type="pct"/>
          </w:tcPr>
          <w:p w:rsidR="00512034" w:rsidRPr="0023672F" w:rsidRDefault="00512034" w:rsidP="00512034">
            <w:pPr>
              <w:rPr>
                <w:sz w:val="18"/>
                <w:szCs w:val="18"/>
              </w:rPr>
            </w:pPr>
            <w:r w:rsidRPr="0023672F">
              <w:rPr>
                <w:sz w:val="18"/>
                <w:szCs w:val="18"/>
              </w:rPr>
              <w:t>Ведение бюджетных смет</w:t>
            </w:r>
          </w:p>
        </w:tc>
        <w:tc>
          <w:tcPr>
            <w:tcW w:w="773" w:type="pct"/>
          </w:tcPr>
          <w:p w:rsidR="00512034" w:rsidRPr="0023672F" w:rsidRDefault="00512034" w:rsidP="00512034">
            <w:pPr>
              <w:jc w:val="center"/>
              <w:rPr>
                <w:sz w:val="18"/>
                <w:szCs w:val="18"/>
              </w:rPr>
            </w:pPr>
            <w:r w:rsidRPr="0023672F">
              <w:rPr>
                <w:sz w:val="18"/>
                <w:szCs w:val="18"/>
              </w:rPr>
              <w:t>Своевременное и качественное внесение изменений в бюджетные сметы</w:t>
            </w:r>
          </w:p>
        </w:tc>
        <w:tc>
          <w:tcPr>
            <w:tcW w:w="520" w:type="pct"/>
          </w:tcPr>
          <w:p w:rsidR="00512034" w:rsidRPr="0023672F" w:rsidRDefault="00512034" w:rsidP="00512034">
            <w:pPr>
              <w:jc w:val="cente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jc w:val="cente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подчиненности</w:t>
            </w:r>
          </w:p>
        </w:tc>
        <w:tc>
          <w:tcPr>
            <w:tcW w:w="804" w:type="pct"/>
          </w:tcPr>
          <w:p w:rsidR="00512034" w:rsidRPr="0023672F" w:rsidRDefault="00512034" w:rsidP="00512034">
            <w:pPr>
              <w:rPr>
                <w:sz w:val="18"/>
                <w:szCs w:val="18"/>
              </w:rPr>
            </w:pPr>
            <w:r w:rsidRPr="0023672F">
              <w:rPr>
                <w:sz w:val="18"/>
                <w:szCs w:val="18"/>
              </w:rPr>
              <w:t>сверка данных, проверка оформления форм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3. Принятие в пределах доведенных лимитов бюджетных обязательств и (или) бюджетных ассигнований бюджетных обязательств</w:t>
            </w:r>
          </w:p>
        </w:tc>
      </w:tr>
      <w:tr w:rsidR="00512034" w:rsidRPr="0023672F" w:rsidTr="00512034">
        <w:tc>
          <w:tcPr>
            <w:tcW w:w="161" w:type="pct"/>
          </w:tcPr>
          <w:p w:rsidR="00512034" w:rsidRPr="0023672F" w:rsidRDefault="00512034" w:rsidP="00512034">
            <w:pPr>
              <w:rPr>
                <w:sz w:val="18"/>
                <w:szCs w:val="18"/>
              </w:rPr>
            </w:pPr>
            <w:r w:rsidRPr="0023672F">
              <w:rPr>
                <w:sz w:val="18"/>
                <w:szCs w:val="18"/>
              </w:rPr>
              <w:t>8</w:t>
            </w:r>
          </w:p>
        </w:tc>
        <w:tc>
          <w:tcPr>
            <w:tcW w:w="1044" w:type="pct"/>
          </w:tcPr>
          <w:p w:rsidR="00512034" w:rsidRPr="0023672F" w:rsidRDefault="00512034" w:rsidP="00512034">
            <w:pPr>
              <w:rPr>
                <w:sz w:val="18"/>
                <w:szCs w:val="18"/>
              </w:rPr>
            </w:pPr>
            <w:r w:rsidRPr="0023672F">
              <w:rPr>
                <w:sz w:val="18"/>
                <w:szCs w:val="18"/>
              </w:rPr>
              <w:t>Принятие бюджетных обязательств</w:t>
            </w:r>
          </w:p>
        </w:tc>
        <w:tc>
          <w:tcPr>
            <w:tcW w:w="773" w:type="pct"/>
          </w:tcPr>
          <w:p w:rsidR="00512034" w:rsidRPr="0023672F" w:rsidRDefault="00512034" w:rsidP="00512034">
            <w:pPr>
              <w:jc w:val="center"/>
              <w:rPr>
                <w:sz w:val="18"/>
                <w:szCs w:val="18"/>
              </w:rPr>
            </w:pPr>
            <w:r w:rsidRPr="0023672F">
              <w:rPr>
                <w:sz w:val="18"/>
                <w:szCs w:val="18"/>
              </w:rPr>
              <w:t>Своевременное и качественное принятие бюджетных обязательств</w:t>
            </w:r>
          </w:p>
        </w:tc>
        <w:tc>
          <w:tcPr>
            <w:tcW w:w="520" w:type="pct"/>
          </w:tcPr>
          <w:p w:rsidR="00512034" w:rsidRPr="0023672F" w:rsidRDefault="00512034" w:rsidP="00512034">
            <w:pPr>
              <w:jc w:val="center"/>
              <w:rPr>
                <w:sz w:val="18"/>
                <w:szCs w:val="18"/>
              </w:rPr>
            </w:pPr>
            <w:r w:rsidRPr="0023672F">
              <w:rPr>
                <w:sz w:val="18"/>
                <w:szCs w:val="18"/>
              </w:rPr>
              <w:t>Главный бухгалтер</w:t>
            </w:r>
          </w:p>
        </w:tc>
        <w:tc>
          <w:tcPr>
            <w:tcW w:w="330" w:type="pct"/>
          </w:tcPr>
          <w:p w:rsidR="00512034" w:rsidRPr="0023672F" w:rsidRDefault="00512034" w:rsidP="00512034">
            <w:pPr>
              <w:jc w:val="cente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подчиненности</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Pr>
          <w:p w:rsidR="00512034" w:rsidRPr="0023672F" w:rsidRDefault="00512034" w:rsidP="00512034">
            <w:pPr>
              <w:rPr>
                <w:sz w:val="18"/>
                <w:szCs w:val="18"/>
              </w:rPr>
            </w:pPr>
            <w:r w:rsidRPr="0023672F">
              <w:rPr>
                <w:sz w:val="18"/>
                <w:szCs w:val="18"/>
              </w:rPr>
              <w:t>9</w:t>
            </w:r>
          </w:p>
        </w:tc>
        <w:tc>
          <w:tcPr>
            <w:tcW w:w="1044" w:type="pct"/>
          </w:tcPr>
          <w:p w:rsidR="00512034" w:rsidRPr="0023672F" w:rsidRDefault="00512034" w:rsidP="00512034">
            <w:pPr>
              <w:rPr>
                <w:sz w:val="18"/>
                <w:szCs w:val="18"/>
              </w:rPr>
            </w:pPr>
            <w:r w:rsidRPr="0023672F">
              <w:rPr>
                <w:sz w:val="18"/>
                <w:szCs w:val="18"/>
              </w:rPr>
              <w:t>Оформление заявок на кассовый расход</w:t>
            </w:r>
          </w:p>
        </w:tc>
        <w:tc>
          <w:tcPr>
            <w:tcW w:w="773" w:type="pct"/>
          </w:tcPr>
          <w:p w:rsidR="00512034" w:rsidRPr="0023672F" w:rsidRDefault="00512034" w:rsidP="00512034">
            <w:pPr>
              <w:jc w:val="center"/>
              <w:rPr>
                <w:sz w:val="18"/>
                <w:szCs w:val="18"/>
              </w:rPr>
            </w:pPr>
            <w:r w:rsidRPr="0023672F">
              <w:rPr>
                <w:sz w:val="18"/>
                <w:szCs w:val="18"/>
              </w:rPr>
              <w:t>Качественное оформление заявок на кассовый расход</w:t>
            </w:r>
          </w:p>
        </w:tc>
        <w:tc>
          <w:tcPr>
            <w:tcW w:w="520" w:type="pct"/>
          </w:tcPr>
          <w:p w:rsidR="00512034" w:rsidRPr="0023672F" w:rsidRDefault="00512034" w:rsidP="00512034">
            <w:pPr>
              <w:jc w:val="center"/>
              <w:rPr>
                <w:sz w:val="18"/>
                <w:szCs w:val="18"/>
              </w:rPr>
            </w:pPr>
            <w:r w:rsidRPr="0023672F">
              <w:rPr>
                <w:sz w:val="18"/>
                <w:szCs w:val="18"/>
              </w:rPr>
              <w:t>Главный бухгалтер</w:t>
            </w:r>
          </w:p>
        </w:tc>
        <w:tc>
          <w:tcPr>
            <w:tcW w:w="330" w:type="pct"/>
          </w:tcPr>
          <w:p w:rsidR="00512034" w:rsidRPr="0023672F" w:rsidRDefault="00512034" w:rsidP="00512034">
            <w:pPr>
              <w:jc w:val="center"/>
              <w:rPr>
                <w:sz w:val="18"/>
                <w:szCs w:val="18"/>
              </w:rPr>
            </w:pPr>
            <w:r w:rsidRPr="0023672F">
              <w:rPr>
                <w:sz w:val="18"/>
                <w:szCs w:val="18"/>
              </w:rPr>
              <w:t xml:space="preserve">по мере необходимости (не менее 1 </w:t>
            </w:r>
            <w:r w:rsidRPr="0023672F">
              <w:rPr>
                <w:sz w:val="18"/>
                <w:szCs w:val="18"/>
              </w:rPr>
              <w:lastRenderedPageBreak/>
              <w:t>раза в квартал)</w:t>
            </w:r>
          </w:p>
        </w:tc>
        <w:tc>
          <w:tcPr>
            <w:tcW w:w="377" w:type="pct"/>
          </w:tcPr>
          <w:p w:rsidR="00512034" w:rsidRPr="0023672F" w:rsidRDefault="00512034" w:rsidP="00512034">
            <w:pPr>
              <w:rPr>
                <w:sz w:val="18"/>
                <w:szCs w:val="18"/>
              </w:rPr>
            </w:pPr>
            <w:r w:rsidRPr="0023672F">
              <w:rPr>
                <w:sz w:val="18"/>
                <w:szCs w:val="18"/>
              </w:rPr>
              <w:lastRenderedPageBreak/>
              <w:t>Глава сельского поселения</w:t>
            </w:r>
          </w:p>
        </w:tc>
        <w:tc>
          <w:tcPr>
            <w:tcW w:w="520" w:type="pct"/>
          </w:tcPr>
          <w:p w:rsidR="00512034" w:rsidRPr="0023672F" w:rsidRDefault="00512034" w:rsidP="00512034">
            <w:pPr>
              <w:rPr>
                <w:sz w:val="18"/>
                <w:szCs w:val="18"/>
              </w:rPr>
            </w:pPr>
            <w:r w:rsidRPr="0023672F">
              <w:rPr>
                <w:sz w:val="18"/>
                <w:szCs w:val="18"/>
              </w:rPr>
              <w:t xml:space="preserve">самоконтроль, смежный контроль </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5000" w:type="pct"/>
            <w:gridSpan w:val="9"/>
          </w:tcPr>
          <w:p w:rsidR="00512034" w:rsidRPr="0023672F" w:rsidRDefault="00512034" w:rsidP="00512034">
            <w:pPr>
              <w:rPr>
                <w:b/>
                <w:sz w:val="18"/>
                <w:szCs w:val="18"/>
              </w:rPr>
            </w:pPr>
          </w:p>
          <w:p w:rsidR="00512034" w:rsidRPr="0023672F" w:rsidRDefault="00512034" w:rsidP="00512034">
            <w:pPr>
              <w:jc w:val="center"/>
              <w:rPr>
                <w:b/>
                <w:sz w:val="18"/>
                <w:szCs w:val="18"/>
              </w:rPr>
            </w:pPr>
            <w:r w:rsidRPr="0023672F">
              <w:rPr>
                <w:b/>
                <w:sz w:val="18"/>
                <w:szCs w:val="18"/>
              </w:rPr>
              <w:t>4. Составление и представление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r>
      <w:tr w:rsidR="00512034" w:rsidRPr="0023672F" w:rsidTr="00512034">
        <w:tc>
          <w:tcPr>
            <w:tcW w:w="161" w:type="pct"/>
          </w:tcPr>
          <w:p w:rsidR="00512034" w:rsidRPr="0023672F" w:rsidRDefault="00512034" w:rsidP="00512034">
            <w:pPr>
              <w:rPr>
                <w:sz w:val="18"/>
                <w:szCs w:val="18"/>
              </w:rPr>
            </w:pPr>
            <w:r w:rsidRPr="0023672F">
              <w:rPr>
                <w:sz w:val="18"/>
                <w:szCs w:val="18"/>
              </w:rPr>
              <w:t>10</w:t>
            </w:r>
          </w:p>
        </w:tc>
        <w:tc>
          <w:tcPr>
            <w:tcW w:w="1044" w:type="pct"/>
          </w:tcPr>
          <w:p w:rsidR="00512034" w:rsidRPr="0023672F" w:rsidRDefault="00512034" w:rsidP="00512034">
            <w:pPr>
              <w:rPr>
                <w:sz w:val="18"/>
                <w:szCs w:val="18"/>
              </w:rPr>
            </w:pPr>
            <w:r w:rsidRPr="0023672F">
              <w:rPr>
                <w:sz w:val="18"/>
                <w:szCs w:val="18"/>
              </w:rPr>
              <w:t>Составление и представление сведений, необходимых для составления и ведения кассового плана по доходам местного бюджета</w:t>
            </w:r>
          </w:p>
        </w:tc>
        <w:tc>
          <w:tcPr>
            <w:tcW w:w="773" w:type="pct"/>
          </w:tcPr>
          <w:p w:rsidR="00512034" w:rsidRPr="0023672F" w:rsidRDefault="00512034" w:rsidP="00512034">
            <w:pPr>
              <w:rPr>
                <w:sz w:val="18"/>
                <w:szCs w:val="18"/>
              </w:rPr>
            </w:pPr>
            <w:r w:rsidRPr="0023672F">
              <w:rPr>
                <w:sz w:val="18"/>
                <w:szCs w:val="18"/>
              </w:rPr>
              <w:t>Качественное оформление кассового плана по доходам бюджета в соответствии с установленным порядком</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161" w:type="pct"/>
          </w:tcPr>
          <w:p w:rsidR="00512034" w:rsidRPr="0023672F" w:rsidRDefault="00512034" w:rsidP="00512034">
            <w:pPr>
              <w:rPr>
                <w:sz w:val="18"/>
                <w:szCs w:val="18"/>
              </w:rPr>
            </w:pPr>
            <w:r w:rsidRPr="0023672F">
              <w:rPr>
                <w:sz w:val="18"/>
                <w:szCs w:val="18"/>
              </w:rPr>
              <w:t>11</w:t>
            </w:r>
          </w:p>
        </w:tc>
        <w:tc>
          <w:tcPr>
            <w:tcW w:w="1044" w:type="pct"/>
          </w:tcPr>
          <w:p w:rsidR="00512034" w:rsidRPr="0023672F" w:rsidRDefault="00512034" w:rsidP="00512034">
            <w:pPr>
              <w:rPr>
                <w:sz w:val="18"/>
                <w:szCs w:val="18"/>
              </w:rPr>
            </w:pPr>
            <w:r w:rsidRPr="0023672F">
              <w:rPr>
                <w:sz w:val="18"/>
                <w:szCs w:val="18"/>
              </w:rPr>
              <w:t>Составление и представление сведений, необходимых для составления и ведения кассового плана по расходам местного бюджета</w:t>
            </w:r>
          </w:p>
        </w:tc>
        <w:tc>
          <w:tcPr>
            <w:tcW w:w="773" w:type="pct"/>
          </w:tcPr>
          <w:p w:rsidR="00512034" w:rsidRPr="0023672F" w:rsidRDefault="00512034" w:rsidP="00512034">
            <w:pPr>
              <w:rPr>
                <w:sz w:val="18"/>
                <w:szCs w:val="18"/>
              </w:rPr>
            </w:pPr>
            <w:r w:rsidRPr="0023672F">
              <w:rPr>
                <w:sz w:val="18"/>
                <w:szCs w:val="18"/>
              </w:rPr>
              <w:t>Качественное оформление кассового плана по расходам бюджета в соответствии с установленным порядком</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jc w:val="cente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161" w:type="pct"/>
          </w:tcPr>
          <w:p w:rsidR="00512034" w:rsidRPr="0023672F" w:rsidRDefault="00512034" w:rsidP="00512034">
            <w:pPr>
              <w:rPr>
                <w:sz w:val="18"/>
                <w:szCs w:val="18"/>
              </w:rPr>
            </w:pPr>
            <w:r w:rsidRPr="0023672F">
              <w:rPr>
                <w:sz w:val="18"/>
                <w:szCs w:val="18"/>
              </w:rPr>
              <w:t>12</w:t>
            </w:r>
          </w:p>
        </w:tc>
        <w:tc>
          <w:tcPr>
            <w:tcW w:w="1044" w:type="pct"/>
          </w:tcPr>
          <w:p w:rsidR="00512034" w:rsidRPr="0023672F" w:rsidRDefault="00512034" w:rsidP="00512034">
            <w:pPr>
              <w:rPr>
                <w:sz w:val="18"/>
                <w:szCs w:val="18"/>
              </w:rPr>
            </w:pPr>
            <w:r w:rsidRPr="0023672F">
              <w:rPr>
                <w:sz w:val="18"/>
                <w:szCs w:val="18"/>
              </w:rPr>
              <w:t>Составление и представление сведений, необходимых для составления и ведения кассового плана по источникам финансирования дефицита районного бюджета</w:t>
            </w:r>
          </w:p>
        </w:tc>
        <w:tc>
          <w:tcPr>
            <w:tcW w:w="773" w:type="pct"/>
          </w:tcPr>
          <w:p w:rsidR="00512034" w:rsidRPr="0023672F" w:rsidRDefault="00512034" w:rsidP="00512034">
            <w:pPr>
              <w:rPr>
                <w:sz w:val="18"/>
                <w:szCs w:val="18"/>
              </w:rPr>
            </w:pPr>
            <w:r w:rsidRPr="0023672F">
              <w:rPr>
                <w:sz w:val="18"/>
                <w:szCs w:val="18"/>
              </w:rPr>
              <w:t>Качественное оформление кассового плана по источникам финансирования дефицита бюджета в соответствии с установленным порядком</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jc w:val="cente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5. Составление, утверждение и ведение бюджетной росписи ГРБС</w:t>
            </w:r>
          </w:p>
        </w:tc>
      </w:tr>
      <w:tr w:rsidR="00512034" w:rsidRPr="0023672F" w:rsidTr="00512034">
        <w:tc>
          <w:tcPr>
            <w:tcW w:w="161" w:type="pct"/>
          </w:tcPr>
          <w:p w:rsidR="00512034" w:rsidRPr="0023672F" w:rsidRDefault="00512034" w:rsidP="00512034">
            <w:pPr>
              <w:rPr>
                <w:sz w:val="18"/>
                <w:szCs w:val="18"/>
              </w:rPr>
            </w:pPr>
            <w:r w:rsidRPr="0023672F">
              <w:rPr>
                <w:sz w:val="18"/>
                <w:szCs w:val="18"/>
              </w:rPr>
              <w:t>13</w:t>
            </w:r>
          </w:p>
        </w:tc>
        <w:tc>
          <w:tcPr>
            <w:tcW w:w="1044" w:type="pct"/>
          </w:tcPr>
          <w:p w:rsidR="00512034" w:rsidRPr="0023672F" w:rsidRDefault="00512034" w:rsidP="00512034">
            <w:pPr>
              <w:rPr>
                <w:sz w:val="18"/>
                <w:szCs w:val="18"/>
              </w:rPr>
            </w:pPr>
            <w:r w:rsidRPr="0023672F">
              <w:rPr>
                <w:sz w:val="18"/>
                <w:szCs w:val="18"/>
              </w:rPr>
              <w:t>Формирование и утверждение бюджетной росписи ГРБС</w:t>
            </w:r>
          </w:p>
        </w:tc>
        <w:tc>
          <w:tcPr>
            <w:tcW w:w="773" w:type="pct"/>
          </w:tcPr>
          <w:p w:rsidR="00512034" w:rsidRPr="0023672F" w:rsidRDefault="00512034" w:rsidP="00512034">
            <w:pPr>
              <w:rPr>
                <w:sz w:val="18"/>
                <w:szCs w:val="18"/>
              </w:rPr>
            </w:pPr>
            <w:r w:rsidRPr="0023672F">
              <w:rPr>
                <w:sz w:val="18"/>
                <w:szCs w:val="18"/>
              </w:rPr>
              <w:t xml:space="preserve">Своевременное и качественное формирование и </w:t>
            </w:r>
            <w:r w:rsidRPr="0023672F">
              <w:rPr>
                <w:sz w:val="18"/>
                <w:szCs w:val="18"/>
              </w:rPr>
              <w:lastRenderedPageBreak/>
              <w:t>утверждение бюджетной росписи ГРБС</w:t>
            </w:r>
          </w:p>
        </w:tc>
        <w:tc>
          <w:tcPr>
            <w:tcW w:w="520" w:type="pct"/>
          </w:tcPr>
          <w:p w:rsidR="00512034" w:rsidRPr="0023672F" w:rsidRDefault="00512034" w:rsidP="00512034">
            <w:pPr>
              <w:rPr>
                <w:sz w:val="18"/>
                <w:szCs w:val="18"/>
              </w:rPr>
            </w:pPr>
            <w:r w:rsidRPr="0023672F">
              <w:rPr>
                <w:sz w:val="18"/>
                <w:szCs w:val="18"/>
              </w:rPr>
              <w:lastRenderedPageBreak/>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4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смежный контроль</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Pr>
          <w:p w:rsidR="00512034" w:rsidRPr="0023672F" w:rsidRDefault="00512034" w:rsidP="00512034">
            <w:pPr>
              <w:rPr>
                <w:sz w:val="18"/>
                <w:szCs w:val="18"/>
              </w:rPr>
            </w:pPr>
            <w:r w:rsidRPr="0023672F">
              <w:rPr>
                <w:sz w:val="18"/>
                <w:szCs w:val="18"/>
              </w:rPr>
              <w:t>14</w:t>
            </w:r>
          </w:p>
        </w:tc>
        <w:tc>
          <w:tcPr>
            <w:tcW w:w="1044" w:type="pct"/>
          </w:tcPr>
          <w:p w:rsidR="00512034" w:rsidRPr="0023672F" w:rsidRDefault="00512034" w:rsidP="00512034">
            <w:pPr>
              <w:rPr>
                <w:sz w:val="18"/>
                <w:szCs w:val="18"/>
              </w:rPr>
            </w:pPr>
            <w:r w:rsidRPr="0023672F">
              <w:rPr>
                <w:sz w:val="18"/>
                <w:szCs w:val="18"/>
              </w:rPr>
              <w:t>Ведение бюджетной росписи ГРБС, в том числе внесение изменений в бюджетную роспись</w:t>
            </w:r>
          </w:p>
        </w:tc>
        <w:tc>
          <w:tcPr>
            <w:tcW w:w="773" w:type="pct"/>
          </w:tcPr>
          <w:p w:rsidR="00512034" w:rsidRPr="0023672F" w:rsidRDefault="00512034" w:rsidP="00512034">
            <w:pPr>
              <w:rPr>
                <w:sz w:val="18"/>
                <w:szCs w:val="18"/>
              </w:rPr>
            </w:pPr>
            <w:r w:rsidRPr="0023672F">
              <w:rPr>
                <w:sz w:val="18"/>
                <w:szCs w:val="18"/>
              </w:rPr>
              <w:t>Качественное ведение бюджетной росписи ГРБС, в том числе внесение изменений в бюджетную роспись</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ежеквартально, по мере внесения изменений</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6. Составление и направление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ГРБС</w:t>
            </w:r>
          </w:p>
        </w:tc>
      </w:tr>
      <w:tr w:rsidR="00512034" w:rsidRPr="0023672F" w:rsidTr="00512034">
        <w:tc>
          <w:tcPr>
            <w:tcW w:w="161" w:type="pct"/>
          </w:tcPr>
          <w:p w:rsidR="00512034" w:rsidRPr="0023672F" w:rsidRDefault="00512034" w:rsidP="00512034">
            <w:pPr>
              <w:rPr>
                <w:sz w:val="18"/>
                <w:szCs w:val="18"/>
              </w:rPr>
            </w:pPr>
            <w:r w:rsidRPr="0023672F">
              <w:rPr>
                <w:sz w:val="18"/>
                <w:szCs w:val="18"/>
              </w:rPr>
              <w:t>15</w:t>
            </w:r>
          </w:p>
        </w:tc>
        <w:tc>
          <w:tcPr>
            <w:tcW w:w="1044" w:type="pct"/>
          </w:tcPr>
          <w:p w:rsidR="00512034" w:rsidRPr="0023672F" w:rsidRDefault="00512034" w:rsidP="00512034">
            <w:pPr>
              <w:rPr>
                <w:sz w:val="18"/>
                <w:szCs w:val="18"/>
              </w:rPr>
            </w:pPr>
            <w:r w:rsidRPr="0023672F">
              <w:rPr>
                <w:sz w:val="18"/>
                <w:szCs w:val="18"/>
              </w:rPr>
              <w:t>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w:t>
            </w:r>
          </w:p>
        </w:tc>
        <w:tc>
          <w:tcPr>
            <w:tcW w:w="773" w:type="pct"/>
          </w:tcPr>
          <w:p w:rsidR="00512034" w:rsidRPr="0023672F" w:rsidRDefault="00512034" w:rsidP="00512034">
            <w:pPr>
              <w:rPr>
                <w:sz w:val="18"/>
                <w:szCs w:val="18"/>
              </w:rPr>
            </w:pPr>
            <w:r w:rsidRPr="0023672F">
              <w:rPr>
                <w:sz w:val="18"/>
                <w:szCs w:val="18"/>
              </w:rPr>
              <w:t xml:space="preserve">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w:t>
            </w:r>
          </w:p>
        </w:tc>
        <w:tc>
          <w:tcPr>
            <w:tcW w:w="520" w:type="pct"/>
          </w:tcPr>
          <w:p w:rsidR="00512034" w:rsidRPr="0023672F" w:rsidRDefault="00512034" w:rsidP="00512034">
            <w:pPr>
              <w:rPr>
                <w:sz w:val="18"/>
                <w:szCs w:val="18"/>
                <w:highlight w:val="yellow"/>
              </w:rPr>
            </w:pPr>
            <w:r w:rsidRPr="0023672F">
              <w:rPr>
                <w:sz w:val="18"/>
                <w:szCs w:val="18"/>
              </w:rPr>
              <w:t>Главный специалист по бюджетному планированию</w:t>
            </w:r>
            <w:r w:rsidRPr="0023672F">
              <w:rPr>
                <w:sz w:val="18"/>
                <w:szCs w:val="18"/>
                <w:highlight w:val="yellow"/>
              </w:rPr>
              <w:t xml:space="preserve"> </w:t>
            </w:r>
          </w:p>
        </w:tc>
        <w:tc>
          <w:tcPr>
            <w:tcW w:w="330" w:type="pct"/>
          </w:tcPr>
          <w:p w:rsidR="00512034" w:rsidRPr="0023672F" w:rsidRDefault="00512034" w:rsidP="00512034">
            <w:pPr>
              <w:rPr>
                <w:sz w:val="18"/>
                <w:szCs w:val="18"/>
              </w:rPr>
            </w:pPr>
            <w:r w:rsidRPr="0023672F">
              <w:rPr>
                <w:sz w:val="18"/>
                <w:szCs w:val="18"/>
              </w:rPr>
              <w:t>ежеквартально, по мере внесения изменений</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 xml:space="preserve">самоконтроль, контроль по уровню подчиненности </w:t>
            </w:r>
          </w:p>
        </w:tc>
        <w:tc>
          <w:tcPr>
            <w:tcW w:w="804" w:type="pct"/>
          </w:tcPr>
          <w:p w:rsidR="00512034" w:rsidRPr="0023672F" w:rsidRDefault="00512034" w:rsidP="00512034">
            <w:pPr>
              <w:rPr>
                <w:sz w:val="18"/>
                <w:szCs w:val="18"/>
              </w:rPr>
            </w:pPr>
            <w:r w:rsidRPr="0023672F">
              <w:rPr>
                <w:sz w:val="18"/>
                <w:szCs w:val="18"/>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rPr>
          <w:trHeight w:val="1543"/>
        </w:trPr>
        <w:tc>
          <w:tcPr>
            <w:tcW w:w="161" w:type="pct"/>
          </w:tcPr>
          <w:p w:rsidR="00512034" w:rsidRPr="0023672F" w:rsidRDefault="00512034" w:rsidP="00512034">
            <w:pPr>
              <w:rPr>
                <w:sz w:val="18"/>
                <w:szCs w:val="18"/>
              </w:rPr>
            </w:pPr>
            <w:r w:rsidRPr="0023672F">
              <w:rPr>
                <w:sz w:val="18"/>
                <w:szCs w:val="18"/>
              </w:rPr>
              <w:t>16</w:t>
            </w:r>
          </w:p>
        </w:tc>
        <w:tc>
          <w:tcPr>
            <w:tcW w:w="1044" w:type="pct"/>
          </w:tcPr>
          <w:p w:rsidR="00512034" w:rsidRPr="0023672F" w:rsidRDefault="00512034" w:rsidP="00512034">
            <w:pPr>
              <w:rPr>
                <w:sz w:val="18"/>
                <w:szCs w:val="18"/>
              </w:rPr>
            </w:pPr>
            <w:r w:rsidRPr="0023672F">
              <w:rPr>
                <w:sz w:val="18"/>
                <w:szCs w:val="18"/>
              </w:rPr>
              <w:t>Формирование и направление предложений об изменении сводной бюджетной росписи и лимитов бюджетных обязательств</w:t>
            </w:r>
          </w:p>
        </w:tc>
        <w:tc>
          <w:tcPr>
            <w:tcW w:w="773" w:type="pct"/>
          </w:tcPr>
          <w:p w:rsidR="00512034" w:rsidRPr="0023672F" w:rsidRDefault="00512034" w:rsidP="00512034">
            <w:pPr>
              <w:jc w:val="center"/>
              <w:rPr>
                <w:sz w:val="18"/>
                <w:szCs w:val="18"/>
              </w:rPr>
            </w:pPr>
            <w:r w:rsidRPr="0023672F">
              <w:rPr>
                <w:sz w:val="18"/>
                <w:szCs w:val="18"/>
              </w:rPr>
              <w:t>Формирование и направление предложений об изменении сводной бюджетной росписи и лимитов бюджетных обязательств</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ежеквартально, по мере внесения изменений</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 xml:space="preserve">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w:t>
            </w:r>
          </w:p>
        </w:tc>
        <w:tc>
          <w:tcPr>
            <w:tcW w:w="471" w:type="pct"/>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 xml:space="preserve">7. Составление и представление бюджетной отчетности </w:t>
            </w:r>
          </w:p>
        </w:tc>
      </w:tr>
      <w:tr w:rsidR="00512034" w:rsidRPr="0023672F" w:rsidTr="00512034">
        <w:tc>
          <w:tcPr>
            <w:tcW w:w="161" w:type="pct"/>
            <w:shd w:val="clear" w:color="auto" w:fill="auto"/>
          </w:tcPr>
          <w:p w:rsidR="00512034" w:rsidRPr="0023672F" w:rsidRDefault="00512034" w:rsidP="00512034">
            <w:pPr>
              <w:rPr>
                <w:sz w:val="18"/>
                <w:szCs w:val="18"/>
              </w:rPr>
            </w:pPr>
            <w:r w:rsidRPr="0023672F">
              <w:rPr>
                <w:sz w:val="18"/>
                <w:szCs w:val="18"/>
              </w:rPr>
              <w:t>17</w:t>
            </w:r>
          </w:p>
        </w:tc>
        <w:tc>
          <w:tcPr>
            <w:tcW w:w="1044" w:type="pct"/>
            <w:shd w:val="clear" w:color="auto" w:fill="auto"/>
          </w:tcPr>
          <w:p w:rsidR="00512034" w:rsidRPr="0023672F" w:rsidRDefault="00512034" w:rsidP="00512034">
            <w:pPr>
              <w:rPr>
                <w:sz w:val="18"/>
                <w:szCs w:val="18"/>
              </w:rPr>
            </w:pPr>
            <w:r w:rsidRPr="0023672F">
              <w:rPr>
                <w:sz w:val="18"/>
                <w:szCs w:val="18"/>
              </w:rPr>
              <w:t>Составление ежемесячной, ежеквартальной и годовой бюджетной отчетности</w:t>
            </w:r>
          </w:p>
        </w:tc>
        <w:tc>
          <w:tcPr>
            <w:tcW w:w="773" w:type="pct"/>
            <w:shd w:val="clear" w:color="auto" w:fill="auto"/>
          </w:tcPr>
          <w:p w:rsidR="00512034" w:rsidRPr="0023672F" w:rsidRDefault="00512034" w:rsidP="00512034">
            <w:pPr>
              <w:rPr>
                <w:sz w:val="18"/>
                <w:szCs w:val="18"/>
              </w:rPr>
            </w:pPr>
            <w:r w:rsidRPr="0023672F">
              <w:rPr>
                <w:sz w:val="18"/>
                <w:szCs w:val="18"/>
              </w:rPr>
              <w:t>Своевременное и качественное составление бюджетной отчетности</w:t>
            </w:r>
          </w:p>
        </w:tc>
        <w:tc>
          <w:tcPr>
            <w:tcW w:w="520" w:type="pct"/>
            <w:shd w:val="clear" w:color="auto" w:fill="auto"/>
          </w:tcPr>
          <w:p w:rsidR="00512034" w:rsidRPr="0023672F" w:rsidRDefault="00512034" w:rsidP="00512034">
            <w:pPr>
              <w:rPr>
                <w:sz w:val="18"/>
                <w:szCs w:val="18"/>
              </w:rPr>
            </w:pPr>
            <w:r w:rsidRPr="0023672F">
              <w:rPr>
                <w:sz w:val="18"/>
                <w:szCs w:val="18"/>
              </w:rPr>
              <w:t>Главный бухгалтер,</w:t>
            </w:r>
          </w:p>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shd w:val="clear" w:color="auto" w:fill="auto"/>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shd w:val="clear" w:color="auto" w:fill="auto"/>
          </w:tcPr>
          <w:p w:rsidR="00512034" w:rsidRPr="0023672F" w:rsidRDefault="00512034" w:rsidP="00512034">
            <w:pPr>
              <w:rPr>
                <w:sz w:val="18"/>
                <w:szCs w:val="18"/>
              </w:rPr>
            </w:pPr>
            <w:r w:rsidRPr="0023672F">
              <w:rPr>
                <w:sz w:val="18"/>
                <w:szCs w:val="18"/>
              </w:rPr>
              <w:t>Глава сельского поселения</w:t>
            </w:r>
          </w:p>
        </w:tc>
        <w:tc>
          <w:tcPr>
            <w:tcW w:w="520" w:type="pct"/>
            <w:shd w:val="clear" w:color="auto" w:fill="auto"/>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shd w:val="clear" w:color="auto" w:fill="auto"/>
          </w:tcPr>
          <w:p w:rsidR="00512034" w:rsidRPr="0023672F" w:rsidRDefault="00512034" w:rsidP="00512034">
            <w:pPr>
              <w:rPr>
                <w:sz w:val="18"/>
                <w:szCs w:val="18"/>
              </w:rPr>
            </w:pPr>
            <w:r w:rsidRPr="0023672F">
              <w:rPr>
                <w:sz w:val="18"/>
                <w:szCs w:val="18"/>
              </w:rPr>
              <w:t>сбор и анализ информации ответственным должностным лицом</w:t>
            </w:r>
          </w:p>
        </w:tc>
        <w:tc>
          <w:tcPr>
            <w:tcW w:w="471" w:type="pct"/>
            <w:shd w:val="clear" w:color="auto" w:fill="auto"/>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shd w:val="clear" w:color="auto" w:fill="auto"/>
          </w:tcPr>
          <w:p w:rsidR="00512034" w:rsidRPr="0023672F" w:rsidRDefault="00512034" w:rsidP="00512034">
            <w:pPr>
              <w:rPr>
                <w:sz w:val="18"/>
                <w:szCs w:val="18"/>
              </w:rPr>
            </w:pPr>
            <w:r w:rsidRPr="0023672F">
              <w:rPr>
                <w:sz w:val="18"/>
                <w:szCs w:val="18"/>
              </w:rPr>
              <w:lastRenderedPageBreak/>
              <w:t>18</w:t>
            </w:r>
          </w:p>
        </w:tc>
        <w:tc>
          <w:tcPr>
            <w:tcW w:w="1044" w:type="pct"/>
            <w:shd w:val="clear" w:color="auto" w:fill="auto"/>
          </w:tcPr>
          <w:p w:rsidR="00512034" w:rsidRPr="0023672F" w:rsidRDefault="00512034" w:rsidP="00512034">
            <w:pPr>
              <w:rPr>
                <w:sz w:val="18"/>
                <w:szCs w:val="18"/>
              </w:rPr>
            </w:pPr>
            <w:r w:rsidRPr="0023672F">
              <w:rPr>
                <w:sz w:val="18"/>
                <w:szCs w:val="18"/>
              </w:rPr>
              <w:t>Представление ежемесячной, ежеквартальной и годовой бюджетной отчетности</w:t>
            </w:r>
          </w:p>
        </w:tc>
        <w:tc>
          <w:tcPr>
            <w:tcW w:w="773" w:type="pct"/>
            <w:shd w:val="clear" w:color="auto" w:fill="auto"/>
          </w:tcPr>
          <w:p w:rsidR="00512034" w:rsidRPr="0023672F" w:rsidRDefault="00512034" w:rsidP="00512034">
            <w:pPr>
              <w:rPr>
                <w:sz w:val="18"/>
                <w:szCs w:val="18"/>
              </w:rPr>
            </w:pPr>
            <w:r w:rsidRPr="0023672F">
              <w:rPr>
                <w:sz w:val="18"/>
                <w:szCs w:val="18"/>
              </w:rPr>
              <w:t>Своевременное и качественное представление бюджетной отчетности</w:t>
            </w:r>
          </w:p>
        </w:tc>
        <w:tc>
          <w:tcPr>
            <w:tcW w:w="520" w:type="pct"/>
            <w:shd w:val="clear" w:color="auto" w:fill="auto"/>
          </w:tcPr>
          <w:p w:rsidR="00512034" w:rsidRPr="0023672F" w:rsidRDefault="00512034" w:rsidP="00512034">
            <w:pPr>
              <w:rPr>
                <w:sz w:val="18"/>
                <w:szCs w:val="18"/>
              </w:rPr>
            </w:pPr>
            <w:r w:rsidRPr="0023672F">
              <w:rPr>
                <w:sz w:val="18"/>
                <w:szCs w:val="18"/>
              </w:rPr>
              <w:t>Главный бухгалтер,</w:t>
            </w:r>
          </w:p>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shd w:val="clear" w:color="auto" w:fill="auto"/>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shd w:val="clear" w:color="auto" w:fill="auto"/>
          </w:tcPr>
          <w:p w:rsidR="00512034" w:rsidRPr="0023672F" w:rsidRDefault="00512034" w:rsidP="00512034">
            <w:pPr>
              <w:rPr>
                <w:sz w:val="18"/>
                <w:szCs w:val="18"/>
              </w:rPr>
            </w:pPr>
            <w:r w:rsidRPr="0023672F">
              <w:rPr>
                <w:sz w:val="18"/>
                <w:szCs w:val="18"/>
              </w:rPr>
              <w:t>Глава сельского поселения</w:t>
            </w:r>
          </w:p>
        </w:tc>
        <w:tc>
          <w:tcPr>
            <w:tcW w:w="520" w:type="pct"/>
            <w:shd w:val="clear" w:color="auto" w:fill="auto"/>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shd w:val="clear" w:color="auto" w:fill="auto"/>
          </w:tcPr>
          <w:p w:rsidR="00512034" w:rsidRPr="0023672F" w:rsidRDefault="00512034" w:rsidP="00512034">
            <w:pPr>
              <w:rPr>
                <w:sz w:val="18"/>
                <w:szCs w:val="18"/>
              </w:rPr>
            </w:pPr>
            <w:r w:rsidRPr="0023672F">
              <w:rPr>
                <w:sz w:val="18"/>
                <w:szCs w:val="18"/>
              </w:rPr>
              <w:t>подтверждение (согласование) операций (визирование документа вышестоящим должностным лицом)</w:t>
            </w:r>
          </w:p>
        </w:tc>
        <w:tc>
          <w:tcPr>
            <w:tcW w:w="471" w:type="pct"/>
            <w:shd w:val="clear" w:color="auto" w:fill="auto"/>
          </w:tcPr>
          <w:p w:rsidR="00512034" w:rsidRPr="0023672F" w:rsidRDefault="00512034" w:rsidP="00512034">
            <w:pPr>
              <w:rPr>
                <w:sz w:val="18"/>
                <w:szCs w:val="18"/>
              </w:rPr>
            </w:pPr>
            <w:r w:rsidRPr="0023672F">
              <w:rPr>
                <w:sz w:val="18"/>
                <w:szCs w:val="18"/>
              </w:rPr>
              <w:t>выборочный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8.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РФ о налогах и сборах, таможенным законодательством, законодательством РФ о страховых взносах)</w:t>
            </w:r>
          </w:p>
        </w:tc>
      </w:tr>
      <w:tr w:rsidR="00512034" w:rsidRPr="0023672F" w:rsidTr="00512034">
        <w:tc>
          <w:tcPr>
            <w:tcW w:w="161" w:type="pct"/>
          </w:tcPr>
          <w:p w:rsidR="00512034" w:rsidRPr="0023672F" w:rsidRDefault="00512034" w:rsidP="00512034">
            <w:pPr>
              <w:rPr>
                <w:sz w:val="18"/>
                <w:szCs w:val="18"/>
              </w:rPr>
            </w:pPr>
            <w:r w:rsidRPr="0023672F">
              <w:rPr>
                <w:sz w:val="18"/>
                <w:szCs w:val="18"/>
              </w:rPr>
              <w:t>19</w:t>
            </w:r>
          </w:p>
        </w:tc>
        <w:tc>
          <w:tcPr>
            <w:tcW w:w="1044" w:type="pct"/>
          </w:tcPr>
          <w:p w:rsidR="00512034" w:rsidRPr="0023672F" w:rsidRDefault="00512034" w:rsidP="00512034">
            <w:pPr>
              <w:rPr>
                <w:sz w:val="18"/>
                <w:szCs w:val="18"/>
              </w:rPr>
            </w:pPr>
            <w:r w:rsidRPr="0023672F">
              <w:rPr>
                <w:sz w:val="18"/>
                <w:szCs w:val="18"/>
              </w:rPr>
              <w:t>Формирование (актуализация) и утверждение перечня администраторов доходов бюджетов</w:t>
            </w:r>
          </w:p>
        </w:tc>
        <w:tc>
          <w:tcPr>
            <w:tcW w:w="773" w:type="pct"/>
          </w:tcPr>
          <w:p w:rsidR="00512034" w:rsidRPr="0023672F" w:rsidRDefault="00512034" w:rsidP="00512034">
            <w:pPr>
              <w:rPr>
                <w:sz w:val="18"/>
                <w:szCs w:val="18"/>
              </w:rPr>
            </w:pPr>
            <w:r w:rsidRPr="0023672F">
              <w:rPr>
                <w:sz w:val="18"/>
                <w:szCs w:val="18"/>
              </w:rPr>
              <w:t>Правильность заполнения перечня администраторов доходов бюджетов</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проверка оформления документов на соответствие требованиям НПА ГРБС</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Pr>
          <w:p w:rsidR="00512034" w:rsidRPr="0023672F" w:rsidRDefault="00512034" w:rsidP="00512034">
            <w:pPr>
              <w:rPr>
                <w:sz w:val="18"/>
                <w:szCs w:val="18"/>
              </w:rPr>
            </w:pPr>
            <w:r w:rsidRPr="0023672F">
              <w:rPr>
                <w:sz w:val="18"/>
                <w:szCs w:val="18"/>
              </w:rPr>
              <w:t>20</w:t>
            </w:r>
          </w:p>
        </w:tc>
        <w:tc>
          <w:tcPr>
            <w:tcW w:w="1044" w:type="pct"/>
          </w:tcPr>
          <w:p w:rsidR="00512034" w:rsidRPr="0023672F" w:rsidRDefault="00512034" w:rsidP="00512034">
            <w:pPr>
              <w:rPr>
                <w:sz w:val="18"/>
                <w:szCs w:val="18"/>
              </w:rPr>
            </w:pPr>
            <w:r w:rsidRPr="0023672F">
              <w:rPr>
                <w:sz w:val="18"/>
                <w:szCs w:val="18"/>
              </w:rPr>
              <w:t>Контроль за правильностью исчисления, полнотой и своевременностью осуществления платежей в бюджет</w:t>
            </w:r>
          </w:p>
        </w:tc>
        <w:tc>
          <w:tcPr>
            <w:tcW w:w="773" w:type="pct"/>
          </w:tcPr>
          <w:p w:rsidR="00512034" w:rsidRPr="0023672F" w:rsidRDefault="00512034" w:rsidP="00512034">
            <w:pPr>
              <w:rPr>
                <w:sz w:val="18"/>
                <w:szCs w:val="18"/>
              </w:rPr>
            </w:pPr>
            <w:r w:rsidRPr="0023672F">
              <w:rPr>
                <w:sz w:val="18"/>
                <w:szCs w:val="18"/>
              </w:rPr>
              <w:t>Своевременность, правильность и полнота осуществления платежей, поступления источников финансирования дефицита бюджета в бюджет</w:t>
            </w:r>
          </w:p>
        </w:tc>
        <w:tc>
          <w:tcPr>
            <w:tcW w:w="520" w:type="pct"/>
          </w:tcPr>
          <w:p w:rsidR="00512034" w:rsidRPr="0023672F" w:rsidRDefault="00512034" w:rsidP="00512034">
            <w:pPr>
              <w:rPr>
                <w:sz w:val="18"/>
                <w:szCs w:val="18"/>
              </w:rPr>
            </w:pPr>
            <w:r w:rsidRPr="0023672F">
              <w:rPr>
                <w:sz w:val="18"/>
                <w:szCs w:val="18"/>
              </w:rPr>
              <w:t>Главный бухгалтер</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сверка данных, 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rPr>
          <w:trHeight w:val="2489"/>
        </w:trPr>
        <w:tc>
          <w:tcPr>
            <w:tcW w:w="161" w:type="pct"/>
          </w:tcPr>
          <w:p w:rsidR="00512034" w:rsidRPr="0023672F" w:rsidRDefault="00512034" w:rsidP="00512034">
            <w:pPr>
              <w:rPr>
                <w:sz w:val="18"/>
                <w:szCs w:val="18"/>
              </w:rPr>
            </w:pPr>
            <w:r w:rsidRPr="0023672F">
              <w:rPr>
                <w:sz w:val="18"/>
                <w:szCs w:val="18"/>
              </w:rPr>
              <w:t>21</w:t>
            </w:r>
          </w:p>
        </w:tc>
        <w:tc>
          <w:tcPr>
            <w:tcW w:w="1044" w:type="pct"/>
          </w:tcPr>
          <w:p w:rsidR="00512034" w:rsidRPr="0023672F" w:rsidRDefault="00512034" w:rsidP="00512034">
            <w:pPr>
              <w:rPr>
                <w:sz w:val="18"/>
                <w:szCs w:val="18"/>
              </w:rPr>
            </w:pPr>
            <w:r w:rsidRPr="0023672F">
              <w:rPr>
                <w:sz w:val="18"/>
                <w:szCs w:val="18"/>
              </w:rPr>
              <w:t>Уточнение платежей в бюджет, в том числе невыясненных поступлений</w:t>
            </w:r>
          </w:p>
        </w:tc>
        <w:tc>
          <w:tcPr>
            <w:tcW w:w="773" w:type="pct"/>
          </w:tcPr>
          <w:p w:rsidR="00512034" w:rsidRPr="0023672F" w:rsidRDefault="00512034" w:rsidP="00512034">
            <w:pPr>
              <w:jc w:val="center"/>
              <w:rPr>
                <w:sz w:val="18"/>
                <w:szCs w:val="18"/>
              </w:rPr>
            </w:pPr>
            <w:r w:rsidRPr="0023672F">
              <w:rPr>
                <w:sz w:val="18"/>
                <w:szCs w:val="18"/>
              </w:rPr>
              <w:t>Х</w:t>
            </w:r>
          </w:p>
        </w:tc>
        <w:tc>
          <w:tcPr>
            <w:tcW w:w="520" w:type="pct"/>
          </w:tcPr>
          <w:p w:rsidR="00512034" w:rsidRPr="0023672F" w:rsidRDefault="00512034" w:rsidP="00512034">
            <w:pPr>
              <w:rPr>
                <w:sz w:val="18"/>
                <w:szCs w:val="18"/>
              </w:rPr>
            </w:pPr>
            <w:r w:rsidRPr="0023672F">
              <w:rPr>
                <w:sz w:val="18"/>
                <w:szCs w:val="18"/>
              </w:rPr>
              <w:t>Главный специалист по бюджетному планированию</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w:t>
            </w:r>
          </w:p>
        </w:tc>
        <w:tc>
          <w:tcPr>
            <w:tcW w:w="804" w:type="pct"/>
          </w:tcPr>
          <w:p w:rsidR="00512034" w:rsidRPr="0023672F" w:rsidRDefault="00512034" w:rsidP="00512034">
            <w:pPr>
              <w:rPr>
                <w:sz w:val="18"/>
                <w:szCs w:val="18"/>
              </w:rPr>
            </w:pPr>
            <w:r w:rsidRPr="0023672F">
              <w:rPr>
                <w:sz w:val="18"/>
                <w:szCs w:val="18"/>
              </w:rPr>
              <w:t>сверка данных, т.е. сравнение данных из разных источников</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lastRenderedPageBreak/>
              <w:t>9.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r>
      <w:tr w:rsidR="00512034" w:rsidRPr="0023672F" w:rsidTr="00512034">
        <w:trPr>
          <w:trHeight w:val="303"/>
        </w:trPr>
        <w:tc>
          <w:tcPr>
            <w:tcW w:w="161" w:type="pct"/>
            <w:tcBorders>
              <w:top w:val="single" w:sz="4" w:space="0" w:color="auto"/>
              <w:left w:val="single" w:sz="4" w:space="0" w:color="auto"/>
              <w:bottom w:val="nil"/>
              <w:right w:val="single" w:sz="4" w:space="0" w:color="auto"/>
            </w:tcBorders>
          </w:tcPr>
          <w:p w:rsidR="00512034" w:rsidRPr="0023672F" w:rsidRDefault="00512034" w:rsidP="00512034">
            <w:pPr>
              <w:rPr>
                <w:sz w:val="18"/>
                <w:szCs w:val="18"/>
              </w:rPr>
            </w:pPr>
            <w:r w:rsidRPr="0023672F">
              <w:rPr>
                <w:sz w:val="18"/>
                <w:szCs w:val="18"/>
              </w:rPr>
              <w:t>22</w:t>
            </w:r>
          </w:p>
        </w:tc>
        <w:tc>
          <w:tcPr>
            <w:tcW w:w="1044" w:type="pct"/>
            <w:tcBorders>
              <w:top w:val="single" w:sz="4" w:space="0" w:color="auto"/>
              <w:left w:val="single" w:sz="4" w:space="0" w:color="auto"/>
              <w:bottom w:val="nil"/>
              <w:right w:val="single" w:sz="4" w:space="0" w:color="auto"/>
            </w:tcBorders>
          </w:tcPr>
          <w:p w:rsidR="00512034" w:rsidRPr="0023672F" w:rsidRDefault="00512034" w:rsidP="00512034">
            <w:pPr>
              <w:rPr>
                <w:sz w:val="18"/>
                <w:szCs w:val="18"/>
              </w:rPr>
            </w:pPr>
            <w:r w:rsidRPr="0023672F">
              <w:rPr>
                <w:sz w:val="18"/>
                <w:szCs w:val="1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w:t>
            </w:r>
          </w:p>
        </w:tc>
        <w:tc>
          <w:tcPr>
            <w:tcW w:w="773" w:type="pct"/>
            <w:tcBorders>
              <w:left w:val="single" w:sz="4" w:space="0" w:color="auto"/>
            </w:tcBorders>
          </w:tcPr>
          <w:p w:rsidR="00512034" w:rsidRPr="0023672F" w:rsidRDefault="00512034" w:rsidP="00512034">
            <w:pPr>
              <w:jc w:val="center"/>
              <w:rPr>
                <w:sz w:val="18"/>
                <w:szCs w:val="18"/>
              </w:rPr>
            </w:pPr>
            <w:r w:rsidRPr="0023672F">
              <w:rPr>
                <w:sz w:val="18"/>
                <w:szCs w:val="18"/>
              </w:rPr>
              <w:t>Принятие к учету первичных учетных документов (составление сводных учетных документов), отражение информации в регистрах бюджетного учета, ведение банковских операций, санкционирование расходов</w:t>
            </w:r>
          </w:p>
        </w:tc>
        <w:tc>
          <w:tcPr>
            <w:tcW w:w="520" w:type="pct"/>
          </w:tcPr>
          <w:p w:rsidR="00512034" w:rsidRPr="0023672F" w:rsidRDefault="00512034" w:rsidP="00512034">
            <w:pPr>
              <w:rPr>
                <w:sz w:val="18"/>
                <w:szCs w:val="18"/>
              </w:rPr>
            </w:pPr>
            <w:r w:rsidRPr="0023672F">
              <w:rPr>
                <w:sz w:val="18"/>
                <w:szCs w:val="18"/>
              </w:rPr>
              <w:t>Главный бухгалтер</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сверка данных, т.е. сравнение данных из разных источников; 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rPr>
          <w:trHeight w:val="303"/>
        </w:trPr>
        <w:tc>
          <w:tcPr>
            <w:tcW w:w="161" w:type="pct"/>
            <w:tcBorders>
              <w:top w:val="single" w:sz="4" w:space="0" w:color="auto"/>
              <w:left w:val="single" w:sz="4" w:space="0" w:color="auto"/>
              <w:bottom w:val="nil"/>
              <w:right w:val="single" w:sz="4" w:space="0" w:color="auto"/>
            </w:tcBorders>
          </w:tcPr>
          <w:p w:rsidR="00512034" w:rsidRPr="0023672F" w:rsidRDefault="00512034" w:rsidP="00512034">
            <w:pPr>
              <w:rPr>
                <w:sz w:val="18"/>
                <w:szCs w:val="18"/>
              </w:rPr>
            </w:pPr>
            <w:r w:rsidRPr="0023672F">
              <w:rPr>
                <w:sz w:val="18"/>
                <w:szCs w:val="18"/>
              </w:rPr>
              <w:t>23</w:t>
            </w:r>
          </w:p>
        </w:tc>
        <w:tc>
          <w:tcPr>
            <w:tcW w:w="1044" w:type="pct"/>
            <w:tcBorders>
              <w:top w:val="single" w:sz="4" w:space="0" w:color="auto"/>
              <w:left w:val="single" w:sz="4" w:space="0" w:color="auto"/>
              <w:bottom w:val="nil"/>
              <w:right w:val="single" w:sz="4" w:space="0" w:color="auto"/>
            </w:tcBorders>
          </w:tcPr>
          <w:p w:rsidR="00512034" w:rsidRPr="0023672F" w:rsidRDefault="00512034" w:rsidP="00512034">
            <w:pPr>
              <w:rPr>
                <w:sz w:val="18"/>
                <w:szCs w:val="18"/>
              </w:rPr>
            </w:pPr>
            <w:r w:rsidRPr="0023672F">
              <w:rPr>
                <w:sz w:val="18"/>
                <w:szCs w:val="18"/>
              </w:rPr>
              <w:t xml:space="preserve">Осуществление расчетов с работниками по выплатам денежного содержания и заработной платы, осуществление расчетов с поставщиками за поставленные товары, оказанные </w:t>
            </w:r>
          </w:p>
          <w:p w:rsidR="00512034" w:rsidRPr="0023672F" w:rsidRDefault="00512034" w:rsidP="00512034">
            <w:pPr>
              <w:rPr>
                <w:sz w:val="18"/>
                <w:szCs w:val="18"/>
              </w:rPr>
            </w:pPr>
            <w:r w:rsidRPr="0023672F">
              <w:rPr>
                <w:sz w:val="18"/>
                <w:szCs w:val="18"/>
              </w:rPr>
              <w:t>услуги</w:t>
            </w:r>
          </w:p>
        </w:tc>
        <w:tc>
          <w:tcPr>
            <w:tcW w:w="773" w:type="pct"/>
            <w:tcBorders>
              <w:left w:val="single" w:sz="4" w:space="0" w:color="auto"/>
            </w:tcBorders>
          </w:tcPr>
          <w:p w:rsidR="00512034" w:rsidRPr="0023672F" w:rsidRDefault="00512034" w:rsidP="00512034">
            <w:pPr>
              <w:jc w:val="center"/>
              <w:rPr>
                <w:sz w:val="18"/>
                <w:szCs w:val="18"/>
              </w:rPr>
            </w:pPr>
            <w:r w:rsidRPr="0023672F">
              <w:rPr>
                <w:sz w:val="18"/>
                <w:szCs w:val="18"/>
              </w:rPr>
              <w:t>Х</w:t>
            </w:r>
          </w:p>
        </w:tc>
        <w:tc>
          <w:tcPr>
            <w:tcW w:w="520" w:type="pct"/>
          </w:tcPr>
          <w:p w:rsidR="00512034" w:rsidRPr="0023672F" w:rsidRDefault="00512034" w:rsidP="00512034">
            <w:pPr>
              <w:rPr>
                <w:sz w:val="18"/>
                <w:szCs w:val="18"/>
              </w:rPr>
            </w:pPr>
            <w:r w:rsidRPr="0023672F">
              <w:rPr>
                <w:sz w:val="18"/>
                <w:szCs w:val="18"/>
              </w:rPr>
              <w:t>Главный бухгалтер (по заработной плате)</w:t>
            </w:r>
          </w:p>
        </w:tc>
        <w:tc>
          <w:tcPr>
            <w:tcW w:w="330" w:type="pct"/>
          </w:tcPr>
          <w:p w:rsidR="00512034" w:rsidRPr="0023672F" w:rsidRDefault="00512034" w:rsidP="00512034">
            <w:pPr>
              <w:rPr>
                <w:sz w:val="18"/>
                <w:szCs w:val="18"/>
              </w:rPr>
            </w:pPr>
            <w:r w:rsidRPr="0023672F">
              <w:rPr>
                <w:sz w:val="18"/>
                <w:szCs w:val="18"/>
              </w:rPr>
              <w:t>по мере необходимости (не менее 1 раза в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сверка данных, т.е. сравнение данных из разных источников; 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161"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24</w:t>
            </w:r>
          </w:p>
        </w:tc>
        <w:tc>
          <w:tcPr>
            <w:tcW w:w="1044"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Проведение оценки имущества и обязательств, а также инвентаризаций</w:t>
            </w:r>
          </w:p>
        </w:tc>
        <w:tc>
          <w:tcPr>
            <w:tcW w:w="773" w:type="pct"/>
          </w:tcPr>
          <w:p w:rsidR="00512034" w:rsidRPr="0023672F" w:rsidRDefault="00512034" w:rsidP="00512034">
            <w:pPr>
              <w:jc w:val="center"/>
              <w:rPr>
                <w:sz w:val="18"/>
                <w:szCs w:val="18"/>
              </w:rPr>
            </w:pPr>
            <w:r w:rsidRPr="0023672F">
              <w:rPr>
                <w:sz w:val="18"/>
                <w:szCs w:val="18"/>
              </w:rPr>
              <w:t>Х</w:t>
            </w:r>
          </w:p>
        </w:tc>
        <w:tc>
          <w:tcPr>
            <w:tcW w:w="520" w:type="pct"/>
          </w:tcPr>
          <w:p w:rsidR="00512034" w:rsidRPr="0023672F" w:rsidRDefault="00512034" w:rsidP="00512034">
            <w:pPr>
              <w:rPr>
                <w:sz w:val="18"/>
                <w:szCs w:val="18"/>
              </w:rPr>
            </w:pPr>
            <w:r w:rsidRPr="0023672F">
              <w:rPr>
                <w:sz w:val="18"/>
                <w:szCs w:val="18"/>
              </w:rPr>
              <w:t>Главный бухгалтер</w:t>
            </w:r>
          </w:p>
        </w:tc>
        <w:tc>
          <w:tcPr>
            <w:tcW w:w="330" w:type="pct"/>
          </w:tcPr>
          <w:p w:rsidR="00512034" w:rsidRPr="0023672F" w:rsidRDefault="00512034" w:rsidP="00512034">
            <w:pPr>
              <w:rPr>
                <w:sz w:val="18"/>
                <w:szCs w:val="18"/>
              </w:rPr>
            </w:pPr>
            <w:r w:rsidRPr="0023672F">
              <w:rPr>
                <w:sz w:val="18"/>
                <w:szCs w:val="18"/>
              </w:rPr>
              <w:t>4 квартал</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t>сплошной</w:t>
            </w:r>
          </w:p>
        </w:tc>
      </w:tr>
      <w:tr w:rsidR="00512034" w:rsidRPr="0023672F" w:rsidTr="00512034">
        <w:tc>
          <w:tcPr>
            <w:tcW w:w="5000" w:type="pct"/>
            <w:gridSpan w:val="9"/>
          </w:tcPr>
          <w:p w:rsidR="00512034" w:rsidRPr="0023672F" w:rsidRDefault="00512034" w:rsidP="00512034">
            <w:pPr>
              <w:jc w:val="center"/>
              <w:rPr>
                <w:b/>
                <w:sz w:val="18"/>
                <w:szCs w:val="18"/>
              </w:rPr>
            </w:pPr>
            <w:r w:rsidRPr="0023672F">
              <w:rPr>
                <w:b/>
                <w:sz w:val="18"/>
                <w:szCs w:val="18"/>
              </w:rPr>
              <w:t xml:space="preserve">10. Осуществление контроля по Федеральному закону от 05.04.2013 № 44-ФЗ «О контрактной системе в сфере товаров, работ, услуг для </w:t>
            </w:r>
          </w:p>
          <w:p w:rsidR="00512034" w:rsidRPr="0023672F" w:rsidRDefault="00512034" w:rsidP="00512034">
            <w:pPr>
              <w:jc w:val="center"/>
              <w:rPr>
                <w:b/>
                <w:sz w:val="18"/>
                <w:szCs w:val="18"/>
              </w:rPr>
            </w:pPr>
            <w:r w:rsidRPr="0023672F">
              <w:rPr>
                <w:b/>
                <w:sz w:val="18"/>
                <w:szCs w:val="18"/>
              </w:rPr>
              <w:t>обеспечения государственных и муниципальных нужд»</w:t>
            </w:r>
          </w:p>
        </w:tc>
      </w:tr>
      <w:tr w:rsidR="00512034" w:rsidRPr="0023672F" w:rsidTr="00512034">
        <w:tc>
          <w:tcPr>
            <w:tcW w:w="161"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25</w:t>
            </w:r>
          </w:p>
        </w:tc>
        <w:tc>
          <w:tcPr>
            <w:tcW w:w="1044"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Формирование, утверждение и ведение плана закупок товаров, работ, услуг для обеспечения государственных и муниципальных нужд</w:t>
            </w:r>
          </w:p>
        </w:tc>
        <w:tc>
          <w:tcPr>
            <w:tcW w:w="773" w:type="pct"/>
          </w:tcPr>
          <w:p w:rsidR="00512034" w:rsidRPr="0023672F" w:rsidRDefault="00512034" w:rsidP="00512034">
            <w:pPr>
              <w:jc w:val="center"/>
              <w:rPr>
                <w:sz w:val="18"/>
                <w:szCs w:val="18"/>
              </w:rPr>
            </w:pPr>
            <w:r w:rsidRPr="0023672F">
              <w:rPr>
                <w:sz w:val="18"/>
                <w:szCs w:val="18"/>
              </w:rPr>
              <w:t xml:space="preserve">Своевременность, правильность и полнота формирования, утверждения и ведения плана закупок товаров, работ, услуг для </w:t>
            </w:r>
            <w:r w:rsidRPr="0023672F">
              <w:rPr>
                <w:sz w:val="18"/>
                <w:szCs w:val="18"/>
              </w:rPr>
              <w:lastRenderedPageBreak/>
              <w:t xml:space="preserve">обеспечения государственных и муниципальных нужд в соответствии с НПА </w:t>
            </w:r>
          </w:p>
        </w:tc>
        <w:tc>
          <w:tcPr>
            <w:tcW w:w="520" w:type="pct"/>
          </w:tcPr>
          <w:p w:rsidR="00512034" w:rsidRPr="0023672F" w:rsidRDefault="00512034" w:rsidP="00512034">
            <w:pPr>
              <w:rPr>
                <w:sz w:val="18"/>
                <w:szCs w:val="18"/>
              </w:rPr>
            </w:pPr>
            <w:r w:rsidRPr="0023672F">
              <w:rPr>
                <w:sz w:val="18"/>
                <w:szCs w:val="18"/>
              </w:rPr>
              <w:lastRenderedPageBreak/>
              <w:t>Главный специалист по закупкам и социальному развитию</w:t>
            </w:r>
          </w:p>
        </w:tc>
        <w:tc>
          <w:tcPr>
            <w:tcW w:w="330" w:type="pct"/>
          </w:tcPr>
          <w:p w:rsidR="00512034" w:rsidRPr="0023672F" w:rsidRDefault="00512034" w:rsidP="00512034">
            <w:pPr>
              <w:rPr>
                <w:sz w:val="18"/>
                <w:szCs w:val="18"/>
              </w:rPr>
            </w:pPr>
            <w:r w:rsidRPr="0023672F">
              <w:rPr>
                <w:sz w:val="18"/>
                <w:szCs w:val="18"/>
              </w:rPr>
              <w:t>ежеквартально, по мере внесения изменений</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 xml:space="preserve">сверка данных, т.е. сравнение данных из разных источников; проверка оформления документов на соответствие требованиям НПА;  </w:t>
            </w:r>
            <w:r w:rsidRPr="0023672F">
              <w:rPr>
                <w:sz w:val="18"/>
                <w:szCs w:val="18"/>
              </w:rPr>
              <w:lastRenderedPageBreak/>
              <w:t>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lastRenderedPageBreak/>
              <w:t>сплошной</w:t>
            </w:r>
          </w:p>
        </w:tc>
      </w:tr>
      <w:tr w:rsidR="00512034" w:rsidRPr="0023672F" w:rsidTr="00512034">
        <w:tc>
          <w:tcPr>
            <w:tcW w:w="161"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26</w:t>
            </w:r>
          </w:p>
        </w:tc>
        <w:tc>
          <w:tcPr>
            <w:tcW w:w="1044" w:type="pct"/>
            <w:tcBorders>
              <w:top w:val="single" w:sz="4" w:space="0" w:color="auto"/>
              <w:bottom w:val="single" w:sz="4" w:space="0" w:color="auto"/>
            </w:tcBorders>
          </w:tcPr>
          <w:p w:rsidR="00512034" w:rsidRPr="0023672F" w:rsidRDefault="00512034" w:rsidP="00512034">
            <w:pPr>
              <w:rPr>
                <w:sz w:val="18"/>
                <w:szCs w:val="18"/>
              </w:rPr>
            </w:pPr>
            <w:r w:rsidRPr="0023672F">
              <w:rPr>
                <w:sz w:val="18"/>
                <w:szCs w:val="18"/>
              </w:rPr>
              <w:t>Формирование, утверждение и ведение плана-графика закупок товаров, работ, услуг для обеспечения государственных и муниципальных нужд</w:t>
            </w:r>
          </w:p>
        </w:tc>
        <w:tc>
          <w:tcPr>
            <w:tcW w:w="773" w:type="pct"/>
          </w:tcPr>
          <w:p w:rsidR="00512034" w:rsidRPr="0023672F" w:rsidRDefault="00512034" w:rsidP="00512034">
            <w:pPr>
              <w:jc w:val="center"/>
              <w:rPr>
                <w:sz w:val="18"/>
                <w:szCs w:val="18"/>
              </w:rPr>
            </w:pPr>
            <w:r w:rsidRPr="0023672F">
              <w:rPr>
                <w:sz w:val="18"/>
                <w:szCs w:val="18"/>
              </w:rPr>
              <w:t xml:space="preserve">Своевременность, правильность и полнота формирования, утверждения и ведения плана-графика закупок товаров, работ, услуг для обеспечения государственных и муниципальных нужд в соответствии с НПА </w:t>
            </w:r>
          </w:p>
        </w:tc>
        <w:tc>
          <w:tcPr>
            <w:tcW w:w="520" w:type="pct"/>
          </w:tcPr>
          <w:p w:rsidR="00512034" w:rsidRPr="0023672F" w:rsidRDefault="00512034" w:rsidP="00512034">
            <w:pPr>
              <w:rPr>
                <w:sz w:val="18"/>
                <w:szCs w:val="18"/>
              </w:rPr>
            </w:pPr>
            <w:r w:rsidRPr="0023672F">
              <w:rPr>
                <w:sz w:val="18"/>
                <w:szCs w:val="18"/>
              </w:rPr>
              <w:t>Главный специалист по закупкам и социальному развитию</w:t>
            </w:r>
          </w:p>
        </w:tc>
        <w:tc>
          <w:tcPr>
            <w:tcW w:w="330" w:type="pct"/>
          </w:tcPr>
          <w:p w:rsidR="00512034" w:rsidRPr="0023672F" w:rsidRDefault="00512034" w:rsidP="00512034">
            <w:pPr>
              <w:rPr>
                <w:sz w:val="18"/>
                <w:szCs w:val="18"/>
              </w:rPr>
            </w:pPr>
            <w:r w:rsidRPr="0023672F">
              <w:rPr>
                <w:sz w:val="18"/>
                <w:szCs w:val="18"/>
              </w:rPr>
              <w:t>по мере ежеквартально, по мере внесения изменений</w:t>
            </w:r>
          </w:p>
        </w:tc>
        <w:tc>
          <w:tcPr>
            <w:tcW w:w="377" w:type="pct"/>
          </w:tcPr>
          <w:p w:rsidR="00512034" w:rsidRPr="0023672F" w:rsidRDefault="00512034" w:rsidP="00512034">
            <w:pPr>
              <w:rPr>
                <w:sz w:val="18"/>
                <w:szCs w:val="18"/>
              </w:rPr>
            </w:pPr>
            <w:r w:rsidRPr="0023672F">
              <w:rPr>
                <w:sz w:val="18"/>
                <w:szCs w:val="18"/>
              </w:rPr>
              <w:t>Глава сельского поселения</w:t>
            </w:r>
          </w:p>
        </w:tc>
        <w:tc>
          <w:tcPr>
            <w:tcW w:w="520" w:type="pct"/>
          </w:tcPr>
          <w:p w:rsidR="00512034" w:rsidRPr="0023672F" w:rsidRDefault="00512034" w:rsidP="00512034">
            <w:pPr>
              <w:rPr>
                <w:sz w:val="18"/>
                <w:szCs w:val="18"/>
              </w:rPr>
            </w:pPr>
            <w:r w:rsidRPr="0023672F">
              <w:rPr>
                <w:sz w:val="18"/>
                <w:szCs w:val="18"/>
              </w:rPr>
              <w:t>самоконтроль, контроль по уровню подчиненности</w:t>
            </w:r>
          </w:p>
        </w:tc>
        <w:tc>
          <w:tcPr>
            <w:tcW w:w="804" w:type="pct"/>
          </w:tcPr>
          <w:p w:rsidR="00512034" w:rsidRPr="0023672F" w:rsidRDefault="00512034" w:rsidP="00512034">
            <w:pPr>
              <w:rPr>
                <w:sz w:val="18"/>
                <w:szCs w:val="18"/>
              </w:rPr>
            </w:pPr>
            <w:r w:rsidRPr="0023672F">
              <w:rPr>
                <w:sz w:val="18"/>
                <w:szCs w:val="18"/>
              </w:rPr>
              <w:t>сверка данных, т.е. сравнение данных из разных источников; проверка оформления документов на соответствие требованиям НПА; подтверждение (согласование) операций (визирование документа вышестоящим должностным лицом)</w:t>
            </w:r>
          </w:p>
        </w:tc>
        <w:tc>
          <w:tcPr>
            <w:tcW w:w="471" w:type="pct"/>
          </w:tcPr>
          <w:p w:rsidR="00512034" w:rsidRPr="0023672F" w:rsidRDefault="00512034" w:rsidP="00512034">
            <w:pPr>
              <w:rPr>
                <w:sz w:val="18"/>
                <w:szCs w:val="18"/>
              </w:rPr>
            </w:pPr>
            <w:r w:rsidRPr="0023672F">
              <w:rPr>
                <w:sz w:val="18"/>
                <w:szCs w:val="18"/>
              </w:rPr>
              <w:t>сплошной</w:t>
            </w:r>
          </w:p>
        </w:tc>
      </w:tr>
    </w:tbl>
    <w:p w:rsidR="00512034" w:rsidRPr="0023672F" w:rsidRDefault="00512034" w:rsidP="00512034">
      <w:pPr>
        <w:jc w:val="both"/>
        <w:rPr>
          <w:sz w:val="18"/>
          <w:szCs w:val="18"/>
        </w:rPr>
        <w:sectPr w:rsidR="00512034" w:rsidRPr="0023672F" w:rsidSect="0023672F">
          <w:pgSz w:w="16838" w:h="11906" w:orient="landscape"/>
          <w:pgMar w:top="426" w:right="1134" w:bottom="284" w:left="1134" w:header="709" w:footer="709" w:gutter="0"/>
          <w:cols w:space="708"/>
          <w:docGrid w:linePitch="360"/>
        </w:sectPr>
      </w:pPr>
    </w:p>
    <w:p w:rsidR="00512034" w:rsidRPr="0023672F" w:rsidRDefault="00512034" w:rsidP="00512034">
      <w:pPr>
        <w:ind w:left="11328"/>
        <w:rPr>
          <w:sz w:val="18"/>
          <w:szCs w:val="18"/>
        </w:rPr>
      </w:pPr>
      <w:r w:rsidRPr="0023672F">
        <w:rPr>
          <w:sz w:val="18"/>
          <w:szCs w:val="18"/>
        </w:rPr>
        <w:lastRenderedPageBreak/>
        <w:t xml:space="preserve">    Приложение № 2 к Постановлению</w:t>
      </w:r>
    </w:p>
    <w:p w:rsidR="00512034" w:rsidRPr="0023672F" w:rsidRDefault="00512034" w:rsidP="00512034">
      <w:pPr>
        <w:jc w:val="right"/>
        <w:rPr>
          <w:sz w:val="18"/>
          <w:szCs w:val="18"/>
        </w:rPr>
      </w:pPr>
      <w:r w:rsidRPr="0023672F">
        <w:rPr>
          <w:sz w:val="18"/>
          <w:szCs w:val="18"/>
        </w:rPr>
        <w:t>администрации сельского поселения Хулимсунт</w:t>
      </w:r>
    </w:p>
    <w:p w:rsidR="00512034" w:rsidRPr="0023672F" w:rsidRDefault="00512034" w:rsidP="00512034">
      <w:pPr>
        <w:jc w:val="right"/>
        <w:rPr>
          <w:sz w:val="18"/>
          <w:szCs w:val="18"/>
        </w:rPr>
      </w:pPr>
      <w:r w:rsidRPr="0023672F">
        <w:rPr>
          <w:sz w:val="18"/>
          <w:szCs w:val="18"/>
        </w:rPr>
        <w:t>№ 88 от 07.12.2020 г.</w:t>
      </w:r>
    </w:p>
    <w:p w:rsidR="00512034" w:rsidRPr="0023672F" w:rsidRDefault="00512034" w:rsidP="00512034">
      <w:pPr>
        <w:jc w:val="right"/>
        <w:rPr>
          <w:sz w:val="18"/>
          <w:szCs w:val="18"/>
        </w:rPr>
      </w:pPr>
    </w:p>
    <w:p w:rsidR="00512034" w:rsidRPr="0023672F" w:rsidRDefault="00512034" w:rsidP="00512034">
      <w:pPr>
        <w:jc w:val="both"/>
        <w:rPr>
          <w:sz w:val="18"/>
          <w:szCs w:val="18"/>
        </w:rPr>
      </w:pPr>
    </w:p>
    <w:p w:rsidR="00512034" w:rsidRPr="0023672F" w:rsidRDefault="00512034" w:rsidP="00512034">
      <w:pPr>
        <w:jc w:val="center"/>
        <w:rPr>
          <w:b/>
          <w:sz w:val="18"/>
          <w:szCs w:val="18"/>
        </w:rPr>
      </w:pPr>
      <w:r w:rsidRPr="0023672F">
        <w:rPr>
          <w:b/>
          <w:sz w:val="18"/>
          <w:szCs w:val="18"/>
        </w:rPr>
        <w:t>ПЛАН</w:t>
      </w:r>
    </w:p>
    <w:p w:rsidR="00512034" w:rsidRPr="0023672F" w:rsidRDefault="00512034" w:rsidP="00512034">
      <w:pPr>
        <w:jc w:val="center"/>
        <w:rPr>
          <w:b/>
          <w:sz w:val="18"/>
          <w:szCs w:val="18"/>
        </w:rPr>
      </w:pPr>
      <w:r w:rsidRPr="0023672F">
        <w:rPr>
          <w:b/>
          <w:sz w:val="18"/>
          <w:szCs w:val="18"/>
        </w:rPr>
        <w:t xml:space="preserve">контрольных мероприятий </w:t>
      </w:r>
    </w:p>
    <w:p w:rsidR="00512034" w:rsidRPr="0023672F" w:rsidRDefault="00512034" w:rsidP="00512034">
      <w:pPr>
        <w:jc w:val="center"/>
        <w:rPr>
          <w:b/>
          <w:sz w:val="18"/>
          <w:szCs w:val="18"/>
        </w:rPr>
      </w:pPr>
      <w:r w:rsidRPr="0023672F">
        <w:rPr>
          <w:b/>
          <w:sz w:val="18"/>
          <w:szCs w:val="18"/>
        </w:rPr>
        <w:t>администрации сельского поселения Хулимсунт</w:t>
      </w:r>
    </w:p>
    <w:p w:rsidR="00512034" w:rsidRPr="0023672F" w:rsidRDefault="00512034" w:rsidP="00512034">
      <w:pPr>
        <w:jc w:val="center"/>
        <w:rPr>
          <w:b/>
          <w:sz w:val="18"/>
          <w:szCs w:val="18"/>
        </w:rPr>
      </w:pPr>
      <w:r w:rsidRPr="0023672F">
        <w:rPr>
          <w:b/>
          <w:sz w:val="18"/>
          <w:szCs w:val="18"/>
        </w:rPr>
        <w:t xml:space="preserve"> по внутреннему муниципальному финансовому контролю </w:t>
      </w:r>
    </w:p>
    <w:p w:rsidR="00512034" w:rsidRPr="0023672F" w:rsidRDefault="00512034" w:rsidP="00512034">
      <w:pPr>
        <w:jc w:val="center"/>
        <w:rPr>
          <w:b/>
          <w:sz w:val="18"/>
          <w:szCs w:val="18"/>
        </w:rPr>
      </w:pPr>
      <w:r w:rsidRPr="0023672F">
        <w:rPr>
          <w:b/>
          <w:sz w:val="18"/>
          <w:szCs w:val="18"/>
        </w:rPr>
        <w:t>в отношении подведомственных учреждений</w:t>
      </w:r>
    </w:p>
    <w:p w:rsidR="00512034" w:rsidRPr="0023672F" w:rsidRDefault="00512034" w:rsidP="00512034">
      <w:pPr>
        <w:jc w:val="center"/>
        <w:rPr>
          <w:b/>
          <w:sz w:val="18"/>
          <w:szCs w:val="18"/>
        </w:rPr>
      </w:pPr>
      <w:r w:rsidRPr="0023672F">
        <w:rPr>
          <w:b/>
          <w:sz w:val="18"/>
          <w:szCs w:val="18"/>
        </w:rPr>
        <w:t>на 2021 год</w:t>
      </w:r>
    </w:p>
    <w:tbl>
      <w:tblPr>
        <w:tblpPr w:leftFromText="180" w:rightFromText="180" w:vertAnchor="text" w:horzAnchor="margin" w:tblpY="17"/>
        <w:tblW w:w="14775" w:type="dxa"/>
        <w:tblLook w:val="0000" w:firstRow="0" w:lastRow="0" w:firstColumn="0" w:lastColumn="0" w:noHBand="0" w:noVBand="0"/>
      </w:tblPr>
      <w:tblGrid>
        <w:gridCol w:w="600"/>
        <w:gridCol w:w="4395"/>
        <w:gridCol w:w="2155"/>
        <w:gridCol w:w="2810"/>
        <w:gridCol w:w="1839"/>
        <w:gridCol w:w="2976"/>
      </w:tblGrid>
      <w:tr w:rsidR="00512034" w:rsidRPr="0023672F" w:rsidTr="00512034">
        <w:trPr>
          <w:trHeight w:val="615"/>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 п/п</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Наименование</w:t>
            </w:r>
          </w:p>
        </w:tc>
        <w:tc>
          <w:tcPr>
            <w:tcW w:w="4965" w:type="dxa"/>
            <w:gridSpan w:val="2"/>
            <w:tcBorders>
              <w:top w:val="single" w:sz="4" w:space="0" w:color="auto"/>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Очередная ревизия</w:t>
            </w:r>
          </w:p>
          <w:p w:rsidR="00512034" w:rsidRPr="0023672F" w:rsidRDefault="00512034" w:rsidP="00512034">
            <w:pPr>
              <w:jc w:val="center"/>
              <w:rPr>
                <w:sz w:val="18"/>
                <w:szCs w:val="18"/>
              </w:rPr>
            </w:pPr>
            <w:r w:rsidRPr="0023672F">
              <w:rPr>
                <w:sz w:val="18"/>
                <w:szCs w:val="18"/>
              </w:rPr>
              <w:t>(проверка, обследование)</w:t>
            </w:r>
          </w:p>
        </w:tc>
        <w:tc>
          <w:tcPr>
            <w:tcW w:w="1839" w:type="dxa"/>
            <w:vMerge w:val="restart"/>
            <w:tcBorders>
              <w:top w:val="single" w:sz="4" w:space="0" w:color="auto"/>
              <w:left w:val="single" w:sz="4" w:space="0" w:color="auto"/>
              <w:right w:val="single" w:sz="4" w:space="0" w:color="auto"/>
            </w:tcBorders>
            <w:vAlign w:val="center"/>
          </w:tcPr>
          <w:p w:rsidR="00512034" w:rsidRPr="0023672F" w:rsidRDefault="00512034" w:rsidP="00512034">
            <w:pPr>
              <w:jc w:val="center"/>
              <w:rPr>
                <w:sz w:val="18"/>
                <w:szCs w:val="18"/>
              </w:rPr>
            </w:pPr>
          </w:p>
          <w:p w:rsidR="00512034" w:rsidRPr="0023672F" w:rsidRDefault="00512034" w:rsidP="00512034">
            <w:pPr>
              <w:jc w:val="center"/>
              <w:rPr>
                <w:sz w:val="18"/>
                <w:szCs w:val="18"/>
              </w:rPr>
            </w:pPr>
          </w:p>
          <w:p w:rsidR="00512034" w:rsidRPr="0023672F" w:rsidRDefault="00512034" w:rsidP="00512034">
            <w:pPr>
              <w:jc w:val="center"/>
              <w:rPr>
                <w:sz w:val="18"/>
                <w:szCs w:val="18"/>
              </w:rPr>
            </w:pPr>
          </w:p>
          <w:p w:rsidR="00512034" w:rsidRPr="0023672F" w:rsidRDefault="00512034" w:rsidP="00512034">
            <w:pPr>
              <w:jc w:val="center"/>
              <w:rPr>
                <w:sz w:val="18"/>
                <w:szCs w:val="18"/>
              </w:rPr>
            </w:pPr>
          </w:p>
          <w:p w:rsidR="00512034" w:rsidRPr="0023672F" w:rsidRDefault="00512034" w:rsidP="00512034">
            <w:pPr>
              <w:jc w:val="center"/>
              <w:rPr>
                <w:sz w:val="18"/>
                <w:szCs w:val="18"/>
              </w:rPr>
            </w:pPr>
            <w:r w:rsidRPr="0023672F">
              <w:rPr>
                <w:sz w:val="18"/>
                <w:szCs w:val="18"/>
              </w:rPr>
              <w:t>Проверяемый период</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Ответственный за проведение ревизии, проверки, обследования</w:t>
            </w:r>
          </w:p>
        </w:tc>
      </w:tr>
      <w:tr w:rsidR="00512034" w:rsidRPr="0023672F" w:rsidTr="00512034">
        <w:trPr>
          <w:trHeight w:val="1354"/>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512034" w:rsidRPr="0023672F" w:rsidRDefault="00512034" w:rsidP="00512034">
            <w:pPr>
              <w:rPr>
                <w:sz w:val="18"/>
                <w:szCs w:val="18"/>
              </w:rPr>
            </w:pPr>
          </w:p>
        </w:tc>
        <w:tc>
          <w:tcPr>
            <w:tcW w:w="4395" w:type="dxa"/>
            <w:vMerge/>
            <w:tcBorders>
              <w:top w:val="single" w:sz="4" w:space="0" w:color="auto"/>
              <w:left w:val="single" w:sz="4" w:space="0" w:color="auto"/>
              <w:bottom w:val="single" w:sz="4" w:space="0" w:color="000000"/>
              <w:right w:val="single" w:sz="4" w:space="0" w:color="auto"/>
            </w:tcBorders>
            <w:vAlign w:val="center"/>
          </w:tcPr>
          <w:p w:rsidR="00512034" w:rsidRPr="0023672F" w:rsidRDefault="00512034" w:rsidP="00512034">
            <w:pPr>
              <w:rPr>
                <w:sz w:val="18"/>
                <w:szCs w:val="18"/>
              </w:rPr>
            </w:pPr>
          </w:p>
        </w:tc>
        <w:tc>
          <w:tcPr>
            <w:tcW w:w="2155" w:type="dxa"/>
            <w:tcBorders>
              <w:top w:val="nil"/>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Срок проведения</w:t>
            </w:r>
          </w:p>
        </w:tc>
        <w:tc>
          <w:tcPr>
            <w:tcW w:w="2810" w:type="dxa"/>
            <w:tcBorders>
              <w:top w:val="nil"/>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наименование контроля (проверка, ревизия, обследование)</w:t>
            </w:r>
          </w:p>
        </w:tc>
        <w:tc>
          <w:tcPr>
            <w:tcW w:w="1839" w:type="dxa"/>
            <w:vMerge/>
            <w:tcBorders>
              <w:left w:val="single" w:sz="4" w:space="0" w:color="auto"/>
              <w:bottom w:val="single" w:sz="4" w:space="0" w:color="000000"/>
              <w:right w:val="single" w:sz="4" w:space="0" w:color="auto"/>
            </w:tcBorders>
          </w:tcPr>
          <w:p w:rsidR="00512034" w:rsidRPr="0023672F" w:rsidRDefault="00512034" w:rsidP="00512034">
            <w:pPr>
              <w:rPr>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tcPr>
          <w:p w:rsidR="00512034" w:rsidRPr="0023672F" w:rsidRDefault="00512034" w:rsidP="00512034">
            <w:pPr>
              <w:rPr>
                <w:sz w:val="18"/>
                <w:szCs w:val="18"/>
              </w:rPr>
            </w:pPr>
          </w:p>
        </w:tc>
      </w:tr>
      <w:tr w:rsidR="00512034" w:rsidRPr="0023672F" w:rsidTr="00512034">
        <w:trPr>
          <w:trHeight w:val="30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2</w:t>
            </w:r>
          </w:p>
        </w:tc>
        <w:tc>
          <w:tcPr>
            <w:tcW w:w="2155" w:type="dxa"/>
            <w:tcBorders>
              <w:top w:val="single" w:sz="4" w:space="0" w:color="auto"/>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3</w:t>
            </w:r>
          </w:p>
        </w:tc>
        <w:tc>
          <w:tcPr>
            <w:tcW w:w="2810" w:type="dxa"/>
            <w:tcBorders>
              <w:top w:val="single" w:sz="4" w:space="0" w:color="auto"/>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4</w:t>
            </w:r>
          </w:p>
        </w:tc>
        <w:tc>
          <w:tcPr>
            <w:tcW w:w="1839" w:type="dxa"/>
            <w:tcBorders>
              <w:top w:val="nil"/>
              <w:left w:val="nil"/>
              <w:bottom w:val="single" w:sz="4" w:space="0" w:color="auto"/>
              <w:right w:val="single" w:sz="4" w:space="0" w:color="auto"/>
            </w:tcBorders>
          </w:tcPr>
          <w:p w:rsidR="00512034" w:rsidRPr="0023672F" w:rsidRDefault="00512034" w:rsidP="00512034">
            <w:pPr>
              <w:jc w:val="center"/>
              <w:rPr>
                <w:sz w:val="18"/>
                <w:szCs w:val="18"/>
              </w:rPr>
            </w:pPr>
            <w:r w:rsidRPr="0023672F">
              <w:rPr>
                <w:sz w:val="18"/>
                <w:szCs w:val="18"/>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6</w:t>
            </w:r>
          </w:p>
        </w:tc>
      </w:tr>
      <w:tr w:rsidR="00512034" w:rsidRPr="0023672F" w:rsidTr="00512034">
        <w:trPr>
          <w:trHeight w:val="1260"/>
        </w:trPr>
        <w:tc>
          <w:tcPr>
            <w:tcW w:w="600" w:type="dxa"/>
            <w:tcBorders>
              <w:top w:val="nil"/>
              <w:left w:val="single" w:sz="4" w:space="0" w:color="auto"/>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1</w:t>
            </w:r>
          </w:p>
        </w:tc>
        <w:tc>
          <w:tcPr>
            <w:tcW w:w="4395" w:type="dxa"/>
            <w:tcBorders>
              <w:top w:val="nil"/>
              <w:left w:val="nil"/>
              <w:bottom w:val="single" w:sz="4" w:space="0" w:color="auto"/>
              <w:right w:val="single" w:sz="4" w:space="0" w:color="auto"/>
            </w:tcBorders>
            <w:shd w:val="clear" w:color="auto" w:fill="auto"/>
            <w:vAlign w:val="center"/>
          </w:tcPr>
          <w:p w:rsidR="00512034" w:rsidRPr="0023672F" w:rsidRDefault="00512034" w:rsidP="00512034">
            <w:pPr>
              <w:rPr>
                <w:sz w:val="18"/>
                <w:szCs w:val="18"/>
              </w:rPr>
            </w:pPr>
            <w:r w:rsidRPr="0023672F">
              <w:rPr>
                <w:sz w:val="18"/>
                <w:szCs w:val="18"/>
              </w:rPr>
              <w:t>МКУ «ОХС Хулимсунт»</w:t>
            </w:r>
          </w:p>
          <w:p w:rsidR="00512034" w:rsidRPr="0023672F" w:rsidRDefault="00512034" w:rsidP="00512034">
            <w:pPr>
              <w:rPr>
                <w:sz w:val="18"/>
                <w:szCs w:val="18"/>
              </w:rPr>
            </w:pPr>
          </w:p>
        </w:tc>
        <w:tc>
          <w:tcPr>
            <w:tcW w:w="2155" w:type="dxa"/>
            <w:tcBorders>
              <w:top w:val="nil"/>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Сентябрь-октябрь</w:t>
            </w:r>
          </w:p>
        </w:tc>
        <w:tc>
          <w:tcPr>
            <w:tcW w:w="2810" w:type="dxa"/>
            <w:tcBorders>
              <w:top w:val="nil"/>
              <w:left w:val="nil"/>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Проверка финансово-хозяйственной деятельности</w:t>
            </w:r>
          </w:p>
        </w:tc>
        <w:tc>
          <w:tcPr>
            <w:tcW w:w="1839" w:type="dxa"/>
            <w:tcBorders>
              <w:top w:val="nil"/>
              <w:left w:val="nil"/>
              <w:bottom w:val="single" w:sz="4" w:space="0" w:color="auto"/>
              <w:right w:val="single" w:sz="4" w:space="0" w:color="auto"/>
            </w:tcBorders>
          </w:tcPr>
          <w:p w:rsidR="00512034" w:rsidRPr="0023672F" w:rsidRDefault="00512034" w:rsidP="00512034">
            <w:pPr>
              <w:jc w:val="center"/>
              <w:rPr>
                <w:sz w:val="18"/>
                <w:szCs w:val="18"/>
              </w:rPr>
            </w:pPr>
          </w:p>
          <w:p w:rsidR="00512034" w:rsidRPr="0023672F" w:rsidRDefault="00512034" w:rsidP="00512034">
            <w:pPr>
              <w:jc w:val="center"/>
              <w:rPr>
                <w:sz w:val="18"/>
                <w:szCs w:val="18"/>
              </w:rPr>
            </w:pPr>
          </w:p>
          <w:p w:rsidR="00512034" w:rsidRPr="0023672F" w:rsidRDefault="00512034" w:rsidP="00512034">
            <w:pPr>
              <w:jc w:val="center"/>
              <w:rPr>
                <w:sz w:val="18"/>
                <w:szCs w:val="18"/>
              </w:rPr>
            </w:pPr>
            <w:r w:rsidRPr="0023672F">
              <w:rPr>
                <w:sz w:val="18"/>
                <w:szCs w:val="18"/>
              </w:rPr>
              <w:t>2020 год</w:t>
            </w:r>
          </w:p>
        </w:tc>
        <w:tc>
          <w:tcPr>
            <w:tcW w:w="2976" w:type="dxa"/>
            <w:tcBorders>
              <w:top w:val="nil"/>
              <w:left w:val="single" w:sz="4" w:space="0" w:color="auto"/>
              <w:bottom w:val="single" w:sz="4" w:space="0" w:color="auto"/>
              <w:right w:val="single" w:sz="4" w:space="0" w:color="auto"/>
            </w:tcBorders>
            <w:shd w:val="clear" w:color="auto" w:fill="auto"/>
            <w:vAlign w:val="center"/>
          </w:tcPr>
          <w:p w:rsidR="00512034" w:rsidRPr="0023672F" w:rsidRDefault="00512034" w:rsidP="00512034">
            <w:pPr>
              <w:jc w:val="center"/>
              <w:rPr>
                <w:sz w:val="18"/>
                <w:szCs w:val="18"/>
              </w:rPr>
            </w:pPr>
            <w:r w:rsidRPr="0023672F">
              <w:rPr>
                <w:sz w:val="18"/>
                <w:szCs w:val="18"/>
              </w:rPr>
              <w:t>Глава сельского поселения,</w:t>
            </w:r>
          </w:p>
          <w:p w:rsidR="00512034" w:rsidRPr="0023672F" w:rsidRDefault="00512034" w:rsidP="00512034">
            <w:pPr>
              <w:jc w:val="center"/>
              <w:rPr>
                <w:sz w:val="18"/>
                <w:szCs w:val="18"/>
              </w:rPr>
            </w:pPr>
            <w:r w:rsidRPr="0023672F">
              <w:rPr>
                <w:sz w:val="18"/>
                <w:szCs w:val="18"/>
              </w:rPr>
              <w:t>Заместитель главы сельского поселения.</w:t>
            </w:r>
          </w:p>
          <w:p w:rsidR="00512034" w:rsidRPr="0023672F" w:rsidRDefault="00512034" w:rsidP="00512034">
            <w:pPr>
              <w:jc w:val="center"/>
              <w:rPr>
                <w:sz w:val="18"/>
                <w:szCs w:val="18"/>
              </w:rPr>
            </w:pPr>
            <w:r w:rsidRPr="0023672F">
              <w:rPr>
                <w:sz w:val="18"/>
                <w:szCs w:val="18"/>
              </w:rPr>
              <w:t xml:space="preserve">Главный бухгалтер, </w:t>
            </w:r>
          </w:p>
          <w:p w:rsidR="00512034" w:rsidRPr="0023672F" w:rsidRDefault="00512034" w:rsidP="00512034">
            <w:pPr>
              <w:jc w:val="center"/>
              <w:rPr>
                <w:sz w:val="18"/>
                <w:szCs w:val="18"/>
              </w:rPr>
            </w:pPr>
            <w:r w:rsidRPr="0023672F">
              <w:rPr>
                <w:sz w:val="18"/>
                <w:szCs w:val="18"/>
              </w:rPr>
              <w:t>Главный специалист по бюджетному планированию, Главный специалист по закупкам и социальному развитию.</w:t>
            </w:r>
          </w:p>
        </w:tc>
      </w:tr>
    </w:tbl>
    <w:p w:rsidR="00512034" w:rsidRPr="0023672F" w:rsidRDefault="00512034" w:rsidP="00512034">
      <w:pPr>
        <w:jc w:val="both"/>
        <w:rPr>
          <w:sz w:val="18"/>
          <w:szCs w:val="18"/>
        </w:rPr>
      </w:pPr>
    </w:p>
    <w:p w:rsidR="00512034" w:rsidRPr="0023672F" w:rsidRDefault="00512034" w:rsidP="00512034">
      <w:pPr>
        <w:jc w:val="both"/>
        <w:rPr>
          <w:sz w:val="18"/>
          <w:szCs w:val="18"/>
        </w:rPr>
      </w:pPr>
    </w:p>
    <w:p w:rsidR="00512034" w:rsidRPr="0023672F" w:rsidRDefault="00512034" w:rsidP="00512034">
      <w:pPr>
        <w:jc w:val="both"/>
        <w:rPr>
          <w:sz w:val="18"/>
          <w:szCs w:val="18"/>
        </w:rPr>
      </w:pPr>
    </w:p>
    <w:p w:rsidR="00512034" w:rsidRPr="0023672F" w:rsidRDefault="00512034" w:rsidP="00512034">
      <w:pPr>
        <w:jc w:val="both"/>
        <w:rPr>
          <w:sz w:val="18"/>
          <w:szCs w:val="18"/>
        </w:rPr>
      </w:pPr>
    </w:p>
    <w:p w:rsidR="00512034" w:rsidRDefault="00512034" w:rsidP="00512034">
      <w:pPr>
        <w:jc w:val="both"/>
        <w:rPr>
          <w:sz w:val="28"/>
          <w:szCs w:val="28"/>
        </w:rPr>
        <w:sectPr w:rsidR="00512034" w:rsidSect="00512034">
          <w:pgSz w:w="16838" w:h="11906" w:orient="landscape"/>
          <w:pgMar w:top="709" w:right="1134" w:bottom="851" w:left="1134" w:header="709" w:footer="709" w:gutter="0"/>
          <w:cols w:space="708"/>
          <w:docGrid w:linePitch="360"/>
        </w:sectPr>
      </w:pPr>
    </w:p>
    <w:p w:rsidR="0023672F" w:rsidRPr="0023672F" w:rsidRDefault="0023672F" w:rsidP="0023672F">
      <w:pPr>
        <w:pStyle w:val="a3"/>
        <w:jc w:val="center"/>
        <w:rPr>
          <w:b/>
        </w:rPr>
      </w:pPr>
      <w:r w:rsidRPr="0023672F">
        <w:rPr>
          <w:b/>
        </w:rPr>
        <w:lastRenderedPageBreak/>
        <w:t>АДМИНИСТРАЦИЯ СЕЛЬСКОГО ПОСЕЛЕНИЯ ХУЛИМСУНТ</w:t>
      </w:r>
    </w:p>
    <w:p w:rsidR="0023672F" w:rsidRPr="0023672F" w:rsidRDefault="0023672F" w:rsidP="0023672F">
      <w:pPr>
        <w:pStyle w:val="a3"/>
        <w:jc w:val="center"/>
        <w:rPr>
          <w:b/>
        </w:rPr>
      </w:pPr>
      <w:r w:rsidRPr="0023672F">
        <w:rPr>
          <w:b/>
        </w:rPr>
        <w:t>Березовский район</w:t>
      </w:r>
    </w:p>
    <w:p w:rsidR="0023672F" w:rsidRPr="0023672F" w:rsidRDefault="0023672F" w:rsidP="0023672F">
      <w:pPr>
        <w:pStyle w:val="a3"/>
        <w:jc w:val="center"/>
        <w:rPr>
          <w:b/>
        </w:rPr>
      </w:pPr>
      <w:r w:rsidRPr="0023672F">
        <w:rPr>
          <w:b/>
        </w:rPr>
        <w:t>ХАНТЫ-МАНСИЙСКИЙ АВТОНОМНЫЙ ОКРУГ-ЮГРА</w:t>
      </w:r>
    </w:p>
    <w:p w:rsidR="0023672F" w:rsidRPr="0023672F" w:rsidRDefault="0023672F" w:rsidP="0023672F">
      <w:pPr>
        <w:pStyle w:val="a3"/>
        <w:jc w:val="center"/>
        <w:rPr>
          <w:b/>
        </w:rPr>
      </w:pPr>
    </w:p>
    <w:p w:rsidR="0023672F" w:rsidRPr="0023672F" w:rsidRDefault="0023672F" w:rsidP="0023672F">
      <w:pPr>
        <w:pStyle w:val="a3"/>
        <w:jc w:val="center"/>
        <w:rPr>
          <w:b/>
        </w:rPr>
      </w:pPr>
      <w:r w:rsidRPr="0023672F">
        <w:rPr>
          <w:b/>
        </w:rPr>
        <w:t>ПОСТАНОВЛЕНИЕ</w:t>
      </w:r>
    </w:p>
    <w:p w:rsidR="0023672F" w:rsidRPr="0023672F" w:rsidRDefault="0023672F" w:rsidP="0023672F">
      <w:pPr>
        <w:pStyle w:val="a3"/>
        <w:jc w:val="center"/>
      </w:pPr>
    </w:p>
    <w:p w:rsidR="0023672F" w:rsidRPr="0023672F" w:rsidRDefault="0023672F" w:rsidP="0023672F">
      <w:pPr>
        <w:pStyle w:val="a3"/>
        <w:jc w:val="center"/>
      </w:pPr>
    </w:p>
    <w:p w:rsidR="0023672F" w:rsidRPr="0023672F" w:rsidRDefault="0023672F" w:rsidP="0023672F">
      <w:pPr>
        <w:pStyle w:val="a3"/>
        <w:jc w:val="both"/>
      </w:pPr>
      <w:r w:rsidRPr="0023672F">
        <w:t xml:space="preserve">от 30.11.2020 г.                                                                                                      </w:t>
      </w:r>
      <w:r>
        <w:t xml:space="preserve">        </w:t>
      </w:r>
      <w:r w:rsidRPr="0023672F">
        <w:t xml:space="preserve">      №</w:t>
      </w:r>
      <w:r>
        <w:t xml:space="preserve">  </w:t>
      </w:r>
      <w:r w:rsidRPr="0023672F">
        <w:t xml:space="preserve">83 </w:t>
      </w:r>
    </w:p>
    <w:p w:rsidR="0023672F" w:rsidRPr="0023672F" w:rsidRDefault="0023672F" w:rsidP="0023672F">
      <w:pPr>
        <w:pStyle w:val="a3"/>
        <w:jc w:val="both"/>
      </w:pPr>
      <w:r w:rsidRPr="0023672F">
        <w:t>д. Хулимсунт</w:t>
      </w:r>
    </w:p>
    <w:p w:rsidR="0023672F" w:rsidRPr="0023672F" w:rsidRDefault="0023672F" w:rsidP="0023672F"/>
    <w:p w:rsidR="0023672F" w:rsidRPr="0023672F" w:rsidRDefault="0023672F" w:rsidP="0023672F">
      <w:pPr>
        <w:rPr>
          <w:b/>
        </w:rPr>
      </w:pPr>
      <w:r w:rsidRPr="0023672F">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23672F" w:rsidRPr="0023672F" w:rsidTr="00697410">
        <w:trPr>
          <w:trHeight w:val="1635"/>
        </w:trPr>
        <w:tc>
          <w:tcPr>
            <w:tcW w:w="4929" w:type="dxa"/>
            <w:tcBorders>
              <w:top w:val="nil"/>
              <w:left w:val="nil"/>
              <w:bottom w:val="nil"/>
              <w:right w:val="nil"/>
            </w:tcBorders>
          </w:tcPr>
          <w:p w:rsidR="0023672F" w:rsidRPr="0023672F" w:rsidRDefault="0023672F" w:rsidP="00697410">
            <w:pPr>
              <w:jc w:val="both"/>
              <w:rPr>
                <w:b/>
              </w:rPr>
            </w:pPr>
            <w:r w:rsidRPr="0023672F">
              <w:rPr>
                <w:b/>
              </w:rPr>
              <w:t xml:space="preserve">         О внесении изменений в  Постановление администрации сельского поселения Хулимсунт от 11.04.2019 № 45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tc>
      </w:tr>
    </w:tbl>
    <w:p w:rsidR="0023672F" w:rsidRPr="0023672F" w:rsidRDefault="0023672F" w:rsidP="0023672F">
      <w:pPr>
        <w:rPr>
          <w:b/>
        </w:rPr>
      </w:pPr>
    </w:p>
    <w:p w:rsidR="0023672F" w:rsidRPr="0023672F" w:rsidRDefault="0023672F" w:rsidP="0023672F">
      <w:pPr>
        <w:ind w:firstLine="708"/>
        <w:jc w:val="both"/>
      </w:pPr>
      <w:r w:rsidRPr="0023672F">
        <w:t>В связи с кадровыми изменениями:</w:t>
      </w:r>
    </w:p>
    <w:p w:rsidR="0023672F" w:rsidRPr="0023672F" w:rsidRDefault="0023672F" w:rsidP="0023672F">
      <w:pPr>
        <w:jc w:val="both"/>
      </w:pPr>
    </w:p>
    <w:p w:rsidR="0023672F" w:rsidRPr="0023672F" w:rsidRDefault="0023672F" w:rsidP="0023672F">
      <w:pPr>
        <w:numPr>
          <w:ilvl w:val="0"/>
          <w:numId w:val="37"/>
        </w:numPr>
        <w:tabs>
          <w:tab w:val="clear" w:pos="360"/>
          <w:tab w:val="num" w:pos="0"/>
          <w:tab w:val="left" w:pos="284"/>
          <w:tab w:val="left" w:pos="567"/>
          <w:tab w:val="left" w:pos="993"/>
        </w:tabs>
        <w:spacing w:after="200" w:line="276" w:lineRule="auto"/>
        <w:ind w:left="0" w:firstLine="567"/>
        <w:jc w:val="both"/>
      </w:pPr>
      <w:r w:rsidRPr="0023672F">
        <w:t>Внести изменения в Состав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 утвержденный постановлением администрации сельского поселения Хулимсунт от 11.04.2019 № 45 и изложить Приложение 1 к указанному постановлению в новой редакции.</w:t>
      </w:r>
    </w:p>
    <w:p w:rsidR="0023672F" w:rsidRPr="0023672F" w:rsidRDefault="0023672F" w:rsidP="0023672F">
      <w:pPr>
        <w:numPr>
          <w:ilvl w:val="0"/>
          <w:numId w:val="37"/>
        </w:numPr>
        <w:tabs>
          <w:tab w:val="clear" w:pos="360"/>
          <w:tab w:val="left" w:pos="0"/>
          <w:tab w:val="left" w:pos="567"/>
        </w:tabs>
        <w:spacing w:after="200" w:line="276" w:lineRule="auto"/>
        <w:ind w:left="0" w:firstLine="567"/>
        <w:jc w:val="both"/>
      </w:pPr>
      <w:r w:rsidRPr="0023672F">
        <w:t>Постановление администрации сельского поселения Хулимсунт от 11.04.2019 № 45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 считать утратившим силу.</w:t>
      </w:r>
    </w:p>
    <w:p w:rsidR="0023672F" w:rsidRPr="0023672F" w:rsidRDefault="0023672F" w:rsidP="0023672F">
      <w:pPr>
        <w:numPr>
          <w:ilvl w:val="0"/>
          <w:numId w:val="37"/>
        </w:numPr>
        <w:tabs>
          <w:tab w:val="clear" w:pos="360"/>
          <w:tab w:val="num" w:pos="0"/>
          <w:tab w:val="left" w:pos="284"/>
          <w:tab w:val="left" w:pos="993"/>
        </w:tabs>
        <w:spacing w:after="200" w:line="276" w:lineRule="auto"/>
        <w:ind w:left="0" w:firstLine="567"/>
        <w:jc w:val="both"/>
      </w:pPr>
      <w:r w:rsidRPr="0023672F">
        <w:t>Обнародовать настоящее решение путем размещения в общественно    доступных местах и на официальном веб-сайте сельского поселения Хулимсунт.</w:t>
      </w:r>
    </w:p>
    <w:p w:rsidR="0023672F" w:rsidRPr="0023672F" w:rsidRDefault="0023672F" w:rsidP="0023672F">
      <w:pPr>
        <w:numPr>
          <w:ilvl w:val="0"/>
          <w:numId w:val="37"/>
        </w:numPr>
        <w:tabs>
          <w:tab w:val="clear" w:pos="360"/>
          <w:tab w:val="num" w:pos="0"/>
          <w:tab w:val="left" w:pos="284"/>
          <w:tab w:val="left" w:pos="993"/>
        </w:tabs>
        <w:spacing w:after="200" w:line="276" w:lineRule="auto"/>
        <w:ind w:left="0" w:firstLine="567"/>
        <w:jc w:val="both"/>
      </w:pPr>
      <w:r w:rsidRPr="0023672F">
        <w:t xml:space="preserve"> </w:t>
      </w:r>
      <w:r w:rsidRPr="0023672F">
        <w:rPr>
          <w:color w:val="000000"/>
          <w:spacing w:val="6"/>
        </w:rPr>
        <w:t>Настоящее постановление вступает в силу после его официального обнародования.</w:t>
      </w:r>
    </w:p>
    <w:p w:rsidR="0023672F" w:rsidRPr="0023672F" w:rsidRDefault="0023672F" w:rsidP="0023672F">
      <w:pPr>
        <w:numPr>
          <w:ilvl w:val="0"/>
          <w:numId w:val="37"/>
        </w:numPr>
        <w:tabs>
          <w:tab w:val="clear" w:pos="360"/>
          <w:tab w:val="num" w:pos="0"/>
          <w:tab w:val="left" w:pos="284"/>
          <w:tab w:val="left" w:pos="567"/>
          <w:tab w:val="left" w:pos="993"/>
        </w:tabs>
        <w:spacing w:after="200" w:line="276" w:lineRule="auto"/>
        <w:ind w:left="0" w:firstLine="567"/>
        <w:jc w:val="both"/>
      </w:pPr>
      <w:r w:rsidRPr="0023672F">
        <w:t xml:space="preserve"> Контроль над исполнением постановления оставляю за собой.</w:t>
      </w:r>
    </w:p>
    <w:p w:rsidR="0023672F" w:rsidRPr="0023672F" w:rsidRDefault="0023672F" w:rsidP="0023672F">
      <w:pPr>
        <w:tabs>
          <w:tab w:val="num" w:pos="0"/>
          <w:tab w:val="left" w:pos="284"/>
        </w:tabs>
      </w:pPr>
    </w:p>
    <w:p w:rsidR="0023672F" w:rsidRPr="0023672F" w:rsidRDefault="0023672F" w:rsidP="0023672F">
      <w:pPr>
        <w:tabs>
          <w:tab w:val="num" w:pos="0"/>
          <w:tab w:val="left" w:pos="284"/>
        </w:tabs>
      </w:pPr>
    </w:p>
    <w:p w:rsidR="0023672F" w:rsidRPr="0023672F" w:rsidRDefault="0023672F" w:rsidP="0023672F">
      <w:pPr>
        <w:tabs>
          <w:tab w:val="num" w:pos="0"/>
          <w:tab w:val="left" w:pos="142"/>
          <w:tab w:val="left" w:pos="284"/>
        </w:tabs>
      </w:pPr>
      <w:r w:rsidRPr="0023672F">
        <w:t xml:space="preserve">         </w:t>
      </w:r>
      <w:proofErr w:type="spellStart"/>
      <w:r w:rsidRPr="0023672F">
        <w:t>И.о</w:t>
      </w:r>
      <w:proofErr w:type="spellEnd"/>
      <w:r w:rsidRPr="0023672F">
        <w:t xml:space="preserve"> глава сельского</w:t>
      </w:r>
    </w:p>
    <w:p w:rsidR="0023672F" w:rsidRPr="0023672F" w:rsidRDefault="0023672F" w:rsidP="0023672F">
      <w:pPr>
        <w:tabs>
          <w:tab w:val="num" w:pos="0"/>
          <w:tab w:val="left" w:pos="142"/>
          <w:tab w:val="left" w:pos="284"/>
          <w:tab w:val="left" w:pos="567"/>
        </w:tabs>
      </w:pPr>
      <w:r w:rsidRPr="0023672F">
        <w:t xml:space="preserve">         поселения   Хулимсунт                                                                     Т.К. Волкова</w:t>
      </w:r>
    </w:p>
    <w:p w:rsidR="0023672F" w:rsidRPr="0023672F" w:rsidRDefault="0023672F" w:rsidP="0023672F"/>
    <w:p w:rsidR="0023672F" w:rsidRPr="0023672F" w:rsidRDefault="0023672F" w:rsidP="0023672F">
      <w:pPr>
        <w:ind w:right="-1"/>
      </w:pPr>
    </w:p>
    <w:p w:rsidR="0023672F" w:rsidRPr="0023672F" w:rsidRDefault="0023672F" w:rsidP="0023672F">
      <w:pPr>
        <w:ind w:right="-1"/>
        <w:jc w:val="right"/>
        <w:rPr>
          <w:sz w:val="18"/>
          <w:szCs w:val="18"/>
        </w:rPr>
      </w:pPr>
      <w:r w:rsidRPr="0023672F">
        <w:rPr>
          <w:sz w:val="18"/>
          <w:szCs w:val="18"/>
        </w:rPr>
        <w:t>Приложение №1</w:t>
      </w:r>
    </w:p>
    <w:p w:rsidR="0023672F" w:rsidRPr="0023672F" w:rsidRDefault="0023672F" w:rsidP="0023672F">
      <w:pPr>
        <w:ind w:right="-1"/>
        <w:jc w:val="right"/>
        <w:rPr>
          <w:sz w:val="18"/>
          <w:szCs w:val="18"/>
        </w:rPr>
      </w:pPr>
      <w:r w:rsidRPr="0023672F">
        <w:rPr>
          <w:sz w:val="18"/>
          <w:szCs w:val="18"/>
        </w:rPr>
        <w:t>к постановлению администрации</w:t>
      </w:r>
    </w:p>
    <w:p w:rsidR="0023672F" w:rsidRPr="0023672F" w:rsidRDefault="0023672F" w:rsidP="0023672F">
      <w:pPr>
        <w:ind w:right="-1"/>
        <w:jc w:val="right"/>
        <w:rPr>
          <w:sz w:val="18"/>
          <w:szCs w:val="18"/>
        </w:rPr>
      </w:pPr>
      <w:r w:rsidRPr="0023672F">
        <w:rPr>
          <w:sz w:val="18"/>
          <w:szCs w:val="18"/>
        </w:rPr>
        <w:t>сельского поселения Хулимсунт</w:t>
      </w:r>
    </w:p>
    <w:p w:rsidR="0023672F" w:rsidRPr="0023672F" w:rsidRDefault="0023672F" w:rsidP="0023672F">
      <w:pPr>
        <w:ind w:right="-1"/>
        <w:jc w:val="right"/>
        <w:rPr>
          <w:sz w:val="18"/>
          <w:szCs w:val="18"/>
        </w:rPr>
      </w:pPr>
      <w:r w:rsidRPr="0023672F">
        <w:rPr>
          <w:sz w:val="18"/>
          <w:szCs w:val="18"/>
        </w:rPr>
        <w:t xml:space="preserve">от 30.11.2020 г. №83  </w:t>
      </w:r>
    </w:p>
    <w:p w:rsidR="0023672F" w:rsidRPr="0023672F" w:rsidRDefault="0023672F" w:rsidP="0023672F">
      <w:pPr>
        <w:ind w:right="-1"/>
        <w:jc w:val="right"/>
      </w:pPr>
    </w:p>
    <w:p w:rsidR="0023672F" w:rsidRPr="0023672F" w:rsidRDefault="0023672F" w:rsidP="0023672F">
      <w:pPr>
        <w:jc w:val="center"/>
        <w:rPr>
          <w:b/>
        </w:rPr>
      </w:pPr>
      <w:r w:rsidRPr="0023672F">
        <w:rPr>
          <w:b/>
        </w:rPr>
        <w:t>Состав</w:t>
      </w:r>
    </w:p>
    <w:p w:rsidR="0023672F" w:rsidRPr="0023672F" w:rsidRDefault="0023672F" w:rsidP="0023672F">
      <w:pPr>
        <w:jc w:val="center"/>
      </w:pPr>
      <w:r w:rsidRPr="0023672F">
        <w:rPr>
          <w:b/>
        </w:rPr>
        <w:t>Комиссии по</w:t>
      </w:r>
      <w:r w:rsidRPr="0023672F">
        <w:rPr>
          <w:color w:val="000000"/>
          <w:spacing w:val="5"/>
        </w:rPr>
        <w:t xml:space="preserve"> </w:t>
      </w:r>
      <w:r w:rsidRPr="0023672F">
        <w:rPr>
          <w:b/>
          <w:color w:val="000000"/>
          <w:spacing w:val="5"/>
        </w:rPr>
        <w:t xml:space="preserve">предупреждению и ликвидации </w:t>
      </w:r>
      <w:r w:rsidRPr="0023672F">
        <w:rPr>
          <w:b/>
          <w:color w:val="000000"/>
          <w:spacing w:val="6"/>
        </w:rPr>
        <w:t>чрезвычайных ситуаций и обеспечению пожарной безопасности муниципального образования сельское поселение Хулимсунт</w:t>
      </w:r>
    </w:p>
    <w:p w:rsidR="0023672F" w:rsidRPr="0023672F" w:rsidRDefault="0023672F" w:rsidP="0023672F">
      <w:pPr>
        <w:spacing w:line="360" w:lineRule="auto"/>
        <w:jc w:val="center"/>
        <w:rPr>
          <w:b/>
        </w:rPr>
      </w:pPr>
    </w:p>
    <w:p w:rsidR="0023672F" w:rsidRPr="0023672F" w:rsidRDefault="0023672F" w:rsidP="0023672F">
      <w:pPr>
        <w:spacing w:line="360" w:lineRule="auto"/>
        <w:rPr>
          <w:b/>
        </w:rPr>
      </w:pPr>
      <w:r w:rsidRPr="0023672F">
        <w:rPr>
          <w:b/>
        </w:rPr>
        <w:lastRenderedPageBreak/>
        <w:t>Председатель Комиссии:</w:t>
      </w:r>
    </w:p>
    <w:p w:rsidR="0023672F" w:rsidRPr="0023672F" w:rsidRDefault="0023672F" w:rsidP="0023672F">
      <w:pPr>
        <w:spacing w:line="360" w:lineRule="auto"/>
      </w:pPr>
      <w:r w:rsidRPr="0023672F">
        <w:t>Ануфриев Я.В. – глава сельского поселения Хулимсунт</w:t>
      </w:r>
    </w:p>
    <w:p w:rsidR="0023672F" w:rsidRPr="0023672F" w:rsidRDefault="0023672F" w:rsidP="0023672F">
      <w:pPr>
        <w:spacing w:line="360" w:lineRule="auto"/>
        <w:rPr>
          <w:b/>
        </w:rPr>
      </w:pPr>
      <w:r w:rsidRPr="0023672F">
        <w:rPr>
          <w:b/>
        </w:rPr>
        <w:t>Секретарь Комиссии:</w:t>
      </w:r>
    </w:p>
    <w:p w:rsidR="0023672F" w:rsidRPr="0023672F" w:rsidRDefault="0023672F" w:rsidP="0023672F">
      <w:pPr>
        <w:spacing w:line="360" w:lineRule="auto"/>
      </w:pPr>
      <w:proofErr w:type="spellStart"/>
      <w:r w:rsidRPr="0023672F">
        <w:t>Бусько</w:t>
      </w:r>
      <w:proofErr w:type="spellEnd"/>
      <w:r w:rsidRPr="0023672F">
        <w:t xml:space="preserve"> Е.Н. – главный специалист по закупкам и социальному развитию</w:t>
      </w:r>
    </w:p>
    <w:p w:rsidR="0023672F" w:rsidRPr="0023672F" w:rsidRDefault="0023672F" w:rsidP="0023672F">
      <w:pPr>
        <w:spacing w:line="360" w:lineRule="auto"/>
        <w:rPr>
          <w:b/>
        </w:rPr>
      </w:pPr>
      <w:r w:rsidRPr="0023672F">
        <w:rPr>
          <w:b/>
        </w:rPr>
        <w:t>Члены Комиссии (по согласованию):</w:t>
      </w:r>
    </w:p>
    <w:p w:rsidR="0023672F" w:rsidRPr="0023672F" w:rsidRDefault="0023672F" w:rsidP="0023672F">
      <w:pPr>
        <w:numPr>
          <w:ilvl w:val="0"/>
          <w:numId w:val="38"/>
        </w:numPr>
        <w:spacing w:line="360" w:lineRule="auto"/>
        <w:ind w:left="284" w:hanging="284"/>
        <w:jc w:val="both"/>
      </w:pPr>
      <w:r w:rsidRPr="0023672F">
        <w:t xml:space="preserve">Горшков Н.А. – инженер по ГО ЧС </w:t>
      </w:r>
      <w:proofErr w:type="spellStart"/>
      <w:r w:rsidRPr="0023672F">
        <w:t>Сосьвинского</w:t>
      </w:r>
      <w:proofErr w:type="spellEnd"/>
      <w:r w:rsidRPr="0023672F">
        <w:t xml:space="preserve"> ЛПУ МГ ООО «Газпром </w:t>
      </w:r>
      <w:proofErr w:type="spellStart"/>
      <w:r w:rsidRPr="0023672F">
        <w:t>Трансгаз</w:t>
      </w:r>
      <w:proofErr w:type="spellEnd"/>
      <w:r w:rsidRPr="0023672F">
        <w:t xml:space="preserve"> </w:t>
      </w:r>
      <w:proofErr w:type="spellStart"/>
      <w:r w:rsidRPr="0023672F">
        <w:t>Югорск</w:t>
      </w:r>
      <w:proofErr w:type="spellEnd"/>
      <w:r w:rsidRPr="0023672F">
        <w:t>»;</w:t>
      </w:r>
    </w:p>
    <w:p w:rsidR="0023672F" w:rsidRPr="0023672F" w:rsidRDefault="0023672F" w:rsidP="0023672F">
      <w:pPr>
        <w:numPr>
          <w:ilvl w:val="0"/>
          <w:numId w:val="38"/>
        </w:numPr>
        <w:spacing w:line="360" w:lineRule="auto"/>
        <w:ind w:left="284" w:hanging="284"/>
      </w:pPr>
      <w:proofErr w:type="spellStart"/>
      <w:r w:rsidRPr="0023672F">
        <w:t>Пашпекин</w:t>
      </w:r>
      <w:proofErr w:type="spellEnd"/>
      <w:r w:rsidRPr="0023672F">
        <w:t xml:space="preserve"> А.И. – главный врач МБУЗ </w:t>
      </w:r>
      <w:proofErr w:type="spellStart"/>
      <w:r w:rsidRPr="0023672F">
        <w:t>Хулимсунтская</w:t>
      </w:r>
      <w:proofErr w:type="spellEnd"/>
      <w:r w:rsidRPr="0023672F">
        <w:t xml:space="preserve"> участковая больница;</w:t>
      </w:r>
    </w:p>
    <w:p w:rsidR="0023672F" w:rsidRPr="0023672F" w:rsidRDefault="0023672F" w:rsidP="0023672F">
      <w:pPr>
        <w:numPr>
          <w:ilvl w:val="0"/>
          <w:numId w:val="38"/>
        </w:numPr>
        <w:spacing w:line="360" w:lineRule="auto"/>
        <w:ind w:left="284" w:hanging="284"/>
      </w:pPr>
      <w:proofErr w:type="spellStart"/>
      <w:r w:rsidRPr="0023672F">
        <w:t>Молощук</w:t>
      </w:r>
      <w:proofErr w:type="spellEnd"/>
      <w:r w:rsidRPr="0023672F">
        <w:t xml:space="preserve"> Д.А. – начальник автоколонны № 8 Югорского УТТ и СТ;</w:t>
      </w:r>
    </w:p>
    <w:p w:rsidR="0023672F" w:rsidRPr="0023672F" w:rsidRDefault="0023672F" w:rsidP="0023672F">
      <w:pPr>
        <w:numPr>
          <w:ilvl w:val="0"/>
          <w:numId w:val="38"/>
        </w:numPr>
        <w:spacing w:line="360" w:lineRule="auto"/>
        <w:ind w:left="284" w:hanging="284"/>
      </w:pPr>
      <w:proofErr w:type="spellStart"/>
      <w:r w:rsidRPr="0023672F">
        <w:t>Чекомасов</w:t>
      </w:r>
      <w:proofErr w:type="spellEnd"/>
      <w:r w:rsidRPr="0023672F">
        <w:t xml:space="preserve"> Роман Валерьевич. – начальник </w:t>
      </w:r>
      <w:proofErr w:type="spellStart"/>
      <w:r w:rsidRPr="0023672F">
        <w:t>Сосьвинского</w:t>
      </w:r>
      <w:proofErr w:type="spellEnd"/>
      <w:r w:rsidRPr="0023672F">
        <w:t xml:space="preserve"> отделения Югорского отряда Южно-Уральского межрегионального управления охраны ОАО «Газпром»;</w:t>
      </w:r>
    </w:p>
    <w:p w:rsidR="0023672F" w:rsidRPr="0023672F" w:rsidRDefault="0023672F" w:rsidP="0023672F">
      <w:pPr>
        <w:numPr>
          <w:ilvl w:val="0"/>
          <w:numId w:val="38"/>
        </w:numPr>
        <w:spacing w:line="360" w:lineRule="auto"/>
        <w:ind w:left="284" w:hanging="284"/>
        <w:jc w:val="both"/>
      </w:pPr>
      <w:r w:rsidRPr="0023672F">
        <w:t>Девятов В.Н. – участковый уполномоченный полиции ОМВД России по Березовскому району;</w:t>
      </w:r>
    </w:p>
    <w:p w:rsidR="0023672F" w:rsidRPr="0023672F" w:rsidRDefault="0023672F" w:rsidP="0023672F">
      <w:pPr>
        <w:numPr>
          <w:ilvl w:val="0"/>
          <w:numId w:val="38"/>
        </w:numPr>
        <w:spacing w:line="360" w:lineRule="auto"/>
        <w:ind w:left="284" w:hanging="284"/>
        <w:jc w:val="both"/>
      </w:pPr>
      <w:r w:rsidRPr="0023672F">
        <w:t xml:space="preserve">Третьякова Г.В. – директор </w:t>
      </w:r>
      <w:proofErr w:type="spellStart"/>
      <w:r w:rsidRPr="0023672F">
        <w:t>Хулимсунтской</w:t>
      </w:r>
      <w:proofErr w:type="spellEnd"/>
      <w:r w:rsidRPr="0023672F">
        <w:t xml:space="preserve"> СОШ;</w:t>
      </w:r>
    </w:p>
    <w:p w:rsidR="0023672F" w:rsidRPr="0023672F" w:rsidRDefault="0023672F" w:rsidP="0023672F">
      <w:pPr>
        <w:numPr>
          <w:ilvl w:val="0"/>
          <w:numId w:val="38"/>
        </w:numPr>
        <w:spacing w:line="360" w:lineRule="auto"/>
        <w:ind w:left="284" w:hanging="284"/>
        <w:jc w:val="both"/>
      </w:pPr>
      <w:proofErr w:type="spellStart"/>
      <w:r w:rsidRPr="0023672F">
        <w:t>Абукаев</w:t>
      </w:r>
      <w:proofErr w:type="spellEnd"/>
      <w:r w:rsidRPr="0023672F">
        <w:t xml:space="preserve"> А.Р. – начальник службы ВПО </w:t>
      </w:r>
      <w:proofErr w:type="spellStart"/>
      <w:r w:rsidRPr="0023672F">
        <w:t>Сосьвинского</w:t>
      </w:r>
      <w:proofErr w:type="spellEnd"/>
      <w:r w:rsidRPr="0023672F">
        <w:t xml:space="preserve"> ЛПУ МГ ООО «Газпром </w:t>
      </w:r>
      <w:proofErr w:type="spellStart"/>
      <w:r w:rsidRPr="0023672F">
        <w:t>Трансгаз</w:t>
      </w:r>
      <w:proofErr w:type="spellEnd"/>
      <w:r w:rsidRPr="0023672F">
        <w:t xml:space="preserve"> </w:t>
      </w:r>
      <w:proofErr w:type="spellStart"/>
      <w:r w:rsidRPr="0023672F">
        <w:t>Югорск</w:t>
      </w:r>
      <w:proofErr w:type="spellEnd"/>
      <w:r w:rsidRPr="0023672F">
        <w:t>»;</w:t>
      </w:r>
    </w:p>
    <w:p w:rsidR="0023672F" w:rsidRPr="0023672F" w:rsidRDefault="0023672F" w:rsidP="0023672F">
      <w:pPr>
        <w:tabs>
          <w:tab w:val="left" w:pos="426"/>
        </w:tabs>
        <w:spacing w:line="360" w:lineRule="auto"/>
        <w:jc w:val="both"/>
      </w:pPr>
      <w:r w:rsidRPr="0023672F">
        <w:t xml:space="preserve">8. </w:t>
      </w:r>
      <w:proofErr w:type="spellStart"/>
      <w:r w:rsidRPr="0023672F">
        <w:t>Стафеев</w:t>
      </w:r>
      <w:proofErr w:type="spellEnd"/>
      <w:r w:rsidRPr="0023672F">
        <w:t xml:space="preserve"> И.В. – директор Управляющей компании – ООО *КФ*Кедр*;</w:t>
      </w:r>
    </w:p>
    <w:p w:rsidR="0023672F" w:rsidRPr="0023672F" w:rsidRDefault="0023672F" w:rsidP="0023672F">
      <w:pPr>
        <w:tabs>
          <w:tab w:val="left" w:pos="426"/>
        </w:tabs>
        <w:spacing w:line="360" w:lineRule="auto"/>
        <w:jc w:val="both"/>
      </w:pPr>
      <w:r w:rsidRPr="0023672F">
        <w:t xml:space="preserve">9. Полушин И.В. – начальник </w:t>
      </w:r>
      <w:proofErr w:type="spellStart"/>
      <w:r w:rsidRPr="0023672F">
        <w:t>Сосьвинского</w:t>
      </w:r>
      <w:proofErr w:type="spellEnd"/>
      <w:r w:rsidRPr="0023672F">
        <w:t xml:space="preserve"> отделения Комсомольского участка Югорского управления аварийно-восстановительных работ.</w:t>
      </w:r>
    </w:p>
    <w:p w:rsidR="00512034" w:rsidRDefault="00512034"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Default="0023672F" w:rsidP="00512034">
      <w:pPr>
        <w:rPr>
          <w:i/>
          <w:sz w:val="22"/>
          <w:szCs w:val="22"/>
        </w:rPr>
      </w:pPr>
    </w:p>
    <w:p w:rsidR="0023672F" w:rsidRPr="00020E4A" w:rsidRDefault="0023672F" w:rsidP="00512034">
      <w:pPr>
        <w:rPr>
          <w:i/>
          <w:sz w:val="22"/>
          <w:szCs w:val="22"/>
        </w:rPr>
      </w:pPr>
    </w:p>
    <w:p w:rsidR="00512034" w:rsidRPr="00020E4A" w:rsidRDefault="00512034" w:rsidP="00512034">
      <w:pPr>
        <w:rPr>
          <w:b/>
        </w:rPr>
      </w:pPr>
      <w:r w:rsidRPr="00020E4A">
        <w:rPr>
          <w:b/>
        </w:rPr>
        <w:t>____________________________________________________________________________________</w:t>
      </w:r>
    </w:p>
    <w:p w:rsidR="00512034" w:rsidRPr="00020E4A" w:rsidRDefault="00512034" w:rsidP="00512034">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512034" w:rsidRPr="00020E4A" w:rsidRDefault="00512034" w:rsidP="00512034">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512034" w:rsidRPr="00020E4A" w:rsidRDefault="00512034" w:rsidP="00512034">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512034" w:rsidRPr="00020E4A" w:rsidRDefault="00512034" w:rsidP="00512034">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512034" w:rsidRPr="00020E4A" w:rsidRDefault="00512034" w:rsidP="00512034">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512034" w:rsidRPr="00020E4A" w:rsidRDefault="00512034" w:rsidP="00512034">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512034" w:rsidRPr="00020E4A" w:rsidRDefault="00512034" w:rsidP="00512034">
      <w:pPr>
        <w:rPr>
          <w:lang w:val="en-US"/>
        </w:rPr>
      </w:pPr>
      <w:r w:rsidRPr="00020E4A">
        <w:rPr>
          <w:color w:val="000000" w:themeColor="text1"/>
          <w:sz w:val="16"/>
          <w:szCs w:val="16"/>
          <w:u w:val="single"/>
          <w:lang w:val="en-US"/>
        </w:rPr>
        <w:t xml:space="preserve">E-mail:  </w:t>
      </w:r>
      <w:hyperlink r:id="rId1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512034" w:rsidRPr="00020E4A" w:rsidRDefault="00512034" w:rsidP="00512034">
      <w:pPr>
        <w:jc w:val="center"/>
        <w:rPr>
          <w:b/>
          <w:lang w:val="en-US"/>
        </w:rPr>
      </w:pPr>
    </w:p>
    <w:p w:rsidR="00512034" w:rsidRPr="00020E4A" w:rsidRDefault="00512034" w:rsidP="00512034">
      <w:pPr>
        <w:rPr>
          <w:b/>
          <w:sz w:val="16"/>
          <w:szCs w:val="16"/>
        </w:rPr>
        <w:sectPr w:rsidR="00512034" w:rsidRPr="00020E4A" w:rsidSect="007A1DED">
          <w:headerReference w:type="default" r:id="rId18"/>
          <w:footerReference w:type="default" r:id="rId19"/>
          <w:headerReference w:type="first" r:id="rId20"/>
          <w:footerReference w:type="first" r:id="rId21"/>
          <w:pgSz w:w="11907" w:h="16839" w:code="9"/>
          <w:pgMar w:top="426" w:right="720" w:bottom="284" w:left="851" w:header="284" w:footer="556" w:gutter="0"/>
          <w:pgNumType w:start="1"/>
          <w:cols w:space="709"/>
          <w:titlePg/>
          <w:docGrid w:linePitch="360"/>
        </w:sectPr>
      </w:pPr>
      <w:r w:rsidRPr="00020E4A">
        <w:rPr>
          <w:color w:val="000000" w:themeColor="text1"/>
          <w:sz w:val="16"/>
          <w:szCs w:val="16"/>
          <w:u w:val="single"/>
        </w:rPr>
        <w:t xml:space="preserve">                                                                                                                                                                                Тираж </w:t>
      </w:r>
      <w:r w:rsidRPr="00020E4A">
        <w:rPr>
          <w:sz w:val="16"/>
          <w:szCs w:val="16"/>
          <w:u w:val="single"/>
        </w:rPr>
        <w:t>– 7 экз</w:t>
      </w:r>
      <w:r>
        <w:rPr>
          <w:sz w:val="16"/>
          <w:szCs w:val="16"/>
          <w:u w:val="single"/>
        </w:rPr>
        <w:t>.___________________________</w:t>
      </w:r>
    </w:p>
    <w:p w:rsidR="00512034" w:rsidRPr="00A54295" w:rsidRDefault="00512034" w:rsidP="00512034">
      <w:pPr>
        <w:jc w:val="both"/>
        <w:rPr>
          <w:sz w:val="28"/>
          <w:szCs w:val="28"/>
        </w:rPr>
      </w:pPr>
    </w:p>
    <w:p w:rsidR="007B3400" w:rsidRPr="00020E4A" w:rsidRDefault="007B3400"/>
    <w:sectPr w:rsidR="007B3400" w:rsidRPr="00020E4A" w:rsidSect="00512034">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1F" w:rsidRDefault="00E4741F" w:rsidP="00165ADA">
      <w:r>
        <w:separator/>
      </w:r>
    </w:p>
  </w:endnote>
  <w:endnote w:type="continuationSeparator" w:id="0">
    <w:p w:rsidR="00E4741F" w:rsidRDefault="00E4741F"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0" w:rsidRDefault="001979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512034" w:rsidRDefault="00512034">
        <w:pPr>
          <w:pStyle w:val="a7"/>
          <w:jc w:val="center"/>
        </w:pPr>
        <w:r>
          <w:fldChar w:fldCharType="begin"/>
        </w:r>
        <w:r>
          <w:instrText>PAGE   \* MERGEFORMAT</w:instrText>
        </w:r>
        <w:r>
          <w:fldChar w:fldCharType="separate"/>
        </w:r>
        <w:r w:rsidR="00197970" w:rsidRPr="00197970">
          <w:rPr>
            <w:noProof/>
            <w:lang w:val="ru-RU"/>
          </w:rPr>
          <w:t>1</w:t>
        </w:r>
        <w:r>
          <w:fldChar w:fldCharType="end"/>
        </w:r>
      </w:p>
    </w:sdtContent>
  </w:sdt>
  <w:p w:rsidR="00512034" w:rsidRPr="00F27FC0" w:rsidRDefault="00512034" w:rsidP="00914065">
    <w:pPr>
      <w:pStyle w:val="a7"/>
      <w:tabs>
        <w:tab w:val="left" w:pos="-1134"/>
      </w:tabs>
      <w:ind w:left="720"/>
      <w:jc w:val="center"/>
      <w:rPr>
        <w:lang w:val="ru-RU"/>
      </w:rPr>
    </w:pPr>
  </w:p>
  <w:p w:rsidR="00512034" w:rsidRDefault="005120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79227F" w:rsidRDefault="00512034" w:rsidP="00914065">
    <w:pPr>
      <w:pStyle w:val="a7"/>
      <w:tabs>
        <w:tab w:val="left" w:pos="709"/>
      </w:tabs>
      <w:ind w:left="578" w:right="-358"/>
      <w:jc w:val="center"/>
      <w:rPr>
        <w:lang w:val="ru-RU"/>
      </w:rPr>
    </w:pPr>
    <w:r>
      <w:rPr>
        <w:lang w:val="ru-RU"/>
      </w:rPr>
      <w:t>1</w:t>
    </w:r>
  </w:p>
  <w:p w:rsidR="00512034" w:rsidRDefault="0051203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85534"/>
      <w:docPartObj>
        <w:docPartGallery w:val="Page Numbers (Bottom of Page)"/>
        <w:docPartUnique/>
      </w:docPartObj>
    </w:sdtPr>
    <w:sdtEndPr/>
    <w:sdtContent>
      <w:p w:rsidR="00512034" w:rsidRDefault="00512034">
        <w:pPr>
          <w:pStyle w:val="a7"/>
          <w:jc w:val="center"/>
        </w:pPr>
        <w:r>
          <w:fldChar w:fldCharType="begin"/>
        </w:r>
        <w:r>
          <w:instrText>PAGE   \* MERGEFORMAT</w:instrText>
        </w:r>
        <w:r>
          <w:fldChar w:fldCharType="separate"/>
        </w:r>
        <w:r w:rsidR="00197970" w:rsidRPr="00197970">
          <w:rPr>
            <w:noProof/>
            <w:lang w:val="ru-RU"/>
          </w:rPr>
          <w:t>3</w:t>
        </w:r>
        <w:r>
          <w:fldChar w:fldCharType="end"/>
        </w:r>
      </w:p>
    </w:sdtContent>
  </w:sdt>
  <w:p w:rsidR="00512034" w:rsidRPr="00F27FC0" w:rsidRDefault="00512034" w:rsidP="00914065">
    <w:pPr>
      <w:pStyle w:val="a7"/>
      <w:tabs>
        <w:tab w:val="left" w:pos="-1134"/>
      </w:tabs>
      <w:ind w:left="720"/>
      <w:jc w:val="center"/>
      <w:rPr>
        <w:lang w:val="ru-RU"/>
      </w:rPr>
    </w:pPr>
  </w:p>
  <w:p w:rsidR="00512034" w:rsidRDefault="0051203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79227F" w:rsidRDefault="00512034" w:rsidP="00914065">
    <w:pPr>
      <w:pStyle w:val="a7"/>
      <w:tabs>
        <w:tab w:val="left" w:pos="709"/>
      </w:tabs>
      <w:ind w:left="578" w:right="-358"/>
      <w:jc w:val="center"/>
      <w:rPr>
        <w:lang w:val="ru-RU"/>
      </w:rPr>
    </w:pPr>
    <w:r>
      <w:rPr>
        <w:lang w:val="ru-RU"/>
      </w:rPr>
      <w:t>1</w:t>
    </w:r>
  </w:p>
  <w:p w:rsidR="00512034" w:rsidRDefault="005120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1F" w:rsidRDefault="00E4741F" w:rsidP="00165ADA">
      <w:r>
        <w:separator/>
      </w:r>
    </w:p>
  </w:footnote>
  <w:footnote w:type="continuationSeparator" w:id="0">
    <w:p w:rsidR="00E4741F" w:rsidRDefault="00E4741F"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0" w:rsidRDefault="001979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5904D0" w:rsidRDefault="00512034"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512034" w:rsidRDefault="00512034" w:rsidP="00914065">
    <w:pPr>
      <w:pStyle w:val="a5"/>
      <w:tabs>
        <w:tab w:val="left" w:pos="360"/>
      </w:tabs>
      <w:ind w:right="171"/>
    </w:pPr>
  </w:p>
  <w:p w:rsidR="00512034" w:rsidRPr="00E10FD7" w:rsidRDefault="0051203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197970">
      <w:rPr>
        <w:rFonts w:ascii="Monotype Corsiva" w:hAnsi="Monotype Corsiva"/>
        <w:b/>
        <w:sz w:val="20"/>
        <w:szCs w:val="20"/>
        <w:u w:val="double"/>
      </w:rPr>
      <w:t xml:space="preserve">№ 12 </w:t>
    </w:r>
    <w:r w:rsidR="00197970">
      <w:rPr>
        <w:rFonts w:ascii="Monotype Corsiva" w:hAnsi="Monotype Corsiva"/>
        <w:b/>
        <w:sz w:val="20"/>
        <w:szCs w:val="20"/>
        <w:u w:val="double"/>
      </w:rPr>
      <w:t>(56</w:t>
    </w:r>
    <w:bookmarkStart w:id="25" w:name="_GoBack"/>
    <w:bookmarkEnd w:id="25"/>
    <w:r>
      <w:rPr>
        <w:rFonts w:ascii="Monotype Corsiva" w:hAnsi="Monotype Corsiva"/>
        <w:b/>
        <w:sz w:val="20"/>
        <w:szCs w:val="20"/>
        <w:u w:val="double"/>
      </w:rPr>
      <w:t xml:space="preserve">)   10 декабря 2020 </w:t>
    </w:r>
    <w:r w:rsidRPr="00971312">
      <w:rPr>
        <w:rFonts w:ascii="Monotype Corsiva" w:hAnsi="Monotype Corsiva"/>
        <w:b/>
        <w:sz w:val="20"/>
        <w:szCs w:val="20"/>
        <w:u w:val="double"/>
      </w:rPr>
      <w:t>года</w:t>
    </w:r>
  </w:p>
  <w:p w:rsidR="00512034" w:rsidRDefault="0051203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79227F" w:rsidRDefault="00512034" w:rsidP="00914065">
    <w:pPr>
      <w:pStyle w:val="a9"/>
      <w:jc w:val="right"/>
      <w:rPr>
        <w:rFonts w:ascii="Monotype Corsiva" w:hAnsi="Monotype Corsiva" w:cs="Calibri"/>
        <w:sz w:val="22"/>
        <w:szCs w:val="22"/>
      </w:rPr>
    </w:pPr>
  </w:p>
  <w:p w:rsidR="00512034" w:rsidRDefault="0051203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5904D0" w:rsidRDefault="00512034"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512034" w:rsidRDefault="00512034" w:rsidP="00914065">
    <w:pPr>
      <w:pStyle w:val="a5"/>
      <w:tabs>
        <w:tab w:val="left" w:pos="360"/>
      </w:tabs>
      <w:ind w:right="171"/>
    </w:pPr>
  </w:p>
  <w:p w:rsidR="00512034" w:rsidRPr="00E10FD7" w:rsidRDefault="0051203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12 (55)   10 декабря 2020 </w:t>
    </w:r>
    <w:r w:rsidRPr="00971312">
      <w:rPr>
        <w:rFonts w:ascii="Monotype Corsiva" w:hAnsi="Monotype Corsiva"/>
        <w:b/>
        <w:sz w:val="20"/>
        <w:szCs w:val="20"/>
        <w:u w:val="double"/>
      </w:rPr>
      <w:t>года</w:t>
    </w:r>
  </w:p>
  <w:p w:rsidR="00512034" w:rsidRDefault="0051203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34" w:rsidRPr="0079227F" w:rsidRDefault="00512034" w:rsidP="00914065">
    <w:pPr>
      <w:pStyle w:val="a9"/>
      <w:jc w:val="right"/>
      <w:rPr>
        <w:rFonts w:ascii="Monotype Corsiva" w:hAnsi="Monotype Corsiva" w:cs="Calibri"/>
        <w:sz w:val="22"/>
        <w:szCs w:val="22"/>
      </w:rPr>
    </w:pPr>
  </w:p>
  <w:p w:rsidR="00512034" w:rsidRDefault="005120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5501967"/>
    <w:multiLevelType w:val="hybridMultilevel"/>
    <w:tmpl w:val="788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27916"/>
    <w:multiLevelType w:val="hybridMultilevel"/>
    <w:tmpl w:val="F70E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2"/>
  </w:num>
  <w:num w:numId="12">
    <w:abstractNumId w:val="30"/>
  </w:num>
  <w:num w:numId="13">
    <w:abstractNumId w:val="19"/>
  </w:num>
  <w:num w:numId="14">
    <w:abstractNumId w:val="16"/>
  </w:num>
  <w:num w:numId="15">
    <w:abstractNumId w:val="29"/>
  </w:num>
  <w:num w:numId="16">
    <w:abstractNumId w:val="31"/>
  </w:num>
  <w:num w:numId="17">
    <w:abstractNumId w:val="22"/>
  </w:num>
  <w:num w:numId="18">
    <w:abstractNumId w:val="5"/>
  </w:num>
  <w:num w:numId="19">
    <w:abstractNumId w:val="21"/>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4"/>
  </w:num>
  <w:num w:numId="25">
    <w:abstractNumId w:val="28"/>
  </w:num>
  <w:num w:numId="26">
    <w:abstractNumId w:val="1"/>
  </w:num>
  <w:num w:numId="27">
    <w:abstractNumId w:val="8"/>
  </w:num>
  <w:num w:numId="28">
    <w:abstractNumId w:val="36"/>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2"/>
  </w:num>
  <w:num w:numId="34">
    <w:abstractNumId w:val="2"/>
  </w:num>
  <w:num w:numId="35">
    <w:abstractNumId w:val="9"/>
  </w:num>
  <w:num w:numId="36">
    <w:abstractNumId w:val="7"/>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52710"/>
    <w:rsid w:val="00165ADA"/>
    <w:rsid w:val="00197970"/>
    <w:rsid w:val="001A1BDB"/>
    <w:rsid w:val="001B4ECA"/>
    <w:rsid w:val="001D1517"/>
    <w:rsid w:val="001E6724"/>
    <w:rsid w:val="00207918"/>
    <w:rsid w:val="00213913"/>
    <w:rsid w:val="0023672F"/>
    <w:rsid w:val="002A4C23"/>
    <w:rsid w:val="002C6967"/>
    <w:rsid w:val="002D352C"/>
    <w:rsid w:val="002E6EC5"/>
    <w:rsid w:val="003050F0"/>
    <w:rsid w:val="003C577C"/>
    <w:rsid w:val="00400A4F"/>
    <w:rsid w:val="00441A7B"/>
    <w:rsid w:val="00512034"/>
    <w:rsid w:val="005C0A69"/>
    <w:rsid w:val="00656BF6"/>
    <w:rsid w:val="007638B7"/>
    <w:rsid w:val="007A1DED"/>
    <w:rsid w:val="007A4CE7"/>
    <w:rsid w:val="007B3400"/>
    <w:rsid w:val="007E3D0B"/>
    <w:rsid w:val="007E5EF3"/>
    <w:rsid w:val="00813485"/>
    <w:rsid w:val="00865D55"/>
    <w:rsid w:val="00873A2E"/>
    <w:rsid w:val="00880002"/>
    <w:rsid w:val="008C2A17"/>
    <w:rsid w:val="00914065"/>
    <w:rsid w:val="00B06FB4"/>
    <w:rsid w:val="00B24E4B"/>
    <w:rsid w:val="00B414C7"/>
    <w:rsid w:val="00B84CC3"/>
    <w:rsid w:val="00B95578"/>
    <w:rsid w:val="00BE1616"/>
    <w:rsid w:val="00BE6B21"/>
    <w:rsid w:val="00C6407B"/>
    <w:rsid w:val="00C71BDC"/>
    <w:rsid w:val="00CB3CF7"/>
    <w:rsid w:val="00CF75F3"/>
    <w:rsid w:val="00D4419D"/>
    <w:rsid w:val="00D7236C"/>
    <w:rsid w:val="00DC76B9"/>
    <w:rsid w:val="00DD385D"/>
    <w:rsid w:val="00E02098"/>
    <w:rsid w:val="00E4741F"/>
    <w:rsid w:val="00E541F9"/>
    <w:rsid w:val="00E65552"/>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9002"/>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customStyle="1" w:styleId="afa">
    <w:basedOn w:val="a"/>
    <w:next w:val="af8"/>
    <w:link w:val="afb"/>
    <w:qFormat/>
    <w:rsid w:val="00865D55"/>
    <w:pPr>
      <w:jc w:val="center"/>
    </w:pPr>
    <w:rPr>
      <w:rFonts w:asciiTheme="minorHAnsi" w:eastAsiaTheme="minorHAnsi" w:hAnsiTheme="minorHAnsi" w:cstheme="minorBidi"/>
      <w:b/>
      <w:sz w:val="32"/>
      <w:szCs w:val="22"/>
      <w:lang w:eastAsia="en-US"/>
    </w:rPr>
  </w:style>
  <w:style w:type="character" w:customStyle="1" w:styleId="afb">
    <w:name w:val="Название Знак"/>
    <w:link w:val="afa"/>
    <w:rsid w:val="00865D55"/>
    <w:rPr>
      <w:b/>
      <w:sz w:val="32"/>
    </w:rPr>
  </w:style>
  <w:style w:type="paragraph" w:customStyle="1" w:styleId="headertext">
    <w:name w:val="headertext"/>
    <w:basedOn w:val="a"/>
    <w:rsid w:val="005120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65323723&amp;point=mark=000000000000000000000000000000000000000000000000008P40LP"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kodeks://link/d?nd=901876063&amp;prevdoc=565323723&amp;point=mark=000000000000000000000000000000000000000000000000008PK0LU" TargetMode="External"/><Relationship Id="rId12" Type="http://schemas.openxmlformats.org/officeDocument/2006/relationships/header" Target="header2.xml"/><Relationship Id="rId17" Type="http://schemas.openxmlformats.org/officeDocument/2006/relationships/hyperlink" Target="mailto:hulimsunt2007@yandex.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A0D5E6DA08DE4EAA595626CB12E521332ADC9D7FFDC058143E4F7B454FQ4k5I"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main?base=LAW;n=117671;fld=134;dst=100163"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Pages>
  <Words>11708</Words>
  <Characters>66736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36</cp:revision>
  <cp:lastPrinted>2020-11-16T05:13:00Z</cp:lastPrinted>
  <dcterms:created xsi:type="dcterms:W3CDTF">2019-02-22T12:25:00Z</dcterms:created>
  <dcterms:modified xsi:type="dcterms:W3CDTF">2020-12-14T10:26:00Z</dcterms:modified>
</cp:coreProperties>
</file>