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4B45BD" w:rsidRDefault="00165ADA" w:rsidP="00165ADA">
      <w:pPr>
        <w:autoSpaceDE w:val="0"/>
        <w:jc w:val="center"/>
        <w:rPr>
          <w:u w:val="double"/>
        </w:rPr>
      </w:pPr>
      <w:r w:rsidRPr="004B45BD">
        <w:rPr>
          <w:u w:val="double"/>
        </w:rPr>
        <w:t>___________________________________________________________</w:t>
      </w:r>
    </w:p>
    <w:p w:rsidR="00165ADA" w:rsidRPr="004B45BD" w:rsidRDefault="00165ADA" w:rsidP="00165ADA">
      <w:pPr>
        <w:autoSpaceDE w:val="0"/>
        <w:jc w:val="center"/>
        <w:rPr>
          <w:b/>
          <w:i/>
        </w:rPr>
      </w:pPr>
      <w:r w:rsidRPr="004B45BD">
        <w:rPr>
          <w:b/>
          <w:i/>
        </w:rPr>
        <w:t>ОФИЦИАЛЬНЫЙ БЮЛЛЕТЕНЬ</w:t>
      </w:r>
    </w:p>
    <w:p w:rsidR="00165ADA" w:rsidRPr="004B45BD" w:rsidRDefault="00165ADA" w:rsidP="00165ADA">
      <w:pPr>
        <w:autoSpaceDE w:val="0"/>
        <w:ind w:firstLine="540"/>
        <w:jc w:val="center"/>
        <w:rPr>
          <w:b/>
          <w:i/>
        </w:rPr>
      </w:pPr>
      <w:r w:rsidRPr="004B45BD">
        <w:rPr>
          <w:b/>
          <w:i/>
        </w:rPr>
        <w:t>ОРГАНОВ МЕСТНОГО САМОУПРАВЛЕНИЯ</w:t>
      </w:r>
    </w:p>
    <w:p w:rsidR="00165ADA" w:rsidRPr="004B45BD" w:rsidRDefault="00165ADA" w:rsidP="00165ADA">
      <w:pPr>
        <w:pBdr>
          <w:bottom w:val="single" w:sz="12" w:space="1" w:color="auto"/>
        </w:pBdr>
        <w:autoSpaceDE w:val="0"/>
        <w:ind w:firstLine="540"/>
        <w:jc w:val="center"/>
        <w:rPr>
          <w:b/>
          <w:i/>
        </w:rPr>
      </w:pPr>
      <w:r w:rsidRPr="004B45BD">
        <w:rPr>
          <w:b/>
          <w:i/>
        </w:rPr>
        <w:t>СЕЛЬСКОГО ПОСЕЛЕНИЯ ХУЛИМСУНТ</w:t>
      </w:r>
    </w:p>
    <w:p w:rsidR="00165ADA" w:rsidRPr="004B45BD" w:rsidRDefault="00165ADA" w:rsidP="00165ADA">
      <w:pPr>
        <w:jc w:val="center"/>
        <w:rPr>
          <w:b/>
          <w:i/>
        </w:rPr>
      </w:pPr>
      <w:r w:rsidRPr="004B45BD">
        <w:rPr>
          <w:b/>
          <w:i/>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4B45BD" w:rsidRDefault="00165ADA" w:rsidP="00165ADA">
      <w:pPr>
        <w:jc w:val="center"/>
        <w:rPr>
          <w:b/>
          <w:i/>
          <w:strike/>
          <w:u w:val="thick"/>
        </w:rPr>
      </w:pPr>
      <w:r w:rsidRPr="004B45BD">
        <w:rPr>
          <w:b/>
          <w:i/>
          <w:strike/>
          <w:u w:val="thick"/>
        </w:rPr>
        <w:t>___________________________________________________________</w:t>
      </w:r>
    </w:p>
    <w:p w:rsidR="00165ADA" w:rsidRPr="004B45BD" w:rsidRDefault="00165ADA" w:rsidP="00165ADA">
      <w:pPr>
        <w:autoSpaceDE w:val="0"/>
        <w:jc w:val="both"/>
        <w:rPr>
          <w:b/>
          <w:i/>
        </w:rPr>
      </w:pPr>
      <w:proofErr w:type="gramStart"/>
      <w:r w:rsidRPr="004B45BD">
        <w:rPr>
          <w:b/>
        </w:rPr>
        <w:t xml:space="preserve">№ </w:t>
      </w:r>
      <w:r w:rsidR="00B84CC3" w:rsidRPr="004B45BD">
        <w:rPr>
          <w:b/>
          <w:i/>
        </w:rPr>
        <w:t xml:space="preserve"> </w:t>
      </w:r>
      <w:r w:rsidR="00013F31" w:rsidRPr="004B45BD">
        <w:rPr>
          <w:b/>
          <w:i/>
        </w:rPr>
        <w:t>51</w:t>
      </w:r>
      <w:proofErr w:type="gramEnd"/>
      <w:r w:rsidR="004224C4" w:rsidRPr="004B45BD">
        <w:rPr>
          <w:b/>
          <w:i/>
        </w:rPr>
        <w:t xml:space="preserve"> (</w:t>
      </w:r>
      <w:r w:rsidR="00013F31" w:rsidRPr="004B45BD">
        <w:rPr>
          <w:b/>
          <w:i/>
        </w:rPr>
        <w:t>157</w:t>
      </w:r>
      <w:r w:rsidRPr="004B45BD">
        <w:rPr>
          <w:b/>
          <w:i/>
        </w:rPr>
        <w:t xml:space="preserve">)                                                                                            </w:t>
      </w:r>
      <w:r w:rsidR="00656BF6" w:rsidRPr="004B45BD">
        <w:rPr>
          <w:b/>
          <w:i/>
        </w:rPr>
        <w:t xml:space="preserve"> </w:t>
      </w:r>
      <w:r w:rsidR="00020E4A" w:rsidRPr="004B45BD">
        <w:rPr>
          <w:b/>
          <w:i/>
        </w:rPr>
        <w:t xml:space="preserve">                   </w:t>
      </w:r>
      <w:r w:rsidR="00B84CC3" w:rsidRPr="004B45BD">
        <w:rPr>
          <w:b/>
          <w:i/>
        </w:rPr>
        <w:t xml:space="preserve"> </w:t>
      </w:r>
      <w:r w:rsidR="004224C4" w:rsidRPr="004B45BD">
        <w:rPr>
          <w:b/>
          <w:i/>
        </w:rPr>
        <w:t xml:space="preserve"> </w:t>
      </w:r>
      <w:r w:rsidR="00013F31" w:rsidRPr="004B45BD">
        <w:rPr>
          <w:b/>
          <w:i/>
        </w:rPr>
        <w:t xml:space="preserve">  09</w:t>
      </w:r>
      <w:r w:rsidR="00B764E4" w:rsidRPr="004B45BD">
        <w:rPr>
          <w:b/>
          <w:i/>
        </w:rPr>
        <w:t xml:space="preserve"> февраля</w:t>
      </w:r>
      <w:r w:rsidR="00F9144C" w:rsidRPr="004B45BD">
        <w:rPr>
          <w:b/>
          <w:i/>
        </w:rPr>
        <w:t xml:space="preserve">  202</w:t>
      </w:r>
      <w:r w:rsidR="00B764E4" w:rsidRPr="004B45BD">
        <w:rPr>
          <w:b/>
          <w:i/>
        </w:rPr>
        <w:t>4</w:t>
      </w:r>
      <w:r w:rsidRPr="004B45BD">
        <w:rPr>
          <w:b/>
          <w:i/>
        </w:rPr>
        <w:t xml:space="preserve"> года  </w:t>
      </w:r>
    </w:p>
    <w:p w:rsidR="007A4CE7" w:rsidRPr="004B45BD" w:rsidRDefault="007A4CE7" w:rsidP="007A4CE7">
      <w:pPr>
        <w:jc w:val="center"/>
        <w:outlineLvl w:val="0"/>
        <w:rPr>
          <w:b/>
        </w:rPr>
      </w:pPr>
    </w:p>
    <w:p w:rsidR="004B45BD" w:rsidRPr="004B45BD" w:rsidRDefault="004B45BD" w:rsidP="004B45BD">
      <w:pPr>
        <w:jc w:val="center"/>
        <w:rPr>
          <w:b/>
        </w:rPr>
      </w:pPr>
      <w:r w:rsidRPr="004B45BD">
        <w:rPr>
          <w:b/>
        </w:rPr>
        <w:t>АДМИНИСТРАЦИЯ СЕЛЬСКОГО ПОСЕЛЕНИЯ ХУЛИМСУНТ</w:t>
      </w:r>
    </w:p>
    <w:p w:rsidR="004B45BD" w:rsidRPr="004B45BD" w:rsidRDefault="004B45BD" w:rsidP="004B45BD">
      <w:pPr>
        <w:jc w:val="center"/>
        <w:rPr>
          <w:b/>
        </w:rPr>
      </w:pPr>
      <w:r w:rsidRPr="004B45BD">
        <w:rPr>
          <w:b/>
        </w:rPr>
        <w:t>Березовский район</w:t>
      </w:r>
    </w:p>
    <w:p w:rsidR="004B45BD" w:rsidRPr="004B45BD" w:rsidRDefault="004B45BD" w:rsidP="004B45BD">
      <w:pPr>
        <w:jc w:val="center"/>
        <w:rPr>
          <w:b/>
        </w:rPr>
      </w:pPr>
      <w:r w:rsidRPr="004B45BD">
        <w:rPr>
          <w:b/>
        </w:rPr>
        <w:t xml:space="preserve">ХАНТЫ-МАНСИЙСКИЙ АВТОНОМНЫЙ ОКРУГ-ЮГРА </w:t>
      </w:r>
    </w:p>
    <w:p w:rsidR="004B45BD" w:rsidRPr="004B45BD" w:rsidRDefault="004B45BD" w:rsidP="004B45BD">
      <w:pPr>
        <w:jc w:val="center"/>
        <w:rPr>
          <w:b/>
        </w:rPr>
      </w:pPr>
    </w:p>
    <w:p w:rsidR="004B45BD" w:rsidRPr="004B45BD" w:rsidRDefault="004B45BD" w:rsidP="004B45BD">
      <w:pPr>
        <w:jc w:val="center"/>
        <w:rPr>
          <w:b/>
        </w:rPr>
      </w:pPr>
      <w:r w:rsidRPr="004B45BD">
        <w:rPr>
          <w:b/>
        </w:rPr>
        <w:t>ПОСТАНОВЛЕНИЕ</w:t>
      </w:r>
    </w:p>
    <w:p w:rsidR="004B45BD" w:rsidRPr="004B45BD" w:rsidRDefault="004B45BD" w:rsidP="004B45BD"/>
    <w:p w:rsidR="004B45BD" w:rsidRPr="004B45BD" w:rsidRDefault="004B45BD" w:rsidP="004B45BD"/>
    <w:p w:rsidR="004B45BD" w:rsidRPr="004B45BD" w:rsidRDefault="004B45BD" w:rsidP="004B45BD">
      <w:r w:rsidRPr="004B45BD">
        <w:t>от 30.01.2024 года                                                                                           № 16</w:t>
      </w:r>
    </w:p>
    <w:p w:rsidR="004B45BD" w:rsidRPr="004B45BD" w:rsidRDefault="004B45BD" w:rsidP="004B45BD">
      <w:r w:rsidRPr="004B45BD">
        <w:t>д. Хулимсунт</w:t>
      </w:r>
    </w:p>
    <w:p w:rsidR="004B45BD" w:rsidRPr="004B45BD" w:rsidRDefault="004B45BD" w:rsidP="004B45BD"/>
    <w:tbl>
      <w:tblPr>
        <w:tblStyle w:val="af3"/>
        <w:tblW w:w="0" w:type="auto"/>
        <w:tblLook w:val="04A0" w:firstRow="1" w:lastRow="0" w:firstColumn="1" w:lastColumn="0" w:noHBand="0" w:noVBand="1"/>
      </w:tblPr>
      <w:tblGrid>
        <w:gridCol w:w="5637"/>
      </w:tblGrid>
      <w:tr w:rsidR="004B45BD" w:rsidRPr="004B45BD" w:rsidTr="0073366B">
        <w:trPr>
          <w:trHeight w:val="1235"/>
        </w:trPr>
        <w:tc>
          <w:tcPr>
            <w:tcW w:w="5637" w:type="dxa"/>
            <w:tcBorders>
              <w:top w:val="nil"/>
              <w:left w:val="nil"/>
              <w:bottom w:val="nil"/>
              <w:right w:val="nil"/>
            </w:tcBorders>
          </w:tcPr>
          <w:p w:rsidR="004B45BD" w:rsidRPr="004B45BD" w:rsidRDefault="004B45BD" w:rsidP="0073366B">
            <w:pPr>
              <w:pStyle w:val="headertext"/>
              <w:jc w:val="both"/>
            </w:pPr>
            <w:r w:rsidRPr="004B45BD">
              <w:rPr>
                <w:bCs/>
              </w:rPr>
              <w:t xml:space="preserve">Об утверждении Порядка установления причин нарушения законодательства о градостроительной деятельности на территории сельского поселения Хулимсунт </w:t>
            </w:r>
          </w:p>
        </w:tc>
      </w:tr>
    </w:tbl>
    <w:p w:rsidR="004B45BD" w:rsidRPr="004B45BD" w:rsidRDefault="004B45BD" w:rsidP="004B45BD">
      <w:pPr>
        <w:pStyle w:val="headertext"/>
        <w:spacing w:before="0" w:beforeAutospacing="0" w:after="0" w:afterAutospacing="0"/>
        <w:ind w:firstLine="426"/>
        <w:jc w:val="both"/>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 xml:space="preserve">В соответствии со статьей 62 Градостроительного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и Уставом сельского поселения Хулимсунт: </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 xml:space="preserve">1. Утвердить Порядок установления причин нарушения законодательства о градостроительной деятельности на территории </w:t>
      </w:r>
      <w:r w:rsidRPr="004B45BD">
        <w:rPr>
          <w:rFonts w:ascii="Times New Roman" w:hAnsi="Times New Roman" w:cs="Times New Roman"/>
          <w:bCs/>
          <w:sz w:val="24"/>
          <w:szCs w:val="24"/>
        </w:rPr>
        <w:t>сельского поселения Хулимсунт</w:t>
      </w:r>
      <w:r w:rsidRPr="004B45BD">
        <w:rPr>
          <w:rFonts w:ascii="Times New Roman" w:hAnsi="Times New Roman" w:cs="Times New Roman"/>
          <w:sz w:val="24"/>
          <w:szCs w:val="24"/>
        </w:rPr>
        <w:t xml:space="preserve"> согласно приложению, к настоящему постановлению.</w:t>
      </w:r>
      <w:bookmarkStart w:id="0" w:name="P0002"/>
      <w:bookmarkEnd w:id="0"/>
    </w:p>
    <w:p w:rsidR="004B45BD" w:rsidRPr="004B45BD" w:rsidRDefault="004B45BD" w:rsidP="004B45BD">
      <w:pPr>
        <w:pStyle w:val="FORMATTEXT0"/>
        <w:ind w:firstLine="568"/>
        <w:jc w:val="both"/>
        <w:rPr>
          <w:rFonts w:ascii="Times New Roman" w:hAnsi="Times New Roman" w:cs="Times New Roman"/>
          <w:bCs/>
          <w:sz w:val="24"/>
          <w:szCs w:val="24"/>
        </w:rPr>
      </w:pPr>
      <w:r w:rsidRPr="004B45BD">
        <w:rPr>
          <w:rFonts w:ascii="Times New Roman" w:hAnsi="Times New Roman" w:cs="Times New Roman"/>
          <w:sz w:val="24"/>
          <w:szCs w:val="24"/>
        </w:rPr>
        <w:t xml:space="preserve">2. Опубликовать (обнародовать) настоящее постановление в официальном бюллетене сельского поселения Хулимсунт и разместить </w:t>
      </w:r>
      <w:r w:rsidRPr="004B45BD">
        <w:rPr>
          <w:rFonts w:ascii="Times New Roman" w:hAnsi="Times New Roman" w:cs="Times New Roman"/>
          <w:bCs/>
          <w:sz w:val="24"/>
          <w:szCs w:val="24"/>
        </w:rPr>
        <w:t>на официальном веб - сайте муниципального образования сельского поселения Хулимсунт.</w:t>
      </w:r>
    </w:p>
    <w:p w:rsidR="004B45BD" w:rsidRPr="004B45BD" w:rsidRDefault="004B45BD" w:rsidP="004B45BD">
      <w:pPr>
        <w:pStyle w:val="FORMATTEXT0"/>
        <w:ind w:firstLine="568"/>
        <w:jc w:val="both"/>
        <w:rPr>
          <w:rFonts w:ascii="Times New Roman" w:hAnsi="Times New Roman" w:cs="Times New Roman"/>
          <w:bCs/>
          <w:sz w:val="24"/>
          <w:szCs w:val="24"/>
        </w:rPr>
      </w:pPr>
      <w:r w:rsidRPr="004B45BD">
        <w:rPr>
          <w:rFonts w:ascii="Times New Roman" w:hAnsi="Times New Roman" w:cs="Times New Roman"/>
          <w:bCs/>
          <w:sz w:val="24"/>
          <w:szCs w:val="24"/>
        </w:rPr>
        <w:t>3. Настоящее постановление вступает в силу после его опубликования (обнародования).</w:t>
      </w: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bCs/>
          <w:sz w:val="24"/>
          <w:szCs w:val="24"/>
        </w:rPr>
        <w:t xml:space="preserve">4. </w:t>
      </w:r>
      <w:r w:rsidRPr="004B45BD">
        <w:rPr>
          <w:rFonts w:ascii="Times New Roman" w:hAnsi="Times New Roman" w:cs="Times New Roman"/>
          <w:sz w:val="24"/>
          <w:szCs w:val="24"/>
        </w:rPr>
        <w:t>Контроль над выполнением настоящего постановления оставляю за собой.</w:t>
      </w:r>
    </w:p>
    <w:p w:rsidR="004B45BD" w:rsidRPr="004B45BD" w:rsidRDefault="004B45BD" w:rsidP="004B45BD">
      <w:pPr>
        <w:widowControl w:val="0"/>
        <w:autoSpaceDE w:val="0"/>
        <w:autoSpaceDN w:val="0"/>
        <w:adjustRightInd w:val="0"/>
        <w:jc w:val="both"/>
      </w:pPr>
    </w:p>
    <w:p w:rsidR="004B45BD" w:rsidRDefault="004B45BD" w:rsidP="004B45BD">
      <w:pPr>
        <w:tabs>
          <w:tab w:val="left" w:pos="709"/>
          <w:tab w:val="left" w:pos="1170"/>
        </w:tabs>
        <w:jc w:val="both"/>
      </w:pPr>
      <w:r w:rsidRPr="004B45BD">
        <w:t>Глава сельского</w:t>
      </w:r>
    </w:p>
    <w:p w:rsidR="004B45BD" w:rsidRPr="004B45BD" w:rsidRDefault="004B45BD" w:rsidP="004B45BD">
      <w:pPr>
        <w:tabs>
          <w:tab w:val="left" w:pos="709"/>
          <w:tab w:val="left" w:pos="1170"/>
        </w:tabs>
        <w:jc w:val="both"/>
      </w:pPr>
      <w:r w:rsidRPr="004B45BD">
        <w:t xml:space="preserve">поселения Хулимсунт                                      Е.В. </w:t>
      </w:r>
      <w:proofErr w:type="spellStart"/>
      <w:r w:rsidRPr="004B45BD">
        <w:t>Ефаркина</w:t>
      </w:r>
      <w:proofErr w:type="spellEnd"/>
    </w:p>
    <w:p w:rsidR="004B45BD" w:rsidRPr="004B45BD" w:rsidRDefault="004B45BD" w:rsidP="004B45BD">
      <w:pPr>
        <w:tabs>
          <w:tab w:val="left" w:pos="709"/>
          <w:tab w:val="left" w:pos="1170"/>
        </w:tabs>
        <w:jc w:val="both"/>
        <w:rPr>
          <w:sz w:val="20"/>
          <w:szCs w:val="20"/>
        </w:rPr>
      </w:pPr>
    </w:p>
    <w:p w:rsidR="004B45BD" w:rsidRPr="004B45BD" w:rsidRDefault="004B45BD" w:rsidP="004B45BD">
      <w:pPr>
        <w:pStyle w:val="FORMATTEXT0"/>
        <w:jc w:val="right"/>
        <w:rPr>
          <w:rFonts w:ascii="Times New Roman" w:hAnsi="Times New Roman" w:cs="Times New Roman"/>
        </w:rPr>
      </w:pPr>
      <w:r w:rsidRPr="004B45BD">
        <w:rPr>
          <w:rFonts w:ascii="Times New Roman" w:hAnsi="Times New Roman" w:cs="Times New Roman"/>
        </w:rPr>
        <w:t>Приложение</w:t>
      </w:r>
    </w:p>
    <w:p w:rsidR="004B45BD" w:rsidRPr="004B45BD" w:rsidRDefault="004B45BD" w:rsidP="004B45BD">
      <w:pPr>
        <w:pStyle w:val="FORMATTEXT0"/>
        <w:jc w:val="right"/>
        <w:rPr>
          <w:rFonts w:ascii="Times New Roman" w:hAnsi="Times New Roman" w:cs="Times New Roman"/>
        </w:rPr>
      </w:pPr>
      <w:r w:rsidRPr="004B45BD">
        <w:rPr>
          <w:rFonts w:ascii="Times New Roman" w:hAnsi="Times New Roman" w:cs="Times New Roman"/>
        </w:rPr>
        <w:t>к постановлению администрации</w:t>
      </w:r>
    </w:p>
    <w:p w:rsidR="004B45BD" w:rsidRPr="004B45BD" w:rsidRDefault="004B45BD" w:rsidP="004B45BD">
      <w:pPr>
        <w:pStyle w:val="FORMATTEXT0"/>
        <w:jc w:val="right"/>
        <w:rPr>
          <w:rFonts w:ascii="Times New Roman" w:hAnsi="Times New Roman" w:cs="Times New Roman"/>
        </w:rPr>
      </w:pPr>
      <w:r w:rsidRPr="004B45BD">
        <w:rPr>
          <w:rFonts w:ascii="Times New Roman" w:hAnsi="Times New Roman" w:cs="Times New Roman"/>
        </w:rPr>
        <w:t xml:space="preserve">сельского поселения Хулимсунт </w:t>
      </w:r>
    </w:p>
    <w:p w:rsidR="004B45BD" w:rsidRPr="004B45BD" w:rsidRDefault="004B45BD" w:rsidP="004B45BD">
      <w:pPr>
        <w:pStyle w:val="FORMATTEXT0"/>
        <w:jc w:val="right"/>
        <w:rPr>
          <w:rFonts w:ascii="Times New Roman" w:hAnsi="Times New Roman" w:cs="Times New Roman"/>
        </w:rPr>
      </w:pPr>
      <w:r w:rsidRPr="004B45BD">
        <w:rPr>
          <w:rFonts w:ascii="Times New Roman" w:hAnsi="Times New Roman" w:cs="Times New Roman"/>
        </w:rPr>
        <w:t xml:space="preserve">от 30.01.2024 года № 16 </w:t>
      </w:r>
    </w:p>
    <w:p w:rsidR="004B45BD" w:rsidRPr="004B45BD" w:rsidRDefault="004B45BD" w:rsidP="004B45BD">
      <w:pPr>
        <w:pStyle w:val="HEADERTEXT0"/>
        <w:outlineLvl w:val="2"/>
        <w:rPr>
          <w:rFonts w:ascii="Times New Roman" w:hAnsi="Times New Roman" w:cs="Times New Roman"/>
          <w:b/>
          <w:bCs/>
          <w:color w:val="auto"/>
          <w:sz w:val="24"/>
          <w:szCs w:val="24"/>
        </w:rPr>
      </w:pPr>
      <w:r w:rsidRPr="004B45BD">
        <w:rPr>
          <w:rFonts w:ascii="Times New Roman" w:hAnsi="Times New Roman" w:cs="Times New Roman"/>
          <w:b/>
          <w:bCs/>
          <w:color w:val="auto"/>
          <w:sz w:val="24"/>
          <w:szCs w:val="24"/>
        </w:rPr>
        <w:t xml:space="preserve"> </w:t>
      </w:r>
    </w:p>
    <w:p w:rsidR="004B45BD" w:rsidRPr="004B45BD" w:rsidRDefault="004B45BD" w:rsidP="004B45BD">
      <w:pPr>
        <w:pStyle w:val="HEADERTEXT0"/>
        <w:jc w:val="center"/>
        <w:outlineLvl w:val="2"/>
        <w:rPr>
          <w:rFonts w:ascii="Times New Roman" w:hAnsi="Times New Roman" w:cs="Times New Roman"/>
          <w:bCs/>
          <w:color w:val="auto"/>
          <w:sz w:val="24"/>
          <w:szCs w:val="24"/>
        </w:rPr>
      </w:pPr>
      <w:r w:rsidRPr="004B45BD">
        <w:rPr>
          <w:rFonts w:ascii="Times New Roman" w:hAnsi="Times New Roman" w:cs="Times New Roman"/>
          <w:bCs/>
          <w:color w:val="auto"/>
          <w:sz w:val="24"/>
          <w:szCs w:val="24"/>
        </w:rPr>
        <w:t>Порядок установления причин нарушения законодательства о градостроительной деятельности на территории сельского поселения Хулимсунт</w:t>
      </w:r>
    </w:p>
    <w:p w:rsidR="004B45BD" w:rsidRPr="004B45BD" w:rsidRDefault="004B45BD" w:rsidP="004B45BD">
      <w:pPr>
        <w:pStyle w:val="HEADERTEXT0"/>
        <w:rPr>
          <w:rFonts w:ascii="Times New Roman" w:hAnsi="Times New Roman" w:cs="Times New Roman"/>
          <w:b/>
          <w:bCs/>
          <w:color w:val="auto"/>
          <w:sz w:val="24"/>
          <w:szCs w:val="24"/>
        </w:rPr>
      </w:pPr>
    </w:p>
    <w:p w:rsidR="004B45BD" w:rsidRPr="004B45BD" w:rsidRDefault="004B45BD" w:rsidP="004B45BD">
      <w:pPr>
        <w:pStyle w:val="HEADERTEXT0"/>
        <w:jc w:val="center"/>
        <w:outlineLvl w:val="3"/>
        <w:rPr>
          <w:rFonts w:ascii="Times New Roman" w:hAnsi="Times New Roman" w:cs="Times New Roman"/>
          <w:b/>
          <w:bCs/>
          <w:color w:val="auto"/>
          <w:sz w:val="24"/>
          <w:szCs w:val="24"/>
        </w:rPr>
      </w:pPr>
      <w:r w:rsidRPr="004B45BD">
        <w:rPr>
          <w:rFonts w:ascii="Times New Roman" w:hAnsi="Times New Roman" w:cs="Times New Roman"/>
          <w:b/>
          <w:bCs/>
          <w:color w:val="auto"/>
          <w:sz w:val="24"/>
          <w:szCs w:val="24"/>
        </w:rPr>
        <w:t xml:space="preserve"> 1. Общие положения </w:t>
      </w:r>
    </w:p>
    <w:p w:rsidR="004B45BD" w:rsidRPr="004B45BD" w:rsidRDefault="004B45BD" w:rsidP="004B45BD">
      <w:pPr>
        <w:pStyle w:val="HEADERTEXT0"/>
        <w:ind w:firstLine="568"/>
        <w:jc w:val="both"/>
        <w:outlineLvl w:val="2"/>
        <w:rPr>
          <w:rFonts w:ascii="Times New Roman" w:hAnsi="Times New Roman" w:cs="Times New Roman"/>
          <w:bCs/>
          <w:color w:val="auto"/>
          <w:sz w:val="24"/>
          <w:szCs w:val="24"/>
        </w:rPr>
      </w:pPr>
      <w:r w:rsidRPr="004B45BD">
        <w:rPr>
          <w:rFonts w:ascii="Times New Roman" w:hAnsi="Times New Roman" w:cs="Times New Roman"/>
          <w:color w:val="auto"/>
          <w:sz w:val="24"/>
          <w:szCs w:val="24"/>
        </w:rPr>
        <w:lastRenderedPageBreak/>
        <w:t xml:space="preserve">1.1. Порядок установления причин нарушения законодательства о градостроительной деятельности на территории </w:t>
      </w:r>
      <w:r w:rsidRPr="004B45BD">
        <w:rPr>
          <w:rFonts w:ascii="Times New Roman" w:hAnsi="Times New Roman" w:cs="Times New Roman"/>
          <w:bCs/>
          <w:color w:val="auto"/>
          <w:sz w:val="24"/>
          <w:szCs w:val="24"/>
        </w:rPr>
        <w:t xml:space="preserve">сельского поселения Хулимсунт </w:t>
      </w:r>
      <w:r w:rsidRPr="004B45BD">
        <w:rPr>
          <w:rFonts w:ascii="Times New Roman" w:hAnsi="Times New Roman" w:cs="Times New Roman"/>
          <w:color w:val="auto"/>
          <w:sz w:val="24"/>
          <w:szCs w:val="24"/>
        </w:rPr>
        <w:t xml:space="preserve">(далее-Порядок) определяет процедуру установления причин нарушения законодательства о градостроительной деятельности на указанных территориях в случаях, предусмотренных частью 4 </w:t>
      </w:r>
      <w:r w:rsidRPr="004B45BD">
        <w:rPr>
          <w:rFonts w:ascii="Times New Roman" w:hAnsi="Times New Roman" w:cs="Times New Roman"/>
          <w:color w:val="auto"/>
          <w:sz w:val="24"/>
          <w:szCs w:val="24"/>
        </w:rPr>
        <w:fldChar w:fldCharType="begin"/>
      </w:r>
      <w:r w:rsidRPr="004B45BD">
        <w:rPr>
          <w:rFonts w:ascii="Times New Roman" w:hAnsi="Times New Roman" w:cs="Times New Roman"/>
          <w:color w:val="auto"/>
          <w:sz w:val="24"/>
          <w:szCs w:val="24"/>
        </w:rPr>
        <w:instrText xml:space="preserve"> HYPERLINK "kodeks://link/d?nd=901919338&amp;point=mark=00000000000000000000000000000000000000000000000000A9U0NO"\o"’’Градостроительный кодекс Российской Федерации (с изменениями на 25 декабря 2023 года)’’</w:instrText>
      </w: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instrText>Кодекс РФ от 29.12.2004 N 190-ФЗ</w:instrText>
      </w: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instrText>Статус: Действующая редакция документа (действ. c 01.01.2024 по 31.01.2024)"</w:instrText>
      </w:r>
      <w:r w:rsidRPr="004B45BD">
        <w:rPr>
          <w:rFonts w:ascii="Times New Roman" w:hAnsi="Times New Roman" w:cs="Times New Roman"/>
          <w:sz w:val="24"/>
          <w:szCs w:val="24"/>
        </w:rPr>
        <w:fldChar w:fldCharType="separate"/>
      </w:r>
      <w:r w:rsidRPr="004B45BD">
        <w:rPr>
          <w:rFonts w:ascii="Times New Roman" w:hAnsi="Times New Roman" w:cs="Times New Roman"/>
          <w:sz w:val="24"/>
          <w:szCs w:val="24"/>
        </w:rPr>
        <w:t>статьи 62 Градостроительного кодекса Российской Федерации</w:t>
      </w:r>
      <w:r w:rsidRPr="004B45BD">
        <w:rPr>
          <w:rFonts w:ascii="Times New Roman" w:hAnsi="Times New Roman" w:cs="Times New Roman"/>
          <w:sz w:val="24"/>
          <w:szCs w:val="24"/>
        </w:rPr>
        <w:fldChar w:fldCharType="end"/>
      </w:r>
      <w:r w:rsidRPr="004B45BD">
        <w:rPr>
          <w:rFonts w:ascii="Times New Roman" w:hAnsi="Times New Roman" w:cs="Times New Roman"/>
          <w:sz w:val="24"/>
          <w:szCs w:val="24"/>
        </w:rPr>
        <w:t>:</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 xml:space="preserve">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3 </w:t>
      </w:r>
      <w:r w:rsidRPr="004B45BD">
        <w:rPr>
          <w:rFonts w:ascii="Times New Roman" w:hAnsi="Times New Roman" w:cs="Times New Roman"/>
          <w:sz w:val="24"/>
          <w:szCs w:val="24"/>
        </w:rPr>
        <w:fldChar w:fldCharType="begin"/>
      </w:r>
      <w:r w:rsidRPr="004B45BD">
        <w:rPr>
          <w:rFonts w:ascii="Times New Roman" w:hAnsi="Times New Roman" w:cs="Times New Roman"/>
          <w:sz w:val="24"/>
          <w:szCs w:val="24"/>
        </w:rPr>
        <w:instrText xml:space="preserve"> HYPERLINK "kodeks://link/d?nd=901919338&amp;point=mark=00000000000000000000000000000000000000000000000000A9U0NO"\o"’’Градостроительный кодекс Российской Федерации (с изменениями на 25 декабря 2023 года)’’</w:instrText>
      </w: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instrText>Кодекс РФ от 29.12.2004 N 190-ФЗ</w:instrText>
      </w: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instrText>Статус: Действующая редакция документа (действ. c 01.01.2024 по 31.01.2024)"</w:instrText>
      </w:r>
      <w:r w:rsidRPr="004B45BD">
        <w:rPr>
          <w:rFonts w:ascii="Times New Roman" w:hAnsi="Times New Roman" w:cs="Times New Roman"/>
          <w:sz w:val="24"/>
          <w:szCs w:val="24"/>
        </w:rPr>
        <w:fldChar w:fldCharType="separate"/>
      </w:r>
      <w:r w:rsidRPr="004B45BD">
        <w:rPr>
          <w:rFonts w:ascii="Times New Roman" w:hAnsi="Times New Roman" w:cs="Times New Roman"/>
          <w:sz w:val="24"/>
          <w:szCs w:val="24"/>
        </w:rPr>
        <w:t>статьи 62 Градостроительного кодекса Российской Федерации</w:t>
      </w:r>
      <w:r w:rsidRPr="004B45BD">
        <w:rPr>
          <w:rFonts w:ascii="Times New Roman" w:hAnsi="Times New Roman" w:cs="Times New Roman"/>
          <w:sz w:val="24"/>
          <w:szCs w:val="24"/>
        </w:rPr>
        <w:fldChar w:fldCharType="end"/>
      </w:r>
      <w:r w:rsidRPr="004B45BD">
        <w:rPr>
          <w:rFonts w:ascii="Times New Roman" w:hAnsi="Times New Roman" w:cs="Times New Roman"/>
          <w:sz w:val="24"/>
          <w:szCs w:val="24"/>
        </w:rPr>
        <w:t>;</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2) когда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w:t>
      </w:r>
    </w:p>
    <w:p w:rsidR="004B45BD" w:rsidRPr="004B45BD" w:rsidRDefault="004B45BD" w:rsidP="004B45BD">
      <w:pPr>
        <w:pStyle w:val="FORMATTEXT0"/>
        <w:ind w:firstLine="568"/>
        <w:jc w:val="both"/>
        <w:rPr>
          <w:rFonts w:ascii="Times New Roman" w:hAnsi="Times New Roman" w:cs="Times New Roman"/>
          <w:color w:val="000000"/>
          <w:sz w:val="24"/>
          <w:szCs w:val="24"/>
          <w:shd w:val="clear" w:color="auto" w:fill="FFFFFF"/>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1.2. В соответствии с настоящим Порядком установление причин нарушения законодательства о градостроительной деятельности осуществляется в целях:</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1) устранения нарушений законодательства о градостроительной деятельности;</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2) определения круга лиц, которым причинён вред в результате нарушений законодательства о градостроительной деятельности;</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3) определения лиц, допустивших нарушения законодательства о градостроительной деятельности, и обстоятельств, указывающих на их виновность;</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4) обобщения и анализа установленных причин нарушений законодательства о градостроительной деятельности в целях разработки предложений для принятия мер по предупреждению подобных нарушений;</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5) использования материалов по установлению причин нарушений законодательства о градостроительной деятельности при разработке предложений по совершенствованию действующих нормативных правовых актов.</w:t>
      </w:r>
    </w:p>
    <w:p w:rsidR="004B45BD" w:rsidRPr="004B45BD" w:rsidRDefault="004B45BD" w:rsidP="004B45BD">
      <w:pPr>
        <w:pStyle w:val="HEADERTEXT0"/>
        <w:rPr>
          <w:rFonts w:ascii="Times New Roman" w:hAnsi="Times New Roman" w:cs="Times New Roman"/>
          <w:b/>
          <w:bCs/>
          <w:color w:val="auto"/>
          <w:sz w:val="24"/>
          <w:szCs w:val="24"/>
        </w:rPr>
      </w:pPr>
    </w:p>
    <w:p w:rsidR="004B45BD" w:rsidRPr="004B45BD" w:rsidRDefault="004B45BD" w:rsidP="004B45BD">
      <w:pPr>
        <w:pStyle w:val="HEADERTEXT0"/>
        <w:jc w:val="center"/>
        <w:outlineLvl w:val="3"/>
        <w:rPr>
          <w:rFonts w:ascii="Times New Roman" w:hAnsi="Times New Roman" w:cs="Times New Roman"/>
          <w:b/>
          <w:bCs/>
          <w:color w:val="auto"/>
          <w:sz w:val="24"/>
          <w:szCs w:val="24"/>
        </w:rPr>
      </w:pPr>
      <w:r w:rsidRPr="004B45BD">
        <w:rPr>
          <w:rFonts w:ascii="Times New Roman" w:hAnsi="Times New Roman" w:cs="Times New Roman"/>
          <w:b/>
          <w:bCs/>
          <w:color w:val="auto"/>
          <w:sz w:val="24"/>
          <w:szCs w:val="24"/>
        </w:rPr>
        <w:t xml:space="preserve"> 2. Процедура установления причин нарушения законодательства о градостроительной деятельности </w:t>
      </w: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2.1. Причины нарушения законодательства о градостроительной деятельности и определение лиц, допустивших такое нарушение устанавливаются технической комиссией в отношении строящихся и построенных объектов капитального строительства независимо от форм собственности, ведомственной принадлежности.</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2.2. Техническая комиссия создаётся при получении соответствующего сообщения от лица, осуществляющего строительство (реконструкцию, капитальный ремонт) или эксплуатацию объектов, допустившего нарушение законодательства о градостроительной деятельности в соответствии с пунктом 1.1. настоящего Порядка, государственных надзорных органов, органов местного самоуправления, физического или юридического лица, которому причинён вред в результате нарушения законодательства о градостроительной деятельности, а также в случае публикации в печати информации, содержащей сведения о фактах нарушения законодательства о градостроительстве, указанные в пункте 1.1. настоящего Порядка.</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HEADERTEXT0"/>
        <w:ind w:firstLine="568"/>
        <w:jc w:val="both"/>
        <w:outlineLvl w:val="2"/>
        <w:rPr>
          <w:rFonts w:ascii="Times New Roman" w:hAnsi="Times New Roman" w:cs="Times New Roman"/>
          <w:bCs/>
          <w:color w:val="auto"/>
          <w:sz w:val="24"/>
          <w:szCs w:val="24"/>
        </w:rPr>
      </w:pPr>
      <w:r w:rsidRPr="004B45BD">
        <w:rPr>
          <w:rFonts w:ascii="Times New Roman" w:hAnsi="Times New Roman" w:cs="Times New Roman"/>
          <w:color w:val="auto"/>
          <w:sz w:val="24"/>
          <w:szCs w:val="24"/>
        </w:rPr>
        <w:t xml:space="preserve">2.3. Техническая комиссия создаётся в течение десяти дней после получения соответствующего </w:t>
      </w:r>
      <w:r w:rsidRPr="004B45BD">
        <w:rPr>
          <w:rFonts w:ascii="Times New Roman" w:hAnsi="Times New Roman" w:cs="Times New Roman"/>
          <w:color w:val="auto"/>
          <w:sz w:val="24"/>
          <w:szCs w:val="24"/>
        </w:rPr>
        <w:lastRenderedPageBreak/>
        <w:t xml:space="preserve">сообщения, информации о нарушении градостроительной деятельности, в случаях, предусмотренных частью 4 статьи </w:t>
      </w:r>
      <w:r w:rsidRPr="004B45BD">
        <w:rPr>
          <w:rFonts w:ascii="Times New Roman" w:hAnsi="Times New Roman" w:cs="Times New Roman"/>
          <w:color w:val="auto"/>
          <w:sz w:val="24"/>
          <w:szCs w:val="24"/>
        </w:rPr>
        <w:fldChar w:fldCharType="begin"/>
      </w:r>
      <w:r w:rsidRPr="004B45BD">
        <w:rPr>
          <w:rFonts w:ascii="Times New Roman" w:hAnsi="Times New Roman" w:cs="Times New Roman"/>
          <w:color w:val="auto"/>
          <w:sz w:val="24"/>
          <w:szCs w:val="24"/>
        </w:rPr>
        <w:instrText xml:space="preserve"> HYPERLINK "kodeks://link/d?nd=901919338&amp;point=mark=00000000000000000000000000000000000000000000000000A9U0NO"\o"’’Градостроительный кодекс Российской Федерации (с изменениями на 25 декабря 2023 года)’’</w:instrText>
      </w: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instrText>Кодекс РФ от 29.12.2004 N 190-ФЗ</w:instrText>
      </w: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instrText>Статус: Действующая редакция документа (действ. c 01.01.2024 по 31.01.2024)"</w:instrText>
      </w:r>
      <w:r w:rsidRPr="004B45BD">
        <w:rPr>
          <w:rFonts w:ascii="Times New Roman" w:hAnsi="Times New Roman" w:cs="Times New Roman"/>
          <w:sz w:val="24"/>
          <w:szCs w:val="24"/>
        </w:rPr>
        <w:fldChar w:fldCharType="separate"/>
      </w:r>
      <w:r w:rsidRPr="004B45BD">
        <w:rPr>
          <w:rFonts w:ascii="Times New Roman" w:hAnsi="Times New Roman" w:cs="Times New Roman"/>
          <w:sz w:val="24"/>
          <w:szCs w:val="24"/>
        </w:rPr>
        <w:t>62 Градостроительного кодекса Российской Федерации</w:t>
      </w:r>
      <w:r w:rsidRPr="004B45BD">
        <w:rPr>
          <w:rFonts w:ascii="Times New Roman" w:hAnsi="Times New Roman" w:cs="Times New Roman"/>
          <w:sz w:val="24"/>
          <w:szCs w:val="24"/>
        </w:rPr>
        <w:fldChar w:fldCharType="end"/>
      </w:r>
      <w:r w:rsidRPr="004B45BD">
        <w:rPr>
          <w:rFonts w:ascii="Times New Roman" w:hAnsi="Times New Roman" w:cs="Times New Roman"/>
          <w:sz w:val="24"/>
          <w:szCs w:val="24"/>
        </w:rPr>
        <w:t>.</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2.4. Техническая комиссия создаётся распоряжением администрации сельского поселения Хулимсунт и является межведомственной.</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2.5. Состав технической комиссии формируется из числа высококвалифицированных специалистов в области капитального строительства, гражданского и промышленного проектирования, градостроительства, архитектуры, жилищно-коммунального хозяйства.</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2.6. В качестве наблюдателей в работе технической комиссии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Лица, участвующие в работе технической комиссии в качестве наблюдателей, в случае несогласия с заключением могут оспорить его в судебном порядке.</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2.7. Отказ в создании технической комиссии допускается в следующих случаях:</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а)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частях 2 и 3 статьи 2 Градостроительного кодекса Российской Федерации;</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б) отсутствие выполнения работ по строительству (реконструкции, капитальному ремонту) или эксплуатации объектов, указанных в пункте 2.1. настоящего Порядка, и в случаях, указанных в п. 1.1. настоящего Порядка;</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в) отсутствие вреда, причинённого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2.1. настоящего Порядка, и в случаях, указанных в п. 1.1. настоящего Порядка.</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2.8. Уведомление об отказе в создании технической комиссии в течение десяти дней направляется (вручается) лицу (органу), указанному в пункте 2.2. настоящего Порядка.</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2.9. Максимальный срок установления причин нарушений законодательства о градостроительстве не может превышать два месяца.</w:t>
      </w:r>
    </w:p>
    <w:p w:rsidR="004B45BD" w:rsidRPr="004B45BD" w:rsidRDefault="004B45BD" w:rsidP="004B45BD">
      <w:pPr>
        <w:pStyle w:val="HEADERTEXT0"/>
        <w:rPr>
          <w:rFonts w:ascii="Times New Roman" w:hAnsi="Times New Roman" w:cs="Times New Roman"/>
          <w:b/>
          <w:bCs/>
          <w:color w:val="auto"/>
          <w:sz w:val="24"/>
          <w:szCs w:val="24"/>
        </w:rPr>
      </w:pPr>
    </w:p>
    <w:p w:rsidR="004B45BD" w:rsidRPr="004B45BD" w:rsidRDefault="004B45BD" w:rsidP="004B45BD">
      <w:pPr>
        <w:pStyle w:val="HEADERTEXT0"/>
        <w:jc w:val="center"/>
        <w:outlineLvl w:val="3"/>
        <w:rPr>
          <w:rFonts w:ascii="Times New Roman" w:hAnsi="Times New Roman" w:cs="Times New Roman"/>
          <w:b/>
          <w:bCs/>
          <w:color w:val="auto"/>
          <w:sz w:val="24"/>
          <w:szCs w:val="24"/>
        </w:rPr>
      </w:pPr>
      <w:r w:rsidRPr="004B45BD">
        <w:rPr>
          <w:rFonts w:ascii="Times New Roman" w:hAnsi="Times New Roman" w:cs="Times New Roman"/>
          <w:b/>
          <w:bCs/>
          <w:color w:val="auto"/>
          <w:sz w:val="24"/>
          <w:szCs w:val="24"/>
        </w:rPr>
        <w:t xml:space="preserve"> 3. Функции технической комиссии </w:t>
      </w: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3.1. Для установления причин нарушения законодательства о градостроительной деятельности и определения лиц, допустивших такое нарушение, техническая комиссия осуществляет следующие функции:</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 xml:space="preserve">1) запрашивает и изучает материалы инженерных изысканий, всю исходно-разрешительную и проектную документацию, на основании которой осуществляется строительство (реконструкция, капитальный ремонт) объекта либо осуществлялось строительство </w:t>
      </w:r>
      <w:proofErr w:type="spellStart"/>
      <w:r w:rsidRPr="004B45BD">
        <w:rPr>
          <w:rFonts w:ascii="Times New Roman" w:hAnsi="Times New Roman" w:cs="Times New Roman"/>
          <w:sz w:val="24"/>
          <w:szCs w:val="24"/>
        </w:rPr>
        <w:t>эксплуатирующегося</w:t>
      </w:r>
      <w:proofErr w:type="spellEnd"/>
      <w:r w:rsidRPr="004B45BD">
        <w:rPr>
          <w:rFonts w:ascii="Times New Roman" w:hAnsi="Times New Roman" w:cs="Times New Roman"/>
          <w:sz w:val="24"/>
          <w:szCs w:val="24"/>
        </w:rPr>
        <w:t xml:space="preserve"> объекта;</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lastRenderedPageBreak/>
        <w:t>2) устанавливает наличие документов, подтверждающих согласование проектной документации с государственными надзорными органами в соответствии с действующим законодательством, наличие положительных заключений государственной или негосударственной экспертизы проектной документации, наличие других необходимых для строительства и эксплуатации объекта документов;</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3) осуществляет проверку исполнительной документации по объекту строительства;</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4) проверяет факт направления лицом, осуществляющим строительство, информации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5) устанавливает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6) производит осмотр здания, сооружения, на котором допущено причинение вреда жизни или здоровью физических лиц, имуществу физических или юридических лиц, с целью проверки соответствия строительства выданному разрешению на строительство, требованиям градостроительного плана земельного участка;</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 xml:space="preserve">7) устанавливает наличие и полноту документов о вводе объекта в эксплуатацию, наличие необходимых заключений государственных надзорных органов, других документов, представляемых для получения разрешения на ввод объекта в эксплуатацию, по </w:t>
      </w:r>
      <w:proofErr w:type="spellStart"/>
      <w:r w:rsidRPr="004B45BD">
        <w:rPr>
          <w:rFonts w:ascii="Times New Roman" w:hAnsi="Times New Roman" w:cs="Times New Roman"/>
          <w:sz w:val="24"/>
          <w:szCs w:val="24"/>
        </w:rPr>
        <w:t>эксплуатирующимся</w:t>
      </w:r>
      <w:proofErr w:type="spellEnd"/>
      <w:r w:rsidRPr="004B45BD">
        <w:rPr>
          <w:rFonts w:ascii="Times New Roman" w:hAnsi="Times New Roman" w:cs="Times New Roman"/>
          <w:sz w:val="24"/>
          <w:szCs w:val="24"/>
        </w:rPr>
        <w:t xml:space="preserve"> объектам;</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8) запрашивает иные документы и материалы, в том числе правоустанавливающие документы на осуществление градостроительной деятельности, предпринимает все необходимые действия для установления причин нарушения законодательства о градостроительстве;</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9) устанавливает характер причинённого вреда;</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10) устанавливает причину и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HEADERTEXT0"/>
        <w:jc w:val="center"/>
        <w:outlineLvl w:val="3"/>
        <w:rPr>
          <w:rFonts w:ascii="Times New Roman" w:hAnsi="Times New Roman" w:cs="Times New Roman"/>
          <w:b/>
          <w:bCs/>
          <w:color w:val="auto"/>
          <w:sz w:val="24"/>
          <w:szCs w:val="24"/>
        </w:rPr>
      </w:pPr>
      <w:r w:rsidRPr="004B45BD">
        <w:rPr>
          <w:rFonts w:ascii="Times New Roman" w:hAnsi="Times New Roman" w:cs="Times New Roman"/>
          <w:b/>
          <w:bCs/>
          <w:color w:val="auto"/>
          <w:sz w:val="24"/>
          <w:szCs w:val="24"/>
        </w:rPr>
        <w:t xml:space="preserve"> 4. Порядок деятельности технической комиссии </w:t>
      </w: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4.1. Деятельностью технической комиссии руководит председатель, который принимает необходимые меры по обеспечению выполнения возложенных задач, организует её работу, распределяет обязанности среди членов технической комиссии.</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4.2. В отсутствие председателя его обязанности исполняет заместитель председателя.</w:t>
      </w: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4.3. Секретарь комиссии ведёт протоколы заседаний технической комиссии, направляет членам технической комиссии поручения председателя, контролирует их выполнение, сообщает членам технической комиссии о дне следующего заседания, готовит и направляет соответствующим лицам необходимые запросы, принимает поступающую информацию, выполняет иные действия.</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 xml:space="preserve">4.4. Периодичность проведения заседаний технической комиссии определяется председателем исходя из необходимости. На заседании составляется план работы технической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w:t>
      </w:r>
      <w:r w:rsidRPr="004B45BD">
        <w:rPr>
          <w:rFonts w:ascii="Times New Roman" w:hAnsi="Times New Roman" w:cs="Times New Roman"/>
          <w:sz w:val="24"/>
          <w:szCs w:val="24"/>
        </w:rPr>
        <w:lastRenderedPageBreak/>
        <w:t>членов технической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нарушение, выполнения иных действий, необходимых для реализации функций технической комиссии.</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4.5. Обеспечение деятельности технической комиссии возлагается на администрацию сельского поседения Хулимсунт, которая осуществляет:</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а) проверку информации, полученной в соответствии с пунктом 2.2. настоящего Порядка;</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б) подготовку и направление уведомления об отказе в создании технической комиссии;</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в) своевременную подготовку проектов распоряжений администрации сельского поселения Хулимсунт о создании технической комиссии и об утверждении ее заключения;</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г) опубликование заключения технической комиссии.</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4.6. По итогам деятельности технической комиссии, в течение 5 рабочих дней осуществляется подготовка заключения, содержащего следующие выводы:</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а) о причинах нарушения законодательства, в результате которого был причинён вред жизни или здоровью физических лиц, имуществу физических или юридических лиц и его размерах;</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б) об обстоятельствах, указывающих на виновность лиц;</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в) о необходимых мерах по восстановлению благоприятных условий жизнедеятельности человека.</w:t>
      </w: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4.7. Заключение подписывается всеми членами комиссии и направляется посредством почтовой связи заказным письмом с уведомлением о вручении в срок не более семи рабочих дней со дня его подписания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4.8. Техническая комиссия при выявлении фактов административных правонарушений направляет информацию в органы в соответствии с их компетенцией для решения вопроса о привлечении лиц, допустивших правонарушения, к административной ответственности.</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4.9. Заключение, указанное в пункте 4.7. настоящего Порядка, в течение семи рабочих дней со дня его утверждения подлежит опубликованию в средствах массовой информации в установленном порядке.</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4.10. На основании заключения технической комиссии и с учётом её рекомендаций лицо, осуществляющее строительство (реконструкцию, капитальный ремонт) или эксплуатацию объекта, допустившее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представляет эти мероприятия в администрацию сельского поселения Хулимсунт.</w:t>
      </w:r>
    </w:p>
    <w:p w:rsidR="004B45BD" w:rsidRPr="004B45BD" w:rsidRDefault="004B45BD" w:rsidP="004B45BD">
      <w:pPr>
        <w:pStyle w:val="FORMATTEXT0"/>
        <w:ind w:firstLine="568"/>
        <w:jc w:val="both"/>
        <w:rPr>
          <w:rFonts w:ascii="Times New Roman" w:hAnsi="Times New Roman" w:cs="Times New Roman"/>
          <w:sz w:val="24"/>
          <w:szCs w:val="24"/>
        </w:rPr>
      </w:pPr>
    </w:p>
    <w:p w:rsidR="004B45BD" w:rsidRPr="004B45BD" w:rsidRDefault="004B45BD" w:rsidP="004B45BD">
      <w:pPr>
        <w:pStyle w:val="FORMATTEXT0"/>
        <w:ind w:firstLine="568"/>
        <w:jc w:val="both"/>
        <w:rPr>
          <w:rFonts w:ascii="Times New Roman" w:hAnsi="Times New Roman" w:cs="Times New Roman"/>
          <w:sz w:val="24"/>
          <w:szCs w:val="24"/>
        </w:rPr>
      </w:pPr>
      <w:r w:rsidRPr="004B45BD">
        <w:rPr>
          <w:rFonts w:ascii="Times New Roman" w:hAnsi="Times New Roman" w:cs="Times New Roman"/>
          <w:sz w:val="24"/>
          <w:szCs w:val="24"/>
        </w:rPr>
        <w:t>4.11. 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допущенных нарушений.</w:t>
      </w:r>
    </w:p>
    <w:p w:rsidR="004B45BD" w:rsidRPr="004B45BD" w:rsidRDefault="004B45BD" w:rsidP="004B45BD">
      <w:pPr>
        <w:tabs>
          <w:tab w:val="left" w:pos="709"/>
          <w:tab w:val="left" w:pos="1170"/>
        </w:tabs>
        <w:jc w:val="both"/>
      </w:pPr>
    </w:p>
    <w:p w:rsidR="004B45BD" w:rsidRPr="004B45BD" w:rsidRDefault="004B45BD" w:rsidP="004B45BD">
      <w:pPr>
        <w:jc w:val="center"/>
        <w:rPr>
          <w:b/>
        </w:rPr>
      </w:pPr>
      <w:r w:rsidRPr="004B45BD">
        <w:rPr>
          <w:b/>
        </w:rPr>
        <w:t>АДМИНИСТРАЦИЯ</w:t>
      </w:r>
    </w:p>
    <w:p w:rsidR="004B45BD" w:rsidRPr="004B45BD" w:rsidRDefault="004B45BD" w:rsidP="004B45BD">
      <w:pPr>
        <w:jc w:val="center"/>
        <w:rPr>
          <w:b/>
        </w:rPr>
      </w:pPr>
      <w:r w:rsidRPr="004B45BD">
        <w:rPr>
          <w:b/>
        </w:rPr>
        <w:t>СЕЛЬСКОГО ПОСЕЛЕНИЯ ХУЛИМСУНТ</w:t>
      </w:r>
    </w:p>
    <w:p w:rsidR="004B45BD" w:rsidRPr="004B45BD" w:rsidRDefault="004B45BD" w:rsidP="004B45BD">
      <w:pPr>
        <w:jc w:val="center"/>
        <w:rPr>
          <w:b/>
        </w:rPr>
      </w:pPr>
      <w:r w:rsidRPr="004B45BD">
        <w:rPr>
          <w:b/>
        </w:rPr>
        <w:t>Березовского района</w:t>
      </w:r>
    </w:p>
    <w:p w:rsidR="004B45BD" w:rsidRPr="004B45BD" w:rsidRDefault="004B45BD" w:rsidP="004B45BD">
      <w:pPr>
        <w:jc w:val="center"/>
        <w:rPr>
          <w:b/>
        </w:rPr>
      </w:pPr>
      <w:r w:rsidRPr="004B45BD">
        <w:rPr>
          <w:b/>
        </w:rPr>
        <w:t>Ханты-Мансийского автономного округа – Югры</w:t>
      </w:r>
    </w:p>
    <w:p w:rsidR="004B45BD" w:rsidRPr="004B45BD" w:rsidRDefault="004B45BD" w:rsidP="004B45BD">
      <w:pPr>
        <w:tabs>
          <w:tab w:val="left" w:pos="4111"/>
        </w:tabs>
        <w:jc w:val="center"/>
        <w:rPr>
          <w:b/>
          <w:bCs/>
        </w:rPr>
      </w:pPr>
    </w:p>
    <w:p w:rsidR="004B45BD" w:rsidRPr="004B45BD" w:rsidRDefault="004B45BD" w:rsidP="004B45BD">
      <w:pPr>
        <w:tabs>
          <w:tab w:val="left" w:pos="4111"/>
        </w:tabs>
        <w:jc w:val="center"/>
        <w:rPr>
          <w:b/>
          <w:bCs/>
        </w:rPr>
      </w:pPr>
      <w:r w:rsidRPr="004B45BD">
        <w:rPr>
          <w:b/>
          <w:bCs/>
        </w:rPr>
        <w:t>ПОСТАНОВЛЕНИЕ</w:t>
      </w:r>
    </w:p>
    <w:p w:rsidR="004B45BD" w:rsidRPr="004B45BD" w:rsidRDefault="004B45BD" w:rsidP="004B45BD">
      <w:pPr>
        <w:pStyle w:val="Style4"/>
        <w:widowControl/>
        <w:spacing w:line="240" w:lineRule="exact"/>
        <w:jc w:val="center"/>
      </w:pPr>
    </w:p>
    <w:p w:rsidR="004B45BD" w:rsidRPr="004B45BD" w:rsidRDefault="004B45BD" w:rsidP="004B45BD">
      <w:pPr>
        <w:pStyle w:val="Style4"/>
        <w:widowControl/>
        <w:tabs>
          <w:tab w:val="left" w:pos="8035"/>
        </w:tabs>
        <w:spacing w:before="29" w:line="298" w:lineRule="exact"/>
        <w:rPr>
          <w:rStyle w:val="FontStyle11"/>
        </w:rPr>
      </w:pPr>
      <w:r w:rsidRPr="004B45BD">
        <w:rPr>
          <w:rStyle w:val="FontStyle11"/>
          <w:u w:val="single"/>
        </w:rPr>
        <w:t>от 05.02.2024</w:t>
      </w:r>
      <w:r w:rsidRPr="004B45BD">
        <w:rPr>
          <w:rStyle w:val="FontStyle11"/>
        </w:rPr>
        <w:tab/>
        <w:t>№ 17</w:t>
      </w:r>
    </w:p>
    <w:p w:rsidR="004B45BD" w:rsidRPr="004B45BD" w:rsidRDefault="004B45BD" w:rsidP="004B45BD">
      <w:pPr>
        <w:pStyle w:val="Style4"/>
        <w:widowControl/>
        <w:spacing w:line="298" w:lineRule="exact"/>
        <w:rPr>
          <w:rStyle w:val="FontStyle11"/>
        </w:rPr>
      </w:pPr>
      <w:r w:rsidRPr="004B45BD">
        <w:rPr>
          <w:rStyle w:val="FontStyle11"/>
        </w:rPr>
        <w:t>д. Хулимсунт</w:t>
      </w:r>
    </w:p>
    <w:p w:rsidR="004B45BD" w:rsidRPr="004B45BD" w:rsidRDefault="004B45BD" w:rsidP="004B45BD">
      <w:pPr>
        <w:pStyle w:val="Style5"/>
        <w:widowControl/>
        <w:spacing w:line="240" w:lineRule="exact"/>
        <w:ind w:right="4493" w:firstLine="709"/>
      </w:pPr>
    </w:p>
    <w:p w:rsidR="004B45BD" w:rsidRPr="004B45BD" w:rsidRDefault="004B45BD" w:rsidP="004B45BD">
      <w:pPr>
        <w:pStyle w:val="Style5"/>
        <w:widowControl/>
        <w:spacing w:before="96" w:line="240" w:lineRule="auto"/>
        <w:ind w:right="4491"/>
        <w:jc w:val="both"/>
        <w:rPr>
          <w:rStyle w:val="FontStyle11"/>
          <w:b/>
        </w:rPr>
      </w:pPr>
      <w:r w:rsidRPr="004B45BD">
        <w:rPr>
          <w:rStyle w:val="FontStyle11"/>
          <w:b/>
        </w:rPr>
        <w:t>О внесении изменений в постановление администрации сельского поселения Хулимсунт № 11 от 12.07.2010 «Об определении учреждений и предприятий для отбывания осужденными лицами наказания в виде обязательных и исправительных работ на территории сельского поселения Хулимсунт»</w:t>
      </w:r>
    </w:p>
    <w:p w:rsidR="004B45BD" w:rsidRPr="004B45BD" w:rsidRDefault="004B45BD" w:rsidP="004B45BD">
      <w:pPr>
        <w:pStyle w:val="Style3"/>
        <w:widowControl/>
        <w:spacing w:line="240" w:lineRule="exact"/>
        <w:ind w:firstLine="709"/>
      </w:pPr>
    </w:p>
    <w:p w:rsidR="004B45BD" w:rsidRPr="004B45BD" w:rsidRDefault="004B45BD" w:rsidP="004B45BD">
      <w:pPr>
        <w:pStyle w:val="Style3"/>
        <w:widowControl/>
        <w:spacing w:line="276" w:lineRule="auto"/>
        <w:ind w:firstLine="709"/>
      </w:pPr>
      <w:r w:rsidRPr="004B45BD">
        <w:rPr>
          <w:rStyle w:val="FontStyle11"/>
        </w:rPr>
        <w:t>В целях реализации Федерального закона № 131-ФЗ от 06.10.2003 «Об общих принципах организации местного самоуправления в Российской Федерации», Федерального закона № 162-ФЗ от 08.12.2003 года «О внесении изменений и дополнений в Уголовный кодекс Российской Федерации», Федерального закона №177-ФЗ от 28.12.2004 года «О введении в действие положений уголовного, уголовно-исполнительного кодекса Российской Федерации о наказании в виде исполнительных работ» (ч. 1 ст. 49, ч. 1 ст. 50УК РФ, ст. 25, 39 УИК РФ):</w:t>
      </w:r>
    </w:p>
    <w:p w:rsidR="004B45BD" w:rsidRPr="004B45BD" w:rsidRDefault="004B45BD" w:rsidP="004B45BD">
      <w:pPr>
        <w:pStyle w:val="Style3"/>
        <w:widowControl/>
        <w:spacing w:line="276" w:lineRule="auto"/>
        <w:ind w:firstLine="709"/>
        <w:rPr>
          <w:rStyle w:val="FontStyle11"/>
        </w:rPr>
      </w:pPr>
      <w:r w:rsidRPr="004B45BD">
        <w:rPr>
          <w:rStyle w:val="FontStyle11"/>
        </w:rPr>
        <w:t>1. Внести в постановление администрации сельского поселения Хулимсунт № 11 от 12.07.2010 года «</w:t>
      </w:r>
      <w:r w:rsidRPr="004B45BD">
        <w:rPr>
          <w:rStyle w:val="FontStyle11"/>
          <w:bCs/>
        </w:rPr>
        <w:t xml:space="preserve">Об определении учреждений и предприятий для отбывания осужденными лицами наказания в виде обязательных и исправительных работ на территории сельского поселения Хулимсунт» </w:t>
      </w:r>
      <w:r w:rsidRPr="004B45BD">
        <w:rPr>
          <w:rStyle w:val="FontStyle11"/>
        </w:rPr>
        <w:t>следующие изменения:</w:t>
      </w:r>
    </w:p>
    <w:p w:rsidR="004B45BD" w:rsidRPr="004B45BD" w:rsidRDefault="004B45BD" w:rsidP="004B45BD">
      <w:pPr>
        <w:pStyle w:val="Style3"/>
        <w:widowControl/>
        <w:spacing w:line="276" w:lineRule="auto"/>
        <w:ind w:firstLine="709"/>
        <w:rPr>
          <w:rStyle w:val="FontStyle11"/>
        </w:rPr>
      </w:pPr>
      <w:r w:rsidRPr="004B45BD">
        <w:rPr>
          <w:rStyle w:val="FontStyle11"/>
        </w:rPr>
        <w:t>1.1. Пункт 1 изложить в следующей редакции:</w:t>
      </w:r>
    </w:p>
    <w:p w:rsidR="004B45BD" w:rsidRPr="004B45BD" w:rsidRDefault="004B45BD" w:rsidP="004B45BD">
      <w:pPr>
        <w:pStyle w:val="Style2"/>
        <w:widowControl/>
        <w:tabs>
          <w:tab w:val="left" w:pos="0"/>
        </w:tabs>
        <w:spacing w:line="276" w:lineRule="auto"/>
        <w:ind w:firstLine="709"/>
        <w:rPr>
          <w:rStyle w:val="FontStyle11"/>
        </w:rPr>
      </w:pPr>
      <w:r w:rsidRPr="004B45BD">
        <w:rPr>
          <w:rStyle w:val="FontStyle11"/>
        </w:rPr>
        <w:t>- «1. Определить следующие муниципальные предприятия и учреждения для отбывания осужденными лицами наказания в виде обязательных работ:</w:t>
      </w:r>
    </w:p>
    <w:p w:rsidR="004B45BD" w:rsidRPr="004B45BD" w:rsidRDefault="004B45BD" w:rsidP="004B45BD">
      <w:pPr>
        <w:pStyle w:val="Style2"/>
        <w:widowControl/>
        <w:tabs>
          <w:tab w:val="left" w:pos="1066"/>
        </w:tabs>
        <w:spacing w:line="276" w:lineRule="auto"/>
        <w:ind w:firstLine="709"/>
        <w:rPr>
          <w:rStyle w:val="FontStyle11"/>
        </w:rPr>
      </w:pPr>
      <w:r w:rsidRPr="004B45BD">
        <w:rPr>
          <w:rStyle w:val="FontStyle11"/>
        </w:rPr>
        <w:t>-</w:t>
      </w:r>
      <w:r w:rsidRPr="004B45BD">
        <w:rPr>
          <w:rStyle w:val="FontStyle11"/>
        </w:rPr>
        <w:tab/>
        <w:t>муниципальное казенное учреждение «Организационно-хозяйственная служба администрации сельского поселения Хулимсунт» - 2 рабочих места.».</w:t>
      </w:r>
    </w:p>
    <w:p w:rsidR="004B45BD" w:rsidRPr="004B45BD" w:rsidRDefault="004B45BD" w:rsidP="004B45BD">
      <w:pPr>
        <w:pStyle w:val="Style2"/>
        <w:widowControl/>
        <w:tabs>
          <w:tab w:val="left" w:pos="1066"/>
        </w:tabs>
        <w:spacing w:line="276" w:lineRule="auto"/>
        <w:ind w:firstLine="709"/>
        <w:rPr>
          <w:rStyle w:val="FontStyle11"/>
        </w:rPr>
      </w:pPr>
      <w:r w:rsidRPr="004B45BD">
        <w:rPr>
          <w:rStyle w:val="FontStyle11"/>
        </w:rPr>
        <w:t>1.2. Пункт 3 изложить в следующей редакции:</w:t>
      </w:r>
    </w:p>
    <w:p w:rsidR="004B45BD" w:rsidRPr="004B45BD" w:rsidRDefault="004B45BD" w:rsidP="004B45BD">
      <w:pPr>
        <w:pStyle w:val="Style2"/>
        <w:widowControl/>
        <w:tabs>
          <w:tab w:val="left" w:pos="1066"/>
        </w:tabs>
        <w:spacing w:line="276" w:lineRule="auto"/>
        <w:ind w:firstLine="709"/>
        <w:rPr>
          <w:rStyle w:val="FontStyle11"/>
        </w:rPr>
      </w:pPr>
      <w:r w:rsidRPr="004B45BD">
        <w:rPr>
          <w:rStyle w:val="FontStyle11"/>
        </w:rPr>
        <w:t>- «3. Определить следующие муниципальные предприятия и учреждения для отбывания осужденными лицами наказания в виде исправительных работ:</w:t>
      </w:r>
    </w:p>
    <w:p w:rsidR="004B45BD" w:rsidRPr="004B45BD" w:rsidRDefault="004B45BD" w:rsidP="004B45BD">
      <w:pPr>
        <w:pStyle w:val="Style2"/>
        <w:widowControl/>
        <w:tabs>
          <w:tab w:val="left" w:pos="1066"/>
        </w:tabs>
        <w:spacing w:line="276" w:lineRule="auto"/>
        <w:ind w:firstLine="709"/>
        <w:rPr>
          <w:rStyle w:val="FontStyle11"/>
        </w:rPr>
      </w:pPr>
      <w:r w:rsidRPr="004B45BD">
        <w:rPr>
          <w:rStyle w:val="FontStyle11"/>
        </w:rPr>
        <w:t>- муниципальное казенное учреждение «Организационно-хозяйственная служба администрации сельского поселения Хулимсунт» - 2 рабочих места.».</w:t>
      </w:r>
    </w:p>
    <w:p w:rsidR="004B45BD" w:rsidRPr="004B45BD" w:rsidRDefault="004B45BD" w:rsidP="004B45BD">
      <w:pPr>
        <w:pStyle w:val="Style2"/>
        <w:widowControl/>
        <w:tabs>
          <w:tab w:val="left" w:pos="1066"/>
        </w:tabs>
        <w:spacing w:line="276" w:lineRule="auto"/>
        <w:ind w:firstLine="709"/>
      </w:pPr>
      <w:r w:rsidRPr="004B45BD">
        <w:rPr>
          <w:rStyle w:val="FontStyle11"/>
        </w:rPr>
        <w:t xml:space="preserve">2. </w:t>
      </w:r>
      <w:r w:rsidRPr="004B45BD">
        <w:t>Обнародовать настоящее постановление путем размещения в общедоступных местах, на официальном веб-сайте сельского поселения Хулимсунт, и опубликовать постановление в печатном средстве массовой информации «Официальный Бюллетень органов местного самоуправления сельского поселения Хулимсунт».</w:t>
      </w:r>
    </w:p>
    <w:p w:rsidR="004B45BD" w:rsidRPr="004B45BD" w:rsidRDefault="004B45BD" w:rsidP="004B45BD">
      <w:pPr>
        <w:tabs>
          <w:tab w:val="left" w:pos="709"/>
          <w:tab w:val="left" w:pos="993"/>
        </w:tabs>
        <w:ind w:firstLine="709"/>
        <w:jc w:val="both"/>
      </w:pPr>
      <w:r w:rsidRPr="004B45BD">
        <w:t xml:space="preserve">3. Настоящее постановление вступает в силу после его официального опубликования (обнародования). </w:t>
      </w:r>
    </w:p>
    <w:p w:rsidR="004B45BD" w:rsidRPr="004B45BD" w:rsidRDefault="004B45BD" w:rsidP="004B45BD">
      <w:pPr>
        <w:tabs>
          <w:tab w:val="left" w:pos="709"/>
          <w:tab w:val="left" w:pos="993"/>
        </w:tabs>
        <w:ind w:firstLine="709"/>
        <w:jc w:val="both"/>
      </w:pPr>
      <w:r w:rsidRPr="004B45BD">
        <w:t>4. Контроль за выполнением постановления оставляю за собой.</w:t>
      </w:r>
    </w:p>
    <w:p w:rsidR="004B45BD" w:rsidRPr="004B45BD" w:rsidRDefault="004B45BD" w:rsidP="004B45BD">
      <w:pPr>
        <w:pStyle w:val="a3"/>
        <w:spacing w:line="276" w:lineRule="auto"/>
        <w:ind w:firstLine="709"/>
        <w:jc w:val="both"/>
      </w:pPr>
    </w:p>
    <w:p w:rsidR="004B45BD" w:rsidRPr="004B45BD" w:rsidRDefault="004B45BD" w:rsidP="004B45BD">
      <w:proofErr w:type="spellStart"/>
      <w:r w:rsidRPr="004B45BD">
        <w:lastRenderedPageBreak/>
        <w:t>И.о</w:t>
      </w:r>
      <w:proofErr w:type="spellEnd"/>
      <w:r w:rsidRPr="004B45BD">
        <w:t>. главы сельского</w:t>
      </w:r>
    </w:p>
    <w:p w:rsidR="004B45BD" w:rsidRDefault="004B45BD" w:rsidP="004B45BD">
      <w:r w:rsidRPr="004B45BD">
        <w:t>поселения Хулимсунт                                                                        Т.К. Волкова</w:t>
      </w:r>
    </w:p>
    <w:p w:rsidR="004B45BD" w:rsidRPr="004B45BD" w:rsidRDefault="004B45BD" w:rsidP="004B45BD"/>
    <w:p w:rsidR="004B45BD" w:rsidRPr="004B45BD" w:rsidRDefault="004B45BD" w:rsidP="004B45BD">
      <w:pPr>
        <w:pStyle w:val="ConsPlusNormal"/>
        <w:widowControl/>
        <w:jc w:val="center"/>
        <w:rPr>
          <w:rFonts w:ascii="Times New Roman" w:hAnsi="Times New Roman" w:cs="Times New Roman"/>
          <w:sz w:val="24"/>
          <w:szCs w:val="24"/>
        </w:rPr>
      </w:pPr>
      <w:r w:rsidRPr="004B45BD">
        <w:rPr>
          <w:rFonts w:ascii="Times New Roman" w:hAnsi="Times New Roman" w:cs="Times New Roman"/>
          <w:b/>
          <w:sz w:val="24"/>
          <w:szCs w:val="24"/>
        </w:rPr>
        <w:t>АДМИНИСТРАЦИЯ СЕЛЬСКОГО ПОСЕЛЕНИЯ ХУЛИМСУНТ</w:t>
      </w:r>
    </w:p>
    <w:p w:rsidR="004B45BD" w:rsidRPr="004B45BD" w:rsidRDefault="004B45BD" w:rsidP="004B45BD">
      <w:pPr>
        <w:pStyle w:val="a3"/>
        <w:jc w:val="center"/>
        <w:rPr>
          <w:b/>
        </w:rPr>
      </w:pPr>
      <w:r w:rsidRPr="004B45BD">
        <w:rPr>
          <w:b/>
        </w:rPr>
        <w:t>Березовский район</w:t>
      </w:r>
    </w:p>
    <w:p w:rsidR="004B45BD" w:rsidRPr="00DE3692" w:rsidRDefault="004B45BD" w:rsidP="004B45BD">
      <w:pPr>
        <w:pStyle w:val="a3"/>
        <w:jc w:val="center"/>
        <w:rPr>
          <w:b/>
          <w:sz w:val="28"/>
          <w:szCs w:val="28"/>
        </w:rPr>
      </w:pPr>
      <w:r w:rsidRPr="00DE3692">
        <w:rPr>
          <w:b/>
          <w:sz w:val="28"/>
          <w:szCs w:val="28"/>
        </w:rPr>
        <w:t>ХАНТЫ-МАНСИЙСКИЙ АВТОНОМНЫЙ ОКРУГ-ЮГРА</w:t>
      </w:r>
    </w:p>
    <w:p w:rsidR="004B45BD" w:rsidRPr="00DE3692" w:rsidRDefault="004B45BD" w:rsidP="004B45BD">
      <w:pPr>
        <w:pStyle w:val="a3"/>
        <w:jc w:val="center"/>
        <w:rPr>
          <w:b/>
          <w:sz w:val="28"/>
          <w:szCs w:val="28"/>
        </w:rPr>
      </w:pPr>
    </w:p>
    <w:p w:rsidR="004B45BD" w:rsidRPr="00DE3692" w:rsidRDefault="004B45BD" w:rsidP="004B45BD">
      <w:pPr>
        <w:pStyle w:val="a3"/>
        <w:jc w:val="center"/>
        <w:rPr>
          <w:b/>
          <w:sz w:val="28"/>
          <w:szCs w:val="28"/>
        </w:rPr>
      </w:pPr>
      <w:r w:rsidRPr="00DE3692">
        <w:rPr>
          <w:b/>
          <w:sz w:val="28"/>
          <w:szCs w:val="28"/>
        </w:rPr>
        <w:t>ПОСТАНОВЛЕНИЕ</w:t>
      </w:r>
    </w:p>
    <w:p w:rsidR="004B45BD" w:rsidRPr="00DE3692" w:rsidRDefault="004B45BD" w:rsidP="004B45BD">
      <w:pPr>
        <w:pStyle w:val="a3"/>
        <w:jc w:val="center"/>
        <w:rPr>
          <w:b/>
        </w:rPr>
      </w:pPr>
    </w:p>
    <w:p w:rsidR="004B45BD" w:rsidRPr="00F07B5E" w:rsidRDefault="004B45BD" w:rsidP="004B45BD">
      <w:pPr>
        <w:pStyle w:val="a3"/>
      </w:pPr>
      <w:r w:rsidRPr="00F07B5E">
        <w:t>от 06.02.2024 г.                                                                                                                     № 18</w:t>
      </w:r>
    </w:p>
    <w:p w:rsidR="004B45BD" w:rsidRPr="00F07B5E" w:rsidRDefault="004B45BD" w:rsidP="004B45BD">
      <w:pPr>
        <w:pStyle w:val="a3"/>
      </w:pPr>
      <w:r w:rsidRPr="00F07B5E">
        <w:t>д. Хулимсунт</w:t>
      </w:r>
    </w:p>
    <w:p w:rsidR="004B45BD" w:rsidRPr="00DE3692" w:rsidRDefault="004B45BD" w:rsidP="004B45BD">
      <w:pPr>
        <w:pStyle w:val="a3"/>
      </w:pPr>
    </w:p>
    <w:p w:rsidR="004B45BD" w:rsidRPr="00DE3692" w:rsidRDefault="004B45BD" w:rsidP="004B45BD">
      <w:pPr>
        <w:pStyle w:val="a3"/>
        <w:rPr>
          <w:b/>
        </w:rPr>
      </w:pPr>
      <w:r w:rsidRPr="00DE3692">
        <w:rPr>
          <w:b/>
        </w:rPr>
        <w:t>О признании утративших силу</w:t>
      </w:r>
    </w:p>
    <w:p w:rsidR="004B45BD" w:rsidRPr="00DE3692" w:rsidRDefault="004B45BD" w:rsidP="004B45BD">
      <w:pPr>
        <w:pStyle w:val="a3"/>
        <w:rPr>
          <w:b/>
        </w:rPr>
      </w:pPr>
      <w:r>
        <w:rPr>
          <w:b/>
        </w:rPr>
        <w:t>н</w:t>
      </w:r>
      <w:r w:rsidRPr="00DE3692">
        <w:rPr>
          <w:b/>
        </w:rPr>
        <w:t>екоторых муниципальных правовых</w:t>
      </w:r>
    </w:p>
    <w:p w:rsidR="004B45BD" w:rsidRPr="00DE3692" w:rsidRDefault="004B45BD" w:rsidP="004B45BD">
      <w:pPr>
        <w:pStyle w:val="a3"/>
        <w:rPr>
          <w:b/>
        </w:rPr>
      </w:pPr>
      <w:r w:rsidRPr="00DE3692">
        <w:rPr>
          <w:b/>
        </w:rPr>
        <w:t>актов администрации сельского</w:t>
      </w:r>
    </w:p>
    <w:p w:rsidR="004B45BD" w:rsidRDefault="004B45BD" w:rsidP="004B45BD">
      <w:pPr>
        <w:pStyle w:val="a3"/>
        <w:rPr>
          <w:b/>
        </w:rPr>
      </w:pPr>
      <w:r w:rsidRPr="00DE3692">
        <w:rPr>
          <w:b/>
        </w:rPr>
        <w:t>поселения Хулимсунт</w:t>
      </w:r>
    </w:p>
    <w:p w:rsidR="004B45BD" w:rsidRPr="00AE3E59" w:rsidRDefault="004B45BD" w:rsidP="004B45BD">
      <w:pPr>
        <w:pStyle w:val="a3"/>
        <w:rPr>
          <w:b/>
          <w:sz w:val="18"/>
          <w:szCs w:val="18"/>
        </w:rPr>
      </w:pPr>
    </w:p>
    <w:p w:rsidR="004B45BD" w:rsidRPr="00B24A19" w:rsidRDefault="004B45BD" w:rsidP="004B45BD">
      <w:pPr>
        <w:pStyle w:val="a3"/>
        <w:spacing w:line="276" w:lineRule="auto"/>
        <w:ind w:firstLine="709"/>
        <w:jc w:val="both"/>
      </w:pPr>
      <w:r w:rsidRPr="00E30F9B">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и в целях упорядочения нормативно-правовой документации, признать утратившими силу </w:t>
      </w:r>
      <w:r w:rsidRPr="00B24A19">
        <w:t>постановления администрации сельского поселения Хулимсунт:</w:t>
      </w:r>
    </w:p>
    <w:p w:rsidR="004B45BD" w:rsidRPr="00B24A19" w:rsidRDefault="004B45BD" w:rsidP="004B45BD">
      <w:pPr>
        <w:pStyle w:val="ConsPlusTitle"/>
        <w:numPr>
          <w:ilvl w:val="0"/>
          <w:numId w:val="38"/>
        </w:numPr>
        <w:adjustRightInd w:val="0"/>
        <w:spacing w:line="276" w:lineRule="auto"/>
        <w:ind w:left="0" w:firstLine="709"/>
        <w:jc w:val="both"/>
        <w:rPr>
          <w:b w:val="0"/>
          <w:sz w:val="24"/>
          <w:szCs w:val="24"/>
        </w:rPr>
      </w:pPr>
      <w:r w:rsidRPr="00B24A19">
        <w:rPr>
          <w:b w:val="0"/>
          <w:sz w:val="24"/>
          <w:szCs w:val="24"/>
        </w:rPr>
        <w:t>Признать утратившими силу постановления администрации сельского поселения Хулимсунт:</w:t>
      </w:r>
    </w:p>
    <w:p w:rsidR="004B45BD" w:rsidRPr="00B24A19" w:rsidRDefault="004B45BD" w:rsidP="004B45BD">
      <w:pPr>
        <w:pStyle w:val="headertext"/>
        <w:numPr>
          <w:ilvl w:val="1"/>
          <w:numId w:val="38"/>
        </w:numPr>
        <w:shd w:val="clear" w:color="auto" w:fill="FFFFFF"/>
        <w:spacing w:before="0" w:beforeAutospacing="0" w:after="0" w:afterAutospacing="0" w:line="276" w:lineRule="auto"/>
        <w:ind w:left="0" w:firstLine="709"/>
        <w:jc w:val="both"/>
        <w:textAlignment w:val="baseline"/>
      </w:pPr>
      <w:r w:rsidRPr="00B24A19">
        <w:t>№ 13 от 31.01.2023 «Об утверждении муниципальной программы «Защита населения и территории от чрезвычайных ситуаций, обеспечение пожарной безопасности на территории муниципального образования сельское поселение Хулимсунт».</w:t>
      </w:r>
    </w:p>
    <w:p w:rsidR="004B45BD" w:rsidRPr="00B24A19" w:rsidRDefault="004B45BD" w:rsidP="004B45BD">
      <w:pPr>
        <w:pStyle w:val="headertext"/>
        <w:numPr>
          <w:ilvl w:val="1"/>
          <w:numId w:val="38"/>
        </w:numPr>
        <w:shd w:val="clear" w:color="auto" w:fill="FFFFFF"/>
        <w:spacing w:before="0" w:beforeAutospacing="0" w:after="0" w:afterAutospacing="0" w:line="276" w:lineRule="auto"/>
        <w:ind w:left="0" w:firstLine="709"/>
        <w:jc w:val="both"/>
        <w:textAlignment w:val="baseline"/>
      </w:pPr>
      <w:r w:rsidRPr="00B24A19">
        <w:t>№ 4 от 12.01.2023 «</w:t>
      </w:r>
      <w:r w:rsidRPr="00B24A19">
        <w:rPr>
          <w:color w:val="1A1A1A"/>
        </w:rPr>
        <w:t>О внесении изменений в Постановление администрации сельского поселения Хулимсунт № 21 от 17.02.2022 года «Об утверждении Положения о порядке использования бюджетных ассигнований резервного фонда администрации сельского поселения Хулимсунт»</w:t>
      </w:r>
      <w:r>
        <w:rPr>
          <w:color w:val="1A1A1A"/>
        </w:rPr>
        <w:t>.</w:t>
      </w:r>
    </w:p>
    <w:p w:rsidR="004B45BD" w:rsidRPr="004B45BD" w:rsidRDefault="004B45BD" w:rsidP="00927B19">
      <w:pPr>
        <w:tabs>
          <w:tab w:val="left" w:pos="993"/>
          <w:tab w:val="left" w:pos="4111"/>
        </w:tabs>
        <w:spacing w:line="276" w:lineRule="auto"/>
        <w:ind w:firstLine="709"/>
        <w:jc w:val="both"/>
      </w:pPr>
      <w:r w:rsidRPr="004B45BD">
        <w:t>2. Обнародовать настоящее постановление путем размещения в общедоступных местах, на официальном веб-сайте сельского поселения Хулимсунт, и опубликовать постановление в печатном средстве массовой информации «Официальный Бюллетень органов местного самоуправления сельского поселения Хулимсунт».</w:t>
      </w:r>
    </w:p>
    <w:p w:rsidR="004B45BD" w:rsidRPr="004B45BD" w:rsidRDefault="004B45BD" w:rsidP="00927B19">
      <w:pPr>
        <w:pStyle w:val="ab"/>
        <w:numPr>
          <w:ilvl w:val="0"/>
          <w:numId w:val="39"/>
        </w:numPr>
        <w:tabs>
          <w:tab w:val="left" w:pos="567"/>
        </w:tabs>
        <w:spacing w:after="0"/>
        <w:ind w:left="0" w:firstLine="709"/>
        <w:jc w:val="both"/>
        <w:rPr>
          <w:rFonts w:ascii="Times New Roman" w:hAnsi="Times New Roman"/>
          <w:sz w:val="24"/>
          <w:szCs w:val="24"/>
        </w:rPr>
      </w:pPr>
      <w:r w:rsidRPr="004B45BD">
        <w:rPr>
          <w:rFonts w:ascii="Times New Roman" w:hAnsi="Times New Roman"/>
          <w:sz w:val="24"/>
          <w:szCs w:val="24"/>
        </w:rPr>
        <w:t>Настоящее постановление вступает в силу после его официального обнародования.</w:t>
      </w:r>
    </w:p>
    <w:p w:rsidR="004B45BD" w:rsidRPr="004B45BD" w:rsidRDefault="004B45BD" w:rsidP="00927B19">
      <w:pPr>
        <w:tabs>
          <w:tab w:val="left" w:pos="567"/>
        </w:tabs>
        <w:spacing w:line="276" w:lineRule="auto"/>
        <w:ind w:firstLine="709"/>
        <w:jc w:val="both"/>
      </w:pPr>
      <w:r w:rsidRPr="004B45BD">
        <w:rPr>
          <w:rFonts w:eastAsia="Calibri"/>
        </w:rPr>
        <w:t xml:space="preserve">4. </w:t>
      </w:r>
      <w:r w:rsidRPr="004B45BD">
        <w:t>Контроль над исполнением настоящего постановления оставляю за собой.</w:t>
      </w:r>
    </w:p>
    <w:p w:rsidR="004B45BD" w:rsidRPr="004B45BD" w:rsidRDefault="004B45BD" w:rsidP="004B45BD">
      <w:pPr>
        <w:pStyle w:val="a3"/>
        <w:tabs>
          <w:tab w:val="left" w:pos="567"/>
        </w:tabs>
        <w:spacing w:line="360" w:lineRule="auto"/>
        <w:jc w:val="both"/>
      </w:pPr>
      <w:r w:rsidRPr="004B45BD">
        <w:t xml:space="preserve"> </w:t>
      </w:r>
    </w:p>
    <w:p w:rsidR="004B45BD" w:rsidRPr="004B45BD" w:rsidRDefault="004B45BD" w:rsidP="004B45BD">
      <w:pPr>
        <w:pStyle w:val="ConsPlusNormal"/>
        <w:widowControl/>
        <w:ind w:firstLine="0"/>
        <w:rPr>
          <w:rFonts w:ascii="Times New Roman" w:hAnsi="Times New Roman" w:cs="Times New Roman"/>
          <w:sz w:val="24"/>
          <w:szCs w:val="24"/>
        </w:rPr>
      </w:pPr>
      <w:proofErr w:type="spellStart"/>
      <w:r w:rsidRPr="004B45BD">
        <w:rPr>
          <w:rFonts w:ascii="Times New Roman" w:hAnsi="Times New Roman" w:cs="Times New Roman"/>
          <w:sz w:val="24"/>
          <w:szCs w:val="24"/>
        </w:rPr>
        <w:t>И.о</w:t>
      </w:r>
      <w:proofErr w:type="spellEnd"/>
      <w:r w:rsidRPr="004B45BD">
        <w:rPr>
          <w:rFonts w:ascii="Times New Roman" w:hAnsi="Times New Roman" w:cs="Times New Roman"/>
          <w:sz w:val="24"/>
          <w:szCs w:val="24"/>
        </w:rPr>
        <w:t>. главы сельского</w:t>
      </w:r>
    </w:p>
    <w:p w:rsidR="004B45BD" w:rsidRPr="004B45BD" w:rsidRDefault="004B45BD" w:rsidP="004B45BD">
      <w:pPr>
        <w:pStyle w:val="ConsPlusNormal"/>
        <w:widowControl/>
        <w:tabs>
          <w:tab w:val="left" w:pos="567"/>
        </w:tabs>
        <w:ind w:firstLine="0"/>
        <w:rPr>
          <w:rFonts w:ascii="Times New Roman" w:hAnsi="Times New Roman" w:cs="Times New Roman"/>
          <w:sz w:val="24"/>
          <w:szCs w:val="24"/>
        </w:rPr>
      </w:pPr>
      <w:r w:rsidRPr="004B45BD">
        <w:rPr>
          <w:rFonts w:ascii="Times New Roman" w:hAnsi="Times New Roman" w:cs="Times New Roman"/>
          <w:sz w:val="24"/>
          <w:szCs w:val="24"/>
        </w:rPr>
        <w:t>поселения Хулимсунт                                                                          Т.К. Волкова</w:t>
      </w:r>
    </w:p>
    <w:p w:rsidR="004B45BD" w:rsidRPr="004B45BD" w:rsidRDefault="004B45BD" w:rsidP="004B45BD">
      <w:pPr>
        <w:jc w:val="both"/>
      </w:pPr>
    </w:p>
    <w:p w:rsidR="004B45BD" w:rsidRPr="004B45BD" w:rsidRDefault="004B45BD" w:rsidP="004B45BD">
      <w:pPr>
        <w:spacing w:line="259" w:lineRule="auto"/>
        <w:jc w:val="both"/>
      </w:pPr>
    </w:p>
    <w:p w:rsidR="004B45BD" w:rsidRPr="004B45BD" w:rsidRDefault="004B45BD" w:rsidP="004B45BD">
      <w:pPr>
        <w:jc w:val="center"/>
        <w:rPr>
          <w:b/>
        </w:rPr>
      </w:pPr>
      <w:r w:rsidRPr="004B45BD">
        <w:rPr>
          <w:b/>
        </w:rPr>
        <w:t>АДМИНИСТРАЦИЯ</w:t>
      </w:r>
    </w:p>
    <w:p w:rsidR="004B45BD" w:rsidRPr="004B45BD" w:rsidRDefault="004B45BD" w:rsidP="004B45BD">
      <w:pPr>
        <w:jc w:val="center"/>
        <w:rPr>
          <w:b/>
        </w:rPr>
      </w:pPr>
      <w:r w:rsidRPr="004B45BD">
        <w:rPr>
          <w:b/>
        </w:rPr>
        <w:t>СЕЛЬСКОГО ПОСЕЛЕНИЯ ХУЛИМСУНТ</w:t>
      </w:r>
    </w:p>
    <w:p w:rsidR="004B45BD" w:rsidRPr="004B45BD" w:rsidRDefault="004B45BD" w:rsidP="004B45BD">
      <w:pPr>
        <w:jc w:val="center"/>
        <w:rPr>
          <w:b/>
        </w:rPr>
      </w:pPr>
      <w:r w:rsidRPr="004B45BD">
        <w:rPr>
          <w:b/>
        </w:rPr>
        <w:t>Березовского района</w:t>
      </w:r>
    </w:p>
    <w:p w:rsidR="004B45BD" w:rsidRPr="004B45BD" w:rsidRDefault="004B45BD" w:rsidP="004B45BD">
      <w:pPr>
        <w:jc w:val="center"/>
        <w:rPr>
          <w:b/>
        </w:rPr>
      </w:pPr>
      <w:r w:rsidRPr="004B45BD">
        <w:rPr>
          <w:b/>
        </w:rPr>
        <w:t>Ханты-Мансийского автономного округа – Югры</w:t>
      </w:r>
    </w:p>
    <w:p w:rsidR="004B45BD" w:rsidRPr="004B45BD" w:rsidRDefault="004B45BD" w:rsidP="004B45BD">
      <w:pPr>
        <w:tabs>
          <w:tab w:val="left" w:pos="4111"/>
        </w:tabs>
        <w:jc w:val="center"/>
        <w:rPr>
          <w:b/>
          <w:bCs/>
        </w:rPr>
      </w:pPr>
    </w:p>
    <w:p w:rsidR="004B45BD" w:rsidRPr="004B45BD" w:rsidRDefault="004B45BD" w:rsidP="004B45BD">
      <w:pPr>
        <w:tabs>
          <w:tab w:val="left" w:pos="4111"/>
        </w:tabs>
        <w:jc w:val="center"/>
        <w:rPr>
          <w:b/>
          <w:bCs/>
        </w:rPr>
      </w:pPr>
      <w:r w:rsidRPr="004B45BD">
        <w:rPr>
          <w:b/>
          <w:bCs/>
        </w:rPr>
        <w:t>ПОСТАНОВЛЕНИЕ</w:t>
      </w:r>
    </w:p>
    <w:p w:rsidR="004B45BD" w:rsidRPr="004B45BD" w:rsidRDefault="004B45BD" w:rsidP="004B45BD">
      <w:pPr>
        <w:tabs>
          <w:tab w:val="left" w:pos="4111"/>
        </w:tabs>
        <w:jc w:val="center"/>
        <w:rPr>
          <w:u w:val="single"/>
        </w:rPr>
      </w:pPr>
    </w:p>
    <w:p w:rsidR="004B45BD" w:rsidRPr="004B45BD" w:rsidRDefault="004B45BD" w:rsidP="004B45BD">
      <w:pPr>
        <w:tabs>
          <w:tab w:val="left" w:pos="567"/>
        </w:tabs>
        <w:jc w:val="both"/>
      </w:pPr>
      <w:r w:rsidRPr="004B45BD">
        <w:rPr>
          <w:u w:val="single"/>
        </w:rPr>
        <w:t>от 06.02.2024</w:t>
      </w:r>
      <w:r w:rsidRPr="004B45BD">
        <w:t xml:space="preserve">                                                                             </w:t>
      </w:r>
      <w:r w:rsidRPr="004B45BD">
        <w:tab/>
      </w:r>
      <w:r w:rsidRPr="004B45BD">
        <w:tab/>
      </w:r>
      <w:r w:rsidRPr="004B45BD">
        <w:tab/>
        <w:t xml:space="preserve">        № 19</w:t>
      </w:r>
    </w:p>
    <w:p w:rsidR="004B45BD" w:rsidRPr="004B45BD" w:rsidRDefault="004B45BD" w:rsidP="004B45BD">
      <w:pPr>
        <w:tabs>
          <w:tab w:val="left" w:pos="4111"/>
        </w:tabs>
        <w:jc w:val="both"/>
      </w:pPr>
      <w:r w:rsidRPr="004B45BD">
        <w:t>д. Хулимсунт</w:t>
      </w:r>
    </w:p>
    <w:p w:rsidR="004B45BD" w:rsidRPr="004B45BD" w:rsidRDefault="004B45BD" w:rsidP="004B45BD">
      <w:pPr>
        <w:tabs>
          <w:tab w:val="left" w:pos="4111"/>
        </w:tabs>
        <w:jc w:val="both"/>
        <w:rPr>
          <w:b/>
        </w:rPr>
      </w:pPr>
    </w:p>
    <w:p w:rsidR="004B45BD" w:rsidRPr="004B45BD" w:rsidRDefault="004B45BD" w:rsidP="004B45BD">
      <w:pPr>
        <w:tabs>
          <w:tab w:val="left" w:pos="4111"/>
          <w:tab w:val="left" w:pos="4536"/>
        </w:tabs>
        <w:spacing w:line="276" w:lineRule="auto"/>
        <w:jc w:val="both"/>
        <w:rPr>
          <w:b/>
        </w:rPr>
      </w:pPr>
      <w:r w:rsidRPr="004B45BD">
        <w:rPr>
          <w:b/>
        </w:rPr>
        <w:t>О внесении изменений в постановление</w:t>
      </w:r>
    </w:p>
    <w:p w:rsidR="004B45BD" w:rsidRPr="004B45BD" w:rsidRDefault="004B45BD" w:rsidP="004B45BD">
      <w:pPr>
        <w:tabs>
          <w:tab w:val="left" w:pos="4111"/>
          <w:tab w:val="left" w:pos="4536"/>
        </w:tabs>
        <w:spacing w:line="276" w:lineRule="auto"/>
        <w:jc w:val="both"/>
        <w:rPr>
          <w:b/>
        </w:rPr>
      </w:pPr>
      <w:r w:rsidRPr="004B45BD">
        <w:rPr>
          <w:b/>
        </w:rPr>
        <w:t>Администрации сельского поселения</w:t>
      </w:r>
    </w:p>
    <w:p w:rsidR="004B45BD" w:rsidRPr="004B45BD" w:rsidRDefault="004B45BD" w:rsidP="004B45BD">
      <w:pPr>
        <w:tabs>
          <w:tab w:val="left" w:pos="4111"/>
          <w:tab w:val="left" w:pos="4536"/>
        </w:tabs>
        <w:spacing w:line="276" w:lineRule="auto"/>
        <w:jc w:val="both"/>
        <w:rPr>
          <w:b/>
        </w:rPr>
      </w:pPr>
      <w:r w:rsidRPr="004B45BD">
        <w:rPr>
          <w:b/>
        </w:rPr>
        <w:t>Хулимсунт № 177 от 25.12.2023 «Об</w:t>
      </w:r>
    </w:p>
    <w:p w:rsidR="004B45BD" w:rsidRPr="004B45BD" w:rsidRDefault="004B45BD" w:rsidP="004B45BD">
      <w:pPr>
        <w:tabs>
          <w:tab w:val="left" w:pos="4111"/>
          <w:tab w:val="left" w:pos="4536"/>
        </w:tabs>
        <w:spacing w:line="276" w:lineRule="auto"/>
        <w:jc w:val="both"/>
        <w:rPr>
          <w:b/>
        </w:rPr>
      </w:pPr>
      <w:r w:rsidRPr="004B45BD">
        <w:rPr>
          <w:b/>
        </w:rPr>
        <w:t>утверждении муниципальной программы</w:t>
      </w:r>
    </w:p>
    <w:p w:rsidR="004B45BD" w:rsidRPr="004B45BD" w:rsidRDefault="004B45BD" w:rsidP="004B45BD">
      <w:pPr>
        <w:tabs>
          <w:tab w:val="left" w:pos="4111"/>
          <w:tab w:val="left" w:pos="4536"/>
        </w:tabs>
        <w:spacing w:line="276" w:lineRule="auto"/>
        <w:jc w:val="both"/>
        <w:rPr>
          <w:b/>
        </w:rPr>
      </w:pPr>
      <w:r w:rsidRPr="004B45BD">
        <w:rPr>
          <w:b/>
        </w:rPr>
        <w:t>«Обеспечение прав и законных интересов населения</w:t>
      </w:r>
    </w:p>
    <w:p w:rsidR="004B45BD" w:rsidRPr="004B45BD" w:rsidRDefault="004B45BD" w:rsidP="004B45BD">
      <w:pPr>
        <w:tabs>
          <w:tab w:val="left" w:pos="4111"/>
          <w:tab w:val="left" w:pos="4536"/>
        </w:tabs>
        <w:spacing w:line="276" w:lineRule="auto"/>
        <w:jc w:val="both"/>
        <w:rPr>
          <w:b/>
        </w:rPr>
      </w:pPr>
      <w:r w:rsidRPr="004B45BD">
        <w:rPr>
          <w:b/>
        </w:rPr>
        <w:t xml:space="preserve"> сельского поселения Хулимсунт в отдельных </w:t>
      </w:r>
    </w:p>
    <w:p w:rsidR="004B45BD" w:rsidRPr="004B45BD" w:rsidRDefault="004B45BD" w:rsidP="004B45BD">
      <w:pPr>
        <w:tabs>
          <w:tab w:val="left" w:pos="4111"/>
          <w:tab w:val="left" w:pos="4536"/>
        </w:tabs>
        <w:spacing w:line="276" w:lineRule="auto"/>
        <w:jc w:val="both"/>
        <w:rPr>
          <w:b/>
        </w:rPr>
      </w:pPr>
      <w:r w:rsidRPr="004B45BD">
        <w:rPr>
          <w:b/>
        </w:rPr>
        <w:t>сферах жизнедеятельности»</w:t>
      </w:r>
    </w:p>
    <w:p w:rsidR="004B45BD" w:rsidRPr="004B45BD" w:rsidRDefault="004B45BD" w:rsidP="004B45BD">
      <w:pPr>
        <w:pStyle w:val="12"/>
        <w:tabs>
          <w:tab w:val="left" w:pos="4111"/>
        </w:tabs>
        <w:spacing w:line="276" w:lineRule="auto"/>
        <w:ind w:right="-6"/>
        <w:jc w:val="both"/>
        <w:rPr>
          <w:rFonts w:ascii="Times New Roman" w:hAnsi="Times New Roman"/>
          <w:sz w:val="24"/>
          <w:szCs w:val="24"/>
        </w:rPr>
      </w:pPr>
      <w:r w:rsidRPr="004B45BD">
        <w:rPr>
          <w:rFonts w:ascii="Times New Roman" w:hAnsi="Times New Roman"/>
          <w:sz w:val="24"/>
          <w:szCs w:val="24"/>
        </w:rPr>
        <w:tab/>
      </w:r>
    </w:p>
    <w:p w:rsidR="004B45BD" w:rsidRPr="004B45BD" w:rsidRDefault="004B45BD" w:rsidP="004B45BD">
      <w:pPr>
        <w:tabs>
          <w:tab w:val="left" w:pos="4111"/>
        </w:tabs>
        <w:spacing w:line="276" w:lineRule="auto"/>
        <w:ind w:firstLine="567"/>
        <w:jc w:val="both"/>
      </w:pPr>
      <w:r w:rsidRPr="004B45BD">
        <w:t xml:space="preserve">В соответствии с </w:t>
      </w:r>
      <w:proofErr w:type="gramStart"/>
      <w:r w:rsidRPr="004B45BD">
        <w:t>Федеральным  законом</w:t>
      </w:r>
      <w:proofErr w:type="gramEnd"/>
      <w:r w:rsidRPr="004B45BD">
        <w:t xml:space="preserve"> от 06.10.2003 года № 131-ФЗ «Об общих принципах организации местного самоуправления Российской Федерации», уставом сельского поселения Хулимсунт, Постановлением администрации сельского поселения Хулимсунт  № 173 от 22.12.2023 «О порядке разработки и реализации муниципальных программ сельского поселения Хулимсунт, порядке оценки эффективности реализации муниципальных программ сельского поселения Хулимсунт»:</w:t>
      </w:r>
    </w:p>
    <w:p w:rsidR="004B45BD" w:rsidRPr="004B45BD" w:rsidRDefault="004B45BD" w:rsidP="004B45BD">
      <w:pPr>
        <w:pStyle w:val="ab"/>
        <w:numPr>
          <w:ilvl w:val="0"/>
          <w:numId w:val="40"/>
        </w:numPr>
        <w:tabs>
          <w:tab w:val="left" w:pos="993"/>
          <w:tab w:val="left" w:pos="4111"/>
        </w:tabs>
        <w:spacing w:after="0"/>
        <w:ind w:left="0" w:firstLine="709"/>
        <w:jc w:val="both"/>
        <w:rPr>
          <w:rFonts w:ascii="Times New Roman" w:hAnsi="Times New Roman"/>
          <w:b/>
          <w:sz w:val="24"/>
          <w:szCs w:val="24"/>
        </w:rPr>
      </w:pPr>
      <w:r w:rsidRPr="004B45BD">
        <w:rPr>
          <w:rFonts w:ascii="Times New Roman" w:hAnsi="Times New Roman"/>
          <w:sz w:val="24"/>
          <w:szCs w:val="24"/>
        </w:rPr>
        <w:t xml:space="preserve">Внести в Приложение 1 к Постановлению администрации сельского поселения Хулимсунт № 177 от 25.12.2023 года </w:t>
      </w:r>
      <w:r w:rsidRPr="004B45BD">
        <w:rPr>
          <w:rFonts w:ascii="Times New Roman" w:hAnsi="Times New Roman"/>
          <w:bCs/>
          <w:sz w:val="24"/>
          <w:szCs w:val="24"/>
        </w:rPr>
        <w:t>«Обеспечение прав и законных интересов населения сельского поселения Хулимсунт в отдельных сферах жизнедеятельности»</w:t>
      </w:r>
      <w:r w:rsidRPr="004B45BD">
        <w:rPr>
          <w:rFonts w:ascii="Times New Roman" w:hAnsi="Times New Roman"/>
          <w:sz w:val="24"/>
          <w:szCs w:val="24"/>
        </w:rPr>
        <w:t>, следующие изменения:</w:t>
      </w:r>
    </w:p>
    <w:p w:rsidR="004B45BD" w:rsidRPr="004B45BD" w:rsidRDefault="004B45BD" w:rsidP="004B45BD">
      <w:pPr>
        <w:pStyle w:val="ab"/>
        <w:numPr>
          <w:ilvl w:val="1"/>
          <w:numId w:val="40"/>
        </w:numPr>
        <w:tabs>
          <w:tab w:val="left" w:pos="1134"/>
        </w:tabs>
        <w:spacing w:after="0"/>
        <w:ind w:left="0" w:firstLine="709"/>
        <w:jc w:val="both"/>
        <w:rPr>
          <w:rFonts w:ascii="Times New Roman" w:hAnsi="Times New Roman"/>
          <w:sz w:val="24"/>
          <w:szCs w:val="24"/>
        </w:rPr>
      </w:pPr>
      <w:r w:rsidRPr="004B45BD">
        <w:rPr>
          <w:rFonts w:ascii="Times New Roman" w:hAnsi="Times New Roman"/>
          <w:b/>
          <w:sz w:val="24"/>
          <w:szCs w:val="24"/>
        </w:rPr>
        <w:t xml:space="preserve"> </w:t>
      </w:r>
      <w:r w:rsidRPr="004B45BD">
        <w:rPr>
          <w:rFonts w:ascii="Times New Roman" w:hAnsi="Times New Roman"/>
          <w:sz w:val="24"/>
          <w:szCs w:val="24"/>
        </w:rPr>
        <w:t>Таблицу 2 изложить в новой редакции, согласно приложению 1 к настоящему постановлению.</w:t>
      </w:r>
    </w:p>
    <w:p w:rsidR="004B45BD" w:rsidRPr="004B45BD" w:rsidRDefault="004B45BD" w:rsidP="004B45BD">
      <w:pPr>
        <w:pStyle w:val="ab"/>
        <w:numPr>
          <w:ilvl w:val="0"/>
          <w:numId w:val="40"/>
        </w:numPr>
        <w:tabs>
          <w:tab w:val="left" w:pos="993"/>
          <w:tab w:val="left" w:pos="4111"/>
        </w:tabs>
        <w:spacing w:after="0"/>
        <w:ind w:left="0" w:firstLine="709"/>
        <w:jc w:val="both"/>
        <w:rPr>
          <w:rFonts w:ascii="Times New Roman" w:hAnsi="Times New Roman"/>
          <w:sz w:val="24"/>
          <w:szCs w:val="24"/>
        </w:rPr>
      </w:pPr>
      <w:r w:rsidRPr="004B45BD">
        <w:rPr>
          <w:rFonts w:ascii="Times New Roman" w:hAnsi="Times New Roman"/>
          <w:sz w:val="24"/>
          <w:szCs w:val="24"/>
        </w:rPr>
        <w:t>Обнародовать настоящее постановление путем размещения в общедоступных местах, на официальном веб-сайте сельского поселения Хулимсунт, и опубликовать постановление в печатном средстве массовой информации «Официальный Бюллетень органов местного самоуправления сельского поселения Хулимсунт».</w:t>
      </w:r>
    </w:p>
    <w:p w:rsidR="004B45BD" w:rsidRPr="004B45BD" w:rsidRDefault="004B45BD" w:rsidP="004B45BD">
      <w:pPr>
        <w:pStyle w:val="ab"/>
        <w:numPr>
          <w:ilvl w:val="0"/>
          <w:numId w:val="40"/>
        </w:numPr>
        <w:tabs>
          <w:tab w:val="left" w:pos="1134"/>
        </w:tabs>
        <w:spacing w:after="0"/>
        <w:ind w:left="0" w:firstLine="709"/>
        <w:jc w:val="both"/>
        <w:rPr>
          <w:rFonts w:ascii="Times New Roman" w:hAnsi="Times New Roman"/>
          <w:sz w:val="24"/>
          <w:szCs w:val="24"/>
        </w:rPr>
      </w:pPr>
      <w:r w:rsidRPr="004B45BD">
        <w:rPr>
          <w:rFonts w:ascii="Times New Roman" w:hAnsi="Times New Roman"/>
          <w:sz w:val="24"/>
          <w:szCs w:val="24"/>
        </w:rPr>
        <w:t xml:space="preserve">Настоящее постановление вступает в силу после его официального опубликования (обнародования). </w:t>
      </w:r>
    </w:p>
    <w:p w:rsidR="004B45BD" w:rsidRPr="004B45BD" w:rsidRDefault="004B45BD" w:rsidP="004B45BD">
      <w:pPr>
        <w:pStyle w:val="ab"/>
        <w:numPr>
          <w:ilvl w:val="0"/>
          <w:numId w:val="40"/>
        </w:numPr>
        <w:tabs>
          <w:tab w:val="left" w:pos="993"/>
          <w:tab w:val="left" w:pos="4111"/>
        </w:tabs>
        <w:spacing w:after="0"/>
        <w:ind w:left="0" w:firstLine="709"/>
        <w:jc w:val="both"/>
        <w:rPr>
          <w:rFonts w:ascii="Times New Roman" w:hAnsi="Times New Roman"/>
          <w:sz w:val="24"/>
          <w:szCs w:val="24"/>
        </w:rPr>
      </w:pPr>
      <w:r w:rsidRPr="004B45BD">
        <w:rPr>
          <w:rFonts w:ascii="Times New Roman" w:hAnsi="Times New Roman"/>
          <w:sz w:val="24"/>
          <w:szCs w:val="24"/>
        </w:rPr>
        <w:t>Контроль за выполнением постановления оставляю за собой.</w:t>
      </w:r>
    </w:p>
    <w:p w:rsidR="004B45BD" w:rsidRPr="004B45BD" w:rsidRDefault="004B45BD" w:rsidP="00927B19">
      <w:pPr>
        <w:tabs>
          <w:tab w:val="left" w:pos="993"/>
          <w:tab w:val="left" w:pos="4111"/>
        </w:tabs>
        <w:spacing w:line="276" w:lineRule="auto"/>
        <w:ind w:firstLine="709"/>
        <w:jc w:val="both"/>
        <w:rPr>
          <w:lang w:eastAsia="en-US"/>
        </w:rPr>
      </w:pPr>
    </w:p>
    <w:p w:rsidR="004B45BD" w:rsidRPr="004B45BD" w:rsidRDefault="004B45BD" w:rsidP="004B45BD">
      <w:pPr>
        <w:tabs>
          <w:tab w:val="left" w:pos="4111"/>
        </w:tabs>
        <w:spacing w:line="276" w:lineRule="auto"/>
        <w:ind w:firstLine="709"/>
        <w:rPr>
          <w:lang w:eastAsia="en-US"/>
        </w:rPr>
      </w:pPr>
      <w:proofErr w:type="spellStart"/>
      <w:r w:rsidRPr="004B45BD">
        <w:rPr>
          <w:lang w:eastAsia="en-US"/>
        </w:rPr>
        <w:t>И.о</w:t>
      </w:r>
      <w:proofErr w:type="spellEnd"/>
      <w:r w:rsidRPr="004B45BD">
        <w:rPr>
          <w:lang w:eastAsia="en-US"/>
        </w:rPr>
        <w:t>. главы сельского</w:t>
      </w:r>
    </w:p>
    <w:p w:rsidR="004B45BD" w:rsidRPr="004B45BD" w:rsidRDefault="004B45BD" w:rsidP="004B45BD">
      <w:pPr>
        <w:tabs>
          <w:tab w:val="left" w:pos="4111"/>
        </w:tabs>
        <w:spacing w:line="276" w:lineRule="auto"/>
        <w:ind w:firstLine="709"/>
        <w:rPr>
          <w:lang w:eastAsia="en-US"/>
        </w:rPr>
      </w:pPr>
      <w:r w:rsidRPr="004B45BD">
        <w:rPr>
          <w:lang w:eastAsia="en-US"/>
        </w:rPr>
        <w:t>поселения Хулимсунт</w:t>
      </w:r>
      <w:r w:rsidRPr="004B45BD">
        <w:rPr>
          <w:lang w:eastAsia="en-US"/>
        </w:rPr>
        <w:tab/>
        <w:t xml:space="preserve">           </w:t>
      </w:r>
      <w:r w:rsidRPr="004B45BD">
        <w:rPr>
          <w:lang w:eastAsia="en-US"/>
        </w:rPr>
        <w:tab/>
      </w:r>
      <w:r w:rsidRPr="004B45BD">
        <w:rPr>
          <w:lang w:eastAsia="en-US"/>
        </w:rPr>
        <w:tab/>
        <w:t xml:space="preserve">                              Т.К. Волкова</w:t>
      </w:r>
    </w:p>
    <w:p w:rsidR="004B45BD" w:rsidRPr="004B45BD" w:rsidRDefault="004B45BD" w:rsidP="004B45BD">
      <w:pPr>
        <w:pStyle w:val="a3"/>
        <w:spacing w:line="276" w:lineRule="auto"/>
        <w:jc w:val="both"/>
      </w:pPr>
    </w:p>
    <w:p w:rsidR="004B45BD" w:rsidRPr="00626428" w:rsidRDefault="004B45BD" w:rsidP="004B45BD">
      <w:pPr>
        <w:jc w:val="right"/>
        <w:rPr>
          <w:sz w:val="16"/>
          <w:szCs w:val="16"/>
        </w:rPr>
      </w:pPr>
      <w:r w:rsidRPr="00626428">
        <w:rPr>
          <w:sz w:val="16"/>
          <w:szCs w:val="16"/>
        </w:rPr>
        <w:t>Приложение 1</w:t>
      </w:r>
    </w:p>
    <w:p w:rsidR="004B45BD" w:rsidRPr="00626428" w:rsidRDefault="004B45BD" w:rsidP="004B45BD">
      <w:pPr>
        <w:jc w:val="right"/>
        <w:rPr>
          <w:sz w:val="16"/>
          <w:szCs w:val="16"/>
        </w:rPr>
      </w:pPr>
      <w:r w:rsidRPr="00626428">
        <w:rPr>
          <w:sz w:val="16"/>
          <w:szCs w:val="16"/>
        </w:rPr>
        <w:t>к постановлению администрации</w:t>
      </w:r>
    </w:p>
    <w:p w:rsidR="004B45BD" w:rsidRPr="00626428" w:rsidRDefault="004B45BD" w:rsidP="004B45BD">
      <w:pPr>
        <w:jc w:val="right"/>
        <w:rPr>
          <w:sz w:val="16"/>
          <w:szCs w:val="16"/>
        </w:rPr>
      </w:pPr>
      <w:r w:rsidRPr="00626428">
        <w:rPr>
          <w:sz w:val="16"/>
          <w:szCs w:val="16"/>
        </w:rPr>
        <w:t xml:space="preserve"> сельского поселения Хулимсунт</w:t>
      </w:r>
    </w:p>
    <w:p w:rsidR="004B45BD" w:rsidRPr="00626428" w:rsidRDefault="004B45BD" w:rsidP="004B45BD">
      <w:pPr>
        <w:jc w:val="right"/>
        <w:rPr>
          <w:sz w:val="16"/>
          <w:szCs w:val="16"/>
        </w:rPr>
      </w:pPr>
      <w:r w:rsidRPr="00626428">
        <w:rPr>
          <w:sz w:val="16"/>
          <w:szCs w:val="16"/>
        </w:rPr>
        <w:t xml:space="preserve"> от 06.02.2024 № 19</w:t>
      </w:r>
    </w:p>
    <w:p w:rsidR="004B45BD" w:rsidRPr="00626428" w:rsidRDefault="004B45BD" w:rsidP="004B45BD">
      <w:pPr>
        <w:jc w:val="right"/>
        <w:rPr>
          <w:sz w:val="16"/>
          <w:szCs w:val="16"/>
        </w:rPr>
      </w:pPr>
    </w:p>
    <w:p w:rsidR="004B45BD" w:rsidRPr="00626428" w:rsidRDefault="004B45BD" w:rsidP="004B45BD">
      <w:pPr>
        <w:spacing w:after="200" w:line="276" w:lineRule="auto"/>
        <w:contextualSpacing/>
        <w:jc w:val="right"/>
        <w:rPr>
          <w:sz w:val="16"/>
          <w:szCs w:val="16"/>
        </w:rPr>
      </w:pPr>
      <w:r w:rsidRPr="00626428">
        <w:rPr>
          <w:sz w:val="16"/>
          <w:szCs w:val="16"/>
        </w:rPr>
        <w:t>Таблица 2</w:t>
      </w:r>
    </w:p>
    <w:p w:rsidR="004B45BD" w:rsidRPr="00626428" w:rsidRDefault="004B45BD" w:rsidP="004B45BD">
      <w:pPr>
        <w:numPr>
          <w:ilvl w:val="0"/>
          <w:numId w:val="41"/>
        </w:numPr>
        <w:spacing w:after="200" w:line="276" w:lineRule="auto"/>
        <w:ind w:left="0" w:firstLine="0"/>
        <w:contextualSpacing/>
        <w:jc w:val="center"/>
        <w:rPr>
          <w:sz w:val="16"/>
          <w:szCs w:val="16"/>
        </w:rPr>
      </w:pPr>
      <w:r w:rsidRPr="00626428">
        <w:rPr>
          <w:sz w:val="16"/>
          <w:szCs w:val="16"/>
        </w:rPr>
        <w:t>Показатели муниципальной программы</w:t>
      </w:r>
    </w:p>
    <w:p w:rsidR="004B45BD" w:rsidRPr="00626428" w:rsidRDefault="004B45BD" w:rsidP="004B45BD">
      <w:pPr>
        <w:jc w:val="center"/>
        <w:rPr>
          <w:rFonts w:eastAsiaTheme="minorEastAsia"/>
          <w:sz w:val="16"/>
          <w:szCs w:val="16"/>
        </w:rPr>
      </w:pPr>
    </w:p>
    <w:tbl>
      <w:tblPr>
        <w:tblStyle w:val="af3"/>
        <w:tblpPr w:leftFromText="180" w:rightFromText="180" w:vertAnchor="text" w:tblpX="-147" w:tblpY="1"/>
        <w:tblOverlap w:val="never"/>
        <w:tblW w:w="10862" w:type="dxa"/>
        <w:tblLayout w:type="fixed"/>
        <w:tblLook w:val="04A0" w:firstRow="1" w:lastRow="0" w:firstColumn="1" w:lastColumn="0" w:noHBand="0" w:noVBand="1"/>
      </w:tblPr>
      <w:tblGrid>
        <w:gridCol w:w="567"/>
        <w:gridCol w:w="1413"/>
        <w:gridCol w:w="707"/>
        <w:gridCol w:w="567"/>
        <w:gridCol w:w="567"/>
        <w:gridCol w:w="713"/>
        <w:gridCol w:w="13"/>
        <w:gridCol w:w="410"/>
        <w:gridCol w:w="422"/>
        <w:gridCol w:w="850"/>
        <w:gridCol w:w="422"/>
        <w:gridCol w:w="599"/>
        <w:gridCol w:w="251"/>
        <w:gridCol w:w="174"/>
        <w:gridCol w:w="299"/>
        <w:gridCol w:w="98"/>
        <w:gridCol w:w="70"/>
        <w:gridCol w:w="68"/>
        <w:gridCol w:w="996"/>
        <w:gridCol w:w="82"/>
        <w:gridCol w:w="38"/>
        <w:gridCol w:w="872"/>
        <w:gridCol w:w="12"/>
        <w:gridCol w:w="17"/>
        <w:gridCol w:w="416"/>
        <w:gridCol w:w="139"/>
        <w:gridCol w:w="12"/>
        <w:gridCol w:w="68"/>
      </w:tblGrid>
      <w:tr w:rsidR="004B45BD" w:rsidRPr="00626428" w:rsidTr="00927B19">
        <w:trPr>
          <w:gridAfter w:val="1"/>
          <w:wAfter w:w="68" w:type="dxa"/>
        </w:trPr>
        <w:tc>
          <w:tcPr>
            <w:tcW w:w="567" w:type="dxa"/>
            <w:vMerge w:val="restart"/>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jc w:val="center"/>
              <w:rPr>
                <w:sz w:val="16"/>
                <w:szCs w:val="16"/>
                <w:lang w:eastAsia="en-US"/>
              </w:rPr>
            </w:pPr>
            <w:r w:rsidRPr="00626428">
              <w:rPr>
                <w:rFonts w:eastAsia="Calibri"/>
                <w:sz w:val="16"/>
                <w:szCs w:val="16"/>
                <w:lang w:eastAsia="en-US"/>
              </w:rPr>
              <w:t>№ п/п</w:t>
            </w:r>
          </w:p>
        </w:tc>
        <w:tc>
          <w:tcPr>
            <w:tcW w:w="1413" w:type="dxa"/>
            <w:vMerge w:val="restart"/>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jc w:val="center"/>
              <w:rPr>
                <w:sz w:val="16"/>
                <w:szCs w:val="16"/>
                <w:vertAlign w:val="superscript"/>
                <w:lang w:eastAsia="en-US"/>
              </w:rPr>
            </w:pPr>
            <w:r w:rsidRPr="00626428">
              <w:rPr>
                <w:rFonts w:eastAsia="Calibri"/>
                <w:sz w:val="16"/>
                <w:szCs w:val="16"/>
                <w:lang w:eastAsia="en-US"/>
              </w:rPr>
              <w:t xml:space="preserve">Наименование показателя </w:t>
            </w:r>
          </w:p>
        </w:tc>
        <w:tc>
          <w:tcPr>
            <w:tcW w:w="707" w:type="dxa"/>
            <w:vMerge w:val="restart"/>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jc w:val="center"/>
              <w:rPr>
                <w:sz w:val="16"/>
                <w:szCs w:val="16"/>
                <w:vertAlign w:val="superscript"/>
                <w:lang w:eastAsia="en-US"/>
              </w:rPr>
            </w:pPr>
            <w:r w:rsidRPr="00626428">
              <w:rPr>
                <w:rFonts w:eastAsia="Calibri"/>
                <w:sz w:val="16"/>
                <w:szCs w:val="16"/>
                <w:lang w:eastAsia="en-US"/>
              </w:rPr>
              <w:t>Уровень показателя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jc w:val="center"/>
              <w:rPr>
                <w:sz w:val="16"/>
                <w:szCs w:val="16"/>
                <w:lang w:eastAsia="en-US"/>
              </w:rPr>
            </w:pPr>
            <w:r w:rsidRPr="00626428">
              <w:rPr>
                <w:rFonts w:eastAsia="Calibri"/>
                <w:sz w:val="16"/>
                <w:szCs w:val="16"/>
                <w:lang w:eastAsia="en-US"/>
              </w:rPr>
              <w:t>Единица измерения (по ОКЕИ)</w:t>
            </w:r>
          </w:p>
        </w:tc>
        <w:tc>
          <w:tcPr>
            <w:tcW w:w="1293" w:type="dxa"/>
            <w:gridSpan w:val="3"/>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jc w:val="center"/>
              <w:rPr>
                <w:sz w:val="16"/>
                <w:szCs w:val="16"/>
                <w:vertAlign w:val="superscript"/>
                <w:lang w:eastAsia="en-US"/>
              </w:rPr>
            </w:pPr>
            <w:r w:rsidRPr="00626428">
              <w:rPr>
                <w:rFonts w:eastAsia="Calibri"/>
                <w:sz w:val="16"/>
                <w:szCs w:val="16"/>
                <w:lang w:eastAsia="en-US"/>
              </w:rPr>
              <w:t>Базовое значение</w:t>
            </w:r>
          </w:p>
        </w:tc>
        <w:tc>
          <w:tcPr>
            <w:tcW w:w="3595" w:type="dxa"/>
            <w:gridSpan w:val="10"/>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jc w:val="center"/>
              <w:rPr>
                <w:sz w:val="16"/>
                <w:szCs w:val="16"/>
                <w:lang w:eastAsia="en-US"/>
              </w:rPr>
            </w:pPr>
            <w:r w:rsidRPr="00626428">
              <w:rPr>
                <w:rFonts w:eastAsia="Calibri"/>
                <w:sz w:val="16"/>
                <w:szCs w:val="16"/>
                <w:lang w:eastAsia="en-US"/>
              </w:rPr>
              <w:t>Значение показателя по годам</w:t>
            </w:r>
          </w:p>
        </w:tc>
        <w:tc>
          <w:tcPr>
            <w:tcW w:w="1146" w:type="dxa"/>
            <w:gridSpan w:val="3"/>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jc w:val="center"/>
              <w:rPr>
                <w:sz w:val="16"/>
                <w:szCs w:val="16"/>
                <w:vertAlign w:val="superscript"/>
                <w:lang w:eastAsia="en-US"/>
              </w:rPr>
            </w:pPr>
            <w:r w:rsidRPr="00626428">
              <w:rPr>
                <w:rFonts w:eastAsia="Calibri"/>
                <w:sz w:val="16"/>
                <w:szCs w:val="16"/>
                <w:lang w:eastAsia="en-US"/>
              </w:rPr>
              <w:t>Документ</w:t>
            </w:r>
          </w:p>
        </w:tc>
        <w:tc>
          <w:tcPr>
            <w:tcW w:w="922" w:type="dxa"/>
            <w:gridSpan w:val="3"/>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jc w:val="center"/>
              <w:rPr>
                <w:sz w:val="16"/>
                <w:szCs w:val="16"/>
                <w:lang w:eastAsia="en-US"/>
              </w:rPr>
            </w:pPr>
            <w:r w:rsidRPr="00626428">
              <w:rPr>
                <w:rFonts w:eastAsia="Calibri"/>
                <w:sz w:val="16"/>
                <w:szCs w:val="16"/>
                <w:lang w:eastAsia="en-US"/>
              </w:rPr>
              <w:t>Ответственный за достижение показателя</w:t>
            </w:r>
          </w:p>
        </w:tc>
        <w:tc>
          <w:tcPr>
            <w:tcW w:w="584" w:type="dxa"/>
            <w:gridSpan w:val="4"/>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jc w:val="center"/>
              <w:rPr>
                <w:sz w:val="16"/>
                <w:szCs w:val="16"/>
                <w:lang w:eastAsia="en-US"/>
              </w:rPr>
            </w:pPr>
            <w:r w:rsidRPr="00626428">
              <w:rPr>
                <w:rFonts w:eastAsia="Calibri"/>
                <w:sz w:val="16"/>
                <w:szCs w:val="16"/>
                <w:lang w:eastAsia="en-US"/>
              </w:rPr>
              <w:t>Связь с показателями национальных целей</w:t>
            </w:r>
          </w:p>
        </w:tc>
      </w:tr>
      <w:tr w:rsidR="004B45BD" w:rsidRPr="00626428" w:rsidTr="00927B19">
        <w:trPr>
          <w:gridAfter w:val="2"/>
          <w:wAfter w:w="80" w:type="dxa"/>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45BD" w:rsidRPr="00626428" w:rsidRDefault="004B45BD" w:rsidP="00927B19">
            <w:pPr>
              <w:rPr>
                <w:sz w:val="16"/>
                <w:szCs w:val="16"/>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4B45BD" w:rsidRPr="00626428" w:rsidRDefault="004B45BD" w:rsidP="00927B19">
            <w:pPr>
              <w:rPr>
                <w:sz w:val="16"/>
                <w:szCs w:val="16"/>
                <w:vertAlign w:val="superscript"/>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4B45BD" w:rsidRPr="00626428" w:rsidRDefault="004B45BD" w:rsidP="00927B19">
            <w:pPr>
              <w:rPr>
                <w:sz w:val="16"/>
                <w:szCs w:val="16"/>
                <w:vertAlign w:val="superscript"/>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B45BD" w:rsidRPr="00626428" w:rsidRDefault="004B45BD" w:rsidP="00927B19">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B45BD" w:rsidRPr="00626428" w:rsidRDefault="004B45BD" w:rsidP="00927B19">
            <w:pPr>
              <w:jc w:val="center"/>
              <w:rPr>
                <w:sz w:val="16"/>
                <w:szCs w:val="16"/>
                <w:lang w:eastAsia="en-US"/>
              </w:rPr>
            </w:pPr>
            <w:r w:rsidRPr="00626428">
              <w:rPr>
                <w:rFonts w:eastAsia="Calibri"/>
                <w:sz w:val="16"/>
                <w:szCs w:val="16"/>
                <w:lang w:eastAsia="en-US"/>
              </w:rPr>
              <w:t>значение</w:t>
            </w:r>
          </w:p>
        </w:tc>
        <w:tc>
          <w:tcPr>
            <w:tcW w:w="713" w:type="dxa"/>
            <w:tcBorders>
              <w:top w:val="single" w:sz="4" w:space="0" w:color="auto"/>
              <w:left w:val="single" w:sz="4" w:space="0" w:color="auto"/>
              <w:bottom w:val="single" w:sz="4" w:space="0" w:color="auto"/>
              <w:right w:val="single" w:sz="4" w:space="0" w:color="auto"/>
            </w:tcBorders>
            <w:vAlign w:val="center"/>
            <w:hideMark/>
          </w:tcPr>
          <w:p w:rsidR="004B45BD" w:rsidRPr="00626428" w:rsidRDefault="004B45BD" w:rsidP="00927B19">
            <w:pPr>
              <w:jc w:val="center"/>
              <w:rPr>
                <w:sz w:val="16"/>
                <w:szCs w:val="16"/>
                <w:lang w:eastAsia="en-US"/>
              </w:rPr>
            </w:pPr>
            <w:r w:rsidRPr="00626428">
              <w:rPr>
                <w:rFonts w:eastAsia="Calibri"/>
                <w:sz w:val="16"/>
                <w:szCs w:val="16"/>
                <w:lang w:eastAsia="en-US"/>
              </w:rPr>
              <w:t>год</w:t>
            </w:r>
          </w:p>
        </w:tc>
        <w:tc>
          <w:tcPr>
            <w:tcW w:w="423" w:type="dxa"/>
            <w:gridSpan w:val="2"/>
            <w:tcBorders>
              <w:top w:val="single" w:sz="4" w:space="0" w:color="auto"/>
              <w:left w:val="single" w:sz="4" w:space="0" w:color="auto"/>
              <w:bottom w:val="single" w:sz="4" w:space="0" w:color="auto"/>
              <w:right w:val="single" w:sz="4" w:space="0" w:color="auto"/>
            </w:tcBorders>
            <w:vAlign w:val="center"/>
            <w:hideMark/>
          </w:tcPr>
          <w:p w:rsidR="004B45BD" w:rsidRPr="00626428" w:rsidRDefault="004B45BD" w:rsidP="00927B19">
            <w:pPr>
              <w:jc w:val="center"/>
              <w:rPr>
                <w:sz w:val="16"/>
                <w:szCs w:val="16"/>
                <w:vertAlign w:val="superscript"/>
                <w:lang w:val="en-US" w:eastAsia="en-US"/>
              </w:rPr>
            </w:pPr>
            <w:r w:rsidRPr="00626428">
              <w:rPr>
                <w:rFonts w:eastAsia="Calibri"/>
                <w:sz w:val="16"/>
                <w:szCs w:val="16"/>
                <w:lang w:eastAsia="en-US"/>
              </w:rPr>
              <w:t>2024</w:t>
            </w:r>
          </w:p>
        </w:tc>
        <w:tc>
          <w:tcPr>
            <w:tcW w:w="422" w:type="dxa"/>
            <w:tcBorders>
              <w:top w:val="single" w:sz="4" w:space="0" w:color="auto"/>
              <w:left w:val="single" w:sz="4" w:space="0" w:color="auto"/>
              <w:bottom w:val="single" w:sz="4" w:space="0" w:color="auto"/>
              <w:right w:val="single" w:sz="4" w:space="0" w:color="auto"/>
            </w:tcBorders>
            <w:vAlign w:val="center"/>
            <w:hideMark/>
          </w:tcPr>
          <w:p w:rsidR="004B45BD" w:rsidRPr="00626428" w:rsidRDefault="004B45BD" w:rsidP="00927B19">
            <w:pPr>
              <w:jc w:val="center"/>
              <w:rPr>
                <w:sz w:val="16"/>
                <w:szCs w:val="16"/>
                <w:lang w:eastAsia="en-US"/>
              </w:rPr>
            </w:pPr>
            <w:r w:rsidRPr="00626428">
              <w:rPr>
                <w:rFonts w:eastAsia="Calibri"/>
                <w:sz w:val="16"/>
                <w:szCs w:val="16"/>
                <w:lang w:eastAsia="en-US"/>
              </w:rPr>
              <w:t>2025</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5BD" w:rsidRPr="00626428" w:rsidRDefault="004B45BD" w:rsidP="00927B19">
            <w:pPr>
              <w:jc w:val="center"/>
              <w:rPr>
                <w:sz w:val="16"/>
                <w:szCs w:val="16"/>
                <w:lang w:eastAsia="en-US"/>
              </w:rPr>
            </w:pPr>
            <w:r w:rsidRPr="00626428">
              <w:rPr>
                <w:rFonts w:eastAsia="Calibri"/>
                <w:sz w:val="16"/>
                <w:szCs w:val="16"/>
                <w:lang w:eastAsia="en-US"/>
              </w:rPr>
              <w:t>2026</w:t>
            </w:r>
          </w:p>
        </w:tc>
        <w:tc>
          <w:tcPr>
            <w:tcW w:w="422" w:type="dxa"/>
            <w:tcBorders>
              <w:top w:val="single" w:sz="4" w:space="0" w:color="auto"/>
              <w:left w:val="single" w:sz="4" w:space="0" w:color="auto"/>
              <w:bottom w:val="single" w:sz="4" w:space="0" w:color="auto"/>
              <w:right w:val="single" w:sz="4" w:space="0" w:color="auto"/>
            </w:tcBorders>
            <w:vAlign w:val="center"/>
            <w:hideMark/>
          </w:tcPr>
          <w:p w:rsidR="004B45BD" w:rsidRPr="00626428" w:rsidRDefault="004B45BD" w:rsidP="00927B19">
            <w:pPr>
              <w:jc w:val="center"/>
              <w:rPr>
                <w:sz w:val="16"/>
                <w:szCs w:val="16"/>
                <w:lang w:eastAsia="en-US"/>
              </w:rPr>
            </w:pPr>
            <w:r w:rsidRPr="00626428">
              <w:rPr>
                <w:rFonts w:eastAsia="Calibri"/>
                <w:sz w:val="16"/>
                <w:szCs w:val="16"/>
                <w:lang w:eastAsia="en-US"/>
              </w:rPr>
              <w:t>2027</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B45BD" w:rsidRPr="00626428" w:rsidRDefault="004B45BD" w:rsidP="00927B19">
            <w:pPr>
              <w:jc w:val="center"/>
              <w:rPr>
                <w:sz w:val="16"/>
                <w:szCs w:val="16"/>
                <w:lang w:eastAsia="en-US"/>
              </w:rPr>
            </w:pPr>
            <w:r w:rsidRPr="00626428">
              <w:rPr>
                <w:rFonts w:eastAsia="Calibri"/>
                <w:sz w:val="16"/>
                <w:szCs w:val="16"/>
                <w:lang w:eastAsia="en-US"/>
              </w:rPr>
              <w:t>2028</w:t>
            </w:r>
          </w:p>
        </w:tc>
        <w:tc>
          <w:tcPr>
            <w:tcW w:w="473" w:type="dxa"/>
            <w:gridSpan w:val="2"/>
            <w:tcBorders>
              <w:top w:val="single" w:sz="4" w:space="0" w:color="auto"/>
              <w:left w:val="single" w:sz="4" w:space="0" w:color="auto"/>
              <w:bottom w:val="single" w:sz="4" w:space="0" w:color="auto"/>
              <w:right w:val="single" w:sz="4" w:space="0" w:color="auto"/>
            </w:tcBorders>
            <w:vAlign w:val="center"/>
            <w:hideMark/>
          </w:tcPr>
          <w:p w:rsidR="004B45BD" w:rsidRPr="00626428" w:rsidRDefault="004B45BD" w:rsidP="00927B19">
            <w:pPr>
              <w:jc w:val="center"/>
              <w:rPr>
                <w:sz w:val="16"/>
                <w:szCs w:val="16"/>
                <w:lang w:eastAsia="en-US"/>
              </w:rPr>
            </w:pPr>
            <w:r w:rsidRPr="00626428">
              <w:rPr>
                <w:rFonts w:eastAsia="Calibri"/>
                <w:sz w:val="16"/>
                <w:szCs w:val="16"/>
                <w:lang w:eastAsia="en-US"/>
              </w:rPr>
              <w:t>2029</w:t>
            </w:r>
          </w:p>
        </w:tc>
        <w:tc>
          <w:tcPr>
            <w:tcW w:w="236" w:type="dxa"/>
            <w:gridSpan w:val="3"/>
            <w:tcBorders>
              <w:top w:val="single" w:sz="4" w:space="0" w:color="auto"/>
              <w:left w:val="single" w:sz="4" w:space="0" w:color="auto"/>
              <w:bottom w:val="single" w:sz="4" w:space="0" w:color="auto"/>
              <w:right w:val="single" w:sz="4" w:space="0" w:color="auto"/>
            </w:tcBorders>
            <w:vAlign w:val="center"/>
            <w:hideMark/>
          </w:tcPr>
          <w:p w:rsidR="004B45BD" w:rsidRPr="00626428" w:rsidRDefault="004B45BD" w:rsidP="00927B19">
            <w:pPr>
              <w:jc w:val="center"/>
              <w:rPr>
                <w:sz w:val="16"/>
                <w:szCs w:val="16"/>
                <w:lang w:eastAsia="en-US"/>
              </w:rPr>
            </w:pPr>
            <w:r w:rsidRPr="00626428">
              <w:rPr>
                <w:rFonts w:eastAsia="Calibri"/>
                <w:sz w:val="16"/>
                <w:szCs w:val="16"/>
                <w:lang w:eastAsia="en-US"/>
              </w:rPr>
              <w:t>2030</w:t>
            </w:r>
          </w:p>
        </w:tc>
        <w:tc>
          <w:tcPr>
            <w:tcW w:w="1116" w:type="dxa"/>
            <w:gridSpan w:val="3"/>
            <w:tcBorders>
              <w:top w:val="single" w:sz="4" w:space="0" w:color="auto"/>
              <w:left w:val="single" w:sz="4" w:space="0" w:color="auto"/>
              <w:bottom w:val="single" w:sz="4" w:space="0" w:color="auto"/>
              <w:right w:val="single" w:sz="4" w:space="0" w:color="auto"/>
            </w:tcBorders>
            <w:vAlign w:val="center"/>
            <w:hideMark/>
          </w:tcPr>
          <w:p w:rsidR="004B45BD" w:rsidRPr="00626428" w:rsidRDefault="004B45BD" w:rsidP="00927B19">
            <w:pPr>
              <w:rPr>
                <w:sz w:val="16"/>
                <w:szCs w:val="16"/>
                <w:vertAlign w:val="superscript"/>
                <w:lang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4B45BD" w:rsidRPr="00626428" w:rsidRDefault="004B45BD" w:rsidP="00927B19">
            <w:pPr>
              <w:rPr>
                <w:sz w:val="16"/>
                <w:szCs w:val="16"/>
                <w:lang w:eastAsia="en-US"/>
              </w:rPr>
            </w:pPr>
          </w:p>
        </w:tc>
        <w:tc>
          <w:tcPr>
            <w:tcW w:w="584" w:type="dxa"/>
            <w:gridSpan w:val="4"/>
            <w:tcBorders>
              <w:top w:val="single" w:sz="4" w:space="0" w:color="auto"/>
              <w:left w:val="single" w:sz="4" w:space="0" w:color="auto"/>
              <w:bottom w:val="single" w:sz="4" w:space="0" w:color="auto"/>
              <w:right w:val="single" w:sz="4" w:space="0" w:color="auto"/>
            </w:tcBorders>
            <w:vAlign w:val="center"/>
            <w:hideMark/>
          </w:tcPr>
          <w:p w:rsidR="004B45BD" w:rsidRPr="00626428" w:rsidRDefault="004B45BD" w:rsidP="00927B19">
            <w:pPr>
              <w:rPr>
                <w:sz w:val="16"/>
                <w:szCs w:val="16"/>
                <w:lang w:eastAsia="en-US"/>
              </w:rPr>
            </w:pPr>
          </w:p>
        </w:tc>
      </w:tr>
      <w:tr w:rsidR="004B45BD" w:rsidRPr="00626428" w:rsidTr="00927B19">
        <w:trPr>
          <w:gridAfter w:val="2"/>
          <w:wAfter w:w="80" w:type="dxa"/>
        </w:trPr>
        <w:tc>
          <w:tcPr>
            <w:tcW w:w="567" w:type="dxa"/>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jc w:val="center"/>
              <w:rPr>
                <w:sz w:val="16"/>
                <w:szCs w:val="16"/>
                <w:lang w:eastAsia="en-US"/>
              </w:rPr>
            </w:pPr>
            <w:r w:rsidRPr="00626428">
              <w:rPr>
                <w:rFonts w:eastAsia="Calibri"/>
                <w:sz w:val="16"/>
                <w:szCs w:val="16"/>
                <w:lang w:eastAsia="en-US"/>
              </w:rPr>
              <w:t>1</w:t>
            </w:r>
          </w:p>
        </w:tc>
        <w:tc>
          <w:tcPr>
            <w:tcW w:w="1413" w:type="dxa"/>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jc w:val="center"/>
              <w:rPr>
                <w:sz w:val="16"/>
                <w:szCs w:val="16"/>
                <w:lang w:eastAsia="en-US"/>
              </w:rPr>
            </w:pPr>
            <w:r w:rsidRPr="00626428">
              <w:rPr>
                <w:rFonts w:eastAsia="Calibri"/>
                <w:sz w:val="16"/>
                <w:szCs w:val="16"/>
                <w:lang w:eastAsia="en-US"/>
              </w:rPr>
              <w:t>2</w:t>
            </w:r>
          </w:p>
        </w:tc>
        <w:tc>
          <w:tcPr>
            <w:tcW w:w="707" w:type="dxa"/>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jc w:val="center"/>
              <w:rPr>
                <w:sz w:val="16"/>
                <w:szCs w:val="16"/>
                <w:lang w:eastAsia="en-US"/>
              </w:rPr>
            </w:pPr>
            <w:r w:rsidRPr="00626428">
              <w:rPr>
                <w:rFonts w:eastAsia="Calibri"/>
                <w:sz w:val="16"/>
                <w:szCs w:val="16"/>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jc w:val="center"/>
              <w:rPr>
                <w:sz w:val="16"/>
                <w:szCs w:val="16"/>
                <w:lang w:eastAsia="en-US"/>
              </w:rPr>
            </w:pPr>
            <w:r w:rsidRPr="00626428">
              <w:rPr>
                <w:rFonts w:eastAsia="Calibri"/>
                <w:sz w:val="16"/>
                <w:szCs w:val="16"/>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jc w:val="center"/>
              <w:rPr>
                <w:sz w:val="16"/>
                <w:szCs w:val="16"/>
                <w:lang w:eastAsia="en-US"/>
              </w:rPr>
            </w:pPr>
            <w:r w:rsidRPr="00626428">
              <w:rPr>
                <w:rFonts w:eastAsia="Calibri"/>
                <w:sz w:val="16"/>
                <w:szCs w:val="16"/>
                <w:lang w:eastAsia="en-US"/>
              </w:rPr>
              <w:t>6</w:t>
            </w:r>
          </w:p>
        </w:tc>
        <w:tc>
          <w:tcPr>
            <w:tcW w:w="713" w:type="dxa"/>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jc w:val="center"/>
              <w:rPr>
                <w:sz w:val="16"/>
                <w:szCs w:val="16"/>
                <w:lang w:eastAsia="en-US"/>
              </w:rPr>
            </w:pPr>
            <w:r w:rsidRPr="00626428">
              <w:rPr>
                <w:rFonts w:eastAsia="Calibri"/>
                <w:sz w:val="16"/>
                <w:szCs w:val="16"/>
                <w:lang w:eastAsia="en-US"/>
              </w:rPr>
              <w:t>7</w:t>
            </w:r>
          </w:p>
        </w:tc>
        <w:tc>
          <w:tcPr>
            <w:tcW w:w="423" w:type="dxa"/>
            <w:gridSpan w:val="2"/>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jc w:val="center"/>
              <w:rPr>
                <w:sz w:val="16"/>
                <w:szCs w:val="16"/>
                <w:lang w:eastAsia="en-US"/>
              </w:rPr>
            </w:pPr>
            <w:r w:rsidRPr="00626428">
              <w:rPr>
                <w:rFonts w:eastAsia="Calibri"/>
                <w:sz w:val="16"/>
                <w:szCs w:val="16"/>
                <w:lang w:eastAsia="en-US"/>
              </w:rPr>
              <w:t>8</w:t>
            </w:r>
          </w:p>
        </w:tc>
        <w:tc>
          <w:tcPr>
            <w:tcW w:w="422" w:type="dxa"/>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jc w:val="center"/>
              <w:rPr>
                <w:sz w:val="16"/>
                <w:szCs w:val="16"/>
                <w:lang w:eastAsia="en-US"/>
              </w:rPr>
            </w:pPr>
            <w:r w:rsidRPr="00626428">
              <w:rPr>
                <w:rFonts w:eastAsia="Calibri"/>
                <w:sz w:val="16"/>
                <w:szCs w:val="16"/>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jc w:val="center"/>
              <w:rPr>
                <w:sz w:val="16"/>
                <w:szCs w:val="16"/>
                <w:lang w:eastAsia="en-US"/>
              </w:rPr>
            </w:pPr>
            <w:r w:rsidRPr="00626428">
              <w:rPr>
                <w:rFonts w:eastAsia="Calibri"/>
                <w:sz w:val="16"/>
                <w:szCs w:val="16"/>
                <w:lang w:eastAsia="en-US"/>
              </w:rPr>
              <w:t>10</w:t>
            </w:r>
          </w:p>
        </w:tc>
        <w:tc>
          <w:tcPr>
            <w:tcW w:w="422" w:type="dxa"/>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jc w:val="center"/>
              <w:rPr>
                <w:sz w:val="16"/>
                <w:szCs w:val="16"/>
                <w:lang w:eastAsia="en-US"/>
              </w:rPr>
            </w:pPr>
            <w:r w:rsidRPr="00626428">
              <w:rPr>
                <w:rFonts w:eastAsia="Calibri"/>
                <w:sz w:val="16"/>
                <w:szCs w:val="16"/>
                <w:lang w:eastAsia="en-US"/>
              </w:rPr>
              <w:t>11</w:t>
            </w:r>
          </w:p>
        </w:tc>
        <w:tc>
          <w:tcPr>
            <w:tcW w:w="850" w:type="dxa"/>
            <w:gridSpan w:val="2"/>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jc w:val="center"/>
              <w:rPr>
                <w:sz w:val="16"/>
                <w:szCs w:val="16"/>
                <w:lang w:eastAsia="en-US"/>
              </w:rPr>
            </w:pPr>
            <w:r w:rsidRPr="00626428">
              <w:rPr>
                <w:rFonts w:eastAsia="Calibri"/>
                <w:sz w:val="16"/>
                <w:szCs w:val="16"/>
                <w:lang w:eastAsia="en-US"/>
              </w:rPr>
              <w:t>12</w:t>
            </w:r>
          </w:p>
        </w:tc>
        <w:tc>
          <w:tcPr>
            <w:tcW w:w="473" w:type="dxa"/>
            <w:gridSpan w:val="2"/>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jc w:val="center"/>
              <w:rPr>
                <w:sz w:val="16"/>
                <w:szCs w:val="16"/>
                <w:lang w:eastAsia="en-US"/>
              </w:rPr>
            </w:pPr>
            <w:r w:rsidRPr="00626428">
              <w:rPr>
                <w:rFonts w:eastAsia="Calibri"/>
                <w:sz w:val="16"/>
                <w:szCs w:val="16"/>
                <w:lang w:eastAsia="en-US"/>
              </w:rPr>
              <w:t>13</w:t>
            </w:r>
          </w:p>
        </w:tc>
        <w:tc>
          <w:tcPr>
            <w:tcW w:w="236" w:type="dxa"/>
            <w:gridSpan w:val="3"/>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jc w:val="center"/>
              <w:rPr>
                <w:sz w:val="16"/>
                <w:szCs w:val="16"/>
                <w:lang w:eastAsia="en-US"/>
              </w:rPr>
            </w:pPr>
            <w:r w:rsidRPr="00626428">
              <w:rPr>
                <w:rFonts w:eastAsia="Calibri"/>
                <w:sz w:val="16"/>
                <w:szCs w:val="16"/>
                <w:lang w:eastAsia="en-US"/>
              </w:rPr>
              <w:t>14</w:t>
            </w:r>
          </w:p>
        </w:tc>
        <w:tc>
          <w:tcPr>
            <w:tcW w:w="1116" w:type="dxa"/>
            <w:gridSpan w:val="3"/>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jc w:val="center"/>
              <w:rPr>
                <w:sz w:val="16"/>
                <w:szCs w:val="16"/>
                <w:lang w:eastAsia="en-US"/>
              </w:rPr>
            </w:pPr>
            <w:r w:rsidRPr="00626428">
              <w:rPr>
                <w:rFonts w:eastAsia="Calibri"/>
                <w:sz w:val="16"/>
                <w:szCs w:val="16"/>
                <w:lang w:eastAsia="en-US"/>
              </w:rPr>
              <w:t>15</w:t>
            </w:r>
          </w:p>
        </w:tc>
        <w:tc>
          <w:tcPr>
            <w:tcW w:w="872" w:type="dxa"/>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jc w:val="center"/>
              <w:rPr>
                <w:sz w:val="16"/>
                <w:szCs w:val="16"/>
                <w:lang w:eastAsia="en-US"/>
              </w:rPr>
            </w:pPr>
            <w:r w:rsidRPr="00626428">
              <w:rPr>
                <w:rFonts w:eastAsia="Calibri"/>
                <w:sz w:val="16"/>
                <w:szCs w:val="16"/>
                <w:lang w:eastAsia="en-US"/>
              </w:rPr>
              <w:t>16</w:t>
            </w:r>
          </w:p>
        </w:tc>
        <w:tc>
          <w:tcPr>
            <w:tcW w:w="584" w:type="dxa"/>
            <w:gridSpan w:val="4"/>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jc w:val="center"/>
              <w:rPr>
                <w:sz w:val="16"/>
                <w:szCs w:val="16"/>
                <w:lang w:eastAsia="en-US"/>
              </w:rPr>
            </w:pPr>
            <w:r w:rsidRPr="00626428">
              <w:rPr>
                <w:rFonts w:eastAsia="Calibri"/>
                <w:sz w:val="16"/>
                <w:szCs w:val="16"/>
                <w:lang w:eastAsia="en-US"/>
              </w:rPr>
              <w:t>17</w:t>
            </w:r>
          </w:p>
        </w:tc>
      </w:tr>
      <w:tr w:rsidR="004B45BD" w:rsidRPr="00626428" w:rsidTr="00927B19">
        <w:trPr>
          <w:trHeight w:val="388"/>
        </w:trPr>
        <w:tc>
          <w:tcPr>
            <w:tcW w:w="10862" w:type="dxa"/>
            <w:gridSpan w:val="28"/>
            <w:tcBorders>
              <w:top w:val="single" w:sz="4" w:space="0" w:color="auto"/>
              <w:left w:val="single" w:sz="4" w:space="0" w:color="auto"/>
              <w:bottom w:val="single" w:sz="4" w:space="0" w:color="auto"/>
              <w:right w:val="single" w:sz="4" w:space="0" w:color="auto"/>
            </w:tcBorders>
            <w:vAlign w:val="center"/>
          </w:tcPr>
          <w:p w:rsidR="004B45BD" w:rsidRPr="00626428" w:rsidRDefault="004B45BD" w:rsidP="00927B19">
            <w:pPr>
              <w:jc w:val="center"/>
              <w:rPr>
                <w:sz w:val="16"/>
                <w:szCs w:val="16"/>
                <w:lang w:eastAsia="en-US"/>
              </w:rPr>
            </w:pPr>
            <w:r w:rsidRPr="00626428">
              <w:rPr>
                <w:sz w:val="16"/>
                <w:szCs w:val="16"/>
              </w:rPr>
              <w:t>Цель 1: Совершенствование системы социальной профилактики правонарушений, правовой грамотности и правосознания граждан</w:t>
            </w:r>
          </w:p>
        </w:tc>
      </w:tr>
      <w:tr w:rsidR="004B45BD" w:rsidRPr="00626428" w:rsidTr="00927B19">
        <w:trPr>
          <w:gridAfter w:val="3"/>
          <w:wAfter w:w="219" w:type="dxa"/>
        </w:trPr>
        <w:tc>
          <w:tcPr>
            <w:tcW w:w="567" w:type="dxa"/>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jc w:val="center"/>
              <w:rPr>
                <w:sz w:val="16"/>
                <w:szCs w:val="16"/>
                <w:lang w:eastAsia="en-US"/>
              </w:rPr>
            </w:pPr>
            <w:r w:rsidRPr="00626428">
              <w:rPr>
                <w:rFonts w:eastAsia="Calibri"/>
                <w:sz w:val="16"/>
                <w:szCs w:val="16"/>
                <w:lang w:eastAsia="en-US"/>
              </w:rPr>
              <w:t>1.1.</w:t>
            </w:r>
          </w:p>
        </w:tc>
        <w:tc>
          <w:tcPr>
            <w:tcW w:w="1413" w:type="dxa"/>
            <w:tcBorders>
              <w:top w:val="single" w:sz="4" w:space="0" w:color="auto"/>
              <w:left w:val="single" w:sz="4" w:space="0" w:color="auto"/>
              <w:bottom w:val="single" w:sz="4" w:space="0" w:color="auto"/>
              <w:right w:val="single" w:sz="4" w:space="0" w:color="auto"/>
            </w:tcBorders>
          </w:tcPr>
          <w:p w:rsidR="004B45BD" w:rsidRPr="00626428" w:rsidRDefault="004B45BD" w:rsidP="00927B19">
            <w:pPr>
              <w:rPr>
                <w:sz w:val="16"/>
                <w:szCs w:val="16"/>
                <w:lang w:eastAsia="en-US"/>
              </w:rPr>
            </w:pPr>
            <w:r w:rsidRPr="00626428">
              <w:rPr>
                <w:rFonts w:eastAsia="Calibri"/>
                <w:sz w:val="16"/>
                <w:szCs w:val="16"/>
                <w:lang w:eastAsia="en-US"/>
              </w:rPr>
              <w:t xml:space="preserve">Количество фактов участия граждан в мероприятиях по охране общественного порядка </w:t>
            </w:r>
          </w:p>
        </w:tc>
        <w:tc>
          <w:tcPr>
            <w:tcW w:w="707" w:type="dxa"/>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jc w:val="center"/>
              <w:rPr>
                <w:sz w:val="16"/>
                <w:szCs w:val="16"/>
                <w:lang w:eastAsia="en-US"/>
              </w:rPr>
            </w:pPr>
            <w:r w:rsidRPr="00626428">
              <w:rPr>
                <w:rFonts w:eastAsia="Calibri"/>
                <w:sz w:val="16"/>
                <w:szCs w:val="16"/>
                <w:lang w:eastAsia="en-US"/>
              </w:rPr>
              <w:t>МП</w:t>
            </w:r>
          </w:p>
          <w:p w:rsidR="004B45BD" w:rsidRPr="00626428" w:rsidRDefault="004B45BD" w:rsidP="00927B19">
            <w:pPr>
              <w:jc w:val="center"/>
              <w:rPr>
                <w:sz w:val="16"/>
                <w:szCs w:val="16"/>
                <w:lang w:eastAsia="en-US"/>
              </w:rPr>
            </w:pPr>
            <w:r w:rsidRPr="00626428">
              <w:rPr>
                <w:rFonts w:eastAsia="Calibri"/>
                <w:sz w:val="16"/>
                <w:szCs w:val="16"/>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jc w:val="center"/>
              <w:rPr>
                <w:sz w:val="16"/>
                <w:szCs w:val="16"/>
                <w:lang w:eastAsia="en-US"/>
              </w:rPr>
            </w:pPr>
            <w:r w:rsidRPr="00626428">
              <w:rPr>
                <w:sz w:val="16"/>
                <w:szCs w:val="16"/>
                <w:lang w:eastAsia="en-US"/>
              </w:rPr>
              <w:t>Ед.</w:t>
            </w:r>
          </w:p>
        </w:tc>
        <w:tc>
          <w:tcPr>
            <w:tcW w:w="567" w:type="dxa"/>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jc w:val="center"/>
              <w:rPr>
                <w:sz w:val="16"/>
                <w:szCs w:val="16"/>
                <w:lang w:eastAsia="en-US"/>
              </w:rPr>
            </w:pPr>
            <w:r w:rsidRPr="00626428">
              <w:rPr>
                <w:sz w:val="16"/>
                <w:szCs w:val="16"/>
                <w:lang w:eastAsia="en-US"/>
              </w:rPr>
              <w:t>1</w:t>
            </w:r>
          </w:p>
        </w:tc>
        <w:tc>
          <w:tcPr>
            <w:tcW w:w="713" w:type="dxa"/>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jc w:val="center"/>
              <w:rPr>
                <w:sz w:val="16"/>
                <w:szCs w:val="16"/>
                <w:lang w:eastAsia="en-US"/>
              </w:rPr>
            </w:pPr>
            <w:r w:rsidRPr="00626428">
              <w:rPr>
                <w:rFonts w:eastAsia="Calibri"/>
                <w:sz w:val="16"/>
                <w:szCs w:val="16"/>
                <w:lang w:eastAsia="en-US"/>
              </w:rPr>
              <w:t>2023</w:t>
            </w:r>
          </w:p>
        </w:tc>
        <w:tc>
          <w:tcPr>
            <w:tcW w:w="423" w:type="dxa"/>
            <w:gridSpan w:val="2"/>
            <w:tcBorders>
              <w:top w:val="single" w:sz="4" w:space="0" w:color="auto"/>
              <w:left w:val="single" w:sz="4" w:space="0" w:color="auto"/>
              <w:bottom w:val="single" w:sz="4" w:space="0" w:color="auto"/>
              <w:right w:val="single" w:sz="4" w:space="0" w:color="auto"/>
            </w:tcBorders>
          </w:tcPr>
          <w:p w:rsidR="004B45BD" w:rsidRPr="00626428" w:rsidRDefault="004B45BD" w:rsidP="00927B19">
            <w:pPr>
              <w:widowControl w:val="0"/>
              <w:autoSpaceDE w:val="0"/>
              <w:autoSpaceDN w:val="0"/>
              <w:adjustRightInd w:val="0"/>
              <w:jc w:val="center"/>
              <w:rPr>
                <w:rFonts w:eastAsia="Calibri"/>
                <w:sz w:val="16"/>
                <w:szCs w:val="16"/>
                <w:lang w:eastAsia="en-US"/>
              </w:rPr>
            </w:pPr>
            <w:r w:rsidRPr="00626428">
              <w:rPr>
                <w:rFonts w:eastAsia="Calibri"/>
                <w:sz w:val="16"/>
                <w:szCs w:val="16"/>
                <w:lang w:eastAsia="en-US"/>
              </w:rPr>
              <w:t>2</w:t>
            </w:r>
          </w:p>
          <w:p w:rsidR="004B45BD" w:rsidRPr="00626428" w:rsidRDefault="004B45BD" w:rsidP="00927B19">
            <w:pPr>
              <w:widowControl w:val="0"/>
              <w:autoSpaceDE w:val="0"/>
              <w:autoSpaceDN w:val="0"/>
              <w:adjustRightInd w:val="0"/>
              <w:jc w:val="center"/>
              <w:rPr>
                <w:rFonts w:eastAsia="Calibri"/>
                <w:sz w:val="16"/>
                <w:szCs w:val="16"/>
                <w:lang w:eastAsia="en-US"/>
              </w:rPr>
            </w:pPr>
          </w:p>
          <w:p w:rsidR="004B45BD" w:rsidRPr="00626428" w:rsidRDefault="004B45BD" w:rsidP="00927B19">
            <w:pPr>
              <w:widowControl w:val="0"/>
              <w:autoSpaceDE w:val="0"/>
              <w:autoSpaceDN w:val="0"/>
              <w:adjustRightInd w:val="0"/>
              <w:jc w:val="center"/>
              <w:rPr>
                <w:rFonts w:eastAsia="Calibri"/>
                <w:sz w:val="16"/>
                <w:szCs w:val="16"/>
                <w:lang w:eastAsia="en-US"/>
              </w:rPr>
            </w:pPr>
          </w:p>
          <w:p w:rsidR="004B45BD" w:rsidRPr="00626428" w:rsidRDefault="004B45BD" w:rsidP="00927B19">
            <w:pPr>
              <w:widowControl w:val="0"/>
              <w:autoSpaceDE w:val="0"/>
              <w:autoSpaceDN w:val="0"/>
              <w:adjustRightInd w:val="0"/>
              <w:jc w:val="center"/>
              <w:rPr>
                <w:rFonts w:eastAsia="Calibri"/>
                <w:sz w:val="16"/>
                <w:szCs w:val="16"/>
                <w:lang w:eastAsia="en-US"/>
              </w:rPr>
            </w:pPr>
          </w:p>
          <w:p w:rsidR="004B45BD" w:rsidRPr="00626428" w:rsidRDefault="004B45BD" w:rsidP="00927B19">
            <w:pPr>
              <w:widowControl w:val="0"/>
              <w:autoSpaceDE w:val="0"/>
              <w:autoSpaceDN w:val="0"/>
              <w:adjustRightInd w:val="0"/>
              <w:jc w:val="center"/>
              <w:rPr>
                <w:rFonts w:eastAsia="Calibri"/>
                <w:sz w:val="16"/>
                <w:szCs w:val="16"/>
                <w:lang w:eastAsia="en-US"/>
              </w:rPr>
            </w:pPr>
          </w:p>
          <w:p w:rsidR="004B45BD" w:rsidRPr="00626428" w:rsidRDefault="004B45BD" w:rsidP="00927B19">
            <w:pPr>
              <w:widowControl w:val="0"/>
              <w:autoSpaceDE w:val="0"/>
              <w:autoSpaceDN w:val="0"/>
              <w:adjustRightInd w:val="0"/>
              <w:jc w:val="center"/>
              <w:rPr>
                <w:rFonts w:eastAsia="Calibri"/>
                <w:sz w:val="16"/>
                <w:szCs w:val="16"/>
                <w:lang w:eastAsia="en-US"/>
              </w:rPr>
            </w:pPr>
          </w:p>
          <w:p w:rsidR="004B45BD" w:rsidRPr="00626428" w:rsidRDefault="004B45BD" w:rsidP="00927B19">
            <w:pPr>
              <w:widowControl w:val="0"/>
              <w:autoSpaceDE w:val="0"/>
              <w:autoSpaceDN w:val="0"/>
              <w:adjustRightInd w:val="0"/>
              <w:jc w:val="center"/>
              <w:rPr>
                <w:rFonts w:eastAsia="Calibri"/>
                <w:sz w:val="16"/>
                <w:szCs w:val="16"/>
                <w:lang w:eastAsia="en-US"/>
              </w:rPr>
            </w:pPr>
          </w:p>
          <w:p w:rsidR="004B45BD" w:rsidRPr="00626428" w:rsidRDefault="004B45BD" w:rsidP="00927B19">
            <w:pPr>
              <w:widowControl w:val="0"/>
              <w:autoSpaceDE w:val="0"/>
              <w:autoSpaceDN w:val="0"/>
              <w:adjustRightInd w:val="0"/>
              <w:jc w:val="center"/>
              <w:rPr>
                <w:rFonts w:eastAsia="Calibri"/>
                <w:sz w:val="16"/>
                <w:szCs w:val="16"/>
                <w:lang w:eastAsia="en-US"/>
              </w:rPr>
            </w:pPr>
          </w:p>
          <w:p w:rsidR="004B45BD" w:rsidRPr="00626428" w:rsidRDefault="004B45BD" w:rsidP="00927B19">
            <w:pPr>
              <w:widowControl w:val="0"/>
              <w:autoSpaceDE w:val="0"/>
              <w:autoSpaceDN w:val="0"/>
              <w:adjustRightInd w:val="0"/>
              <w:jc w:val="center"/>
              <w:rPr>
                <w:sz w:val="16"/>
                <w:szCs w:val="16"/>
                <w:lang w:eastAsia="en-US"/>
              </w:rPr>
            </w:pPr>
          </w:p>
        </w:tc>
        <w:tc>
          <w:tcPr>
            <w:tcW w:w="422" w:type="dxa"/>
            <w:tcBorders>
              <w:top w:val="single" w:sz="4" w:space="0" w:color="auto"/>
              <w:left w:val="single" w:sz="4" w:space="0" w:color="auto"/>
              <w:bottom w:val="single" w:sz="4" w:space="0" w:color="auto"/>
              <w:right w:val="single" w:sz="4" w:space="0" w:color="auto"/>
            </w:tcBorders>
          </w:tcPr>
          <w:p w:rsidR="004B45BD" w:rsidRPr="00626428" w:rsidRDefault="004B45BD" w:rsidP="00927B19">
            <w:pPr>
              <w:widowControl w:val="0"/>
              <w:autoSpaceDE w:val="0"/>
              <w:autoSpaceDN w:val="0"/>
              <w:adjustRightInd w:val="0"/>
              <w:jc w:val="center"/>
              <w:rPr>
                <w:sz w:val="16"/>
                <w:szCs w:val="16"/>
                <w:lang w:eastAsia="en-US"/>
              </w:rPr>
            </w:pPr>
            <w:r w:rsidRPr="00626428">
              <w:rPr>
                <w:rFonts w:eastAsia="Calibri"/>
                <w:sz w:val="16"/>
                <w:szCs w:val="16"/>
                <w:lang w:eastAsia="en-US"/>
              </w:rPr>
              <w:t>2</w:t>
            </w:r>
          </w:p>
        </w:tc>
        <w:tc>
          <w:tcPr>
            <w:tcW w:w="850" w:type="dxa"/>
            <w:tcBorders>
              <w:top w:val="single" w:sz="4" w:space="0" w:color="auto"/>
              <w:left w:val="single" w:sz="4" w:space="0" w:color="auto"/>
              <w:bottom w:val="single" w:sz="4" w:space="0" w:color="auto"/>
              <w:right w:val="single" w:sz="4" w:space="0" w:color="auto"/>
            </w:tcBorders>
          </w:tcPr>
          <w:p w:rsidR="00927B19" w:rsidRDefault="004B45BD" w:rsidP="00927B19">
            <w:pPr>
              <w:widowControl w:val="0"/>
              <w:autoSpaceDE w:val="0"/>
              <w:autoSpaceDN w:val="0"/>
              <w:adjustRightInd w:val="0"/>
              <w:jc w:val="center"/>
              <w:rPr>
                <w:sz w:val="16"/>
                <w:szCs w:val="16"/>
                <w:lang w:eastAsia="en-US"/>
              </w:rPr>
            </w:pPr>
            <w:r w:rsidRPr="00626428">
              <w:rPr>
                <w:rFonts w:eastAsia="Calibri"/>
                <w:sz w:val="16"/>
                <w:szCs w:val="16"/>
                <w:lang w:eastAsia="en-US"/>
              </w:rPr>
              <w:t>2</w:t>
            </w:r>
          </w:p>
          <w:p w:rsidR="00927B19" w:rsidRPr="00927B19" w:rsidRDefault="00927B19" w:rsidP="00927B19">
            <w:pPr>
              <w:rPr>
                <w:sz w:val="16"/>
                <w:szCs w:val="16"/>
                <w:lang w:eastAsia="en-US"/>
              </w:rPr>
            </w:pPr>
          </w:p>
          <w:p w:rsidR="00927B19" w:rsidRPr="00927B19" w:rsidRDefault="00927B19" w:rsidP="00927B19">
            <w:pPr>
              <w:rPr>
                <w:sz w:val="16"/>
                <w:szCs w:val="16"/>
                <w:lang w:eastAsia="en-US"/>
              </w:rPr>
            </w:pPr>
          </w:p>
          <w:p w:rsidR="00927B19" w:rsidRDefault="00927B19" w:rsidP="00927B19">
            <w:pPr>
              <w:rPr>
                <w:sz w:val="16"/>
                <w:szCs w:val="16"/>
                <w:lang w:eastAsia="en-US"/>
              </w:rPr>
            </w:pPr>
          </w:p>
          <w:p w:rsidR="00927B19" w:rsidRDefault="00927B19" w:rsidP="00927B19">
            <w:pPr>
              <w:rPr>
                <w:sz w:val="16"/>
                <w:szCs w:val="16"/>
                <w:lang w:eastAsia="en-US"/>
              </w:rPr>
            </w:pPr>
          </w:p>
          <w:p w:rsidR="004B45BD" w:rsidRPr="00927B19" w:rsidRDefault="004B45BD" w:rsidP="00927B19">
            <w:pPr>
              <w:rPr>
                <w:sz w:val="16"/>
                <w:szCs w:val="16"/>
                <w:lang w:eastAsia="en-US"/>
              </w:rPr>
            </w:pPr>
          </w:p>
        </w:tc>
        <w:tc>
          <w:tcPr>
            <w:tcW w:w="422" w:type="dxa"/>
            <w:tcBorders>
              <w:top w:val="single" w:sz="4" w:space="0" w:color="auto"/>
              <w:left w:val="single" w:sz="4" w:space="0" w:color="auto"/>
              <w:bottom w:val="single" w:sz="4" w:space="0" w:color="auto"/>
              <w:right w:val="single" w:sz="4" w:space="0" w:color="auto"/>
            </w:tcBorders>
          </w:tcPr>
          <w:p w:rsidR="004B45BD" w:rsidRPr="00626428" w:rsidRDefault="004B45BD" w:rsidP="00927B19">
            <w:pPr>
              <w:widowControl w:val="0"/>
              <w:autoSpaceDE w:val="0"/>
              <w:autoSpaceDN w:val="0"/>
              <w:adjustRightInd w:val="0"/>
              <w:jc w:val="center"/>
              <w:rPr>
                <w:sz w:val="16"/>
                <w:szCs w:val="16"/>
                <w:lang w:eastAsia="en-US"/>
              </w:rPr>
            </w:pPr>
            <w:r w:rsidRPr="00626428">
              <w:rPr>
                <w:rFonts w:eastAsia="Calibri"/>
                <w:sz w:val="16"/>
                <w:szCs w:val="16"/>
                <w:lang w:eastAsia="en-US"/>
              </w:rPr>
              <w:t>2</w:t>
            </w:r>
          </w:p>
        </w:tc>
        <w:tc>
          <w:tcPr>
            <w:tcW w:w="599" w:type="dxa"/>
            <w:tcBorders>
              <w:top w:val="single" w:sz="4" w:space="0" w:color="auto"/>
              <w:left w:val="single" w:sz="4" w:space="0" w:color="auto"/>
              <w:bottom w:val="single" w:sz="4" w:space="0" w:color="auto"/>
              <w:right w:val="single" w:sz="4" w:space="0" w:color="auto"/>
            </w:tcBorders>
          </w:tcPr>
          <w:p w:rsidR="004B45BD" w:rsidRPr="00626428" w:rsidRDefault="004B45BD" w:rsidP="00927B19">
            <w:pPr>
              <w:widowControl w:val="0"/>
              <w:autoSpaceDE w:val="0"/>
              <w:autoSpaceDN w:val="0"/>
              <w:adjustRightInd w:val="0"/>
              <w:jc w:val="center"/>
              <w:rPr>
                <w:sz w:val="16"/>
                <w:szCs w:val="16"/>
                <w:lang w:eastAsia="en-US"/>
              </w:rPr>
            </w:pPr>
            <w:r w:rsidRPr="00626428">
              <w:rPr>
                <w:rFonts w:eastAsia="Calibri"/>
                <w:sz w:val="16"/>
                <w:szCs w:val="16"/>
                <w:lang w:eastAsia="en-US"/>
              </w:rPr>
              <w:t>2</w:t>
            </w:r>
          </w:p>
        </w:tc>
        <w:tc>
          <w:tcPr>
            <w:tcW w:w="425" w:type="dxa"/>
            <w:gridSpan w:val="2"/>
            <w:tcBorders>
              <w:top w:val="single" w:sz="4" w:space="0" w:color="auto"/>
              <w:left w:val="single" w:sz="4" w:space="0" w:color="auto"/>
              <w:bottom w:val="single" w:sz="4" w:space="0" w:color="auto"/>
              <w:right w:val="single" w:sz="4" w:space="0" w:color="auto"/>
            </w:tcBorders>
          </w:tcPr>
          <w:p w:rsidR="004B45BD" w:rsidRPr="00626428" w:rsidRDefault="004B45BD" w:rsidP="00927B19">
            <w:pPr>
              <w:jc w:val="center"/>
              <w:rPr>
                <w:sz w:val="16"/>
                <w:szCs w:val="16"/>
                <w:lang w:eastAsia="en-US"/>
              </w:rPr>
            </w:pPr>
            <w:r w:rsidRPr="00626428">
              <w:rPr>
                <w:rFonts w:eastAsia="Calibri"/>
                <w:sz w:val="16"/>
                <w:szCs w:val="16"/>
                <w:lang w:eastAsia="en-US"/>
              </w:rPr>
              <w:t>2</w:t>
            </w:r>
          </w:p>
        </w:tc>
        <w:tc>
          <w:tcPr>
            <w:tcW w:w="397" w:type="dxa"/>
            <w:gridSpan w:val="2"/>
            <w:tcBorders>
              <w:top w:val="single" w:sz="4" w:space="0" w:color="auto"/>
              <w:left w:val="single" w:sz="4" w:space="0" w:color="auto"/>
              <w:bottom w:val="single" w:sz="4" w:space="0" w:color="auto"/>
              <w:right w:val="single" w:sz="4" w:space="0" w:color="auto"/>
            </w:tcBorders>
          </w:tcPr>
          <w:p w:rsidR="004B45BD" w:rsidRPr="00626428" w:rsidRDefault="004B45BD" w:rsidP="00927B19">
            <w:pPr>
              <w:jc w:val="center"/>
              <w:rPr>
                <w:sz w:val="16"/>
                <w:szCs w:val="16"/>
                <w:lang w:eastAsia="en-US"/>
              </w:rPr>
            </w:pPr>
            <w:r w:rsidRPr="00626428">
              <w:rPr>
                <w:rFonts w:eastAsia="Calibri"/>
                <w:sz w:val="16"/>
                <w:szCs w:val="16"/>
                <w:lang w:eastAsia="en-US"/>
              </w:rPr>
              <w:t>2</w:t>
            </w:r>
          </w:p>
        </w:tc>
        <w:tc>
          <w:tcPr>
            <w:tcW w:w="1134" w:type="dxa"/>
            <w:gridSpan w:val="3"/>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rPr>
                <w:sz w:val="16"/>
                <w:szCs w:val="16"/>
                <w:lang w:eastAsia="en-US"/>
              </w:rPr>
            </w:pPr>
            <w:r w:rsidRPr="00626428">
              <w:rPr>
                <w:rFonts w:eastAsia="Calibri"/>
                <w:sz w:val="16"/>
                <w:szCs w:val="16"/>
                <w:lang w:eastAsia="en-US"/>
              </w:rPr>
              <w:t>Федеральный закон от 06.10.2003 N 131-ФЗ (ред. от 04.08.2023) "Об общих принципах организации местного самоуправления в Российской Федерации" (с изм. и доп., вступ. в силу с 01.10.2023» Федеральный закон "О муниципальной службе в Российской Федерации" от 02.03.2007 N 25-ФЗ</w:t>
            </w:r>
          </w:p>
        </w:tc>
        <w:tc>
          <w:tcPr>
            <w:tcW w:w="1021" w:type="dxa"/>
            <w:gridSpan w:val="5"/>
            <w:tcBorders>
              <w:top w:val="single" w:sz="4" w:space="0" w:color="auto"/>
              <w:left w:val="single" w:sz="4" w:space="0" w:color="auto"/>
              <w:bottom w:val="single" w:sz="4" w:space="0" w:color="auto"/>
              <w:right w:val="single" w:sz="4" w:space="0" w:color="auto"/>
            </w:tcBorders>
          </w:tcPr>
          <w:p w:rsidR="004B45BD" w:rsidRPr="00626428" w:rsidRDefault="004B45BD" w:rsidP="00927B19">
            <w:pPr>
              <w:jc w:val="center"/>
              <w:rPr>
                <w:sz w:val="16"/>
                <w:szCs w:val="16"/>
                <w:lang w:eastAsia="en-US"/>
              </w:rPr>
            </w:pPr>
            <w:r w:rsidRPr="00626428">
              <w:rPr>
                <w:rFonts w:eastAsia="Calibri"/>
                <w:sz w:val="16"/>
                <w:szCs w:val="16"/>
                <w:lang w:eastAsia="en-US"/>
              </w:rPr>
              <w:t>Администрация сельского поселения Хулимсунт</w:t>
            </w:r>
          </w:p>
          <w:p w:rsidR="004B45BD" w:rsidRPr="00626428" w:rsidRDefault="004B45BD" w:rsidP="00927B19">
            <w:pPr>
              <w:jc w:val="center"/>
              <w:rPr>
                <w:sz w:val="16"/>
                <w:szCs w:val="16"/>
                <w:lang w:eastAsia="en-US"/>
              </w:rPr>
            </w:pPr>
          </w:p>
        </w:tc>
        <w:tc>
          <w:tcPr>
            <w:tcW w:w="416" w:type="dxa"/>
            <w:tcBorders>
              <w:top w:val="single" w:sz="4" w:space="0" w:color="auto"/>
              <w:left w:val="single" w:sz="4" w:space="0" w:color="auto"/>
              <w:bottom w:val="single" w:sz="4" w:space="0" w:color="auto"/>
              <w:right w:val="single" w:sz="4" w:space="0" w:color="auto"/>
            </w:tcBorders>
          </w:tcPr>
          <w:p w:rsidR="004B45BD" w:rsidRPr="00626428" w:rsidRDefault="004B45BD" w:rsidP="00927B19">
            <w:pPr>
              <w:jc w:val="center"/>
              <w:rPr>
                <w:sz w:val="16"/>
                <w:szCs w:val="16"/>
                <w:lang w:eastAsia="en-US"/>
              </w:rPr>
            </w:pPr>
          </w:p>
        </w:tc>
      </w:tr>
      <w:tr w:rsidR="004B45BD" w:rsidRPr="00626428" w:rsidTr="00927B19">
        <w:trPr>
          <w:trHeight w:val="388"/>
        </w:trPr>
        <w:tc>
          <w:tcPr>
            <w:tcW w:w="10862" w:type="dxa"/>
            <w:gridSpan w:val="28"/>
            <w:tcBorders>
              <w:top w:val="single" w:sz="4" w:space="0" w:color="auto"/>
              <w:left w:val="single" w:sz="4" w:space="0" w:color="auto"/>
              <w:bottom w:val="single" w:sz="4" w:space="0" w:color="auto"/>
              <w:right w:val="single" w:sz="4" w:space="0" w:color="auto"/>
            </w:tcBorders>
            <w:vAlign w:val="center"/>
          </w:tcPr>
          <w:p w:rsidR="004B45BD" w:rsidRPr="00626428" w:rsidRDefault="004B45BD" w:rsidP="00927B19">
            <w:pPr>
              <w:tabs>
                <w:tab w:val="left" w:pos="459"/>
              </w:tabs>
              <w:jc w:val="center"/>
              <w:rPr>
                <w:sz w:val="16"/>
                <w:szCs w:val="16"/>
                <w:lang w:eastAsia="en-US"/>
              </w:rPr>
            </w:pPr>
            <w:r w:rsidRPr="00626428">
              <w:rPr>
                <w:rFonts w:eastAsia="Calibri"/>
                <w:sz w:val="16"/>
                <w:szCs w:val="16"/>
                <w:lang w:eastAsia="en-US"/>
              </w:rPr>
              <w:t xml:space="preserve">Цель № 2: </w:t>
            </w:r>
            <w:r w:rsidRPr="00626428">
              <w:rPr>
                <w:sz w:val="16"/>
                <w:szCs w:val="16"/>
              </w:rPr>
              <w:t>Совершенствование системы первичной профилактики немедицинского потребления наркотиков</w:t>
            </w:r>
          </w:p>
        </w:tc>
      </w:tr>
      <w:tr w:rsidR="004B45BD" w:rsidRPr="00626428" w:rsidTr="00927B19">
        <w:trPr>
          <w:gridAfter w:val="3"/>
          <w:wAfter w:w="219" w:type="dxa"/>
        </w:trPr>
        <w:tc>
          <w:tcPr>
            <w:tcW w:w="567" w:type="dxa"/>
            <w:tcBorders>
              <w:top w:val="single" w:sz="4" w:space="0" w:color="auto"/>
              <w:left w:val="single" w:sz="4" w:space="0" w:color="auto"/>
              <w:bottom w:val="single" w:sz="4" w:space="0" w:color="auto"/>
              <w:right w:val="single" w:sz="4" w:space="0" w:color="auto"/>
            </w:tcBorders>
          </w:tcPr>
          <w:p w:rsidR="004B45BD" w:rsidRPr="00626428" w:rsidRDefault="004B45BD" w:rsidP="00927B19">
            <w:pPr>
              <w:jc w:val="center"/>
              <w:rPr>
                <w:sz w:val="16"/>
                <w:szCs w:val="16"/>
                <w:lang w:eastAsia="en-US"/>
              </w:rPr>
            </w:pPr>
          </w:p>
          <w:p w:rsidR="004B45BD" w:rsidRPr="00626428" w:rsidRDefault="004B45BD" w:rsidP="00927B19">
            <w:pPr>
              <w:jc w:val="center"/>
              <w:rPr>
                <w:sz w:val="16"/>
                <w:szCs w:val="16"/>
                <w:lang w:eastAsia="en-US"/>
              </w:rPr>
            </w:pPr>
            <w:r w:rsidRPr="00626428">
              <w:rPr>
                <w:rFonts w:eastAsia="Calibri"/>
                <w:sz w:val="16"/>
                <w:szCs w:val="16"/>
                <w:lang w:eastAsia="en-US"/>
              </w:rPr>
              <w:t>2.1.</w:t>
            </w:r>
          </w:p>
        </w:tc>
        <w:tc>
          <w:tcPr>
            <w:tcW w:w="1413" w:type="dxa"/>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rPr>
                <w:sz w:val="16"/>
                <w:szCs w:val="16"/>
                <w:lang w:eastAsia="en-US"/>
              </w:rPr>
            </w:pPr>
            <w:r w:rsidRPr="00626428">
              <w:rPr>
                <w:rFonts w:eastAsia="Calibri"/>
                <w:sz w:val="16"/>
                <w:szCs w:val="16"/>
                <w:lang w:eastAsia="en-US"/>
              </w:rPr>
              <w:t xml:space="preserve">Количество мероприятий информационно-пропагандистского сопровождения деятельности по противодействию </w:t>
            </w:r>
            <w:r w:rsidRPr="00626428">
              <w:rPr>
                <w:sz w:val="16"/>
                <w:szCs w:val="16"/>
              </w:rPr>
              <w:t>профилактики немедицинского потребления наркотиков</w:t>
            </w:r>
          </w:p>
        </w:tc>
        <w:tc>
          <w:tcPr>
            <w:tcW w:w="707" w:type="dxa"/>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jc w:val="center"/>
              <w:rPr>
                <w:sz w:val="16"/>
                <w:szCs w:val="16"/>
                <w:lang w:eastAsia="en-US"/>
              </w:rPr>
            </w:pPr>
            <w:r w:rsidRPr="00626428">
              <w:rPr>
                <w:rFonts w:eastAsia="Calibri"/>
                <w:sz w:val="16"/>
                <w:szCs w:val="16"/>
                <w:lang w:eastAsia="en-US"/>
              </w:rPr>
              <w:t>МП</w:t>
            </w:r>
          </w:p>
          <w:p w:rsidR="004B45BD" w:rsidRPr="00626428" w:rsidRDefault="004B45BD" w:rsidP="00927B19">
            <w:pPr>
              <w:jc w:val="center"/>
              <w:rPr>
                <w:sz w:val="16"/>
                <w:szCs w:val="16"/>
                <w:lang w:eastAsia="en-US"/>
              </w:rPr>
            </w:pPr>
            <w:r w:rsidRPr="00626428">
              <w:rPr>
                <w:rFonts w:eastAsia="Calibri"/>
                <w:sz w:val="16"/>
                <w:szCs w:val="16"/>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jc w:val="center"/>
              <w:rPr>
                <w:rFonts w:eastAsia="Calibri"/>
                <w:sz w:val="16"/>
                <w:szCs w:val="16"/>
                <w:lang w:eastAsia="en-US"/>
              </w:rPr>
            </w:pPr>
            <w:r w:rsidRPr="00626428">
              <w:rPr>
                <w:rFonts w:eastAsia="Calibri"/>
                <w:sz w:val="16"/>
                <w:szCs w:val="16"/>
                <w:lang w:eastAsia="en-US"/>
              </w:rPr>
              <w:t>Ед.</w:t>
            </w:r>
          </w:p>
          <w:p w:rsidR="004B45BD" w:rsidRPr="00626428" w:rsidRDefault="004B45BD" w:rsidP="00927B19">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4B45BD" w:rsidRPr="00626428" w:rsidRDefault="004B45BD" w:rsidP="00927B19">
            <w:pPr>
              <w:jc w:val="center"/>
              <w:rPr>
                <w:rFonts w:eastAsia="Calibri"/>
                <w:sz w:val="16"/>
                <w:szCs w:val="16"/>
                <w:lang w:eastAsia="en-US"/>
              </w:rPr>
            </w:pPr>
            <w:r w:rsidRPr="00626428">
              <w:rPr>
                <w:rFonts w:eastAsia="Calibri"/>
                <w:sz w:val="16"/>
                <w:szCs w:val="16"/>
                <w:lang w:eastAsia="en-US"/>
              </w:rPr>
              <w:t>3</w:t>
            </w:r>
          </w:p>
          <w:p w:rsidR="004B45BD" w:rsidRPr="00626428" w:rsidRDefault="004B45BD" w:rsidP="00927B19">
            <w:pPr>
              <w:jc w:val="center"/>
              <w:rPr>
                <w:rFonts w:eastAsia="Calibri"/>
                <w:sz w:val="16"/>
                <w:szCs w:val="16"/>
                <w:lang w:eastAsia="en-US"/>
              </w:rPr>
            </w:pPr>
          </w:p>
          <w:p w:rsidR="004B45BD" w:rsidRPr="00626428" w:rsidRDefault="004B45BD" w:rsidP="00927B19">
            <w:pPr>
              <w:jc w:val="center"/>
              <w:rPr>
                <w:rFonts w:eastAsia="Calibri"/>
                <w:sz w:val="16"/>
                <w:szCs w:val="16"/>
                <w:lang w:eastAsia="en-US"/>
              </w:rPr>
            </w:pPr>
          </w:p>
          <w:p w:rsidR="004B45BD" w:rsidRPr="00626428" w:rsidRDefault="004B45BD" w:rsidP="00927B19">
            <w:pPr>
              <w:jc w:val="center"/>
              <w:rPr>
                <w:rFonts w:eastAsia="Calibri"/>
                <w:sz w:val="16"/>
                <w:szCs w:val="16"/>
                <w:lang w:eastAsia="en-US"/>
              </w:rPr>
            </w:pPr>
          </w:p>
          <w:p w:rsidR="004B45BD" w:rsidRPr="00626428" w:rsidRDefault="004B45BD" w:rsidP="00927B19">
            <w:pPr>
              <w:jc w:val="center"/>
              <w:rPr>
                <w:rFonts w:eastAsia="Calibri"/>
                <w:sz w:val="16"/>
                <w:szCs w:val="16"/>
                <w:lang w:eastAsia="en-US"/>
              </w:rPr>
            </w:pPr>
          </w:p>
          <w:p w:rsidR="004B45BD" w:rsidRPr="00626428" w:rsidRDefault="004B45BD" w:rsidP="00927B19">
            <w:pPr>
              <w:jc w:val="center"/>
              <w:rPr>
                <w:rFonts w:eastAsia="Calibri"/>
                <w:sz w:val="16"/>
                <w:szCs w:val="16"/>
                <w:lang w:eastAsia="en-US"/>
              </w:rPr>
            </w:pPr>
          </w:p>
          <w:p w:rsidR="004B45BD" w:rsidRPr="00626428" w:rsidRDefault="004B45BD" w:rsidP="00927B19">
            <w:pPr>
              <w:jc w:val="center"/>
              <w:rPr>
                <w:rFonts w:eastAsia="Calibri"/>
                <w:sz w:val="16"/>
                <w:szCs w:val="16"/>
                <w:lang w:eastAsia="en-US"/>
              </w:rPr>
            </w:pPr>
          </w:p>
          <w:p w:rsidR="004B45BD" w:rsidRPr="00626428" w:rsidRDefault="004B45BD" w:rsidP="00927B19">
            <w:pPr>
              <w:jc w:val="center"/>
              <w:rPr>
                <w:rFonts w:eastAsia="Calibri"/>
                <w:sz w:val="16"/>
                <w:szCs w:val="16"/>
                <w:lang w:eastAsia="en-US"/>
              </w:rPr>
            </w:pPr>
          </w:p>
          <w:p w:rsidR="004B45BD" w:rsidRPr="00626428" w:rsidRDefault="004B45BD" w:rsidP="00927B19">
            <w:pPr>
              <w:jc w:val="center"/>
              <w:rPr>
                <w:sz w:val="16"/>
                <w:szCs w:val="16"/>
                <w:lang w:eastAsia="en-US"/>
              </w:rPr>
            </w:pPr>
          </w:p>
        </w:tc>
        <w:tc>
          <w:tcPr>
            <w:tcW w:w="713" w:type="dxa"/>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jc w:val="center"/>
              <w:rPr>
                <w:sz w:val="16"/>
                <w:szCs w:val="16"/>
                <w:lang w:eastAsia="en-US"/>
              </w:rPr>
            </w:pPr>
            <w:r w:rsidRPr="00626428">
              <w:rPr>
                <w:rFonts w:eastAsia="Calibri"/>
                <w:sz w:val="16"/>
                <w:szCs w:val="16"/>
                <w:lang w:eastAsia="en-US"/>
              </w:rPr>
              <w:t>2023</w:t>
            </w:r>
          </w:p>
        </w:tc>
        <w:tc>
          <w:tcPr>
            <w:tcW w:w="423" w:type="dxa"/>
            <w:gridSpan w:val="2"/>
            <w:tcBorders>
              <w:top w:val="single" w:sz="4" w:space="0" w:color="auto"/>
              <w:left w:val="single" w:sz="4" w:space="0" w:color="auto"/>
              <w:bottom w:val="single" w:sz="4" w:space="0" w:color="auto"/>
              <w:right w:val="single" w:sz="4" w:space="0" w:color="auto"/>
            </w:tcBorders>
          </w:tcPr>
          <w:p w:rsidR="004B45BD" w:rsidRPr="00626428" w:rsidRDefault="004B45BD" w:rsidP="00927B19">
            <w:pPr>
              <w:jc w:val="center"/>
              <w:rPr>
                <w:sz w:val="16"/>
                <w:szCs w:val="16"/>
                <w:lang w:eastAsia="en-US"/>
              </w:rPr>
            </w:pPr>
            <w:r w:rsidRPr="00626428">
              <w:rPr>
                <w:rFonts w:eastAsia="Calibri"/>
                <w:sz w:val="16"/>
                <w:szCs w:val="16"/>
                <w:lang w:eastAsia="en-US"/>
              </w:rPr>
              <w:t>3</w:t>
            </w:r>
          </w:p>
        </w:tc>
        <w:tc>
          <w:tcPr>
            <w:tcW w:w="422" w:type="dxa"/>
            <w:tcBorders>
              <w:top w:val="single" w:sz="4" w:space="0" w:color="auto"/>
              <w:left w:val="single" w:sz="4" w:space="0" w:color="auto"/>
              <w:bottom w:val="single" w:sz="4" w:space="0" w:color="auto"/>
              <w:right w:val="single" w:sz="4" w:space="0" w:color="auto"/>
            </w:tcBorders>
          </w:tcPr>
          <w:p w:rsidR="004B45BD" w:rsidRPr="00626428" w:rsidRDefault="004B45BD" w:rsidP="00927B19">
            <w:pPr>
              <w:jc w:val="center"/>
              <w:rPr>
                <w:sz w:val="16"/>
                <w:szCs w:val="16"/>
                <w:lang w:eastAsia="en-US"/>
              </w:rPr>
            </w:pPr>
            <w:r w:rsidRPr="00626428">
              <w:rPr>
                <w:rFonts w:eastAsia="Calibri"/>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tcPr>
          <w:p w:rsidR="004B45BD" w:rsidRPr="00626428" w:rsidRDefault="004B45BD" w:rsidP="00927B19">
            <w:pPr>
              <w:jc w:val="center"/>
              <w:rPr>
                <w:sz w:val="16"/>
                <w:szCs w:val="16"/>
                <w:lang w:eastAsia="en-US"/>
              </w:rPr>
            </w:pPr>
            <w:r w:rsidRPr="00626428">
              <w:rPr>
                <w:rFonts w:eastAsia="Calibri"/>
                <w:sz w:val="16"/>
                <w:szCs w:val="16"/>
                <w:lang w:eastAsia="en-US"/>
              </w:rPr>
              <w:t>3</w:t>
            </w:r>
          </w:p>
        </w:tc>
        <w:tc>
          <w:tcPr>
            <w:tcW w:w="422" w:type="dxa"/>
            <w:tcBorders>
              <w:top w:val="single" w:sz="4" w:space="0" w:color="auto"/>
              <w:left w:val="single" w:sz="4" w:space="0" w:color="auto"/>
              <w:bottom w:val="single" w:sz="4" w:space="0" w:color="auto"/>
              <w:right w:val="single" w:sz="4" w:space="0" w:color="auto"/>
            </w:tcBorders>
          </w:tcPr>
          <w:p w:rsidR="004B45BD" w:rsidRPr="00626428" w:rsidRDefault="004B45BD" w:rsidP="00927B19">
            <w:pPr>
              <w:jc w:val="center"/>
              <w:rPr>
                <w:sz w:val="16"/>
                <w:szCs w:val="16"/>
                <w:lang w:eastAsia="en-US"/>
              </w:rPr>
            </w:pPr>
            <w:r w:rsidRPr="00626428">
              <w:rPr>
                <w:rFonts w:eastAsia="Calibri"/>
                <w:sz w:val="16"/>
                <w:szCs w:val="16"/>
                <w:lang w:eastAsia="en-US"/>
              </w:rPr>
              <w:t>3</w:t>
            </w:r>
          </w:p>
        </w:tc>
        <w:tc>
          <w:tcPr>
            <w:tcW w:w="599" w:type="dxa"/>
            <w:tcBorders>
              <w:top w:val="single" w:sz="4" w:space="0" w:color="auto"/>
              <w:left w:val="single" w:sz="4" w:space="0" w:color="auto"/>
              <w:bottom w:val="single" w:sz="4" w:space="0" w:color="auto"/>
              <w:right w:val="single" w:sz="4" w:space="0" w:color="auto"/>
            </w:tcBorders>
          </w:tcPr>
          <w:p w:rsidR="004B45BD" w:rsidRPr="00626428" w:rsidRDefault="004B45BD" w:rsidP="00927B19">
            <w:pPr>
              <w:jc w:val="center"/>
              <w:rPr>
                <w:sz w:val="16"/>
                <w:szCs w:val="16"/>
                <w:lang w:eastAsia="en-US"/>
              </w:rPr>
            </w:pPr>
            <w:r w:rsidRPr="00626428">
              <w:rPr>
                <w:rFonts w:eastAsia="Calibri"/>
                <w:sz w:val="16"/>
                <w:szCs w:val="16"/>
                <w:lang w:eastAsia="en-US"/>
              </w:rPr>
              <w:t>3</w:t>
            </w:r>
          </w:p>
        </w:tc>
        <w:tc>
          <w:tcPr>
            <w:tcW w:w="425" w:type="dxa"/>
            <w:gridSpan w:val="2"/>
            <w:tcBorders>
              <w:top w:val="single" w:sz="4" w:space="0" w:color="auto"/>
              <w:left w:val="single" w:sz="4" w:space="0" w:color="auto"/>
              <w:bottom w:val="single" w:sz="4" w:space="0" w:color="auto"/>
              <w:right w:val="single" w:sz="4" w:space="0" w:color="auto"/>
            </w:tcBorders>
          </w:tcPr>
          <w:p w:rsidR="004B45BD" w:rsidRPr="00626428" w:rsidRDefault="004B45BD" w:rsidP="00927B19">
            <w:pPr>
              <w:jc w:val="center"/>
              <w:rPr>
                <w:sz w:val="16"/>
                <w:szCs w:val="16"/>
                <w:lang w:eastAsia="en-US"/>
              </w:rPr>
            </w:pPr>
            <w:r w:rsidRPr="00626428">
              <w:rPr>
                <w:rFonts w:eastAsia="Calibri"/>
                <w:sz w:val="16"/>
                <w:szCs w:val="16"/>
                <w:lang w:eastAsia="en-US"/>
              </w:rPr>
              <w:t>3</w:t>
            </w:r>
          </w:p>
        </w:tc>
        <w:tc>
          <w:tcPr>
            <w:tcW w:w="397" w:type="dxa"/>
            <w:gridSpan w:val="2"/>
            <w:tcBorders>
              <w:top w:val="single" w:sz="4" w:space="0" w:color="auto"/>
              <w:left w:val="single" w:sz="4" w:space="0" w:color="auto"/>
              <w:bottom w:val="single" w:sz="4" w:space="0" w:color="auto"/>
              <w:right w:val="single" w:sz="4" w:space="0" w:color="auto"/>
            </w:tcBorders>
          </w:tcPr>
          <w:p w:rsidR="004B45BD" w:rsidRPr="00626428" w:rsidRDefault="004B45BD" w:rsidP="00927B19">
            <w:pPr>
              <w:jc w:val="center"/>
              <w:rPr>
                <w:sz w:val="16"/>
                <w:szCs w:val="16"/>
                <w:lang w:eastAsia="en-US"/>
              </w:rPr>
            </w:pPr>
            <w:r w:rsidRPr="00626428">
              <w:rPr>
                <w:rFonts w:eastAsia="Calibri"/>
                <w:sz w:val="16"/>
                <w:szCs w:val="16"/>
                <w:lang w:eastAsia="en-US"/>
              </w:rPr>
              <w:t>3</w:t>
            </w:r>
          </w:p>
        </w:tc>
        <w:tc>
          <w:tcPr>
            <w:tcW w:w="1134" w:type="dxa"/>
            <w:gridSpan w:val="3"/>
            <w:tcBorders>
              <w:top w:val="single" w:sz="4" w:space="0" w:color="auto"/>
              <w:left w:val="single" w:sz="4" w:space="0" w:color="auto"/>
              <w:bottom w:val="single" w:sz="4" w:space="0" w:color="auto"/>
              <w:right w:val="single" w:sz="4" w:space="0" w:color="auto"/>
            </w:tcBorders>
            <w:hideMark/>
          </w:tcPr>
          <w:p w:rsidR="004B45BD" w:rsidRPr="00626428" w:rsidRDefault="004B45BD" w:rsidP="00927B19">
            <w:pPr>
              <w:rPr>
                <w:sz w:val="16"/>
                <w:szCs w:val="16"/>
                <w:lang w:eastAsia="en-US"/>
              </w:rPr>
            </w:pPr>
            <w:r w:rsidRPr="00626428">
              <w:rPr>
                <w:rFonts w:eastAsia="Calibri"/>
                <w:sz w:val="16"/>
                <w:szCs w:val="16"/>
                <w:lang w:eastAsia="en-US"/>
              </w:rPr>
              <w:t>Федеральный закон от 06.10.2003 N 131-ФЗ (ред. от 04.08.2023) "Об общих принципах организации местного самоуправления в Российской Федерации" (с изм. и доп., вступ. в силу с 01.10.2023» Федеральный закон "О муниципальной службе в Российской Федерации" от 02.03.2007 N 25-ФЗ</w:t>
            </w:r>
          </w:p>
        </w:tc>
        <w:tc>
          <w:tcPr>
            <w:tcW w:w="1021" w:type="dxa"/>
            <w:gridSpan w:val="5"/>
            <w:tcBorders>
              <w:top w:val="single" w:sz="4" w:space="0" w:color="auto"/>
              <w:left w:val="single" w:sz="4" w:space="0" w:color="auto"/>
              <w:bottom w:val="single" w:sz="4" w:space="0" w:color="auto"/>
              <w:right w:val="single" w:sz="4" w:space="0" w:color="auto"/>
            </w:tcBorders>
          </w:tcPr>
          <w:p w:rsidR="004B45BD" w:rsidRPr="00626428" w:rsidRDefault="004B45BD" w:rsidP="00927B19">
            <w:pPr>
              <w:jc w:val="center"/>
              <w:rPr>
                <w:sz w:val="16"/>
                <w:szCs w:val="16"/>
                <w:lang w:eastAsia="en-US"/>
              </w:rPr>
            </w:pPr>
            <w:r w:rsidRPr="00626428">
              <w:rPr>
                <w:rFonts w:eastAsia="Calibri"/>
                <w:sz w:val="16"/>
                <w:szCs w:val="16"/>
                <w:lang w:eastAsia="en-US"/>
              </w:rPr>
              <w:t>Администрация сельского поселения Хулимсунт</w:t>
            </w:r>
          </w:p>
          <w:p w:rsidR="004B45BD" w:rsidRPr="00626428" w:rsidRDefault="004B45BD" w:rsidP="00927B19">
            <w:pPr>
              <w:jc w:val="center"/>
              <w:rPr>
                <w:sz w:val="16"/>
                <w:szCs w:val="16"/>
                <w:lang w:eastAsia="en-US"/>
              </w:rPr>
            </w:pPr>
          </w:p>
        </w:tc>
        <w:tc>
          <w:tcPr>
            <w:tcW w:w="416" w:type="dxa"/>
            <w:tcBorders>
              <w:top w:val="single" w:sz="4" w:space="0" w:color="auto"/>
              <w:left w:val="single" w:sz="4" w:space="0" w:color="auto"/>
              <w:bottom w:val="single" w:sz="4" w:space="0" w:color="auto"/>
              <w:right w:val="single" w:sz="4" w:space="0" w:color="auto"/>
            </w:tcBorders>
          </w:tcPr>
          <w:p w:rsidR="004B45BD" w:rsidRPr="00626428" w:rsidRDefault="004B45BD" w:rsidP="00927B19">
            <w:pPr>
              <w:jc w:val="center"/>
              <w:rPr>
                <w:sz w:val="16"/>
                <w:szCs w:val="16"/>
                <w:lang w:eastAsia="en-US"/>
              </w:rPr>
            </w:pPr>
          </w:p>
        </w:tc>
      </w:tr>
      <w:tr w:rsidR="004B45BD" w:rsidRPr="00626428" w:rsidTr="00927B19">
        <w:tc>
          <w:tcPr>
            <w:tcW w:w="10862" w:type="dxa"/>
            <w:gridSpan w:val="28"/>
            <w:tcBorders>
              <w:top w:val="single" w:sz="4" w:space="0" w:color="auto"/>
              <w:left w:val="single" w:sz="4" w:space="0" w:color="auto"/>
              <w:bottom w:val="single" w:sz="4" w:space="0" w:color="auto"/>
              <w:right w:val="single" w:sz="4" w:space="0" w:color="auto"/>
            </w:tcBorders>
          </w:tcPr>
          <w:p w:rsidR="004B45BD" w:rsidRPr="00626428" w:rsidRDefault="004B45BD" w:rsidP="00927B19">
            <w:pPr>
              <w:jc w:val="center"/>
              <w:rPr>
                <w:sz w:val="16"/>
                <w:szCs w:val="16"/>
                <w:lang w:eastAsia="en-US"/>
              </w:rPr>
            </w:pPr>
            <w:r w:rsidRPr="00626428">
              <w:rPr>
                <w:sz w:val="16"/>
                <w:szCs w:val="16"/>
              </w:rPr>
              <w:t>Цель № 3: Снижение уровня преступности</w:t>
            </w:r>
          </w:p>
        </w:tc>
      </w:tr>
      <w:tr w:rsidR="004B45BD" w:rsidRPr="00626428" w:rsidTr="00927B19">
        <w:trPr>
          <w:gridAfter w:val="3"/>
          <w:wAfter w:w="219" w:type="dxa"/>
        </w:trPr>
        <w:tc>
          <w:tcPr>
            <w:tcW w:w="567" w:type="dxa"/>
            <w:tcBorders>
              <w:top w:val="single" w:sz="4" w:space="0" w:color="auto"/>
              <w:left w:val="single" w:sz="4" w:space="0" w:color="auto"/>
              <w:bottom w:val="single" w:sz="4" w:space="0" w:color="auto"/>
              <w:right w:val="single" w:sz="4" w:space="0" w:color="auto"/>
            </w:tcBorders>
          </w:tcPr>
          <w:p w:rsidR="004B45BD" w:rsidRPr="00626428" w:rsidRDefault="004B45BD" w:rsidP="00927B19">
            <w:pPr>
              <w:jc w:val="center"/>
              <w:rPr>
                <w:sz w:val="16"/>
                <w:szCs w:val="16"/>
                <w:lang w:eastAsia="en-US"/>
              </w:rPr>
            </w:pPr>
            <w:r w:rsidRPr="00626428">
              <w:rPr>
                <w:sz w:val="16"/>
                <w:szCs w:val="16"/>
                <w:lang w:eastAsia="en-US"/>
              </w:rPr>
              <w:t>3.1.</w:t>
            </w:r>
          </w:p>
        </w:tc>
        <w:tc>
          <w:tcPr>
            <w:tcW w:w="1413" w:type="dxa"/>
            <w:tcBorders>
              <w:top w:val="single" w:sz="4" w:space="0" w:color="auto"/>
              <w:left w:val="single" w:sz="4" w:space="0" w:color="auto"/>
              <w:bottom w:val="single" w:sz="4" w:space="0" w:color="auto"/>
              <w:right w:val="single" w:sz="4" w:space="0" w:color="auto"/>
            </w:tcBorders>
          </w:tcPr>
          <w:p w:rsidR="004B45BD" w:rsidRPr="00626428" w:rsidRDefault="004B45BD" w:rsidP="00927B19">
            <w:pPr>
              <w:rPr>
                <w:rFonts w:eastAsia="Calibri"/>
                <w:sz w:val="16"/>
                <w:szCs w:val="16"/>
                <w:lang w:eastAsia="en-US"/>
              </w:rPr>
            </w:pPr>
            <w:r w:rsidRPr="00626428">
              <w:rPr>
                <w:rFonts w:eastAsia="Calibri"/>
                <w:sz w:val="16"/>
                <w:szCs w:val="16"/>
                <w:lang w:eastAsia="en-US"/>
              </w:rPr>
              <w:t>Уровень преступности на улицах и в общественных местах (число зарегистрированных преступлений на 1000 человек населения), ед.</w:t>
            </w:r>
          </w:p>
        </w:tc>
        <w:tc>
          <w:tcPr>
            <w:tcW w:w="707" w:type="dxa"/>
            <w:tcBorders>
              <w:top w:val="single" w:sz="4" w:space="0" w:color="auto"/>
              <w:left w:val="single" w:sz="4" w:space="0" w:color="auto"/>
              <w:bottom w:val="single" w:sz="4" w:space="0" w:color="auto"/>
              <w:right w:val="single" w:sz="4" w:space="0" w:color="auto"/>
            </w:tcBorders>
          </w:tcPr>
          <w:p w:rsidR="004B45BD" w:rsidRPr="00626428" w:rsidRDefault="004B45BD" w:rsidP="00927B19">
            <w:pPr>
              <w:jc w:val="center"/>
              <w:rPr>
                <w:rFonts w:eastAsia="Calibri"/>
                <w:sz w:val="16"/>
                <w:szCs w:val="16"/>
                <w:lang w:eastAsia="en-US"/>
              </w:rPr>
            </w:pPr>
            <w:r w:rsidRPr="00626428">
              <w:rPr>
                <w:rFonts w:eastAsia="Calibri"/>
                <w:sz w:val="16"/>
                <w:szCs w:val="16"/>
                <w:lang w:eastAsia="en-US"/>
              </w:rPr>
              <w:t>МП</w:t>
            </w:r>
          </w:p>
        </w:tc>
        <w:tc>
          <w:tcPr>
            <w:tcW w:w="567" w:type="dxa"/>
            <w:tcBorders>
              <w:top w:val="single" w:sz="4" w:space="0" w:color="auto"/>
              <w:left w:val="single" w:sz="4" w:space="0" w:color="auto"/>
              <w:bottom w:val="single" w:sz="4" w:space="0" w:color="auto"/>
              <w:right w:val="single" w:sz="4" w:space="0" w:color="auto"/>
            </w:tcBorders>
          </w:tcPr>
          <w:p w:rsidR="004B45BD" w:rsidRPr="00626428" w:rsidRDefault="004B45BD" w:rsidP="00927B19">
            <w:pPr>
              <w:jc w:val="center"/>
              <w:rPr>
                <w:rFonts w:eastAsia="Calibri"/>
                <w:sz w:val="16"/>
                <w:szCs w:val="16"/>
                <w:lang w:eastAsia="en-US"/>
              </w:rPr>
            </w:pPr>
            <w:r w:rsidRPr="00626428">
              <w:rPr>
                <w:rFonts w:eastAsia="Calibri"/>
                <w:sz w:val="16"/>
                <w:szCs w:val="16"/>
                <w:lang w:eastAsia="en-US"/>
              </w:rPr>
              <w:t>Ед.</w:t>
            </w:r>
          </w:p>
        </w:tc>
        <w:tc>
          <w:tcPr>
            <w:tcW w:w="567" w:type="dxa"/>
            <w:tcBorders>
              <w:top w:val="single" w:sz="4" w:space="0" w:color="auto"/>
              <w:left w:val="single" w:sz="4" w:space="0" w:color="auto"/>
              <w:bottom w:val="single" w:sz="4" w:space="0" w:color="auto"/>
              <w:right w:val="single" w:sz="4" w:space="0" w:color="auto"/>
            </w:tcBorders>
          </w:tcPr>
          <w:p w:rsidR="004B45BD" w:rsidRPr="00626428" w:rsidRDefault="004B45BD" w:rsidP="00927B19">
            <w:pPr>
              <w:jc w:val="center"/>
              <w:rPr>
                <w:rFonts w:eastAsia="Calibri"/>
                <w:sz w:val="16"/>
                <w:szCs w:val="16"/>
                <w:lang w:eastAsia="en-US"/>
              </w:rPr>
            </w:pPr>
            <w:r w:rsidRPr="00626428">
              <w:rPr>
                <w:rFonts w:eastAsia="Calibri"/>
                <w:sz w:val="16"/>
                <w:szCs w:val="16"/>
                <w:lang w:eastAsia="en-US"/>
              </w:rPr>
              <w:t>0</w:t>
            </w:r>
          </w:p>
        </w:tc>
        <w:tc>
          <w:tcPr>
            <w:tcW w:w="713" w:type="dxa"/>
            <w:tcBorders>
              <w:top w:val="single" w:sz="4" w:space="0" w:color="auto"/>
              <w:left w:val="single" w:sz="4" w:space="0" w:color="auto"/>
              <w:bottom w:val="single" w:sz="4" w:space="0" w:color="auto"/>
              <w:right w:val="single" w:sz="4" w:space="0" w:color="auto"/>
            </w:tcBorders>
          </w:tcPr>
          <w:p w:rsidR="004B45BD" w:rsidRPr="00626428" w:rsidRDefault="004B45BD" w:rsidP="00927B19">
            <w:pPr>
              <w:jc w:val="center"/>
              <w:rPr>
                <w:rFonts w:eastAsia="Calibri"/>
                <w:sz w:val="16"/>
                <w:szCs w:val="16"/>
                <w:lang w:eastAsia="en-US"/>
              </w:rPr>
            </w:pPr>
            <w:r w:rsidRPr="00626428">
              <w:rPr>
                <w:rFonts w:eastAsia="Calibri"/>
                <w:sz w:val="16"/>
                <w:szCs w:val="16"/>
                <w:lang w:eastAsia="en-US"/>
              </w:rPr>
              <w:t>2023</w:t>
            </w:r>
          </w:p>
        </w:tc>
        <w:tc>
          <w:tcPr>
            <w:tcW w:w="423" w:type="dxa"/>
            <w:gridSpan w:val="2"/>
            <w:tcBorders>
              <w:top w:val="single" w:sz="4" w:space="0" w:color="auto"/>
              <w:left w:val="single" w:sz="4" w:space="0" w:color="auto"/>
              <w:bottom w:val="single" w:sz="4" w:space="0" w:color="auto"/>
              <w:right w:val="single" w:sz="4" w:space="0" w:color="auto"/>
            </w:tcBorders>
          </w:tcPr>
          <w:p w:rsidR="004B45BD" w:rsidRPr="00626428" w:rsidRDefault="004B45BD" w:rsidP="00927B19">
            <w:pPr>
              <w:jc w:val="center"/>
              <w:rPr>
                <w:rFonts w:eastAsia="Calibri"/>
                <w:sz w:val="16"/>
                <w:szCs w:val="16"/>
                <w:lang w:eastAsia="en-US"/>
              </w:rPr>
            </w:pPr>
            <w:r w:rsidRPr="00626428">
              <w:rPr>
                <w:rFonts w:eastAsia="Calibri"/>
                <w:sz w:val="16"/>
                <w:szCs w:val="16"/>
                <w:lang w:eastAsia="en-US"/>
              </w:rPr>
              <w:t>0</w:t>
            </w:r>
          </w:p>
        </w:tc>
        <w:tc>
          <w:tcPr>
            <w:tcW w:w="422" w:type="dxa"/>
            <w:tcBorders>
              <w:top w:val="single" w:sz="4" w:space="0" w:color="auto"/>
              <w:left w:val="single" w:sz="4" w:space="0" w:color="auto"/>
              <w:bottom w:val="single" w:sz="4" w:space="0" w:color="auto"/>
              <w:right w:val="single" w:sz="4" w:space="0" w:color="auto"/>
            </w:tcBorders>
          </w:tcPr>
          <w:p w:rsidR="004B45BD" w:rsidRPr="00626428" w:rsidRDefault="004B45BD" w:rsidP="00927B19">
            <w:pPr>
              <w:jc w:val="center"/>
              <w:rPr>
                <w:rFonts w:eastAsia="Calibri"/>
                <w:sz w:val="16"/>
                <w:szCs w:val="16"/>
                <w:lang w:eastAsia="en-US"/>
              </w:rPr>
            </w:pPr>
            <w:r w:rsidRPr="00626428">
              <w:rPr>
                <w:rFonts w:eastAsia="Calibri"/>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tcPr>
          <w:p w:rsidR="004B45BD" w:rsidRPr="00626428" w:rsidRDefault="004B45BD" w:rsidP="00927B19">
            <w:pPr>
              <w:jc w:val="center"/>
              <w:rPr>
                <w:rFonts w:eastAsia="Calibri"/>
                <w:sz w:val="16"/>
                <w:szCs w:val="16"/>
                <w:lang w:eastAsia="en-US"/>
              </w:rPr>
            </w:pPr>
            <w:r w:rsidRPr="00626428">
              <w:rPr>
                <w:rFonts w:eastAsia="Calibri"/>
                <w:sz w:val="16"/>
                <w:szCs w:val="16"/>
                <w:lang w:eastAsia="en-US"/>
              </w:rPr>
              <w:t>0</w:t>
            </w:r>
          </w:p>
        </w:tc>
        <w:tc>
          <w:tcPr>
            <w:tcW w:w="422" w:type="dxa"/>
            <w:tcBorders>
              <w:top w:val="single" w:sz="4" w:space="0" w:color="auto"/>
              <w:left w:val="single" w:sz="4" w:space="0" w:color="auto"/>
              <w:bottom w:val="single" w:sz="4" w:space="0" w:color="auto"/>
              <w:right w:val="single" w:sz="4" w:space="0" w:color="auto"/>
            </w:tcBorders>
          </w:tcPr>
          <w:p w:rsidR="004B45BD" w:rsidRPr="00626428" w:rsidRDefault="004B45BD" w:rsidP="00927B19">
            <w:pPr>
              <w:jc w:val="center"/>
              <w:rPr>
                <w:rFonts w:eastAsia="Calibri"/>
                <w:sz w:val="16"/>
                <w:szCs w:val="16"/>
                <w:lang w:eastAsia="en-US"/>
              </w:rPr>
            </w:pPr>
            <w:r w:rsidRPr="00626428">
              <w:rPr>
                <w:rFonts w:eastAsia="Calibri"/>
                <w:sz w:val="16"/>
                <w:szCs w:val="16"/>
                <w:lang w:eastAsia="en-US"/>
              </w:rPr>
              <w:t>0</w:t>
            </w:r>
          </w:p>
        </w:tc>
        <w:tc>
          <w:tcPr>
            <w:tcW w:w="599" w:type="dxa"/>
            <w:tcBorders>
              <w:top w:val="single" w:sz="4" w:space="0" w:color="auto"/>
              <w:left w:val="single" w:sz="4" w:space="0" w:color="auto"/>
              <w:bottom w:val="single" w:sz="4" w:space="0" w:color="auto"/>
              <w:right w:val="single" w:sz="4" w:space="0" w:color="auto"/>
            </w:tcBorders>
          </w:tcPr>
          <w:p w:rsidR="004B45BD" w:rsidRPr="00626428" w:rsidRDefault="004B45BD" w:rsidP="00927B19">
            <w:pPr>
              <w:jc w:val="center"/>
              <w:rPr>
                <w:rFonts w:eastAsia="Calibri"/>
                <w:sz w:val="16"/>
                <w:szCs w:val="16"/>
                <w:lang w:eastAsia="en-US"/>
              </w:rPr>
            </w:pPr>
            <w:r w:rsidRPr="00626428">
              <w:rPr>
                <w:rFonts w:eastAsia="Calibri"/>
                <w:sz w:val="16"/>
                <w:szCs w:val="16"/>
                <w:lang w:eastAsia="en-US"/>
              </w:rPr>
              <w:t>0</w:t>
            </w:r>
          </w:p>
        </w:tc>
        <w:tc>
          <w:tcPr>
            <w:tcW w:w="425" w:type="dxa"/>
            <w:gridSpan w:val="2"/>
            <w:tcBorders>
              <w:top w:val="single" w:sz="4" w:space="0" w:color="auto"/>
              <w:left w:val="single" w:sz="4" w:space="0" w:color="auto"/>
              <w:bottom w:val="single" w:sz="4" w:space="0" w:color="auto"/>
              <w:right w:val="single" w:sz="4" w:space="0" w:color="auto"/>
            </w:tcBorders>
          </w:tcPr>
          <w:p w:rsidR="004B45BD" w:rsidRPr="00626428" w:rsidRDefault="004B45BD" w:rsidP="00927B19">
            <w:pPr>
              <w:jc w:val="center"/>
              <w:rPr>
                <w:rFonts w:eastAsia="Calibri"/>
                <w:sz w:val="16"/>
                <w:szCs w:val="16"/>
                <w:lang w:eastAsia="en-US"/>
              </w:rPr>
            </w:pPr>
            <w:r w:rsidRPr="00626428">
              <w:rPr>
                <w:rFonts w:eastAsia="Calibri"/>
                <w:sz w:val="16"/>
                <w:szCs w:val="16"/>
                <w:lang w:eastAsia="en-US"/>
              </w:rPr>
              <w:t>0</w:t>
            </w:r>
          </w:p>
        </w:tc>
        <w:tc>
          <w:tcPr>
            <w:tcW w:w="397" w:type="dxa"/>
            <w:gridSpan w:val="2"/>
            <w:tcBorders>
              <w:top w:val="single" w:sz="4" w:space="0" w:color="auto"/>
              <w:left w:val="single" w:sz="4" w:space="0" w:color="auto"/>
              <w:bottom w:val="single" w:sz="4" w:space="0" w:color="auto"/>
              <w:right w:val="single" w:sz="4" w:space="0" w:color="auto"/>
            </w:tcBorders>
          </w:tcPr>
          <w:p w:rsidR="004B45BD" w:rsidRPr="00626428" w:rsidRDefault="004B45BD" w:rsidP="00927B19">
            <w:pPr>
              <w:jc w:val="center"/>
              <w:rPr>
                <w:rFonts w:eastAsia="Calibri"/>
                <w:sz w:val="16"/>
                <w:szCs w:val="16"/>
                <w:lang w:eastAsia="en-US"/>
              </w:rPr>
            </w:pPr>
            <w:r w:rsidRPr="00626428">
              <w:rPr>
                <w:rFonts w:eastAsia="Calibri"/>
                <w:sz w:val="16"/>
                <w:szCs w:val="16"/>
                <w:lang w:eastAsia="en-US"/>
              </w:rPr>
              <w:t>0</w:t>
            </w:r>
          </w:p>
        </w:tc>
        <w:tc>
          <w:tcPr>
            <w:tcW w:w="1134" w:type="dxa"/>
            <w:gridSpan w:val="3"/>
            <w:tcBorders>
              <w:top w:val="single" w:sz="4" w:space="0" w:color="auto"/>
              <w:left w:val="single" w:sz="4" w:space="0" w:color="auto"/>
              <w:bottom w:val="single" w:sz="4" w:space="0" w:color="auto"/>
              <w:right w:val="single" w:sz="4" w:space="0" w:color="auto"/>
            </w:tcBorders>
          </w:tcPr>
          <w:p w:rsidR="004B45BD" w:rsidRPr="00626428" w:rsidRDefault="004B45BD" w:rsidP="00927B19">
            <w:pPr>
              <w:shd w:val="clear" w:color="auto" w:fill="FFFFFF"/>
              <w:rPr>
                <w:color w:val="1A1A1A"/>
                <w:sz w:val="16"/>
                <w:szCs w:val="16"/>
              </w:rPr>
            </w:pPr>
            <w:r w:rsidRPr="00626428">
              <w:rPr>
                <w:rFonts w:eastAsia="Calibri"/>
                <w:sz w:val="16"/>
                <w:szCs w:val="16"/>
                <w:lang w:eastAsia="en-US"/>
              </w:rPr>
              <w:t xml:space="preserve">Постановление администрации Березовского района </w:t>
            </w:r>
            <w:r w:rsidRPr="00626428">
              <w:rPr>
                <w:color w:val="1A1A1A"/>
                <w:sz w:val="16"/>
                <w:szCs w:val="16"/>
              </w:rPr>
              <w:t xml:space="preserve">№ 986 от 26.12.2023 </w:t>
            </w:r>
            <w:r w:rsidRPr="00626428">
              <w:rPr>
                <w:rFonts w:eastAsia="Calibri"/>
                <w:sz w:val="16"/>
                <w:szCs w:val="16"/>
                <w:lang w:eastAsia="en-US"/>
              </w:rPr>
              <w:t xml:space="preserve">«О муниципальной программе </w:t>
            </w:r>
            <w:r w:rsidRPr="00626428">
              <w:rPr>
                <w:color w:val="1A1A1A"/>
                <w:sz w:val="16"/>
                <w:szCs w:val="16"/>
              </w:rPr>
              <w:t>«Профилакт</w:t>
            </w:r>
            <w:r w:rsidRPr="00626428">
              <w:rPr>
                <w:color w:val="1A1A1A"/>
                <w:sz w:val="16"/>
                <w:szCs w:val="16"/>
              </w:rPr>
              <w:lastRenderedPageBreak/>
              <w:t>ика правонарушений и</w:t>
            </w:r>
          </w:p>
          <w:p w:rsidR="004B45BD" w:rsidRPr="00626428" w:rsidRDefault="004B45BD" w:rsidP="00927B19">
            <w:pPr>
              <w:shd w:val="clear" w:color="auto" w:fill="FFFFFF"/>
              <w:rPr>
                <w:color w:val="1A1A1A"/>
                <w:sz w:val="16"/>
                <w:szCs w:val="16"/>
              </w:rPr>
            </w:pPr>
            <w:r w:rsidRPr="00626428">
              <w:rPr>
                <w:color w:val="1A1A1A"/>
                <w:sz w:val="16"/>
                <w:szCs w:val="16"/>
              </w:rPr>
              <w:t>обеспечение отдельных прав граждан в</w:t>
            </w:r>
          </w:p>
          <w:p w:rsidR="004B45BD" w:rsidRPr="00626428" w:rsidRDefault="004B45BD" w:rsidP="00927B19">
            <w:pPr>
              <w:shd w:val="clear" w:color="auto" w:fill="FFFFFF"/>
              <w:rPr>
                <w:color w:val="1A1A1A"/>
                <w:sz w:val="16"/>
                <w:szCs w:val="16"/>
              </w:rPr>
            </w:pPr>
            <w:r w:rsidRPr="00626428">
              <w:rPr>
                <w:color w:val="1A1A1A"/>
                <w:sz w:val="16"/>
                <w:szCs w:val="16"/>
              </w:rPr>
              <w:t xml:space="preserve">Березовском районе» </w:t>
            </w:r>
          </w:p>
          <w:p w:rsidR="004B45BD" w:rsidRPr="00626428" w:rsidRDefault="004B45BD" w:rsidP="00927B19">
            <w:pPr>
              <w:rPr>
                <w:rFonts w:eastAsia="Calibri"/>
                <w:sz w:val="16"/>
                <w:szCs w:val="16"/>
                <w:lang w:eastAsia="en-US"/>
              </w:rPr>
            </w:pPr>
          </w:p>
        </w:tc>
        <w:tc>
          <w:tcPr>
            <w:tcW w:w="1021" w:type="dxa"/>
            <w:gridSpan w:val="5"/>
            <w:tcBorders>
              <w:top w:val="single" w:sz="4" w:space="0" w:color="auto"/>
              <w:left w:val="single" w:sz="4" w:space="0" w:color="auto"/>
              <w:bottom w:val="single" w:sz="4" w:space="0" w:color="auto"/>
              <w:right w:val="single" w:sz="4" w:space="0" w:color="auto"/>
            </w:tcBorders>
          </w:tcPr>
          <w:p w:rsidR="004B45BD" w:rsidRPr="00626428" w:rsidRDefault="004B45BD" w:rsidP="00927B19">
            <w:pPr>
              <w:jc w:val="center"/>
              <w:rPr>
                <w:sz w:val="16"/>
                <w:szCs w:val="16"/>
                <w:lang w:eastAsia="en-US"/>
              </w:rPr>
            </w:pPr>
            <w:r w:rsidRPr="00626428">
              <w:rPr>
                <w:rFonts w:eastAsia="Calibri"/>
                <w:sz w:val="16"/>
                <w:szCs w:val="16"/>
                <w:lang w:eastAsia="en-US"/>
              </w:rPr>
              <w:lastRenderedPageBreak/>
              <w:t>Администрация сельского поселения Хулимсунт</w:t>
            </w:r>
          </w:p>
        </w:tc>
        <w:tc>
          <w:tcPr>
            <w:tcW w:w="416" w:type="dxa"/>
            <w:tcBorders>
              <w:top w:val="single" w:sz="4" w:space="0" w:color="auto"/>
              <w:left w:val="single" w:sz="4" w:space="0" w:color="auto"/>
              <w:bottom w:val="single" w:sz="4" w:space="0" w:color="auto"/>
              <w:right w:val="single" w:sz="4" w:space="0" w:color="auto"/>
            </w:tcBorders>
          </w:tcPr>
          <w:p w:rsidR="004B45BD" w:rsidRPr="00626428" w:rsidRDefault="004B45BD" w:rsidP="00927B19">
            <w:pPr>
              <w:jc w:val="center"/>
              <w:rPr>
                <w:sz w:val="16"/>
                <w:szCs w:val="16"/>
                <w:highlight w:val="yellow"/>
                <w:lang w:eastAsia="en-US"/>
              </w:rPr>
            </w:pPr>
          </w:p>
        </w:tc>
      </w:tr>
    </w:tbl>
    <w:p w:rsidR="004B45BD" w:rsidRPr="00927B19" w:rsidRDefault="004B45BD" w:rsidP="00927B19">
      <w:pPr>
        <w:jc w:val="center"/>
        <w:rPr>
          <w:sz w:val="16"/>
          <w:szCs w:val="16"/>
        </w:rPr>
      </w:pPr>
      <w:r>
        <w:rPr>
          <w:sz w:val="16"/>
          <w:szCs w:val="16"/>
        </w:rPr>
        <w:br w:type="textWrapping" w:clear="all"/>
      </w:r>
    </w:p>
    <w:p w:rsidR="004B45BD" w:rsidRPr="004B45BD" w:rsidRDefault="004B45BD" w:rsidP="004B45BD">
      <w:pPr>
        <w:pStyle w:val="a3"/>
        <w:jc w:val="center"/>
        <w:rPr>
          <w:b/>
        </w:rPr>
      </w:pPr>
      <w:r w:rsidRPr="004B45BD">
        <w:rPr>
          <w:b/>
        </w:rPr>
        <w:t>АДМИНИСТРАЦИЯ СЕЛЬСКОГО ПОСЕЛЕНИЯ ХУЛИМСУНТ</w:t>
      </w:r>
    </w:p>
    <w:p w:rsidR="004B45BD" w:rsidRPr="004B45BD" w:rsidRDefault="004B45BD" w:rsidP="004B45BD">
      <w:pPr>
        <w:pStyle w:val="a3"/>
        <w:jc w:val="center"/>
        <w:rPr>
          <w:b/>
        </w:rPr>
      </w:pPr>
      <w:r w:rsidRPr="004B45BD">
        <w:rPr>
          <w:b/>
        </w:rPr>
        <w:t>Березовский район</w:t>
      </w:r>
    </w:p>
    <w:p w:rsidR="004B45BD" w:rsidRPr="004B45BD" w:rsidRDefault="004B45BD" w:rsidP="004B45BD">
      <w:pPr>
        <w:pStyle w:val="a3"/>
        <w:jc w:val="center"/>
        <w:rPr>
          <w:b/>
        </w:rPr>
      </w:pPr>
      <w:r w:rsidRPr="004B45BD">
        <w:rPr>
          <w:b/>
        </w:rPr>
        <w:t>ХАНТЫ-МАНСИЙСКИЙ АВТОНОМНЫЙ ОКРУГ – ЮГРА</w:t>
      </w:r>
    </w:p>
    <w:p w:rsidR="004B45BD" w:rsidRPr="004B45BD" w:rsidRDefault="004B45BD" w:rsidP="004B45BD">
      <w:pPr>
        <w:pStyle w:val="a3"/>
        <w:jc w:val="center"/>
        <w:rPr>
          <w:b/>
        </w:rPr>
      </w:pPr>
    </w:p>
    <w:p w:rsidR="004B45BD" w:rsidRPr="004B45BD" w:rsidRDefault="004B45BD" w:rsidP="004B45BD">
      <w:pPr>
        <w:pStyle w:val="a3"/>
        <w:jc w:val="center"/>
      </w:pPr>
      <w:r w:rsidRPr="004B45BD">
        <w:rPr>
          <w:b/>
        </w:rPr>
        <w:t>ПОСТАНОВЛЕНИЕ</w:t>
      </w:r>
    </w:p>
    <w:p w:rsidR="004B45BD" w:rsidRPr="004B45BD" w:rsidRDefault="004B45BD" w:rsidP="004B45BD">
      <w:pPr>
        <w:pStyle w:val="a3"/>
      </w:pPr>
    </w:p>
    <w:p w:rsidR="004B45BD" w:rsidRPr="004B45BD" w:rsidRDefault="004B45BD" w:rsidP="004B45BD">
      <w:pPr>
        <w:pStyle w:val="a3"/>
        <w:jc w:val="both"/>
      </w:pPr>
      <w:r w:rsidRPr="004B45BD">
        <w:t>от 06.02.2024 года</w:t>
      </w:r>
      <w:r w:rsidRPr="004B45BD">
        <w:tab/>
      </w:r>
      <w:r w:rsidRPr="004B45BD">
        <w:tab/>
      </w:r>
      <w:r w:rsidRPr="004B45BD">
        <w:tab/>
      </w:r>
      <w:r w:rsidRPr="004B45BD">
        <w:tab/>
      </w:r>
      <w:r w:rsidRPr="004B45BD">
        <w:tab/>
      </w:r>
      <w:r w:rsidRPr="004B45BD">
        <w:tab/>
      </w:r>
      <w:r w:rsidRPr="004B45BD">
        <w:tab/>
        <w:t xml:space="preserve">                                 № 20</w:t>
      </w:r>
    </w:p>
    <w:p w:rsidR="004B45BD" w:rsidRDefault="004B45BD" w:rsidP="004B45BD">
      <w:pPr>
        <w:pStyle w:val="a3"/>
        <w:jc w:val="both"/>
      </w:pPr>
      <w:r w:rsidRPr="004B45BD">
        <w:t>д. Хулимсунт</w:t>
      </w:r>
    </w:p>
    <w:p w:rsidR="00927B19" w:rsidRPr="004B45BD" w:rsidRDefault="00927B19" w:rsidP="004B45BD">
      <w:pPr>
        <w:pStyle w:val="a3"/>
        <w:jc w:val="both"/>
      </w:pPr>
    </w:p>
    <w:p w:rsidR="004B45BD" w:rsidRPr="004B45BD" w:rsidRDefault="004B45BD" w:rsidP="004B45BD">
      <w:r w:rsidRPr="004B45BD">
        <w:t xml:space="preserve">О внесении изменений </w:t>
      </w:r>
    </w:p>
    <w:p w:rsidR="004B45BD" w:rsidRPr="004B45BD" w:rsidRDefault="004B45BD" w:rsidP="004B45BD">
      <w:r w:rsidRPr="004B45BD">
        <w:t>в Постановление администрации</w:t>
      </w:r>
    </w:p>
    <w:p w:rsidR="004B45BD" w:rsidRPr="004B45BD" w:rsidRDefault="004B45BD" w:rsidP="004B45BD">
      <w:r w:rsidRPr="004B45BD">
        <w:t>сельского поселения Хулимсунт</w:t>
      </w:r>
    </w:p>
    <w:p w:rsidR="004B45BD" w:rsidRPr="004B45BD" w:rsidRDefault="004B45BD" w:rsidP="004B45BD">
      <w:pPr>
        <w:rPr>
          <w:bCs/>
        </w:rPr>
      </w:pPr>
      <w:r w:rsidRPr="004B45BD">
        <w:rPr>
          <w:bCs/>
        </w:rPr>
        <w:t>№ 21 от 17.02.2022 года «Об утверждении</w:t>
      </w:r>
    </w:p>
    <w:p w:rsidR="004B45BD" w:rsidRPr="004B45BD" w:rsidRDefault="004B45BD" w:rsidP="004B45BD">
      <w:pPr>
        <w:rPr>
          <w:bCs/>
        </w:rPr>
      </w:pPr>
      <w:r w:rsidRPr="004B45BD">
        <w:rPr>
          <w:bCs/>
        </w:rPr>
        <w:t xml:space="preserve">Положения о порядке использования бюджетных </w:t>
      </w:r>
    </w:p>
    <w:p w:rsidR="004B45BD" w:rsidRPr="004B45BD" w:rsidRDefault="004B45BD" w:rsidP="004B45BD">
      <w:pPr>
        <w:rPr>
          <w:bCs/>
        </w:rPr>
      </w:pPr>
      <w:r w:rsidRPr="004B45BD">
        <w:rPr>
          <w:bCs/>
        </w:rPr>
        <w:t>ассигнований резервного фонда администрации</w:t>
      </w:r>
    </w:p>
    <w:p w:rsidR="004B45BD" w:rsidRPr="004B45BD" w:rsidRDefault="004B45BD" w:rsidP="004B45BD">
      <w:pPr>
        <w:rPr>
          <w:bCs/>
        </w:rPr>
      </w:pPr>
      <w:r w:rsidRPr="004B45BD">
        <w:rPr>
          <w:bCs/>
        </w:rPr>
        <w:t>сельского поселения Хулимсунт»</w:t>
      </w:r>
    </w:p>
    <w:p w:rsidR="004B45BD" w:rsidRPr="004B45BD" w:rsidRDefault="004B45BD" w:rsidP="004B45BD">
      <w:pPr>
        <w:ind w:left="-426"/>
        <w:rPr>
          <w:bCs/>
        </w:rPr>
      </w:pPr>
    </w:p>
    <w:p w:rsidR="004B45BD" w:rsidRPr="004B45BD" w:rsidRDefault="004B45BD" w:rsidP="004B45BD">
      <w:pPr>
        <w:pStyle w:val="FORMATTEXT0"/>
        <w:numPr>
          <w:ilvl w:val="0"/>
          <w:numId w:val="36"/>
        </w:numPr>
        <w:spacing w:line="276" w:lineRule="auto"/>
        <w:ind w:left="0" w:firstLine="709"/>
        <w:jc w:val="both"/>
        <w:rPr>
          <w:rFonts w:ascii="Times New Roman" w:hAnsi="Times New Roman" w:cs="Times New Roman"/>
          <w:sz w:val="24"/>
          <w:szCs w:val="24"/>
        </w:rPr>
      </w:pPr>
      <w:r w:rsidRPr="004B45BD">
        <w:rPr>
          <w:rFonts w:ascii="Times New Roman" w:hAnsi="Times New Roman" w:cs="Times New Roman"/>
          <w:sz w:val="24"/>
          <w:szCs w:val="24"/>
        </w:rPr>
        <w:t xml:space="preserve">В соответствии со </w:t>
      </w:r>
      <w:r w:rsidRPr="004B45BD">
        <w:rPr>
          <w:rFonts w:ascii="Times New Roman" w:hAnsi="Times New Roman" w:cs="Times New Roman"/>
          <w:sz w:val="24"/>
          <w:szCs w:val="24"/>
        </w:rPr>
        <w:fldChar w:fldCharType="begin"/>
      </w:r>
      <w:r w:rsidRPr="004B45BD">
        <w:rPr>
          <w:rFonts w:ascii="Times New Roman" w:hAnsi="Times New Roman" w:cs="Times New Roman"/>
          <w:sz w:val="24"/>
          <w:szCs w:val="24"/>
        </w:rPr>
        <w:instrText xml:space="preserve"> HYPERLINK "kodeks://link/d?nd=901714433&amp;point=mark=000000000000000000000000000000000000000000000000008PS0M0"\o"’’Бюджетный кодекс Российской Федерации (с изменениями на 4 августа 2023 года)’’</w:instrText>
      </w:r>
    </w:p>
    <w:p w:rsidR="004B45BD" w:rsidRPr="004B45BD" w:rsidRDefault="004B45BD" w:rsidP="004B45BD">
      <w:pPr>
        <w:pStyle w:val="FORMATTEXT0"/>
        <w:numPr>
          <w:ilvl w:val="0"/>
          <w:numId w:val="36"/>
        </w:numPr>
        <w:spacing w:line="276" w:lineRule="auto"/>
        <w:ind w:left="0" w:firstLine="709"/>
        <w:jc w:val="both"/>
        <w:rPr>
          <w:rFonts w:ascii="Times New Roman" w:hAnsi="Times New Roman" w:cs="Times New Roman"/>
          <w:sz w:val="24"/>
          <w:szCs w:val="24"/>
        </w:rPr>
      </w:pPr>
      <w:r w:rsidRPr="004B45BD">
        <w:rPr>
          <w:rFonts w:ascii="Times New Roman" w:hAnsi="Times New Roman" w:cs="Times New Roman"/>
          <w:sz w:val="24"/>
          <w:szCs w:val="24"/>
        </w:rPr>
        <w:instrText>Кодекс РФ от 31.07.1998 N 145-ФЗ</w:instrText>
      </w:r>
    </w:p>
    <w:p w:rsidR="004B45BD" w:rsidRPr="004B45BD" w:rsidRDefault="004B45BD" w:rsidP="004B45BD">
      <w:pPr>
        <w:pStyle w:val="FORMATTEXT0"/>
        <w:numPr>
          <w:ilvl w:val="0"/>
          <w:numId w:val="36"/>
        </w:numPr>
        <w:spacing w:line="276" w:lineRule="auto"/>
        <w:ind w:left="0" w:firstLine="709"/>
        <w:jc w:val="both"/>
        <w:rPr>
          <w:rFonts w:ascii="Times New Roman" w:hAnsi="Times New Roman" w:cs="Times New Roman"/>
          <w:sz w:val="24"/>
          <w:szCs w:val="24"/>
        </w:rPr>
      </w:pPr>
      <w:r w:rsidRPr="004B45BD">
        <w:rPr>
          <w:rFonts w:ascii="Times New Roman" w:hAnsi="Times New Roman" w:cs="Times New Roman"/>
          <w:sz w:val="24"/>
          <w:szCs w:val="24"/>
        </w:rPr>
        <w:instrText>Статус: Действующая редакция документа (действ. c 04.08.2023)"</w:instrText>
      </w:r>
      <w:r w:rsidRPr="004B45BD">
        <w:rPr>
          <w:rFonts w:ascii="Times New Roman" w:hAnsi="Times New Roman" w:cs="Times New Roman"/>
          <w:sz w:val="24"/>
          <w:szCs w:val="24"/>
        </w:rPr>
        <w:fldChar w:fldCharType="separate"/>
      </w:r>
      <w:r w:rsidRPr="004B45BD">
        <w:rPr>
          <w:rFonts w:ascii="Times New Roman" w:hAnsi="Times New Roman" w:cs="Times New Roman"/>
          <w:sz w:val="24"/>
          <w:szCs w:val="24"/>
        </w:rPr>
        <w:t>статьей 81 Бюджетного кодекса Российской Федерации</w:t>
      </w:r>
      <w:r w:rsidRPr="004B45BD">
        <w:rPr>
          <w:rFonts w:ascii="Times New Roman" w:hAnsi="Times New Roman" w:cs="Times New Roman"/>
          <w:sz w:val="24"/>
          <w:szCs w:val="24"/>
        </w:rPr>
        <w:fldChar w:fldCharType="end"/>
      </w:r>
      <w:r w:rsidRPr="004B45BD">
        <w:rPr>
          <w:rFonts w:ascii="Times New Roman" w:hAnsi="Times New Roman" w:cs="Times New Roman"/>
          <w:sz w:val="24"/>
          <w:szCs w:val="24"/>
        </w:rPr>
        <w:t>, Решением Совета депутатов сельского поселения Хулимсунт от 30.11.2017 года № 201 «Об отдельных вопросах организации и осуществления бюджетного процесса в сельском поселении Хулимсунт»:</w:t>
      </w:r>
    </w:p>
    <w:p w:rsidR="004B45BD" w:rsidRPr="004B45BD" w:rsidRDefault="004B45BD" w:rsidP="004B45BD">
      <w:pPr>
        <w:pStyle w:val="ab"/>
        <w:numPr>
          <w:ilvl w:val="0"/>
          <w:numId w:val="37"/>
        </w:numPr>
        <w:tabs>
          <w:tab w:val="left" w:pos="993"/>
        </w:tabs>
        <w:spacing w:after="0"/>
        <w:ind w:left="0" w:firstLine="709"/>
        <w:jc w:val="both"/>
        <w:rPr>
          <w:rFonts w:ascii="Times New Roman" w:hAnsi="Times New Roman"/>
          <w:bCs/>
          <w:sz w:val="24"/>
          <w:szCs w:val="24"/>
        </w:rPr>
      </w:pPr>
      <w:r w:rsidRPr="004B45BD">
        <w:rPr>
          <w:rFonts w:ascii="Times New Roman" w:hAnsi="Times New Roman"/>
          <w:sz w:val="24"/>
          <w:szCs w:val="24"/>
        </w:rPr>
        <w:t>Внести изменения в Постановление Администрации сельского поселения Хулимсунт № 21 от 17.02.2022 года «</w:t>
      </w:r>
      <w:r w:rsidRPr="004B45BD">
        <w:rPr>
          <w:rFonts w:ascii="Times New Roman" w:hAnsi="Times New Roman"/>
          <w:bCs/>
          <w:sz w:val="24"/>
          <w:szCs w:val="24"/>
        </w:rPr>
        <w:t>Об утверждении Положения о порядке использования бюджетных ассигнований резервного фонда администрации сельского поселения Хулимсунт</w:t>
      </w:r>
      <w:r w:rsidRPr="004B45BD">
        <w:rPr>
          <w:rFonts w:ascii="Times New Roman" w:hAnsi="Times New Roman"/>
          <w:sz w:val="24"/>
          <w:szCs w:val="24"/>
        </w:rPr>
        <w:t>»:</w:t>
      </w:r>
    </w:p>
    <w:p w:rsidR="004B45BD" w:rsidRPr="004B45BD" w:rsidRDefault="004B45BD" w:rsidP="004B45BD">
      <w:pPr>
        <w:pStyle w:val="ab"/>
        <w:numPr>
          <w:ilvl w:val="1"/>
          <w:numId w:val="37"/>
        </w:numPr>
        <w:tabs>
          <w:tab w:val="left" w:pos="993"/>
        </w:tabs>
        <w:spacing w:after="0"/>
        <w:ind w:left="0" w:firstLine="709"/>
        <w:jc w:val="both"/>
        <w:rPr>
          <w:rFonts w:ascii="Times New Roman" w:hAnsi="Times New Roman"/>
          <w:sz w:val="24"/>
          <w:szCs w:val="24"/>
        </w:rPr>
      </w:pPr>
      <w:r w:rsidRPr="004B45BD">
        <w:rPr>
          <w:rFonts w:ascii="Times New Roman" w:hAnsi="Times New Roman"/>
          <w:sz w:val="24"/>
          <w:szCs w:val="24"/>
        </w:rPr>
        <w:t xml:space="preserve"> В пункте 1.3. слова «и не может превышать 3 процентов утвержденного решением общего объема расходов» исключить. </w:t>
      </w:r>
    </w:p>
    <w:p w:rsidR="004B45BD" w:rsidRPr="004B45BD" w:rsidRDefault="004B45BD" w:rsidP="004B45BD">
      <w:pPr>
        <w:numPr>
          <w:ilvl w:val="0"/>
          <w:numId w:val="37"/>
        </w:numPr>
        <w:tabs>
          <w:tab w:val="left" w:pos="993"/>
          <w:tab w:val="left" w:pos="1134"/>
          <w:tab w:val="left" w:pos="1560"/>
        </w:tabs>
        <w:spacing w:line="276" w:lineRule="auto"/>
        <w:ind w:left="0" w:firstLine="709"/>
        <w:jc w:val="both"/>
      </w:pPr>
      <w:bookmarkStart w:id="1" w:name="_Hlk153963294"/>
      <w:r w:rsidRPr="004B45BD">
        <w:t>Обнародовать настоящее решение путем размещения в общедоступных местах, на официальном веб-сайте сельского поселения Хулимсунт, и опубликовать решение в печатном средстве массовой информации «Официальный Бюллетень органов местного самоуправления сельского поселения Хулимсунт».</w:t>
      </w:r>
    </w:p>
    <w:bookmarkEnd w:id="1"/>
    <w:p w:rsidR="004B45BD" w:rsidRPr="004B45BD" w:rsidRDefault="004B45BD" w:rsidP="004B45BD">
      <w:pPr>
        <w:pStyle w:val="ab"/>
        <w:numPr>
          <w:ilvl w:val="0"/>
          <w:numId w:val="37"/>
        </w:numPr>
        <w:tabs>
          <w:tab w:val="left" w:pos="993"/>
        </w:tabs>
        <w:spacing w:after="0"/>
        <w:ind w:left="0" w:firstLine="709"/>
        <w:jc w:val="both"/>
        <w:rPr>
          <w:rFonts w:ascii="Times New Roman" w:hAnsi="Times New Roman"/>
          <w:sz w:val="24"/>
          <w:szCs w:val="24"/>
        </w:rPr>
      </w:pPr>
      <w:r w:rsidRPr="004B45BD">
        <w:rPr>
          <w:rFonts w:ascii="Times New Roman" w:hAnsi="Times New Roman"/>
          <w:color w:val="000000"/>
          <w:spacing w:val="6"/>
          <w:sz w:val="24"/>
          <w:szCs w:val="24"/>
        </w:rPr>
        <w:t>Настоящее постановление вступает в силу после его официального обнародования.</w:t>
      </w:r>
    </w:p>
    <w:p w:rsidR="00927B19" w:rsidRPr="00927B19" w:rsidRDefault="004B45BD" w:rsidP="00927B19">
      <w:pPr>
        <w:pStyle w:val="ab"/>
        <w:numPr>
          <w:ilvl w:val="0"/>
          <w:numId w:val="37"/>
        </w:numPr>
        <w:tabs>
          <w:tab w:val="left" w:pos="993"/>
        </w:tabs>
        <w:spacing w:after="0"/>
        <w:ind w:left="0" w:firstLine="709"/>
        <w:jc w:val="both"/>
        <w:rPr>
          <w:rFonts w:ascii="Times New Roman" w:hAnsi="Times New Roman"/>
          <w:sz w:val="24"/>
          <w:szCs w:val="24"/>
        </w:rPr>
      </w:pPr>
      <w:r w:rsidRPr="004B45BD">
        <w:rPr>
          <w:rFonts w:ascii="Times New Roman" w:hAnsi="Times New Roman"/>
          <w:sz w:val="24"/>
          <w:szCs w:val="24"/>
        </w:rPr>
        <w:t>Контроль за исполнением настоящего постановления возложить на главного специалиста по бюджетному планированию.</w:t>
      </w:r>
    </w:p>
    <w:p w:rsidR="004B45BD" w:rsidRPr="004B45BD" w:rsidRDefault="004B45BD" w:rsidP="00927B19">
      <w:pPr>
        <w:pStyle w:val="ConsPlusNormal"/>
        <w:widowControl/>
        <w:ind w:firstLine="0"/>
        <w:rPr>
          <w:rFonts w:ascii="Times New Roman" w:hAnsi="Times New Roman" w:cs="Times New Roman"/>
          <w:sz w:val="24"/>
          <w:szCs w:val="24"/>
        </w:rPr>
      </w:pPr>
      <w:proofErr w:type="spellStart"/>
      <w:r w:rsidRPr="004B45BD">
        <w:rPr>
          <w:rFonts w:ascii="Times New Roman" w:hAnsi="Times New Roman" w:cs="Times New Roman"/>
          <w:sz w:val="24"/>
          <w:szCs w:val="24"/>
        </w:rPr>
        <w:t>И.о</w:t>
      </w:r>
      <w:proofErr w:type="spellEnd"/>
      <w:r w:rsidRPr="004B45BD">
        <w:rPr>
          <w:rFonts w:ascii="Times New Roman" w:hAnsi="Times New Roman" w:cs="Times New Roman"/>
          <w:sz w:val="24"/>
          <w:szCs w:val="24"/>
        </w:rPr>
        <w:t>. главы сельского</w:t>
      </w:r>
    </w:p>
    <w:p w:rsidR="00E660FA" w:rsidRPr="004B45BD" w:rsidRDefault="004B45BD" w:rsidP="00927B19">
      <w:pPr>
        <w:pStyle w:val="ConsPlusNormal"/>
        <w:widowControl/>
        <w:tabs>
          <w:tab w:val="left" w:pos="567"/>
        </w:tabs>
        <w:ind w:firstLine="0"/>
        <w:rPr>
          <w:rFonts w:ascii="Times New Roman" w:hAnsi="Times New Roman" w:cs="Times New Roman"/>
          <w:sz w:val="24"/>
          <w:szCs w:val="24"/>
        </w:rPr>
      </w:pPr>
      <w:r w:rsidRPr="004B45BD">
        <w:rPr>
          <w:rFonts w:ascii="Times New Roman" w:hAnsi="Times New Roman" w:cs="Times New Roman"/>
          <w:sz w:val="24"/>
          <w:szCs w:val="24"/>
        </w:rPr>
        <w:t>поселения Хулимсунт                                                                           Т.К. Волкова</w:t>
      </w:r>
    </w:p>
    <w:p w:rsidR="00165ADA" w:rsidRPr="004B45BD" w:rsidRDefault="00165ADA" w:rsidP="00165ADA">
      <w:pPr>
        <w:rPr>
          <w:b/>
          <w:sz w:val="16"/>
          <w:szCs w:val="16"/>
        </w:rPr>
      </w:pPr>
      <w:r w:rsidRPr="004B45BD">
        <w:rPr>
          <w:b/>
          <w:sz w:val="16"/>
          <w:szCs w:val="16"/>
        </w:rPr>
        <w:t>____________________________________________________________________________</w:t>
      </w:r>
      <w:r w:rsidR="004B45BD">
        <w:rPr>
          <w:b/>
          <w:sz w:val="16"/>
          <w:szCs w:val="16"/>
        </w:rPr>
        <w:t>_______________________________________________</w:t>
      </w:r>
    </w:p>
    <w:p w:rsidR="00165ADA" w:rsidRPr="004B45BD" w:rsidRDefault="00165ADA" w:rsidP="00165ADA">
      <w:pPr>
        <w:jc w:val="both"/>
        <w:rPr>
          <w:color w:val="000000" w:themeColor="text1"/>
          <w:sz w:val="16"/>
          <w:szCs w:val="16"/>
        </w:rPr>
      </w:pPr>
      <w:r w:rsidRPr="004B45BD">
        <w:rPr>
          <w:color w:val="000000" w:themeColor="text1"/>
          <w:sz w:val="16"/>
          <w:szCs w:val="16"/>
        </w:rPr>
        <w:t>Учредитель: Администрация сельского поселения Хулимсунт</w:t>
      </w:r>
    </w:p>
    <w:p w:rsidR="00165ADA" w:rsidRPr="004B45BD" w:rsidRDefault="00165ADA" w:rsidP="00165ADA">
      <w:pPr>
        <w:jc w:val="both"/>
        <w:rPr>
          <w:color w:val="000000" w:themeColor="text1"/>
          <w:sz w:val="16"/>
          <w:szCs w:val="16"/>
        </w:rPr>
      </w:pPr>
      <w:proofErr w:type="gramStart"/>
      <w:r w:rsidRPr="004B45BD">
        <w:rPr>
          <w:color w:val="000000" w:themeColor="text1"/>
          <w:sz w:val="16"/>
          <w:szCs w:val="16"/>
        </w:rPr>
        <w:t>Утвержден:  Постановлением</w:t>
      </w:r>
      <w:proofErr w:type="gramEnd"/>
      <w:r w:rsidRPr="004B45BD">
        <w:rPr>
          <w:color w:val="000000" w:themeColor="text1"/>
          <w:sz w:val="16"/>
          <w:szCs w:val="16"/>
        </w:rPr>
        <w:t xml:space="preserve"> администрации сельского поселения Хулимсунт от 12.11.2015 № 102 </w:t>
      </w:r>
    </w:p>
    <w:p w:rsidR="00165ADA" w:rsidRPr="004B45BD" w:rsidRDefault="00165ADA" w:rsidP="00165ADA">
      <w:pPr>
        <w:jc w:val="both"/>
        <w:rPr>
          <w:color w:val="000000" w:themeColor="text1"/>
          <w:sz w:val="16"/>
          <w:szCs w:val="16"/>
        </w:rPr>
      </w:pPr>
      <w:r w:rsidRPr="004B45BD">
        <w:rPr>
          <w:color w:val="000000" w:themeColor="text1"/>
          <w:sz w:val="16"/>
          <w:szCs w:val="16"/>
        </w:rPr>
        <w:t xml:space="preserve">Главный редактор – </w:t>
      </w:r>
      <w:proofErr w:type="spellStart"/>
      <w:r w:rsidR="00891F7D" w:rsidRPr="004B45BD">
        <w:rPr>
          <w:color w:val="000000" w:themeColor="text1"/>
          <w:sz w:val="16"/>
          <w:szCs w:val="16"/>
        </w:rPr>
        <w:t>И.о</w:t>
      </w:r>
      <w:proofErr w:type="spellEnd"/>
      <w:r w:rsidR="00891F7D" w:rsidRPr="004B45BD">
        <w:rPr>
          <w:color w:val="000000" w:themeColor="text1"/>
          <w:sz w:val="16"/>
          <w:szCs w:val="16"/>
        </w:rPr>
        <w:t>. главы</w:t>
      </w:r>
      <w:r w:rsidRPr="004B45BD">
        <w:rPr>
          <w:color w:val="000000" w:themeColor="text1"/>
          <w:sz w:val="16"/>
          <w:szCs w:val="16"/>
        </w:rPr>
        <w:t xml:space="preserve"> сельского пос</w:t>
      </w:r>
      <w:r w:rsidR="00891F7D" w:rsidRPr="004B45BD">
        <w:rPr>
          <w:color w:val="000000" w:themeColor="text1"/>
          <w:sz w:val="16"/>
          <w:szCs w:val="16"/>
        </w:rPr>
        <w:t>еления Хулимсунт – Т.К. Волкова</w:t>
      </w:r>
    </w:p>
    <w:p w:rsidR="00165ADA" w:rsidRPr="004B45BD" w:rsidRDefault="00165ADA" w:rsidP="00165ADA">
      <w:pPr>
        <w:jc w:val="both"/>
        <w:rPr>
          <w:color w:val="000000" w:themeColor="text1"/>
          <w:sz w:val="16"/>
          <w:szCs w:val="16"/>
        </w:rPr>
      </w:pPr>
      <w:proofErr w:type="gramStart"/>
      <w:r w:rsidRPr="004B45BD">
        <w:rPr>
          <w:color w:val="000000" w:themeColor="text1"/>
          <w:sz w:val="16"/>
          <w:szCs w:val="16"/>
        </w:rPr>
        <w:t>Заместитель  главного</w:t>
      </w:r>
      <w:proofErr w:type="gramEnd"/>
      <w:r w:rsidRPr="004B45BD">
        <w:rPr>
          <w:color w:val="000000" w:themeColor="text1"/>
          <w:sz w:val="16"/>
          <w:szCs w:val="16"/>
        </w:rPr>
        <w:t xml:space="preserve">  редактора – О.К. Валеева</w:t>
      </w:r>
    </w:p>
    <w:p w:rsidR="00165ADA" w:rsidRPr="004B45BD" w:rsidRDefault="00165ADA" w:rsidP="00165ADA">
      <w:pPr>
        <w:jc w:val="both"/>
        <w:rPr>
          <w:color w:val="000000" w:themeColor="text1"/>
          <w:sz w:val="16"/>
          <w:szCs w:val="16"/>
        </w:rPr>
      </w:pPr>
      <w:r w:rsidRPr="004B45BD">
        <w:rPr>
          <w:color w:val="000000" w:themeColor="text1"/>
          <w:sz w:val="16"/>
          <w:szCs w:val="16"/>
        </w:rPr>
        <w:t xml:space="preserve">Ответственный за формирование </w:t>
      </w:r>
      <w:r w:rsidR="004224C4" w:rsidRPr="004B45BD">
        <w:rPr>
          <w:color w:val="000000" w:themeColor="text1"/>
          <w:sz w:val="16"/>
          <w:szCs w:val="16"/>
        </w:rPr>
        <w:t>и р</w:t>
      </w:r>
      <w:r w:rsidR="00F127DD" w:rsidRPr="004B45BD">
        <w:rPr>
          <w:color w:val="000000" w:themeColor="text1"/>
          <w:sz w:val="16"/>
          <w:szCs w:val="16"/>
        </w:rPr>
        <w:t xml:space="preserve">аспространение – </w:t>
      </w:r>
      <w:proofErr w:type="gramStart"/>
      <w:r w:rsidR="00F127DD" w:rsidRPr="004B45BD">
        <w:rPr>
          <w:color w:val="000000" w:themeColor="text1"/>
          <w:sz w:val="16"/>
          <w:szCs w:val="16"/>
        </w:rPr>
        <w:t>В,В.</w:t>
      </w:r>
      <w:proofErr w:type="gramEnd"/>
      <w:r w:rsidR="00F127DD" w:rsidRPr="004B45BD">
        <w:rPr>
          <w:color w:val="000000" w:themeColor="text1"/>
          <w:sz w:val="16"/>
          <w:szCs w:val="16"/>
        </w:rPr>
        <w:t xml:space="preserve"> </w:t>
      </w:r>
      <w:proofErr w:type="spellStart"/>
      <w:r w:rsidR="00F127DD" w:rsidRPr="004B45BD">
        <w:rPr>
          <w:color w:val="000000" w:themeColor="text1"/>
          <w:sz w:val="16"/>
          <w:szCs w:val="16"/>
        </w:rPr>
        <w:t>Вагапова</w:t>
      </w:r>
      <w:proofErr w:type="spellEnd"/>
    </w:p>
    <w:p w:rsidR="00165ADA" w:rsidRPr="004B45BD" w:rsidRDefault="00165ADA" w:rsidP="00165ADA">
      <w:pPr>
        <w:jc w:val="both"/>
        <w:rPr>
          <w:color w:val="000000" w:themeColor="text1"/>
          <w:sz w:val="16"/>
          <w:szCs w:val="16"/>
        </w:rPr>
      </w:pPr>
      <w:r w:rsidRPr="004B45BD">
        <w:rPr>
          <w:color w:val="000000" w:themeColor="text1"/>
          <w:sz w:val="16"/>
          <w:szCs w:val="16"/>
        </w:rPr>
        <w:t xml:space="preserve">Адрес редакции: 628156, ХМАО – Югра, Березовский район, д. </w:t>
      </w:r>
      <w:proofErr w:type="gramStart"/>
      <w:r w:rsidRPr="004B45BD">
        <w:rPr>
          <w:color w:val="000000" w:themeColor="text1"/>
          <w:sz w:val="16"/>
          <w:szCs w:val="16"/>
        </w:rPr>
        <w:t>Хулимс</w:t>
      </w:r>
      <w:r w:rsidR="00DF787E" w:rsidRPr="004B45BD">
        <w:rPr>
          <w:color w:val="000000" w:themeColor="text1"/>
          <w:sz w:val="16"/>
          <w:szCs w:val="16"/>
        </w:rPr>
        <w:t xml:space="preserve">унт,  </w:t>
      </w:r>
      <w:proofErr w:type="spellStart"/>
      <w:r w:rsidR="00DF787E" w:rsidRPr="004B45BD">
        <w:rPr>
          <w:color w:val="000000" w:themeColor="text1"/>
          <w:sz w:val="16"/>
          <w:szCs w:val="16"/>
        </w:rPr>
        <w:t>мкр</w:t>
      </w:r>
      <w:proofErr w:type="spellEnd"/>
      <w:proofErr w:type="gramEnd"/>
      <w:r w:rsidR="00DF787E" w:rsidRPr="004B45BD">
        <w:rPr>
          <w:color w:val="000000" w:themeColor="text1"/>
          <w:sz w:val="16"/>
          <w:szCs w:val="16"/>
        </w:rPr>
        <w:t>. 3., д.23, тел.834674 33804</w:t>
      </w:r>
    </w:p>
    <w:p w:rsidR="00165ADA" w:rsidRPr="004B45BD" w:rsidRDefault="00165ADA" w:rsidP="00B764E4">
      <w:pPr>
        <w:jc w:val="both"/>
        <w:rPr>
          <w:sz w:val="16"/>
          <w:szCs w:val="16"/>
          <w:lang w:val="en-US"/>
        </w:rPr>
      </w:pPr>
      <w:r w:rsidRPr="004B45BD">
        <w:rPr>
          <w:color w:val="000000" w:themeColor="text1"/>
          <w:sz w:val="16"/>
          <w:szCs w:val="16"/>
          <w:u w:val="single"/>
          <w:lang w:val="en-US"/>
        </w:rPr>
        <w:t xml:space="preserve">E-mail:             </w:t>
      </w:r>
      <w:hyperlink r:id="rId8" w:history="1">
        <w:r w:rsidR="00B764E4" w:rsidRPr="004B45BD">
          <w:rPr>
            <w:rStyle w:val="af0"/>
            <w:rFonts w:eastAsiaTheme="majorEastAsia"/>
            <w:color w:val="000000" w:themeColor="text1"/>
            <w:sz w:val="16"/>
            <w:szCs w:val="16"/>
            <w:lang w:val="en-US"/>
          </w:rPr>
          <w:t>hulimsunt2007@yandex.ru</w:t>
        </w:r>
      </w:hyperlink>
      <w:r w:rsidR="00B764E4" w:rsidRPr="004B45BD">
        <w:rPr>
          <w:color w:val="000000" w:themeColor="text1"/>
          <w:sz w:val="16"/>
          <w:szCs w:val="16"/>
          <w:u w:val="single"/>
          <w:lang w:val="en-US"/>
        </w:rPr>
        <w:t xml:space="preserve">                                                                                                                                                                </w:t>
      </w:r>
      <w:r w:rsidRPr="004B45BD">
        <w:rPr>
          <w:color w:val="000000" w:themeColor="text1"/>
          <w:sz w:val="16"/>
          <w:szCs w:val="16"/>
          <w:u w:val="single"/>
          <w:lang w:val="en-US"/>
        </w:rPr>
        <w:t xml:space="preserve">                                                                                                                                                         </w:t>
      </w:r>
    </w:p>
    <w:p w:rsidR="00165ADA" w:rsidRPr="004B45BD" w:rsidRDefault="00165ADA" w:rsidP="00165ADA">
      <w:pPr>
        <w:jc w:val="center"/>
        <w:rPr>
          <w:b/>
          <w:sz w:val="16"/>
          <w:szCs w:val="16"/>
          <w:lang w:val="en-US"/>
        </w:rPr>
      </w:pPr>
    </w:p>
    <w:p w:rsidR="00165ADA" w:rsidRPr="004B45BD" w:rsidRDefault="00165ADA" w:rsidP="00165ADA">
      <w:pPr>
        <w:rPr>
          <w:b/>
          <w:sz w:val="16"/>
          <w:szCs w:val="16"/>
        </w:rPr>
        <w:sectPr w:rsidR="00165ADA" w:rsidRPr="004B45BD" w:rsidSect="004B45BD">
          <w:headerReference w:type="default" r:id="rId9"/>
          <w:footerReference w:type="default" r:id="rId10"/>
          <w:headerReference w:type="first" r:id="rId11"/>
          <w:footerReference w:type="first" r:id="rId12"/>
          <w:pgSz w:w="11907" w:h="16839" w:code="9"/>
          <w:pgMar w:top="426" w:right="720" w:bottom="284" w:left="851" w:header="486" w:footer="0" w:gutter="0"/>
          <w:pgNumType w:start="1"/>
          <w:cols w:space="709"/>
          <w:titlePg/>
          <w:docGrid w:linePitch="360"/>
        </w:sectPr>
      </w:pPr>
      <w:r w:rsidRPr="004B45BD">
        <w:rPr>
          <w:color w:val="000000" w:themeColor="text1"/>
          <w:sz w:val="16"/>
          <w:szCs w:val="16"/>
          <w:u w:val="single"/>
        </w:rPr>
        <w:t xml:space="preserve">                                                                                                                                                                          </w:t>
      </w:r>
      <w:r w:rsidR="00914065" w:rsidRPr="004B45BD">
        <w:rPr>
          <w:color w:val="000000" w:themeColor="text1"/>
          <w:sz w:val="16"/>
          <w:szCs w:val="16"/>
          <w:u w:val="single"/>
        </w:rPr>
        <w:t xml:space="preserve">     </w:t>
      </w:r>
      <w:r w:rsidRPr="004B45BD">
        <w:rPr>
          <w:color w:val="000000" w:themeColor="text1"/>
          <w:sz w:val="16"/>
          <w:szCs w:val="16"/>
          <w:u w:val="single"/>
        </w:rPr>
        <w:t xml:space="preserve"> Тираж </w:t>
      </w:r>
      <w:r w:rsidRPr="004B45BD">
        <w:rPr>
          <w:sz w:val="16"/>
          <w:szCs w:val="16"/>
          <w:u w:val="single"/>
        </w:rPr>
        <w:t>– 7 экз</w:t>
      </w:r>
      <w:r w:rsidR="00C71BDC" w:rsidRPr="004B45BD">
        <w:rPr>
          <w:sz w:val="16"/>
          <w:szCs w:val="16"/>
          <w:u w:val="single"/>
        </w:rPr>
        <w:t>.</w:t>
      </w:r>
      <w:r w:rsidR="00927B19">
        <w:rPr>
          <w:sz w:val="16"/>
          <w:szCs w:val="16"/>
          <w:u w:val="single"/>
        </w:rPr>
        <w:t>__________________________</w:t>
      </w:r>
      <w:bookmarkStart w:id="2" w:name="_GoBack"/>
      <w:bookmarkEnd w:id="2"/>
    </w:p>
    <w:p w:rsidR="007B3400" w:rsidRPr="004B45BD" w:rsidRDefault="007B3400"/>
    <w:sectPr w:rsidR="007B3400" w:rsidRPr="004B45BD" w:rsidSect="00914065">
      <w:headerReference w:type="default" r:id="rId13"/>
      <w:footerReference w:type="default" r:id="rId14"/>
      <w:headerReference w:type="first" r:id="rId15"/>
      <w:footerReference w:type="first" r:id="rId16"/>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15A" w:rsidRDefault="002A215A" w:rsidP="00165ADA">
      <w:r>
        <w:separator/>
      </w:r>
    </w:p>
  </w:endnote>
  <w:endnote w:type="continuationSeparator" w:id="0">
    <w:p w:rsidR="002A215A" w:rsidRDefault="002A215A"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400A4F" w:rsidRDefault="00400A4F">
        <w:pPr>
          <w:pStyle w:val="a7"/>
          <w:jc w:val="center"/>
        </w:pPr>
        <w:r>
          <w:fldChar w:fldCharType="begin"/>
        </w:r>
        <w:r>
          <w:instrText>PAGE   \* MERGEFORMAT</w:instrText>
        </w:r>
        <w:r>
          <w:fldChar w:fldCharType="separate"/>
        </w:r>
        <w:r w:rsidR="00927B19" w:rsidRPr="00927B19">
          <w:rPr>
            <w:noProof/>
            <w:lang w:val="ru-RU"/>
          </w:rPr>
          <w:t>9</w:t>
        </w:r>
        <w:r>
          <w:fldChar w:fldCharType="end"/>
        </w:r>
      </w:p>
    </w:sdtContent>
  </w:sdt>
  <w:p w:rsidR="00400A4F" w:rsidRPr="00F27FC0" w:rsidRDefault="00400A4F" w:rsidP="00914065">
    <w:pPr>
      <w:pStyle w:val="a7"/>
      <w:tabs>
        <w:tab w:val="left" w:pos="-1134"/>
      </w:tabs>
      <w:ind w:left="720"/>
      <w:jc w:val="center"/>
      <w:rPr>
        <w:lang w:val="ru-RU"/>
      </w:rPr>
    </w:pPr>
  </w:p>
  <w:p w:rsidR="00947F38" w:rsidRDefault="00947F38"/>
  <w:p w:rsidR="00000000" w:rsidRDefault="00927B19"/>
  <w:p w:rsidR="00000000" w:rsidRDefault="00927B1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79227F" w:rsidRDefault="00400A4F" w:rsidP="00914065">
    <w:pPr>
      <w:pStyle w:val="a7"/>
      <w:tabs>
        <w:tab w:val="left" w:pos="709"/>
      </w:tabs>
      <w:ind w:left="578" w:right="-358"/>
      <w:jc w:val="center"/>
      <w:rPr>
        <w:lang w:val="ru-RU"/>
      </w:rPr>
    </w:pPr>
    <w:r>
      <w:rPr>
        <w:lang w:val="ru-RU"/>
      </w:rPr>
      <w:t>1</w:t>
    </w:r>
  </w:p>
  <w:p w:rsidR="00947F38" w:rsidRDefault="00947F38"/>
  <w:p w:rsidR="00000000" w:rsidRDefault="00927B19"/>
  <w:p w:rsidR="00000000" w:rsidRDefault="00927B1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400A4F" w:rsidRDefault="00400A4F">
        <w:pPr>
          <w:pStyle w:val="a7"/>
          <w:jc w:val="center"/>
        </w:pPr>
        <w:r>
          <w:fldChar w:fldCharType="begin"/>
        </w:r>
        <w:r>
          <w:instrText>PAGE   \* MERGEFORMAT</w:instrText>
        </w:r>
        <w:r>
          <w:fldChar w:fldCharType="separate"/>
        </w:r>
        <w:r w:rsidR="00927B19" w:rsidRPr="00927B19">
          <w:rPr>
            <w:noProof/>
            <w:lang w:val="ru-RU"/>
          </w:rPr>
          <w:t>11</w:t>
        </w:r>
        <w:r>
          <w:fldChar w:fldCharType="end"/>
        </w:r>
      </w:p>
    </w:sdtContent>
  </w:sdt>
  <w:p w:rsidR="00400A4F" w:rsidRPr="00F27FC0" w:rsidRDefault="00400A4F" w:rsidP="00914065">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79227F" w:rsidRDefault="00400A4F"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15A" w:rsidRDefault="002A215A" w:rsidP="00165ADA">
      <w:r>
        <w:separator/>
      </w:r>
    </w:p>
  </w:footnote>
  <w:footnote w:type="continuationSeparator" w:id="0">
    <w:p w:rsidR="002A215A" w:rsidRDefault="002A215A"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5904D0" w:rsidRDefault="00400A4F" w:rsidP="00927B19">
    <w:pPr>
      <w:pStyle w:val="a9"/>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400A4F" w:rsidRDefault="00400A4F" w:rsidP="00914065">
    <w:pPr>
      <w:pStyle w:val="a5"/>
      <w:tabs>
        <w:tab w:val="left" w:pos="360"/>
      </w:tabs>
      <w:ind w:right="171"/>
    </w:pPr>
  </w:p>
  <w:p w:rsidR="00000000" w:rsidRPr="00927B19" w:rsidRDefault="00400A4F" w:rsidP="00927B19">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4B45BD">
      <w:rPr>
        <w:rFonts w:ascii="Monotype Corsiva" w:hAnsi="Monotype Corsiva"/>
        <w:b/>
        <w:sz w:val="20"/>
        <w:szCs w:val="20"/>
        <w:u w:val="double"/>
      </w:rPr>
      <w:t>№ 51 (157)   от 09</w:t>
    </w:r>
    <w:r w:rsidR="00B764E4">
      <w:rPr>
        <w:rFonts w:ascii="Monotype Corsiva" w:hAnsi="Monotype Corsiva"/>
        <w:b/>
        <w:sz w:val="20"/>
        <w:szCs w:val="20"/>
        <w:u w:val="double"/>
      </w:rPr>
      <w:t xml:space="preserve"> февраля</w:t>
    </w:r>
    <w:r w:rsidR="00F127DD">
      <w:rPr>
        <w:rFonts w:ascii="Monotype Corsiva" w:hAnsi="Monotype Corsiva"/>
        <w:b/>
        <w:sz w:val="20"/>
        <w:szCs w:val="20"/>
        <w:u w:val="double"/>
      </w:rPr>
      <w:t xml:space="preserve"> </w:t>
    </w:r>
    <w:r w:rsidR="00B764E4">
      <w:rPr>
        <w:rFonts w:ascii="Monotype Corsiva" w:hAnsi="Monotype Corsiva"/>
        <w:b/>
        <w:sz w:val="20"/>
        <w:szCs w:val="20"/>
        <w:u w:val="double"/>
      </w:rPr>
      <w:t>2024</w:t>
    </w:r>
    <w:r>
      <w:rPr>
        <w:rFonts w:ascii="Monotype Corsiva" w:hAnsi="Monotype Corsiva"/>
        <w:b/>
        <w:sz w:val="20"/>
        <w:szCs w:val="20"/>
        <w:u w:val="double"/>
      </w:rPr>
      <w:t xml:space="preserve"> </w:t>
    </w:r>
    <w:r w:rsidRPr="00971312">
      <w:rPr>
        <w:rFonts w:ascii="Monotype Corsiva" w:hAnsi="Monotype Corsiva"/>
        <w:b/>
        <w:sz w:val="20"/>
        <w:szCs w:val="20"/>
        <w:u w:val="double"/>
      </w:rPr>
      <w:t>года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79227F" w:rsidRDefault="00400A4F" w:rsidP="00914065">
    <w:pPr>
      <w:pStyle w:val="a9"/>
      <w:jc w:val="right"/>
      <w:rPr>
        <w:rFonts w:ascii="Monotype Corsiva" w:hAnsi="Monotype Corsiva" w:cs="Calibri"/>
        <w:sz w:val="22"/>
        <w:szCs w:val="22"/>
      </w:rPr>
    </w:pPr>
  </w:p>
  <w:p w:rsidR="00947F38" w:rsidRDefault="00947F38"/>
  <w:p w:rsidR="00000000" w:rsidRDefault="00927B19"/>
  <w:p w:rsidR="00000000" w:rsidRDefault="00927B1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165ADA" w:rsidRDefault="00400A4F"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79227F" w:rsidRDefault="00400A4F"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B2F347D"/>
    <w:multiLevelType w:val="hybridMultilevel"/>
    <w:tmpl w:val="8804652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103E4224"/>
    <w:multiLevelType w:val="hybridMultilevel"/>
    <w:tmpl w:val="7802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175564"/>
    <w:multiLevelType w:val="multilevel"/>
    <w:tmpl w:val="B3D0C9C4"/>
    <w:lvl w:ilvl="0">
      <w:start w:val="1"/>
      <w:numFmt w:val="decimal"/>
      <w:lvlText w:val="%1."/>
      <w:lvlJc w:val="left"/>
      <w:pPr>
        <w:ind w:left="927" w:hanging="360"/>
      </w:pPr>
      <w:rPr>
        <w:rFonts w:ascii="Times New Roman" w:eastAsia="Times New Roman" w:hAnsi="Times New Roman" w:cs="Times New Roman"/>
        <w:b w:val="0"/>
        <w:bCs/>
        <w:sz w:val="24"/>
        <w:szCs w:val="24"/>
      </w:rPr>
    </w:lvl>
    <w:lvl w:ilvl="1">
      <w:start w:val="1"/>
      <w:numFmt w:val="decimal"/>
      <w:isLgl/>
      <w:lvlText w:val="%1.%2."/>
      <w:lvlJc w:val="left"/>
      <w:pPr>
        <w:ind w:left="1069"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713" w:hanging="720"/>
      </w:pPr>
      <w:rPr>
        <w:rFonts w:hint="default"/>
        <w:b w:val="0"/>
      </w:rPr>
    </w:lvl>
    <w:lvl w:ilvl="4">
      <w:start w:val="1"/>
      <w:numFmt w:val="decimal"/>
      <w:isLgl/>
      <w:lvlText w:val="%1.%2.%3.%4.%5."/>
      <w:lvlJc w:val="left"/>
      <w:pPr>
        <w:ind w:left="2215" w:hanging="1080"/>
      </w:pPr>
      <w:rPr>
        <w:rFonts w:hint="default"/>
        <w:b w:val="0"/>
      </w:rPr>
    </w:lvl>
    <w:lvl w:ilvl="5">
      <w:start w:val="1"/>
      <w:numFmt w:val="decimal"/>
      <w:isLgl/>
      <w:lvlText w:val="%1.%2.%3.%4.%5.%6."/>
      <w:lvlJc w:val="left"/>
      <w:pPr>
        <w:ind w:left="2357" w:hanging="1080"/>
      </w:pPr>
      <w:rPr>
        <w:rFonts w:hint="default"/>
        <w:b w:val="0"/>
      </w:rPr>
    </w:lvl>
    <w:lvl w:ilvl="6">
      <w:start w:val="1"/>
      <w:numFmt w:val="decimal"/>
      <w:isLgl/>
      <w:lvlText w:val="%1.%2.%3.%4.%5.%6.%7."/>
      <w:lvlJc w:val="left"/>
      <w:pPr>
        <w:ind w:left="2859" w:hanging="1440"/>
      </w:pPr>
      <w:rPr>
        <w:rFonts w:hint="default"/>
        <w:b w:val="0"/>
      </w:rPr>
    </w:lvl>
    <w:lvl w:ilvl="7">
      <w:start w:val="1"/>
      <w:numFmt w:val="decimal"/>
      <w:isLgl/>
      <w:lvlText w:val="%1.%2.%3.%4.%5.%6.%7.%8."/>
      <w:lvlJc w:val="left"/>
      <w:pPr>
        <w:ind w:left="3001" w:hanging="1440"/>
      </w:pPr>
      <w:rPr>
        <w:rFonts w:hint="default"/>
        <w:b w:val="0"/>
      </w:rPr>
    </w:lvl>
    <w:lvl w:ilvl="8">
      <w:start w:val="1"/>
      <w:numFmt w:val="decimal"/>
      <w:isLgl/>
      <w:lvlText w:val="%1.%2.%3.%4.%5.%6.%7.%8.%9."/>
      <w:lvlJc w:val="left"/>
      <w:pPr>
        <w:ind w:left="3503" w:hanging="1800"/>
      </w:pPr>
      <w:rPr>
        <w:rFonts w:hint="default"/>
        <w:b w:val="0"/>
      </w:rPr>
    </w:lvl>
  </w:abstractNum>
  <w:abstractNum w:abstractNumId="4" w15:restartNumberingAfterBreak="0">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F071ED"/>
    <w:multiLevelType w:val="hybridMultilevel"/>
    <w:tmpl w:val="5008A93C"/>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2E22EF"/>
    <w:multiLevelType w:val="hybridMultilevel"/>
    <w:tmpl w:val="71402C64"/>
    <w:lvl w:ilvl="0" w:tplc="00B0D7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2721914"/>
    <w:multiLevelType w:val="hybridMultilevel"/>
    <w:tmpl w:val="71E28D1C"/>
    <w:lvl w:ilvl="0" w:tplc="FCA84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6B2452"/>
    <w:multiLevelType w:val="hybridMultilevel"/>
    <w:tmpl w:val="99C0C7C8"/>
    <w:lvl w:ilvl="0" w:tplc="B95A48CE">
      <w:start w:val="3"/>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7F1657"/>
    <w:multiLevelType w:val="hybridMultilevel"/>
    <w:tmpl w:val="545E23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EF488D"/>
    <w:multiLevelType w:val="multilevel"/>
    <w:tmpl w:val="3C84E23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 w15:restartNumberingAfterBreak="0">
    <w:nsid w:val="274C4DDC"/>
    <w:multiLevelType w:val="hybridMultilevel"/>
    <w:tmpl w:val="4C0010AC"/>
    <w:lvl w:ilvl="0" w:tplc="D9BE0FC6">
      <w:start w:val="3"/>
      <w:numFmt w:val="decimal"/>
      <w:lvlText w:val="%1."/>
      <w:lvlJc w:val="left"/>
      <w:pPr>
        <w:ind w:left="720" w:hanging="360"/>
      </w:pPr>
      <w:rPr>
        <w:rFonts w:hint="default"/>
        <w:b/>
        <w:i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4777B75"/>
    <w:multiLevelType w:val="multilevel"/>
    <w:tmpl w:val="49B2C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7404B78"/>
    <w:multiLevelType w:val="hybridMultilevel"/>
    <w:tmpl w:val="86724902"/>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B77E30"/>
    <w:multiLevelType w:val="hybridMultilevel"/>
    <w:tmpl w:val="63FC3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BA85D70"/>
    <w:multiLevelType w:val="hybridMultilevel"/>
    <w:tmpl w:val="EBEEA328"/>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1C5C0E"/>
    <w:multiLevelType w:val="multilevel"/>
    <w:tmpl w:val="1F7AD6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44455BC9"/>
    <w:multiLevelType w:val="hybridMultilevel"/>
    <w:tmpl w:val="6CF445DE"/>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776E54"/>
    <w:multiLevelType w:val="multilevel"/>
    <w:tmpl w:val="DE4A700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2" w15:restartNumberingAfterBreak="0">
    <w:nsid w:val="51C96006"/>
    <w:multiLevelType w:val="multilevel"/>
    <w:tmpl w:val="2F9CE4E6"/>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54BC09ED"/>
    <w:multiLevelType w:val="hybridMultilevel"/>
    <w:tmpl w:val="B0D2D55C"/>
    <w:lvl w:ilvl="0" w:tplc="A886BD6A">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6443A24"/>
    <w:multiLevelType w:val="hybridMultilevel"/>
    <w:tmpl w:val="BFE0891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171C27"/>
    <w:multiLevelType w:val="multilevel"/>
    <w:tmpl w:val="A8925F1A"/>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59781DA6"/>
    <w:multiLevelType w:val="hybridMultilevel"/>
    <w:tmpl w:val="503694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D0A17A1"/>
    <w:multiLevelType w:val="hybridMultilevel"/>
    <w:tmpl w:val="703E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B93F80"/>
    <w:multiLevelType w:val="multilevel"/>
    <w:tmpl w:val="99FCC4E0"/>
    <w:lvl w:ilvl="0">
      <w:start w:val="1"/>
      <w:numFmt w:val="decimal"/>
      <w:lvlText w:val="%1."/>
      <w:lvlJc w:val="left"/>
      <w:pPr>
        <w:ind w:left="1189" w:hanging="360"/>
      </w:pPr>
      <w:rPr>
        <w:rFonts w:hint="default"/>
      </w:rPr>
    </w:lvl>
    <w:lvl w:ilvl="1">
      <w:start w:val="1"/>
      <w:numFmt w:val="decimal"/>
      <w:isLgl/>
      <w:lvlText w:val="%1.%2."/>
      <w:lvlJc w:val="left"/>
      <w:pPr>
        <w:ind w:left="1713" w:hanging="720"/>
      </w:pPr>
      <w:rPr>
        <w:rFonts w:ascii="Times New Roman" w:hAnsi="Times New Roman" w:cs="Times New Roman" w:hint="default"/>
        <w:b w:val="0"/>
        <w:bCs w:val="0"/>
        <w:color w:val="auto"/>
        <w:sz w:val="24"/>
      </w:rPr>
    </w:lvl>
    <w:lvl w:ilvl="2">
      <w:start w:val="1"/>
      <w:numFmt w:val="decimal"/>
      <w:isLgl/>
      <w:lvlText w:val="%1.%2.%3."/>
      <w:lvlJc w:val="left"/>
      <w:pPr>
        <w:ind w:left="1549" w:hanging="720"/>
      </w:pPr>
      <w:rPr>
        <w:rFonts w:hint="default"/>
        <w:sz w:val="24"/>
      </w:rPr>
    </w:lvl>
    <w:lvl w:ilvl="3">
      <w:start w:val="1"/>
      <w:numFmt w:val="decimal"/>
      <w:isLgl/>
      <w:lvlText w:val="%1.%2.%3.%4."/>
      <w:lvlJc w:val="left"/>
      <w:pPr>
        <w:ind w:left="1909" w:hanging="1080"/>
      </w:pPr>
      <w:rPr>
        <w:rFonts w:hint="default"/>
        <w:sz w:val="24"/>
      </w:rPr>
    </w:lvl>
    <w:lvl w:ilvl="4">
      <w:start w:val="1"/>
      <w:numFmt w:val="decimal"/>
      <w:isLgl/>
      <w:lvlText w:val="%1.%2.%3.%4.%5."/>
      <w:lvlJc w:val="left"/>
      <w:pPr>
        <w:ind w:left="1909" w:hanging="1080"/>
      </w:pPr>
      <w:rPr>
        <w:rFonts w:hint="default"/>
        <w:sz w:val="24"/>
      </w:rPr>
    </w:lvl>
    <w:lvl w:ilvl="5">
      <w:start w:val="1"/>
      <w:numFmt w:val="decimal"/>
      <w:isLgl/>
      <w:lvlText w:val="%1.%2.%3.%4.%5.%6."/>
      <w:lvlJc w:val="left"/>
      <w:pPr>
        <w:ind w:left="2269" w:hanging="1440"/>
      </w:pPr>
      <w:rPr>
        <w:rFonts w:hint="default"/>
        <w:sz w:val="24"/>
      </w:rPr>
    </w:lvl>
    <w:lvl w:ilvl="6">
      <w:start w:val="1"/>
      <w:numFmt w:val="decimal"/>
      <w:isLgl/>
      <w:lvlText w:val="%1.%2.%3.%4.%5.%6.%7."/>
      <w:lvlJc w:val="left"/>
      <w:pPr>
        <w:ind w:left="2269" w:hanging="1440"/>
      </w:pPr>
      <w:rPr>
        <w:rFonts w:hint="default"/>
        <w:sz w:val="24"/>
      </w:rPr>
    </w:lvl>
    <w:lvl w:ilvl="7">
      <w:start w:val="1"/>
      <w:numFmt w:val="decimal"/>
      <w:isLgl/>
      <w:lvlText w:val="%1.%2.%3.%4.%5.%6.%7.%8."/>
      <w:lvlJc w:val="left"/>
      <w:pPr>
        <w:ind w:left="2629" w:hanging="1800"/>
      </w:pPr>
      <w:rPr>
        <w:rFonts w:hint="default"/>
        <w:sz w:val="24"/>
      </w:rPr>
    </w:lvl>
    <w:lvl w:ilvl="8">
      <w:start w:val="1"/>
      <w:numFmt w:val="decimal"/>
      <w:isLgl/>
      <w:lvlText w:val="%1.%2.%3.%4.%5.%6.%7.%8.%9."/>
      <w:lvlJc w:val="left"/>
      <w:pPr>
        <w:ind w:left="2629" w:hanging="1800"/>
      </w:pPr>
      <w:rPr>
        <w:rFonts w:hint="default"/>
        <w:sz w:val="24"/>
      </w:rPr>
    </w:lvl>
  </w:abstractNum>
  <w:abstractNum w:abstractNumId="29" w15:restartNumberingAfterBreak="0">
    <w:nsid w:val="601C62B4"/>
    <w:multiLevelType w:val="multilevel"/>
    <w:tmpl w:val="689A59B6"/>
    <w:lvl w:ilvl="0">
      <w:start w:val="1"/>
      <w:numFmt w:val="decimal"/>
      <w:lvlText w:val="%1."/>
      <w:lvlJc w:val="left"/>
      <w:pPr>
        <w:ind w:left="540" w:hanging="540"/>
      </w:pPr>
      <w:rPr>
        <w:rFonts w:hint="default"/>
        <w:color w:val="000000"/>
        <w:sz w:val="24"/>
        <w:szCs w:val="24"/>
      </w:rPr>
    </w:lvl>
    <w:lvl w:ilvl="1">
      <w:start w:val="3"/>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63A86310"/>
    <w:multiLevelType w:val="hybridMultilevel"/>
    <w:tmpl w:val="37728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375720"/>
    <w:multiLevelType w:val="hybridMultilevel"/>
    <w:tmpl w:val="EF9CBE8C"/>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E96A38"/>
    <w:multiLevelType w:val="multilevel"/>
    <w:tmpl w:val="98742F90"/>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66B5E26"/>
    <w:multiLevelType w:val="hybridMultilevel"/>
    <w:tmpl w:val="1A70B8DE"/>
    <w:lvl w:ilvl="0" w:tplc="12A2253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F77717"/>
    <w:multiLevelType w:val="hybridMultilevel"/>
    <w:tmpl w:val="6360B218"/>
    <w:lvl w:ilvl="0" w:tplc="C99846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6F240317"/>
    <w:multiLevelType w:val="multilevel"/>
    <w:tmpl w:val="577802FA"/>
    <w:lvl w:ilvl="0">
      <w:start w:val="1"/>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37"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F327AD3"/>
    <w:multiLevelType w:val="hybridMultilevel"/>
    <w:tmpl w:val="9ADC8DE4"/>
    <w:lvl w:ilvl="0" w:tplc="8B8E3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F787E57"/>
    <w:multiLevelType w:val="multilevel"/>
    <w:tmpl w:val="4702707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34"/>
  </w:num>
  <w:num w:numId="2">
    <w:abstractNumId w:val="1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7"/>
  </w:num>
  <w:num w:numId="6">
    <w:abstractNumId w:val="37"/>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0"/>
  </w:num>
  <w:num w:numId="11">
    <w:abstractNumId w:val="32"/>
  </w:num>
  <w:num w:numId="12">
    <w:abstractNumId w:val="30"/>
  </w:num>
  <w:num w:numId="13">
    <w:abstractNumId w:val="18"/>
  </w:num>
  <w:num w:numId="14">
    <w:abstractNumId w:val="16"/>
  </w:num>
  <w:num w:numId="15">
    <w:abstractNumId w:val="29"/>
  </w:num>
  <w:num w:numId="16">
    <w:abstractNumId w:val="31"/>
  </w:num>
  <w:num w:numId="17">
    <w:abstractNumId w:val="22"/>
  </w:num>
  <w:num w:numId="18">
    <w:abstractNumId w:val="5"/>
  </w:num>
  <w:num w:numId="19">
    <w:abstractNumId w:val="20"/>
  </w:num>
  <w:num w:numId="20">
    <w:abstractNumId w:val="2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5"/>
  </w:num>
  <w:num w:numId="24">
    <w:abstractNumId w:val="4"/>
  </w:num>
  <w:num w:numId="25">
    <w:abstractNumId w:val="27"/>
  </w:num>
  <w:num w:numId="26">
    <w:abstractNumId w:val="1"/>
  </w:num>
  <w:num w:numId="27">
    <w:abstractNumId w:val="9"/>
  </w:num>
  <w:num w:numId="28">
    <w:abstractNumId w:val="38"/>
  </w:num>
  <w:num w:numId="29">
    <w:abstractNumId w:val="25"/>
  </w:num>
  <w:num w:numId="30">
    <w:abstractNumId w:val="2"/>
  </w:num>
  <w:num w:numId="31">
    <w:abstractNumId w:val="14"/>
  </w:num>
  <w:num w:numId="32">
    <w:abstractNumId w:val="11"/>
  </w:num>
  <w:num w:numId="33">
    <w:abstractNumId w:val="33"/>
  </w:num>
  <w:num w:numId="34">
    <w:abstractNumId w:val="39"/>
  </w:num>
  <w:num w:numId="35">
    <w:abstractNumId w:val="7"/>
  </w:num>
  <w:num w:numId="36">
    <w:abstractNumId w:val="35"/>
  </w:num>
  <w:num w:numId="37">
    <w:abstractNumId w:val="36"/>
  </w:num>
  <w:num w:numId="38">
    <w:abstractNumId w:val="28"/>
  </w:num>
  <w:num w:numId="39">
    <w:abstractNumId w:val="8"/>
  </w:num>
  <w:num w:numId="40">
    <w:abstractNumId w:val="3"/>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13F31"/>
    <w:rsid w:val="00020E4A"/>
    <w:rsid w:val="00034ABC"/>
    <w:rsid w:val="000732D7"/>
    <w:rsid w:val="000D11A3"/>
    <w:rsid w:val="00102B15"/>
    <w:rsid w:val="00152710"/>
    <w:rsid w:val="00165ADA"/>
    <w:rsid w:val="001A1BDB"/>
    <w:rsid w:val="001B4ECA"/>
    <w:rsid w:val="001D1517"/>
    <w:rsid w:val="00207918"/>
    <w:rsid w:val="00213913"/>
    <w:rsid w:val="00263272"/>
    <w:rsid w:val="002A215A"/>
    <w:rsid w:val="003050F0"/>
    <w:rsid w:val="00400A4F"/>
    <w:rsid w:val="004224C4"/>
    <w:rsid w:val="004830E6"/>
    <w:rsid w:val="004B45BD"/>
    <w:rsid w:val="00656BF6"/>
    <w:rsid w:val="0074444F"/>
    <w:rsid w:val="007A4CE7"/>
    <w:rsid w:val="007B3400"/>
    <w:rsid w:val="007E3D0B"/>
    <w:rsid w:val="00813485"/>
    <w:rsid w:val="00873A2E"/>
    <w:rsid w:val="00880002"/>
    <w:rsid w:val="00891F7D"/>
    <w:rsid w:val="008C2A17"/>
    <w:rsid w:val="00914065"/>
    <w:rsid w:val="00927B19"/>
    <w:rsid w:val="00947F38"/>
    <w:rsid w:val="00A739A1"/>
    <w:rsid w:val="00B06FB4"/>
    <w:rsid w:val="00B24E4B"/>
    <w:rsid w:val="00B414C7"/>
    <w:rsid w:val="00B764E4"/>
    <w:rsid w:val="00B84CC3"/>
    <w:rsid w:val="00B95578"/>
    <w:rsid w:val="00BE6B21"/>
    <w:rsid w:val="00C6407B"/>
    <w:rsid w:val="00C71BDC"/>
    <w:rsid w:val="00CF75F3"/>
    <w:rsid w:val="00D7236C"/>
    <w:rsid w:val="00DD385D"/>
    <w:rsid w:val="00DF787E"/>
    <w:rsid w:val="00E02098"/>
    <w:rsid w:val="00E541F9"/>
    <w:rsid w:val="00E660FA"/>
    <w:rsid w:val="00EC15E5"/>
    <w:rsid w:val="00F127DD"/>
    <w:rsid w:val="00F9144C"/>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977E1"/>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165ADA"/>
    <w:pPr>
      <w:tabs>
        <w:tab w:val="center" w:pos="4677"/>
        <w:tab w:val="right" w:pos="9355"/>
      </w:tabs>
    </w:pPr>
    <w:rPr>
      <w:lang w:val="x-none" w:eastAsia="x-none"/>
    </w:rPr>
  </w:style>
  <w:style w:type="character" w:customStyle="1" w:styleId="a6">
    <w:name w:val="Верхний колонтитул Знак"/>
    <w:basedOn w:val="a0"/>
    <w:link w:val="a5"/>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iPriority w:val="99"/>
    <w:unhideWhenUsed/>
    <w:rsid w:val="00165ADA"/>
    <w:pPr>
      <w:spacing w:before="100" w:beforeAutospacing="1" w:after="100" w:afterAutospacing="1"/>
    </w:pPr>
  </w:style>
  <w:style w:type="paragraph" w:customStyle="1" w:styleId="ConsPlusNormal">
    <w:name w:val="ConsPlusNormal"/>
    <w:link w:val="ConsPlusNormal0"/>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link w:val="ac"/>
    <w:uiPriority w:val="34"/>
    <w:qFormat/>
    <w:rsid w:val="00165ADA"/>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165ADA"/>
    <w:pPr>
      <w:spacing w:after="120"/>
    </w:pPr>
    <w:rPr>
      <w:sz w:val="16"/>
      <w:szCs w:val="16"/>
    </w:rPr>
  </w:style>
  <w:style w:type="character" w:customStyle="1" w:styleId="30">
    <w:name w:val="Основной текст 3 Знак"/>
    <w:basedOn w:val="a0"/>
    <w:link w:val="3"/>
    <w:rsid w:val="00165ADA"/>
    <w:rPr>
      <w:rFonts w:ascii="Times New Roman" w:eastAsia="Times New Roman" w:hAnsi="Times New Roman" w:cs="Times New Roman"/>
      <w:sz w:val="16"/>
      <w:szCs w:val="16"/>
      <w:lang w:eastAsia="ru-RU"/>
    </w:rPr>
  </w:style>
  <w:style w:type="paragraph" w:customStyle="1" w:styleId="ad">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e">
    <w:name w:val="Balloon Text"/>
    <w:basedOn w:val="a"/>
    <w:link w:val="af"/>
    <w:unhideWhenUsed/>
    <w:rsid w:val="00656BF6"/>
    <w:rPr>
      <w:rFonts w:ascii="Segoe UI" w:hAnsi="Segoe UI" w:cs="Segoe UI"/>
      <w:sz w:val="18"/>
      <w:szCs w:val="18"/>
    </w:rPr>
  </w:style>
  <w:style w:type="character" w:customStyle="1" w:styleId="af">
    <w:name w:val="Текст выноски Знак"/>
    <w:basedOn w:val="a0"/>
    <w:link w:val="ae"/>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0">
    <w:name w:val="Hyperlink"/>
    <w:unhideWhenUsed/>
    <w:rsid w:val="007A4CE7"/>
    <w:rPr>
      <w:color w:val="0000FF"/>
      <w:u w:val="single"/>
    </w:rPr>
  </w:style>
  <w:style w:type="character" w:styleId="af1">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2">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4">
    <w:name w:val="Body Text Indent"/>
    <w:basedOn w:val="a"/>
    <w:link w:val="af5"/>
    <w:rsid w:val="00034ABC"/>
    <w:pPr>
      <w:suppressAutoHyphens/>
      <w:spacing w:after="120"/>
      <w:ind w:left="283"/>
    </w:pPr>
    <w:rPr>
      <w:lang w:eastAsia="ar-SA"/>
    </w:rPr>
  </w:style>
  <w:style w:type="character" w:customStyle="1" w:styleId="af5">
    <w:name w:val="Основной текст с отступом Знак"/>
    <w:basedOn w:val="a0"/>
    <w:link w:val="af4"/>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uiPriority w:val="99"/>
    <w:rsid w:val="00F127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mismatch">
    <w:name w:val="mismatch"/>
    <w:basedOn w:val="a0"/>
    <w:rsid w:val="00891F7D"/>
  </w:style>
  <w:style w:type="paragraph" w:customStyle="1" w:styleId="copyright-info">
    <w:name w:val="copyright-info"/>
    <w:basedOn w:val="a"/>
    <w:rsid w:val="00E660FA"/>
    <w:pPr>
      <w:spacing w:before="100" w:beforeAutospacing="1" w:after="100" w:afterAutospacing="1"/>
    </w:pPr>
  </w:style>
  <w:style w:type="paragraph" w:customStyle="1" w:styleId="msonormalmrcssattr">
    <w:name w:val="msonormal_mr_css_attr"/>
    <w:basedOn w:val="a"/>
    <w:rsid w:val="00E660FA"/>
    <w:pPr>
      <w:spacing w:before="100" w:beforeAutospacing="1" w:after="100" w:afterAutospacing="1"/>
    </w:pPr>
  </w:style>
  <w:style w:type="character" w:customStyle="1" w:styleId="ac">
    <w:name w:val="Абзац списка Знак"/>
    <w:basedOn w:val="a0"/>
    <w:link w:val="ab"/>
    <w:uiPriority w:val="34"/>
    <w:rsid w:val="00E660FA"/>
    <w:rPr>
      <w:rFonts w:ascii="Calibri" w:eastAsia="Calibri" w:hAnsi="Calibri" w:cs="Times New Roman"/>
    </w:rPr>
  </w:style>
  <w:style w:type="character" w:customStyle="1" w:styleId="ConsPlusNormal0">
    <w:name w:val="ConsPlusNormal Знак"/>
    <w:link w:val="ConsPlusNormal"/>
    <w:locked/>
    <w:rsid w:val="00E660FA"/>
    <w:rPr>
      <w:rFonts w:ascii="Arial" w:eastAsia="Times New Roman" w:hAnsi="Arial" w:cs="Arial"/>
      <w:sz w:val="20"/>
      <w:szCs w:val="20"/>
      <w:lang w:eastAsia="ru-RU"/>
    </w:rPr>
  </w:style>
  <w:style w:type="paragraph" w:customStyle="1" w:styleId="FORMATTEXT0">
    <w:name w:val=".FORMATTEXT"/>
    <w:uiPriority w:val="99"/>
    <w:rsid w:val="004B45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4B45B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Style2">
    <w:name w:val="Style2"/>
    <w:basedOn w:val="a"/>
    <w:rsid w:val="004B45BD"/>
    <w:pPr>
      <w:widowControl w:val="0"/>
      <w:autoSpaceDE w:val="0"/>
      <w:autoSpaceDN w:val="0"/>
      <w:adjustRightInd w:val="0"/>
      <w:spacing w:line="294" w:lineRule="exact"/>
      <w:ind w:firstLine="902"/>
      <w:jc w:val="both"/>
    </w:pPr>
  </w:style>
  <w:style w:type="paragraph" w:customStyle="1" w:styleId="Style3">
    <w:name w:val="Style3"/>
    <w:basedOn w:val="a"/>
    <w:rsid w:val="004B45BD"/>
    <w:pPr>
      <w:widowControl w:val="0"/>
      <w:autoSpaceDE w:val="0"/>
      <w:autoSpaceDN w:val="0"/>
      <w:adjustRightInd w:val="0"/>
      <w:spacing w:line="291" w:lineRule="exact"/>
      <w:ind w:firstLine="883"/>
      <w:jc w:val="both"/>
    </w:pPr>
  </w:style>
  <w:style w:type="paragraph" w:customStyle="1" w:styleId="Style4">
    <w:name w:val="Style4"/>
    <w:basedOn w:val="a"/>
    <w:rsid w:val="004B45BD"/>
    <w:pPr>
      <w:widowControl w:val="0"/>
      <w:autoSpaceDE w:val="0"/>
      <w:autoSpaceDN w:val="0"/>
      <w:adjustRightInd w:val="0"/>
    </w:pPr>
  </w:style>
  <w:style w:type="paragraph" w:customStyle="1" w:styleId="Style5">
    <w:name w:val="Style5"/>
    <w:basedOn w:val="a"/>
    <w:rsid w:val="004B45BD"/>
    <w:pPr>
      <w:widowControl w:val="0"/>
      <w:autoSpaceDE w:val="0"/>
      <w:autoSpaceDN w:val="0"/>
      <w:adjustRightInd w:val="0"/>
      <w:spacing w:line="300" w:lineRule="exact"/>
    </w:pPr>
  </w:style>
  <w:style w:type="character" w:customStyle="1" w:styleId="FontStyle11">
    <w:name w:val="Font Style11"/>
    <w:basedOn w:val="a0"/>
    <w:rsid w:val="004B45BD"/>
    <w:rPr>
      <w:rFonts w:ascii="Times New Roman" w:hAnsi="Times New Roman" w:cs="Times New Roman"/>
      <w:sz w:val="24"/>
      <w:szCs w:val="24"/>
    </w:rPr>
  </w:style>
  <w:style w:type="paragraph" w:customStyle="1" w:styleId="12">
    <w:name w:val="Без интервала1"/>
    <w:rsid w:val="004B45B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limsunt2007@yandex.r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EEA93-32BE-43E4-9171-1FE3BA05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11</Pages>
  <Words>3870</Words>
  <Characters>22060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34</cp:revision>
  <cp:lastPrinted>2023-12-13T04:57:00Z</cp:lastPrinted>
  <dcterms:created xsi:type="dcterms:W3CDTF">2019-02-22T12:25:00Z</dcterms:created>
  <dcterms:modified xsi:type="dcterms:W3CDTF">2024-02-13T06:06:00Z</dcterms:modified>
</cp:coreProperties>
</file>