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B90496">
        <w:rPr>
          <w:b/>
          <w:i/>
        </w:rPr>
        <w:t>41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B90496">
        <w:rPr>
          <w:b/>
          <w:i/>
        </w:rPr>
        <w:t>47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DD2C0D">
        <w:rPr>
          <w:b/>
          <w:i/>
        </w:rPr>
        <w:t xml:space="preserve">    </w:t>
      </w:r>
      <w:r w:rsidR="00B90496">
        <w:rPr>
          <w:b/>
          <w:i/>
        </w:rPr>
        <w:t>13 декабря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2F42BE" w:rsidRDefault="002F42BE" w:rsidP="002F42BE">
      <w:pPr>
        <w:rPr>
          <w:b/>
        </w:rPr>
      </w:pPr>
    </w:p>
    <w:p w:rsidR="00B87419" w:rsidRPr="00B87419" w:rsidRDefault="00B87419" w:rsidP="00B874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B87419" w:rsidRPr="00B87419" w:rsidRDefault="00B87419" w:rsidP="00B87419">
      <w:pPr>
        <w:pStyle w:val="a3"/>
        <w:jc w:val="center"/>
        <w:rPr>
          <w:b/>
        </w:rPr>
      </w:pPr>
      <w:r w:rsidRPr="00B87419">
        <w:rPr>
          <w:b/>
        </w:rPr>
        <w:t>Березовский район</w:t>
      </w:r>
    </w:p>
    <w:p w:rsidR="00B87419" w:rsidRPr="00B87419" w:rsidRDefault="00B87419" w:rsidP="00B87419">
      <w:pPr>
        <w:pStyle w:val="a3"/>
        <w:jc w:val="center"/>
        <w:rPr>
          <w:b/>
        </w:rPr>
      </w:pPr>
      <w:r w:rsidRPr="00B87419">
        <w:rPr>
          <w:b/>
        </w:rPr>
        <w:t>ХАНТЫ-МАНСИЙСКИЙ АВТОНОМНЫЙ ОКРУГ-ЮГРА</w:t>
      </w:r>
    </w:p>
    <w:p w:rsidR="00B87419" w:rsidRPr="00B87419" w:rsidRDefault="00B87419" w:rsidP="00B87419">
      <w:pPr>
        <w:pStyle w:val="a3"/>
        <w:jc w:val="center"/>
        <w:rPr>
          <w:b/>
        </w:rPr>
      </w:pPr>
    </w:p>
    <w:p w:rsidR="00B87419" w:rsidRPr="00B87419" w:rsidRDefault="00B87419" w:rsidP="00B87419">
      <w:pPr>
        <w:pStyle w:val="a3"/>
        <w:jc w:val="center"/>
        <w:rPr>
          <w:b/>
        </w:rPr>
      </w:pPr>
      <w:r w:rsidRPr="00B87419">
        <w:rPr>
          <w:b/>
        </w:rPr>
        <w:t>ПОСТАНОВЛЕНИЕ</w:t>
      </w:r>
    </w:p>
    <w:p w:rsidR="00B87419" w:rsidRPr="00B87419" w:rsidRDefault="00B87419" w:rsidP="00B87419">
      <w:pPr>
        <w:pStyle w:val="a3"/>
        <w:jc w:val="center"/>
        <w:rPr>
          <w:b/>
        </w:rPr>
      </w:pPr>
    </w:p>
    <w:p w:rsidR="00B87419" w:rsidRPr="00B87419" w:rsidRDefault="00B87419" w:rsidP="00B87419">
      <w:pPr>
        <w:pStyle w:val="a3"/>
        <w:tabs>
          <w:tab w:val="left" w:pos="3686"/>
          <w:tab w:val="left" w:pos="3969"/>
        </w:tabs>
      </w:pPr>
      <w:r w:rsidRPr="00B87419">
        <w:t>от 05.12.2023 г.                                                                                                    № 148</w:t>
      </w:r>
    </w:p>
    <w:p w:rsidR="00B87419" w:rsidRPr="00B87419" w:rsidRDefault="00B87419" w:rsidP="00B87419">
      <w:pPr>
        <w:pStyle w:val="a3"/>
      </w:pPr>
      <w:r w:rsidRPr="00B87419">
        <w:t>д. Хулимсунт</w:t>
      </w:r>
    </w:p>
    <w:p w:rsidR="00B87419" w:rsidRPr="00B87419" w:rsidRDefault="00B87419" w:rsidP="00B87419">
      <w:pPr>
        <w:pStyle w:val="a3"/>
      </w:pPr>
    </w:p>
    <w:p w:rsidR="00B87419" w:rsidRPr="00B87419" w:rsidRDefault="00B87419" w:rsidP="00B87419">
      <w:pPr>
        <w:pStyle w:val="a3"/>
        <w:rPr>
          <w:b/>
        </w:rPr>
      </w:pPr>
      <w:r w:rsidRPr="00B87419">
        <w:rPr>
          <w:b/>
        </w:rPr>
        <w:t>О признании утратившего силу</w:t>
      </w:r>
    </w:p>
    <w:p w:rsidR="00B87419" w:rsidRPr="00B87419" w:rsidRDefault="00B87419" w:rsidP="00B87419">
      <w:pPr>
        <w:pStyle w:val="a3"/>
        <w:rPr>
          <w:b/>
        </w:rPr>
      </w:pPr>
      <w:r w:rsidRPr="00B87419">
        <w:rPr>
          <w:b/>
        </w:rPr>
        <w:t>муниципального правового</w:t>
      </w:r>
    </w:p>
    <w:p w:rsidR="00B87419" w:rsidRPr="00B87419" w:rsidRDefault="00B87419" w:rsidP="00B87419">
      <w:pPr>
        <w:pStyle w:val="a3"/>
        <w:rPr>
          <w:b/>
        </w:rPr>
      </w:pPr>
      <w:r w:rsidRPr="00B87419">
        <w:rPr>
          <w:b/>
        </w:rPr>
        <w:t>акта администрации сельского</w:t>
      </w:r>
    </w:p>
    <w:p w:rsidR="00B87419" w:rsidRPr="00B87419" w:rsidRDefault="00B87419" w:rsidP="00B87419">
      <w:pPr>
        <w:pStyle w:val="a3"/>
        <w:rPr>
          <w:b/>
        </w:rPr>
      </w:pPr>
      <w:r w:rsidRPr="00B87419">
        <w:rPr>
          <w:b/>
        </w:rPr>
        <w:t>поселения Хулимсунт</w:t>
      </w:r>
    </w:p>
    <w:p w:rsidR="00B87419" w:rsidRPr="00B87419" w:rsidRDefault="00B87419" w:rsidP="00B87419">
      <w:pPr>
        <w:pStyle w:val="a3"/>
        <w:rPr>
          <w:b/>
        </w:rPr>
      </w:pPr>
    </w:p>
    <w:p w:rsidR="00B87419" w:rsidRPr="00B87419" w:rsidRDefault="00B87419" w:rsidP="00B87419">
      <w:pPr>
        <w:pStyle w:val="a3"/>
        <w:spacing w:line="360" w:lineRule="auto"/>
        <w:ind w:firstLine="709"/>
        <w:jc w:val="both"/>
      </w:pPr>
      <w:r w:rsidRPr="00B87419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B87419" w:rsidRPr="00B87419" w:rsidRDefault="00B87419" w:rsidP="00B87419">
      <w:pPr>
        <w:pStyle w:val="ConsPlusTitle"/>
        <w:spacing w:line="360" w:lineRule="auto"/>
        <w:ind w:firstLine="709"/>
        <w:jc w:val="both"/>
        <w:rPr>
          <w:b w:val="0"/>
          <w:sz w:val="24"/>
          <w:szCs w:val="24"/>
        </w:rPr>
      </w:pPr>
      <w:r w:rsidRPr="00B87419">
        <w:rPr>
          <w:b w:val="0"/>
          <w:sz w:val="24"/>
          <w:szCs w:val="24"/>
        </w:rPr>
        <w:t xml:space="preserve">  1. Признать утратившими силу постановления администрации сельского поселения Хулимсунт:</w:t>
      </w:r>
    </w:p>
    <w:p w:rsidR="00B87419" w:rsidRPr="00B87419" w:rsidRDefault="00B87419" w:rsidP="00B87419">
      <w:pPr>
        <w:spacing w:line="360" w:lineRule="auto"/>
        <w:ind w:firstLine="709"/>
        <w:jc w:val="both"/>
      </w:pPr>
      <w:r w:rsidRPr="00B87419">
        <w:rPr>
          <w:rFonts w:eastAsiaTheme="minorEastAsia"/>
        </w:rPr>
        <w:t xml:space="preserve">  - № 165 от 23.12.2022 «</w:t>
      </w:r>
      <w:r w:rsidRPr="00B87419">
        <w:t>Об установлении платы за наем жилого помещения для нанимателей жилых помещений, проживающих по договорам социального найма, служебного найма и найма жилого помещения маневренного фонда в муниципальном жилом фонде сельского поселения Хулимсунт».</w:t>
      </w:r>
    </w:p>
    <w:p w:rsidR="00B87419" w:rsidRPr="00B87419" w:rsidRDefault="00B87419" w:rsidP="00B87419">
      <w:pPr>
        <w:spacing w:line="360" w:lineRule="auto"/>
        <w:ind w:firstLine="709"/>
        <w:jc w:val="both"/>
      </w:pPr>
      <w:r w:rsidRPr="00B87419">
        <w:t>2. Обнародовать настоящее постановление путем размещения в общественно-доступных местах и на официальном веб-сайте сельского поселения Хулимсунт.</w:t>
      </w:r>
    </w:p>
    <w:p w:rsidR="00B87419" w:rsidRPr="00B87419" w:rsidRDefault="00B87419" w:rsidP="00B87419">
      <w:pPr>
        <w:tabs>
          <w:tab w:val="left" w:pos="567"/>
        </w:tabs>
        <w:spacing w:line="360" w:lineRule="auto"/>
        <w:ind w:firstLine="709"/>
        <w:jc w:val="both"/>
      </w:pPr>
      <w:r w:rsidRPr="00B87419">
        <w:rPr>
          <w:rFonts w:eastAsia="Calibri"/>
        </w:rPr>
        <w:t xml:space="preserve">3. </w:t>
      </w:r>
      <w:r w:rsidRPr="00B87419">
        <w:t xml:space="preserve">Контроль над исполнением настоящего постановления возложить на главного специалиста по бюджетному планированию. </w:t>
      </w:r>
    </w:p>
    <w:p w:rsidR="00B87419" w:rsidRPr="00B87419" w:rsidRDefault="00B87419" w:rsidP="00B874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B87419" w:rsidRPr="00B87419" w:rsidRDefault="00B87419" w:rsidP="00B87419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            Е.В. </w:t>
      </w:r>
      <w:proofErr w:type="spellStart"/>
      <w:r w:rsidRPr="00B87419">
        <w:rPr>
          <w:rFonts w:ascii="Times New Roman" w:hAnsi="Times New Roman" w:cs="Times New Roman"/>
          <w:sz w:val="24"/>
          <w:szCs w:val="24"/>
        </w:rPr>
        <w:t>Ефаркина</w:t>
      </w:r>
      <w:proofErr w:type="spellEnd"/>
    </w:p>
    <w:p w:rsidR="00B87419" w:rsidRPr="00B87419" w:rsidRDefault="00B87419" w:rsidP="00B87419"/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>АДМИНИСТРАЦИЯ СЕЛЬСКОГО ПОСЕЛЕНИЯ ХУЛИМСУНТ</w:t>
      </w:r>
    </w:p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>Березовский район</w:t>
      </w:r>
    </w:p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>ХАНТЫ-МАНСИЙСКИЙ АВТОНОМНЫЙ ОКРУГ – ЮГРА</w:t>
      </w:r>
    </w:p>
    <w:p w:rsidR="00B87419" w:rsidRPr="00B87419" w:rsidRDefault="00B87419" w:rsidP="00B87419">
      <w:pPr>
        <w:jc w:val="center"/>
        <w:rPr>
          <w:b/>
        </w:rPr>
      </w:pPr>
    </w:p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>ПОСТАНОВЛЕНИЕ</w:t>
      </w:r>
    </w:p>
    <w:p w:rsidR="00B87419" w:rsidRPr="00B87419" w:rsidRDefault="00B87419" w:rsidP="00B87419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19" w:rsidRPr="00B87419" w:rsidRDefault="00B87419" w:rsidP="00B87419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</w:p>
    <w:p w:rsidR="00B87419" w:rsidRPr="00B87419" w:rsidRDefault="00B87419" w:rsidP="00B87419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</w:p>
    <w:p w:rsidR="00B87419" w:rsidRPr="00B87419" w:rsidRDefault="00B87419" w:rsidP="00B87419">
      <w:pPr>
        <w:pStyle w:val="aff5"/>
        <w:rPr>
          <w:rFonts w:ascii="Times New Roman" w:hAnsi="Times New Roman" w:cs="Times New Roman"/>
          <w:sz w:val="24"/>
          <w:szCs w:val="24"/>
          <w:u w:val="single"/>
        </w:rPr>
      </w:pPr>
      <w:r w:rsidRPr="00B87419">
        <w:rPr>
          <w:rFonts w:ascii="Times New Roman" w:hAnsi="Times New Roman" w:cs="Times New Roman"/>
          <w:sz w:val="24"/>
          <w:szCs w:val="24"/>
        </w:rPr>
        <w:t xml:space="preserve">от 05.12.2023 г.                              </w:t>
      </w:r>
      <w:r w:rsidRPr="00B87419">
        <w:rPr>
          <w:rFonts w:ascii="Times New Roman" w:hAnsi="Times New Roman" w:cs="Times New Roman"/>
          <w:sz w:val="24"/>
          <w:szCs w:val="24"/>
        </w:rPr>
        <w:tab/>
      </w:r>
      <w:r w:rsidRPr="00B87419">
        <w:rPr>
          <w:rFonts w:ascii="Times New Roman" w:hAnsi="Times New Roman" w:cs="Times New Roman"/>
          <w:sz w:val="24"/>
          <w:szCs w:val="24"/>
        </w:rPr>
        <w:tab/>
      </w:r>
      <w:r w:rsidRPr="00B87419">
        <w:rPr>
          <w:rFonts w:ascii="Times New Roman" w:hAnsi="Times New Roman" w:cs="Times New Roman"/>
          <w:sz w:val="24"/>
          <w:szCs w:val="24"/>
        </w:rPr>
        <w:tab/>
      </w:r>
      <w:r w:rsidRPr="00B874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№ 149</w:t>
      </w:r>
    </w:p>
    <w:p w:rsidR="00B87419" w:rsidRPr="00B87419" w:rsidRDefault="00B87419" w:rsidP="00B87419">
      <w:pPr>
        <w:pStyle w:val="aff5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sz w:val="24"/>
          <w:szCs w:val="24"/>
        </w:rPr>
        <w:t>д. Хулимсунт</w:t>
      </w:r>
    </w:p>
    <w:p w:rsidR="00B87419" w:rsidRPr="00B87419" w:rsidRDefault="00B87419" w:rsidP="00B87419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B87419" w:rsidRPr="00B87419" w:rsidRDefault="00B87419" w:rsidP="00B87419">
      <w:pPr>
        <w:pStyle w:val="aff5"/>
        <w:tabs>
          <w:tab w:val="left" w:pos="4820"/>
        </w:tabs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sz w:val="24"/>
          <w:szCs w:val="24"/>
        </w:rPr>
        <w:t>Об установлении платы за наем жилого помещения для нанимателей жилых помещений, проживающих по договорам социального найма, служебного найма и найма жилого помещения маневренного фонда в муниципальном жилом фонде сельского поселения Хулимсунт</w:t>
      </w:r>
    </w:p>
    <w:p w:rsidR="00B87419" w:rsidRPr="00B87419" w:rsidRDefault="00B87419" w:rsidP="00B87419">
      <w:pPr>
        <w:pStyle w:val="aff5"/>
        <w:ind w:right="4252"/>
        <w:rPr>
          <w:rFonts w:ascii="Times New Roman" w:hAnsi="Times New Roman" w:cs="Times New Roman"/>
          <w:sz w:val="24"/>
          <w:szCs w:val="24"/>
        </w:rPr>
      </w:pPr>
    </w:p>
    <w:p w:rsidR="00B87419" w:rsidRPr="00B87419" w:rsidRDefault="00B87419" w:rsidP="00B87419">
      <w:pPr>
        <w:ind w:firstLine="709"/>
        <w:jc w:val="both"/>
      </w:pPr>
      <w:r w:rsidRPr="00B87419">
        <w:t xml:space="preserve">Руководствуясь статьями 41, 42 Бюджетного кодекса Российской Федерации, статьями 14, 51, 55 Федерального закона от 06.10.2003г. № 131-ФЗ "Об общих принципах организации местного самоуправления в Российской Федерации", статьями, 67, 83, 154, 155, 156 Жилищного кодекса Российской Федерации, </w:t>
      </w:r>
      <w:r w:rsidRPr="00B87419">
        <w:rPr>
          <w:bCs/>
        </w:rPr>
        <w:t>приказом Министерства строительства и жилищно-коммунального хозяйства РФ от 27 сентября 2016 г. № 668/</w:t>
      </w:r>
      <w:proofErr w:type="spellStart"/>
      <w:r w:rsidRPr="00B87419">
        <w:rPr>
          <w:bCs/>
        </w:rPr>
        <w:t>пр</w:t>
      </w:r>
      <w:proofErr w:type="spellEnd"/>
      <w:r w:rsidRPr="00B87419">
        <w:rPr>
          <w:bCs/>
        </w:rPr>
        <w:t>,</w:t>
      </w:r>
      <w:r w:rsidRPr="00B87419">
        <w:t xml:space="preserve"> Уставом сельского поселения Хулимсунт, постановлением Администрации сельского поселения Хулимсунт от 07.08.2017 год № 51 «</w:t>
      </w:r>
      <w:r w:rsidRPr="00B87419">
        <w:rPr>
          <w:rStyle w:val="af2"/>
          <w:color w:val="000000"/>
        </w:rPr>
        <w:t>Об утверждении Положения о порядке расчета размера платы за пользование жилым помещением (платы за наём) муниципального жилищного фонда сельского поселения Хулимсунт</w:t>
      </w:r>
      <w:r w:rsidRPr="00B87419">
        <w:t>»:</w:t>
      </w:r>
    </w:p>
    <w:p w:rsidR="00B87419" w:rsidRPr="00B87419" w:rsidRDefault="00B87419" w:rsidP="00B87419">
      <w:pPr>
        <w:pStyle w:val="aff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sz w:val="24"/>
          <w:szCs w:val="24"/>
        </w:rPr>
        <w:t>1.Установить плату за наем жилого помещения для нанимателей жилых помещений, проживающих по договорам социального найма, служебного найма и найма жилого помещения маневренного фонда в муниципальном жилом фонде сельского поселения Хулимсунт согласно приложению, к настоящему постановлению.</w:t>
      </w:r>
    </w:p>
    <w:p w:rsidR="00B87419" w:rsidRPr="00B87419" w:rsidRDefault="00B87419" w:rsidP="00B87419">
      <w:pPr>
        <w:pStyle w:val="aff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</w:t>
      </w:r>
      <w:r w:rsidRPr="00B87419">
        <w:rPr>
          <w:rFonts w:ascii="Times New Roman" w:hAnsi="Times New Roman" w:cs="Times New Roman"/>
          <w:bCs/>
          <w:sz w:val="24"/>
          <w:szCs w:val="24"/>
        </w:rPr>
        <w:t>путем размещения в общественно доступных местах</w:t>
      </w:r>
      <w:r w:rsidRPr="00B87419">
        <w:rPr>
          <w:rFonts w:ascii="Times New Roman" w:hAnsi="Times New Roman" w:cs="Times New Roman"/>
          <w:sz w:val="24"/>
          <w:szCs w:val="24"/>
        </w:rPr>
        <w:t xml:space="preserve"> и на официальном веб-сайте органов местного самоуправления администрации сельского поселения Хулимсунт.</w:t>
      </w:r>
    </w:p>
    <w:p w:rsidR="00B87419" w:rsidRPr="00B87419" w:rsidRDefault="00B87419" w:rsidP="00B87419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B87419">
        <w:rPr>
          <w:b w:val="0"/>
          <w:sz w:val="24"/>
          <w:szCs w:val="24"/>
        </w:rPr>
        <w:t>3. Настоящее постановление вступает в силу с 01 октября 2023 года.</w:t>
      </w:r>
    </w:p>
    <w:p w:rsidR="00B87419" w:rsidRPr="00B87419" w:rsidRDefault="00B87419" w:rsidP="00B87419">
      <w:pPr>
        <w:pStyle w:val="a3"/>
        <w:spacing w:line="276" w:lineRule="auto"/>
        <w:ind w:firstLine="709"/>
        <w:jc w:val="both"/>
      </w:pPr>
      <w:r w:rsidRPr="00B87419">
        <w:t>4.Контроль за выполнением настоящего постановления оставляю за собой.</w:t>
      </w:r>
    </w:p>
    <w:p w:rsidR="00B87419" w:rsidRPr="00B87419" w:rsidRDefault="00B87419" w:rsidP="00B87419">
      <w:pPr>
        <w:pStyle w:val="aff5"/>
        <w:tabs>
          <w:tab w:val="left" w:pos="709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B87419" w:rsidRPr="00B87419" w:rsidRDefault="00B87419" w:rsidP="00B87419">
      <w:pPr>
        <w:pStyle w:val="aff5"/>
        <w:tabs>
          <w:tab w:val="left" w:pos="70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B87419" w:rsidRDefault="00B87419" w:rsidP="00B87419">
      <w:pPr>
        <w:pStyle w:val="aff5"/>
        <w:tabs>
          <w:tab w:val="left" w:pos="70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          Е.В. </w:t>
      </w:r>
      <w:proofErr w:type="spellStart"/>
      <w:r w:rsidRPr="00B87419">
        <w:rPr>
          <w:rFonts w:ascii="Times New Roman" w:hAnsi="Times New Roman" w:cs="Times New Roman"/>
          <w:sz w:val="24"/>
          <w:szCs w:val="24"/>
        </w:rPr>
        <w:t>Ефаркина</w:t>
      </w:r>
      <w:proofErr w:type="spellEnd"/>
    </w:p>
    <w:p w:rsidR="00B87419" w:rsidRPr="00B87419" w:rsidRDefault="00B87419" w:rsidP="00B87419">
      <w:pPr>
        <w:pStyle w:val="aff5"/>
        <w:tabs>
          <w:tab w:val="left" w:pos="709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B87419" w:rsidRPr="00B87419" w:rsidRDefault="00B87419" w:rsidP="00B87419">
      <w:pPr>
        <w:jc w:val="right"/>
        <w:rPr>
          <w:color w:val="000000"/>
        </w:rPr>
      </w:pPr>
      <w:r w:rsidRPr="00B87419">
        <w:rPr>
          <w:color w:val="000000"/>
        </w:rPr>
        <w:t xml:space="preserve">к постановлению администрации </w:t>
      </w:r>
    </w:p>
    <w:p w:rsidR="00B87419" w:rsidRPr="00B87419" w:rsidRDefault="00B87419" w:rsidP="00B87419">
      <w:pPr>
        <w:jc w:val="right"/>
        <w:rPr>
          <w:color w:val="000000"/>
        </w:rPr>
      </w:pPr>
      <w:r w:rsidRPr="00B87419">
        <w:rPr>
          <w:color w:val="000000"/>
        </w:rPr>
        <w:t>сельского поселения Хулимсунт</w:t>
      </w:r>
    </w:p>
    <w:p w:rsidR="00B87419" w:rsidRPr="00B87419" w:rsidRDefault="00B87419" w:rsidP="00B87419">
      <w:pPr>
        <w:jc w:val="right"/>
        <w:rPr>
          <w:color w:val="000000"/>
        </w:rPr>
      </w:pPr>
      <w:r w:rsidRPr="00B87419">
        <w:rPr>
          <w:color w:val="000000"/>
        </w:rPr>
        <w:t>от 05.12.2023 № 149</w:t>
      </w:r>
    </w:p>
    <w:p w:rsidR="00B87419" w:rsidRPr="00B87419" w:rsidRDefault="00B87419" w:rsidP="00B87419">
      <w:pPr>
        <w:jc w:val="center"/>
        <w:rPr>
          <w:color w:val="000000"/>
        </w:rPr>
      </w:pPr>
    </w:p>
    <w:p w:rsidR="00B87419" w:rsidRPr="00B87419" w:rsidRDefault="00B87419" w:rsidP="00B87419">
      <w:pPr>
        <w:jc w:val="center"/>
        <w:rPr>
          <w:color w:val="000000"/>
        </w:rPr>
      </w:pPr>
      <w:r w:rsidRPr="00B87419">
        <w:rPr>
          <w:color w:val="000000"/>
        </w:rPr>
        <w:t>ПЛАТА</w:t>
      </w:r>
    </w:p>
    <w:p w:rsidR="00B87419" w:rsidRPr="00B87419" w:rsidRDefault="00B87419" w:rsidP="00B87419">
      <w:pPr>
        <w:jc w:val="center"/>
        <w:rPr>
          <w:color w:val="000000"/>
        </w:rPr>
      </w:pPr>
      <w:r w:rsidRPr="00B87419">
        <w:t>за наем жилого помещения для нанимателей жилых помещений, проживающих по договорам социального найма, служебного найма и найма жилого помещения маневренного фонда в муниципальном жилом фонде сельского поселения Хулимсунт</w:t>
      </w:r>
    </w:p>
    <w:p w:rsidR="00B87419" w:rsidRPr="00B87419" w:rsidRDefault="00B87419" w:rsidP="00B87419">
      <w:pPr>
        <w:jc w:val="center"/>
        <w:rPr>
          <w:color w:val="000000"/>
        </w:rPr>
      </w:pPr>
    </w:p>
    <w:tbl>
      <w:tblPr>
        <w:tblStyle w:val="af3"/>
        <w:tblW w:w="5000" w:type="pct"/>
        <w:tblLayout w:type="fixed"/>
        <w:tblLook w:val="01E0" w:firstRow="1" w:lastRow="1" w:firstColumn="1" w:lastColumn="1" w:noHBand="0" w:noVBand="0"/>
      </w:tblPr>
      <w:tblGrid>
        <w:gridCol w:w="2501"/>
        <w:gridCol w:w="4384"/>
        <w:gridCol w:w="3441"/>
      </w:tblGrid>
      <w:tr w:rsidR="00B87419" w:rsidRPr="00B87419" w:rsidTr="00113A2D">
        <w:tc>
          <w:tcPr>
            <w:tcW w:w="1211" w:type="pct"/>
          </w:tcPr>
          <w:p w:rsidR="00B87419" w:rsidRPr="00B87419" w:rsidRDefault="00B87419" w:rsidP="00113A2D">
            <w:pPr>
              <w:jc w:val="center"/>
              <w:rPr>
                <w:b/>
                <w:bCs/>
              </w:rPr>
            </w:pPr>
            <w:r w:rsidRPr="00B87419">
              <w:rPr>
                <w:b/>
                <w:bCs/>
              </w:rPr>
              <w:t>Группы многоквартирных домов</w:t>
            </w:r>
          </w:p>
        </w:tc>
        <w:tc>
          <w:tcPr>
            <w:tcW w:w="2123" w:type="pct"/>
          </w:tcPr>
          <w:p w:rsidR="00B87419" w:rsidRPr="00B87419" w:rsidRDefault="00B87419" w:rsidP="00113A2D">
            <w:pPr>
              <w:jc w:val="center"/>
              <w:rPr>
                <w:b/>
                <w:bCs/>
              </w:rPr>
            </w:pPr>
            <w:r w:rsidRPr="00B87419">
              <w:rPr>
                <w:b/>
                <w:bCs/>
              </w:rPr>
              <w:t>Вид домов, материалы фундаментов, стен и перекрытий</w:t>
            </w:r>
          </w:p>
        </w:tc>
        <w:tc>
          <w:tcPr>
            <w:tcW w:w="1666" w:type="pct"/>
          </w:tcPr>
          <w:p w:rsidR="00B87419" w:rsidRPr="00B87419" w:rsidRDefault="00B87419" w:rsidP="00113A2D">
            <w:pPr>
              <w:jc w:val="center"/>
              <w:rPr>
                <w:b/>
                <w:bCs/>
              </w:rPr>
            </w:pPr>
            <w:r w:rsidRPr="00B87419">
              <w:rPr>
                <w:b/>
                <w:bCs/>
              </w:rPr>
              <w:t>Размер платы за наем 1кв.м.</w:t>
            </w:r>
          </w:p>
          <w:p w:rsidR="00B87419" w:rsidRPr="00B87419" w:rsidRDefault="00B87419" w:rsidP="00113A2D">
            <w:pPr>
              <w:jc w:val="center"/>
              <w:rPr>
                <w:b/>
                <w:bCs/>
              </w:rPr>
            </w:pPr>
            <w:r w:rsidRPr="00B87419">
              <w:rPr>
                <w:b/>
                <w:bCs/>
              </w:rPr>
              <w:t>в месяц</w:t>
            </w:r>
          </w:p>
        </w:tc>
      </w:tr>
      <w:tr w:rsidR="00B87419" w:rsidRPr="00B87419" w:rsidTr="00113A2D">
        <w:tc>
          <w:tcPr>
            <w:tcW w:w="1211" w:type="pct"/>
          </w:tcPr>
          <w:p w:rsidR="00B87419" w:rsidRPr="00B87419" w:rsidRDefault="00B87419" w:rsidP="00113A2D">
            <w:r w:rsidRPr="00B87419">
              <w:t xml:space="preserve"> 1 группа (Служебный </w:t>
            </w:r>
            <w:proofErr w:type="spellStart"/>
            <w:r w:rsidRPr="00B87419">
              <w:t>найм</w:t>
            </w:r>
            <w:proofErr w:type="spellEnd"/>
            <w:r w:rsidRPr="00B87419">
              <w:t>)</w:t>
            </w:r>
          </w:p>
        </w:tc>
        <w:tc>
          <w:tcPr>
            <w:tcW w:w="2123" w:type="pct"/>
          </w:tcPr>
          <w:p w:rsidR="00B87419" w:rsidRPr="00B87419" w:rsidRDefault="00B87419" w:rsidP="00113A2D">
            <w:r w:rsidRPr="00B87419">
              <w:t>Каменные, особо капитальные, фундаменты - каменные и бетонные, стены - каменные (кирпичные) и крупноблочные, покрытия - железобетонные</w:t>
            </w:r>
          </w:p>
        </w:tc>
        <w:tc>
          <w:tcPr>
            <w:tcW w:w="1666" w:type="pct"/>
            <w:vAlign w:val="center"/>
          </w:tcPr>
          <w:p w:rsidR="00B87419" w:rsidRPr="00B87419" w:rsidRDefault="00B87419" w:rsidP="00113A2D">
            <w:pPr>
              <w:jc w:val="center"/>
            </w:pPr>
            <w:r w:rsidRPr="00B87419">
              <w:t>9,21</w:t>
            </w:r>
          </w:p>
        </w:tc>
      </w:tr>
      <w:tr w:rsidR="00B87419" w:rsidRPr="00B87419" w:rsidTr="00113A2D">
        <w:tc>
          <w:tcPr>
            <w:tcW w:w="1211" w:type="pct"/>
          </w:tcPr>
          <w:p w:rsidR="00B87419" w:rsidRPr="00B87419" w:rsidRDefault="00B87419" w:rsidP="00113A2D">
            <w:r w:rsidRPr="00B87419">
              <w:t xml:space="preserve"> 2 группа</w:t>
            </w:r>
          </w:p>
          <w:p w:rsidR="00B87419" w:rsidRPr="00B87419" w:rsidRDefault="00B87419" w:rsidP="00113A2D">
            <w:r w:rsidRPr="00B87419">
              <w:t xml:space="preserve">Социальный </w:t>
            </w:r>
            <w:proofErr w:type="spellStart"/>
            <w:r w:rsidRPr="00B87419">
              <w:t>найм</w:t>
            </w:r>
            <w:proofErr w:type="spellEnd"/>
          </w:p>
          <w:p w:rsidR="00B87419" w:rsidRPr="00B87419" w:rsidRDefault="00B87419" w:rsidP="00113A2D">
            <w:r w:rsidRPr="00B87419">
              <w:lastRenderedPageBreak/>
              <w:t>(Маневренный фонд)</w:t>
            </w:r>
          </w:p>
        </w:tc>
        <w:tc>
          <w:tcPr>
            <w:tcW w:w="2123" w:type="pct"/>
          </w:tcPr>
          <w:p w:rsidR="00B87419" w:rsidRPr="00B87419" w:rsidRDefault="00B87419" w:rsidP="00113A2D">
            <w:r w:rsidRPr="00B87419">
              <w:lastRenderedPageBreak/>
              <w:t xml:space="preserve">Каменные обыкновенные; фундаменты – каменные, стены –каменные </w:t>
            </w:r>
            <w:r w:rsidRPr="00B87419">
              <w:lastRenderedPageBreak/>
              <w:t>(кирпичные), крупноблочные и крупнопанельные, перекрытия – железобетонные или смешанные (деревянные и железобетонные), а также каменные своды по металлическим балкам</w:t>
            </w:r>
          </w:p>
        </w:tc>
        <w:tc>
          <w:tcPr>
            <w:tcW w:w="1666" w:type="pct"/>
            <w:vAlign w:val="center"/>
          </w:tcPr>
          <w:p w:rsidR="00B87419" w:rsidRPr="00B87419" w:rsidRDefault="00B87419" w:rsidP="00113A2D">
            <w:pPr>
              <w:jc w:val="center"/>
            </w:pPr>
            <w:r w:rsidRPr="00B87419">
              <w:lastRenderedPageBreak/>
              <w:t>4,56</w:t>
            </w:r>
          </w:p>
        </w:tc>
      </w:tr>
      <w:tr w:rsidR="00B87419" w:rsidRPr="00B87419" w:rsidTr="00113A2D">
        <w:tc>
          <w:tcPr>
            <w:tcW w:w="1211" w:type="pct"/>
          </w:tcPr>
          <w:p w:rsidR="00B87419" w:rsidRPr="00B87419" w:rsidRDefault="00B87419" w:rsidP="00113A2D">
            <w:r w:rsidRPr="00B87419">
              <w:t>3 группа</w:t>
            </w:r>
          </w:p>
          <w:p w:rsidR="00B87419" w:rsidRPr="00B87419" w:rsidRDefault="00B87419" w:rsidP="00113A2D">
            <w:r w:rsidRPr="00B87419">
              <w:t xml:space="preserve">(Служебный </w:t>
            </w:r>
            <w:proofErr w:type="spellStart"/>
            <w:r w:rsidRPr="00B87419">
              <w:t>найм</w:t>
            </w:r>
            <w:proofErr w:type="spellEnd"/>
            <w:r w:rsidRPr="00B87419">
              <w:t>)</w:t>
            </w:r>
          </w:p>
        </w:tc>
        <w:tc>
          <w:tcPr>
            <w:tcW w:w="2123" w:type="pct"/>
          </w:tcPr>
          <w:p w:rsidR="00B87419" w:rsidRPr="00B87419" w:rsidRDefault="00B87419" w:rsidP="00113A2D">
            <w:r w:rsidRPr="00B87419">
              <w:t>Деревянные, рубленные и брусчатые, смешанные сырцовые; фундаменты – ленточные бутовые, стены – рубленные, брусчатые и смешанные (кирпичные и деревянные), перекрытия – деревянные</w:t>
            </w:r>
          </w:p>
        </w:tc>
        <w:tc>
          <w:tcPr>
            <w:tcW w:w="1666" w:type="pct"/>
            <w:vAlign w:val="center"/>
          </w:tcPr>
          <w:p w:rsidR="00B87419" w:rsidRPr="00B87419" w:rsidRDefault="00B87419" w:rsidP="00113A2D">
            <w:pPr>
              <w:jc w:val="center"/>
            </w:pPr>
            <w:r w:rsidRPr="00B87419">
              <w:t>3,76</w:t>
            </w:r>
          </w:p>
        </w:tc>
      </w:tr>
      <w:tr w:rsidR="00B87419" w:rsidRPr="00B87419" w:rsidTr="00113A2D">
        <w:tc>
          <w:tcPr>
            <w:tcW w:w="1211" w:type="pct"/>
          </w:tcPr>
          <w:p w:rsidR="00B87419" w:rsidRPr="00B87419" w:rsidRDefault="00B87419" w:rsidP="00113A2D">
            <w:r w:rsidRPr="00B87419">
              <w:t>4 группа</w:t>
            </w:r>
          </w:p>
          <w:p w:rsidR="00B87419" w:rsidRPr="00B87419" w:rsidRDefault="00B87419" w:rsidP="00113A2D">
            <w:r w:rsidRPr="00B87419">
              <w:t xml:space="preserve">Социальный </w:t>
            </w:r>
            <w:proofErr w:type="spellStart"/>
            <w:r w:rsidRPr="00B87419">
              <w:t>найм</w:t>
            </w:r>
            <w:proofErr w:type="spellEnd"/>
          </w:p>
          <w:p w:rsidR="00B87419" w:rsidRPr="00B87419" w:rsidRDefault="00B87419" w:rsidP="00113A2D">
            <w:r w:rsidRPr="00B87419">
              <w:t>(Маневренный фонд)</w:t>
            </w:r>
          </w:p>
        </w:tc>
        <w:tc>
          <w:tcPr>
            <w:tcW w:w="2123" w:type="pct"/>
          </w:tcPr>
          <w:p w:rsidR="00B87419" w:rsidRPr="00B87419" w:rsidRDefault="00B87419" w:rsidP="00113A2D">
            <w:r w:rsidRPr="00B87419">
              <w:t>Деревянные, рубленные и брусчатые, смешанные сырцовые; фундаменты – ленточные бутовые, стены – рубленные, брусчатые и смешанные (кирпичные и деревянные), перекрытия - деревянные</w:t>
            </w:r>
          </w:p>
        </w:tc>
        <w:tc>
          <w:tcPr>
            <w:tcW w:w="1666" w:type="pct"/>
            <w:vAlign w:val="center"/>
          </w:tcPr>
          <w:p w:rsidR="00B87419" w:rsidRPr="00B87419" w:rsidRDefault="00B87419" w:rsidP="00113A2D">
            <w:pPr>
              <w:jc w:val="center"/>
            </w:pPr>
            <w:r w:rsidRPr="00B87419">
              <w:t>1,88</w:t>
            </w:r>
          </w:p>
        </w:tc>
      </w:tr>
    </w:tbl>
    <w:p w:rsidR="00B87419" w:rsidRPr="00B87419" w:rsidRDefault="00B87419" w:rsidP="00B87419">
      <w:pPr>
        <w:rPr>
          <w:b/>
        </w:rPr>
      </w:pPr>
    </w:p>
    <w:p w:rsidR="00B87419" w:rsidRPr="00B87419" w:rsidRDefault="00B87419" w:rsidP="009D6158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419">
        <w:rPr>
          <w:rFonts w:ascii="Times New Roman" w:eastAsia="Times New Roman" w:hAnsi="Times New Roman"/>
          <w:sz w:val="24"/>
          <w:szCs w:val="24"/>
          <w:lang w:eastAsia="ru-RU"/>
        </w:rPr>
        <w:t>Расчёт размера платы за наем жилого помещения муниципального жилого фонда сельского поселения Хулимсунт разработан в соответствии с приказом</w:t>
      </w:r>
      <w:r w:rsidRPr="00B87419">
        <w:rPr>
          <w:rFonts w:ascii="Times New Roman" w:hAnsi="Times New Roman"/>
          <w:bCs/>
          <w:sz w:val="24"/>
          <w:szCs w:val="24"/>
        </w:rPr>
        <w:t xml:space="preserve"> Министерства строительства и жилищно-коммунального хозяйства РФ от 27 сентября 2016 г. № 668/пр.</w:t>
      </w:r>
      <w:r w:rsidRPr="00B87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7419" w:rsidRPr="00B87419" w:rsidRDefault="00B87419" w:rsidP="00B87419">
      <w:pPr>
        <w:ind w:firstLine="567"/>
        <w:jc w:val="both"/>
      </w:pPr>
      <w:r w:rsidRPr="00B87419">
        <w:t>Базовая ставка платы за пользование жилым помещением (платы за наем) устанавливается на один квадратный метр общей площади жилого помещения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образовании.</w:t>
      </w:r>
    </w:p>
    <w:p w:rsidR="00B87419" w:rsidRPr="00B87419" w:rsidRDefault="00B87419" w:rsidP="00B87419">
      <w:pPr>
        <w:ind w:firstLine="567"/>
        <w:jc w:val="both"/>
        <w:outlineLvl w:val="2"/>
      </w:pPr>
      <w:r w:rsidRPr="00B87419">
        <w:rPr>
          <w:bCs/>
        </w:rPr>
        <w:t>Размер платы за пользование жилым помещением (плата за наём) определяется по формуле: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09B4AA7A" wp14:editId="72FCBCAB">
            <wp:extent cx="1181504" cy="270344"/>
            <wp:effectExtent l="0" t="0" r="0" b="0"/>
            <wp:docPr id="18" name="Рисунок 18" descr="http://www.garant.ru/files/3/0/995603/pict22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3/0/995603/pict224-714314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0561" b="-12694"/>
                    <a:stretch/>
                  </pic:blipFill>
                  <pic:spPr bwMode="auto">
                    <a:xfrm>
                      <a:off x="0" y="0"/>
                      <a:ext cx="1187848" cy="2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7419">
        <w:t> , где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64DEEEB8" wp14:editId="5778F9C2">
            <wp:extent cx="247732" cy="235935"/>
            <wp:effectExtent l="0" t="0" r="0" b="0"/>
            <wp:docPr id="17" name="Рисунок 17" descr="http://www.garant.ru/files/3/0/995603/pict22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3/0/995603/pict225-714314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7" cy="2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57127D6A" wp14:editId="7B622199">
            <wp:extent cx="185778" cy="218562"/>
            <wp:effectExtent l="0" t="0" r="0" b="0"/>
            <wp:docPr id="16" name="Рисунок 16" descr="http://www.garant.ru/files/3/0/995603/pict22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3/0/995603/pict226-714314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8" cy="2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базовый размер платы за наем жилого помещения;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7EAFDF77" wp14:editId="3C1CE638">
            <wp:extent cx="190831" cy="214685"/>
            <wp:effectExtent l="0" t="0" r="0" b="0"/>
            <wp:docPr id="15" name="Рисунок 15" descr="http://www.garant.ru/files/3/0/995603/pict22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3/0/995603/pict227-714314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0" cy="2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коэффициент, характеризующий качество и благоустройство жилого помещения, месторасположение дома;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3BB8D447" wp14:editId="3CB46AC8">
            <wp:extent cx="155051" cy="206734"/>
            <wp:effectExtent l="0" t="0" r="0" b="0"/>
            <wp:docPr id="14" name="Рисунок 14" descr="http://www.garant.ru/files/3/0/995603/pict22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3/0/995603/pict228-714314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0" cy="2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коэффициент соответствия платы;</w:t>
      </w:r>
    </w:p>
    <w:p w:rsidR="00B87419" w:rsidRPr="00B87419" w:rsidRDefault="00B87419" w:rsidP="00B87419">
      <w:pPr>
        <w:ind w:firstLine="567"/>
        <w:jc w:val="both"/>
      </w:pPr>
      <w:r w:rsidRPr="00B87419">
        <w:t>Коэффициент соответствия платы для нанимателей рыночной стоимости жилья представляет собой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социального найма и договорам найма специализированного жилого помещения муниципального жилищного фонда.</w:t>
      </w:r>
    </w:p>
    <w:p w:rsidR="00B87419" w:rsidRPr="00B87419" w:rsidRDefault="00B87419" w:rsidP="009D6158">
      <w:pPr>
        <w:pStyle w:val="ab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419">
        <w:rPr>
          <w:rFonts w:ascii="Times New Roman" w:hAnsi="Times New Roman"/>
          <w:sz w:val="24"/>
          <w:szCs w:val="24"/>
        </w:rPr>
        <w:t>Величина коэффициента соответствия платы для нанимателей рыночной стоимости жилья устанавливается администрацией сельского поселения Хулимсунт исходя из социально-экономических условий в сельском поселении Хулимсунт.</w:t>
      </w:r>
    </w:p>
    <w:p w:rsidR="00B87419" w:rsidRPr="00B87419" w:rsidRDefault="00B87419" w:rsidP="00B87419">
      <w:pPr>
        <w:ind w:firstLine="567"/>
        <w:jc w:val="both"/>
      </w:pPr>
      <w:r w:rsidRPr="00B87419">
        <w:t>Для жилого помещения, предоставляемого в муниципальном жилищном фонде по договорам найма служебного жилого помещения, величина коэффициента соответствия платы для нанимателей рыночной стоимости жилья устанавливается в диапазоне 0,1.</w:t>
      </w:r>
    </w:p>
    <w:p w:rsidR="00B87419" w:rsidRPr="00B87419" w:rsidRDefault="00B87419" w:rsidP="00B87419">
      <w:pPr>
        <w:ind w:firstLine="567"/>
        <w:jc w:val="both"/>
      </w:pPr>
      <w:r w:rsidRPr="00B87419">
        <w:t>Для жилого помещения, предоставляемого в муниципальном жилищном фонде по договорам социального найма и найма жилого помещения маневренного фонда, величина коэффициента соответствия платы для нанимателей рыночной стоимости жилья устанавливается в размере 0,05.</w:t>
      </w:r>
    </w:p>
    <w:p w:rsidR="00B87419" w:rsidRPr="00B87419" w:rsidRDefault="00B87419" w:rsidP="00B87419">
      <w:pPr>
        <w:ind w:firstLine="567"/>
        <w:jc w:val="both"/>
      </w:pPr>
      <w:r w:rsidRPr="00B87419">
        <w:t>1 группа П</w:t>
      </w:r>
      <w:proofErr w:type="spellStart"/>
      <w:r w:rsidRPr="00B87419">
        <w:rPr>
          <w:vertAlign w:val="subscript"/>
          <w:lang w:val="en-US"/>
        </w:rPr>
        <w:t>Hj</w:t>
      </w:r>
      <w:proofErr w:type="spellEnd"/>
      <w:r w:rsidRPr="00B87419">
        <w:t xml:space="preserve"> = 88,374</w:t>
      </w:r>
      <w:r w:rsidRPr="00B87419">
        <w:rPr>
          <w:noProof/>
        </w:rPr>
        <w:t xml:space="preserve"> * 1,100</w:t>
      </w:r>
      <w:r w:rsidRPr="00B87419">
        <w:t xml:space="preserve"> * 0,1 = 9,21 рублей за 1 кв. м</w:t>
      </w:r>
    </w:p>
    <w:p w:rsidR="00B87419" w:rsidRPr="00B87419" w:rsidRDefault="00B87419" w:rsidP="00B87419">
      <w:pPr>
        <w:ind w:firstLine="567"/>
        <w:jc w:val="both"/>
      </w:pPr>
      <w:r w:rsidRPr="00B87419">
        <w:t>2 группа П</w:t>
      </w:r>
      <w:proofErr w:type="spellStart"/>
      <w:r w:rsidRPr="00B87419">
        <w:rPr>
          <w:vertAlign w:val="subscript"/>
          <w:lang w:val="en-US"/>
        </w:rPr>
        <w:t>Hj</w:t>
      </w:r>
      <w:proofErr w:type="spellEnd"/>
      <w:r w:rsidRPr="00B87419">
        <w:t xml:space="preserve"> = 88,374</w:t>
      </w:r>
      <w:r w:rsidRPr="00B87419">
        <w:rPr>
          <w:noProof/>
        </w:rPr>
        <w:t xml:space="preserve"> * 1,033</w:t>
      </w:r>
      <w:r w:rsidRPr="00B87419">
        <w:t xml:space="preserve"> * 0,05 = 4,56 рублей за 1 кв. м</w:t>
      </w:r>
    </w:p>
    <w:p w:rsidR="00B87419" w:rsidRPr="00B87419" w:rsidRDefault="00B87419" w:rsidP="00B87419">
      <w:pPr>
        <w:ind w:firstLine="567"/>
        <w:jc w:val="both"/>
      </w:pPr>
      <w:r w:rsidRPr="00B87419">
        <w:lastRenderedPageBreak/>
        <w:t>3 группа П</w:t>
      </w:r>
      <w:proofErr w:type="spellStart"/>
      <w:r w:rsidRPr="00B87419">
        <w:rPr>
          <w:vertAlign w:val="subscript"/>
          <w:lang w:val="en-US"/>
        </w:rPr>
        <w:t>Hj</w:t>
      </w:r>
      <w:proofErr w:type="spellEnd"/>
      <w:r w:rsidRPr="00B87419">
        <w:t xml:space="preserve"> = </w:t>
      </w:r>
      <w:r w:rsidRPr="00B87419">
        <w:rPr>
          <w:noProof/>
        </w:rPr>
        <w:t xml:space="preserve">39,818 * </w:t>
      </w:r>
      <w:r w:rsidRPr="00B87419">
        <w:t>0,944 * 0,1 = 3,76 рублей за 1 кв. м</w:t>
      </w:r>
    </w:p>
    <w:p w:rsidR="00B87419" w:rsidRPr="00B87419" w:rsidRDefault="00B87419" w:rsidP="00B87419">
      <w:pPr>
        <w:ind w:firstLine="567"/>
        <w:jc w:val="both"/>
      </w:pPr>
      <w:r w:rsidRPr="00B87419">
        <w:t>4 группа П</w:t>
      </w:r>
      <w:proofErr w:type="spellStart"/>
      <w:r w:rsidRPr="00B87419">
        <w:rPr>
          <w:vertAlign w:val="subscript"/>
          <w:lang w:val="en-US"/>
        </w:rPr>
        <w:t>Hj</w:t>
      </w:r>
      <w:proofErr w:type="spellEnd"/>
      <w:r w:rsidRPr="00B87419">
        <w:t xml:space="preserve"> = </w:t>
      </w:r>
      <w:r w:rsidRPr="00B87419">
        <w:rPr>
          <w:noProof/>
        </w:rPr>
        <w:t xml:space="preserve">39,818 * </w:t>
      </w:r>
      <w:r w:rsidRPr="00B87419">
        <w:t>0,944 * 0,05 = 1,88 рублей за 1 кв. м</w:t>
      </w:r>
    </w:p>
    <w:p w:rsidR="00B87419" w:rsidRPr="00B87419" w:rsidRDefault="00B87419" w:rsidP="009D6158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419">
        <w:rPr>
          <w:rFonts w:ascii="Times New Roman" w:hAnsi="Times New Roman"/>
          <w:sz w:val="24"/>
          <w:szCs w:val="24"/>
        </w:rPr>
        <w:t>Базовый размер платы за наем жилого помещения определяется по формуле: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70713CF7" wp14:editId="433CC66B">
            <wp:extent cx="919966" cy="206734"/>
            <wp:effectExtent l="0" t="0" r="0" b="0"/>
            <wp:docPr id="11" name="Рисунок 11" descr="http://www.garant.ru/files/3/0/995603/pict23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rant.ru/files/3/0/995603/pict231-714314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71" cy="2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, где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0D94C5ED" wp14:editId="1F79BA6A">
            <wp:extent cx="202758" cy="238539"/>
            <wp:effectExtent l="0" t="0" r="0" b="0"/>
            <wp:docPr id="10" name="Рисунок 10" descr="http://www.garant.ru/files/3/0/995603/pict232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arant.ru/files/3/0/995603/pict232-714314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6" cy="2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базовый размер платы за наем жилого помещения;</w:t>
      </w:r>
    </w:p>
    <w:p w:rsidR="00B87419" w:rsidRPr="00B87419" w:rsidRDefault="00B87419" w:rsidP="009D6158">
      <w:pPr>
        <w:pStyle w:val="ab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419">
        <w:rPr>
          <w:rFonts w:ascii="Times New Roman" w:hAnsi="Times New Roman"/>
          <w:sz w:val="24"/>
          <w:szCs w:val="24"/>
        </w:rPr>
        <w:t xml:space="preserve">- </w:t>
      </w:r>
      <w:r w:rsidRPr="00B87419">
        <w:rPr>
          <w:rFonts w:ascii="Times New Roman" w:eastAsia="Times New Roman" w:hAnsi="Times New Roman"/>
          <w:sz w:val="24"/>
          <w:szCs w:val="24"/>
          <w:lang w:eastAsia="ru-RU"/>
        </w:rPr>
        <w:t>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 (РСТ по тарифам ХМАО-Югры приказ от 20.10.2023 года № 49-нп «Об утверждении нормативов (показателей) средней рыночной стоимости 1 квадратного метра общей площади жилого помещения по Ханты - Мансийскому автономному округу- Югре и муниципальным образованиям</w:t>
      </w:r>
      <w:r w:rsidRPr="00B87419">
        <w:rPr>
          <w:rFonts w:ascii="Times New Roman" w:hAnsi="Times New Roman"/>
          <w:sz w:val="24"/>
          <w:szCs w:val="24"/>
        </w:rPr>
        <w:t xml:space="preserve"> </w:t>
      </w:r>
      <w:r w:rsidRPr="00B87419">
        <w:rPr>
          <w:rFonts w:ascii="Times New Roman" w:eastAsia="Times New Roman" w:hAnsi="Times New Roman"/>
          <w:sz w:val="24"/>
          <w:szCs w:val="24"/>
          <w:lang w:eastAsia="ru-RU"/>
        </w:rPr>
        <w:t>Ханты- Мансийского автономного округа- Югры на четвертый квартал 2023 года).</w:t>
      </w:r>
    </w:p>
    <w:p w:rsidR="00B87419" w:rsidRPr="00B87419" w:rsidRDefault="00B87419" w:rsidP="00B87419">
      <w:pPr>
        <w:pStyle w:val="ab"/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87419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B87419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б </w:t>
      </w:r>
      <w:r w:rsidRPr="00B87419">
        <w:rPr>
          <w:rFonts w:ascii="Times New Roman" w:hAnsi="Times New Roman"/>
          <w:noProof/>
          <w:sz w:val="24"/>
          <w:szCs w:val="24"/>
          <w:lang w:eastAsia="ru-RU"/>
        </w:rPr>
        <w:t>= 39 818 * 0,001= 39,818</w:t>
      </w:r>
    </w:p>
    <w:p w:rsidR="00B87419" w:rsidRPr="00B87419" w:rsidRDefault="00B87419" w:rsidP="00B87419">
      <w:pPr>
        <w:pStyle w:val="ab"/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87419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B87419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б </w:t>
      </w:r>
      <w:r w:rsidRPr="00B87419">
        <w:rPr>
          <w:rFonts w:ascii="Times New Roman" w:hAnsi="Times New Roman"/>
          <w:noProof/>
          <w:sz w:val="24"/>
          <w:szCs w:val="24"/>
          <w:lang w:eastAsia="ru-RU"/>
        </w:rPr>
        <w:t>= 88 374 * 0,001= 88,374</w:t>
      </w:r>
    </w:p>
    <w:p w:rsidR="00B87419" w:rsidRPr="00B87419" w:rsidRDefault="00B87419" w:rsidP="009D6158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419">
        <w:rPr>
          <w:rFonts w:ascii="Times New Roman" w:hAnsi="Times New Roman"/>
          <w:sz w:val="24"/>
          <w:szCs w:val="24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B87419" w:rsidRPr="00B87419" w:rsidRDefault="00B87419" w:rsidP="00B87419">
      <w:pPr>
        <w:ind w:firstLine="567"/>
        <w:jc w:val="both"/>
      </w:pPr>
      <w:r w:rsidRPr="00B87419">
        <w:t>Интегральное значение </w:t>
      </w:r>
      <w:r w:rsidRPr="00B87419">
        <w:rPr>
          <w:noProof/>
        </w:rPr>
        <w:drawing>
          <wp:inline distT="0" distB="0" distL="0" distR="0" wp14:anchorId="1BF13985" wp14:editId="103861F6">
            <wp:extent cx="152400" cy="171450"/>
            <wp:effectExtent l="0" t="0" r="0" b="0"/>
            <wp:docPr id="8" name="Рисунок 8" descr="http://www.garant.ru/files/3/0/995603/pict23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3/0/995603/pict234-714314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для жилого помещения рассчитывается как средневзвешенное значение показателей по отдельным параметрам по формуле 3: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5E12C826" wp14:editId="119532F9">
            <wp:extent cx="1030830" cy="437322"/>
            <wp:effectExtent l="0" t="0" r="0" b="0"/>
            <wp:docPr id="7" name="Рисунок 7" descr="http://www.garant.ru/files/3/0/995603/pict23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rant.ru/files/3/0/995603/pict235-7143144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3" cy="4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, где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23D133C7" wp14:editId="2BBC3169">
            <wp:extent cx="219102" cy="246490"/>
            <wp:effectExtent l="0" t="0" r="0" b="0"/>
            <wp:docPr id="6" name="Рисунок 6" descr="http://www.garant.ru/files/3/0/995603/pict23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rant.ru/files/3/0/995603/pict236-714314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5" cy="2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коэффициент, характеризующий качество и благоустройство жилого помещения, месторасположение дома;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6DC053FF" wp14:editId="06634916">
            <wp:extent cx="197193" cy="246491"/>
            <wp:effectExtent l="0" t="0" r="0" b="0"/>
            <wp:docPr id="5" name="Рисунок 5" descr="http://www.garant.ru/files/3/0/995603/pict23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arant.ru/files/3/0/995603/pict237-714314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1" cy="2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коэффициент, характеризующий качество жилого помещения;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29F796C1" wp14:editId="1A5F21B6">
            <wp:extent cx="165386" cy="206733"/>
            <wp:effectExtent l="0" t="0" r="0" b="0"/>
            <wp:docPr id="4" name="Рисунок 4" descr="http://www.garant.ru/files/3/0/995603/pict23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arant.ru/files/3/0/995603/pict238-7143144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3" cy="2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коэффициент, характеризующий благоустройство жилого помещения;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4E9D146A" wp14:editId="7B25036A">
            <wp:extent cx="171748" cy="214685"/>
            <wp:effectExtent l="0" t="0" r="0" b="0"/>
            <wp:docPr id="3" name="Рисунок 3" descr="http://www.garant.ru/files/3/0/995603/pict23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rant.ru/files/3/0/995603/pict239-714314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6" cy="2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коэффициент, месторасположение дома.</w:t>
      </w:r>
    </w:p>
    <w:p w:rsidR="00B87419" w:rsidRPr="00B87419" w:rsidRDefault="00B87419" w:rsidP="00B87419">
      <w:pPr>
        <w:ind w:firstLine="567"/>
        <w:jc w:val="both"/>
      </w:pPr>
      <w:r w:rsidRPr="00B87419">
        <w:t>Значения показателей </w:t>
      </w:r>
      <w:r w:rsidRPr="00B87419">
        <w:rPr>
          <w:noProof/>
        </w:rPr>
        <w:drawing>
          <wp:inline distT="0" distB="0" distL="0" distR="0" wp14:anchorId="560102B3" wp14:editId="7FD17D57">
            <wp:extent cx="152400" cy="190500"/>
            <wp:effectExtent l="0" t="0" r="0" b="0"/>
            <wp:docPr id="2" name="Рисунок 2" descr="http://www.garant.ru/files/3/0/995603/pict240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3/0/995603/pict240-714314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 </w:t>
      </w:r>
      <w:r w:rsidRPr="00B87419">
        <w:rPr>
          <w:noProof/>
        </w:rPr>
        <w:drawing>
          <wp:inline distT="0" distB="0" distL="0" distR="0" wp14:anchorId="22C27D86" wp14:editId="1A564E88">
            <wp:extent cx="152400" cy="190500"/>
            <wp:effectExtent l="0" t="0" r="0" b="0"/>
            <wp:docPr id="1" name="Рисунок 1" descr="http://www.garant.ru/files/3/0/995603/pict24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arant.ru/files/3/0/995603/pict241-714314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оцениваются в интервале [0,8; 1,3].</w:t>
      </w:r>
    </w:p>
    <w:p w:rsidR="00B87419" w:rsidRPr="00B87419" w:rsidRDefault="00B87419" w:rsidP="00B87419">
      <w:pPr>
        <w:ind w:firstLine="567"/>
        <w:jc w:val="both"/>
      </w:pPr>
      <w:r w:rsidRPr="00B87419">
        <w:t>1 группа К</w:t>
      </w:r>
      <w:r w:rsidRPr="00B87419">
        <w:rPr>
          <w:vertAlign w:val="subscript"/>
          <w:lang w:val="en-US"/>
        </w:rPr>
        <w:t>j</w:t>
      </w:r>
      <w:r w:rsidRPr="00B87419">
        <w:rPr>
          <w:vertAlign w:val="subscript"/>
        </w:rPr>
        <w:t xml:space="preserve"> </w:t>
      </w:r>
      <w:r w:rsidRPr="00B87419">
        <w:t>= (1,3+1+1)/3 = 1,100</w:t>
      </w:r>
    </w:p>
    <w:p w:rsidR="00B87419" w:rsidRPr="00B87419" w:rsidRDefault="00B87419" w:rsidP="00B87419">
      <w:pPr>
        <w:ind w:firstLine="567"/>
        <w:jc w:val="both"/>
      </w:pPr>
      <w:r w:rsidRPr="00B87419">
        <w:t>2 группа К</w:t>
      </w:r>
      <w:r w:rsidRPr="00B87419">
        <w:rPr>
          <w:vertAlign w:val="subscript"/>
          <w:lang w:val="en-US"/>
        </w:rPr>
        <w:t>j</w:t>
      </w:r>
      <w:r w:rsidRPr="00B87419">
        <w:rPr>
          <w:vertAlign w:val="subscript"/>
        </w:rPr>
        <w:t xml:space="preserve"> </w:t>
      </w:r>
      <w:r w:rsidRPr="00B87419">
        <w:t>= (1,3+0,9+0,9)/3 = 1,033</w:t>
      </w:r>
    </w:p>
    <w:p w:rsidR="00B87419" w:rsidRPr="00B87419" w:rsidRDefault="00B87419" w:rsidP="00B87419">
      <w:pPr>
        <w:ind w:firstLine="567"/>
        <w:jc w:val="both"/>
      </w:pPr>
      <w:r w:rsidRPr="00B87419">
        <w:t>3-4 группа К</w:t>
      </w:r>
      <w:r w:rsidRPr="00B87419">
        <w:rPr>
          <w:vertAlign w:val="subscript"/>
          <w:lang w:val="en-US"/>
        </w:rPr>
        <w:t>j</w:t>
      </w:r>
      <w:r w:rsidRPr="00B87419">
        <w:rPr>
          <w:vertAlign w:val="subscript"/>
        </w:rPr>
        <w:t xml:space="preserve"> </w:t>
      </w:r>
      <w:r w:rsidRPr="00B87419">
        <w:t>= (0,93+1+0,9)/3 = 0,944</w:t>
      </w:r>
    </w:p>
    <w:p w:rsidR="00B87419" w:rsidRPr="00B87419" w:rsidRDefault="00B87419" w:rsidP="00B87419">
      <w:pPr>
        <w:ind w:firstLine="567"/>
        <w:jc w:val="both"/>
      </w:pPr>
      <w:r w:rsidRPr="00B87419">
        <w:t>4. Размер платы за наем жилое помещения:</w:t>
      </w:r>
    </w:p>
    <w:p w:rsidR="00B87419" w:rsidRPr="00B87419" w:rsidRDefault="00B87419" w:rsidP="00B87419">
      <w:pPr>
        <w:ind w:firstLine="567"/>
        <w:jc w:val="both"/>
        <w:rPr>
          <w:noProof/>
        </w:rPr>
      </w:pPr>
      <w:r w:rsidRPr="00B87419">
        <w:t>Пл./мес. = П</w:t>
      </w:r>
      <w:proofErr w:type="spellStart"/>
      <w:r w:rsidRPr="00B87419">
        <w:rPr>
          <w:vertAlign w:val="subscript"/>
          <w:lang w:val="en-US"/>
        </w:rPr>
        <w:t>Hj</w:t>
      </w:r>
      <w:proofErr w:type="spellEnd"/>
      <w:r w:rsidRPr="00B87419">
        <w:rPr>
          <w:vertAlign w:val="subscript"/>
        </w:rPr>
        <w:t xml:space="preserve"> </w:t>
      </w:r>
      <w:r w:rsidRPr="00B87419">
        <w:t>* П</w:t>
      </w:r>
      <w:r w:rsidRPr="00B87419">
        <w:rPr>
          <w:vertAlign w:val="subscript"/>
          <w:lang w:val="en-US"/>
        </w:rPr>
        <w:t>j</w:t>
      </w:r>
      <w:r w:rsidRPr="00B87419">
        <w:t>, где</w:t>
      </w:r>
      <w:r w:rsidRPr="00B87419">
        <w:rPr>
          <w:noProof/>
        </w:rPr>
        <w:t xml:space="preserve"> </w:t>
      </w:r>
    </w:p>
    <w:p w:rsidR="00B87419" w:rsidRPr="00B87419" w:rsidRDefault="00B87419" w:rsidP="00B87419">
      <w:pPr>
        <w:ind w:firstLine="567"/>
        <w:jc w:val="both"/>
      </w:pPr>
      <w:r w:rsidRPr="00B87419">
        <w:rPr>
          <w:noProof/>
        </w:rPr>
        <w:drawing>
          <wp:inline distT="0" distB="0" distL="0" distR="0" wp14:anchorId="7C0F6A81" wp14:editId="7675D26B">
            <wp:extent cx="201571" cy="213429"/>
            <wp:effectExtent l="0" t="0" r="0" b="0"/>
            <wp:docPr id="13" name="Рисунок 13" descr="http://www.garant.ru/files/3/0/995603/pict22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files/3/0/995603/pict229-7143144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9" cy="21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19">
        <w:t> 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B87419" w:rsidRPr="00B87419" w:rsidRDefault="00B87419" w:rsidP="00B87419"/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>АДМИНИСТРАЦИЯ СЕЛЬСКОГО ПОСЕЛЕНИЯ ХУЛИМСУНТ</w:t>
      </w:r>
    </w:p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>Березовский район</w:t>
      </w:r>
    </w:p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 xml:space="preserve">ХАНТЫ-МАНСИЙСКИЙ АВТОНОМНЫЙ ОКРУГ-ЮГРА </w:t>
      </w:r>
    </w:p>
    <w:p w:rsidR="00B87419" w:rsidRPr="00B87419" w:rsidRDefault="00B87419" w:rsidP="00B87419">
      <w:pPr>
        <w:jc w:val="center"/>
        <w:rPr>
          <w:b/>
        </w:rPr>
      </w:pPr>
    </w:p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>ПОСТАНОВЛЕНИЕ</w:t>
      </w:r>
    </w:p>
    <w:p w:rsidR="00B87419" w:rsidRPr="00B87419" w:rsidRDefault="00B87419" w:rsidP="00B87419"/>
    <w:p w:rsidR="00B87419" w:rsidRPr="00B87419" w:rsidRDefault="00B87419" w:rsidP="00B87419">
      <w:r w:rsidRPr="00B87419">
        <w:t>от 08.12.2023                                                                                                               № 153</w:t>
      </w:r>
    </w:p>
    <w:p w:rsidR="00B87419" w:rsidRPr="00B87419" w:rsidRDefault="00B87419" w:rsidP="00B87419">
      <w:r w:rsidRPr="00B87419">
        <w:t>д. Хулимсунт</w:t>
      </w:r>
    </w:p>
    <w:p w:rsidR="00B87419" w:rsidRPr="00B87419" w:rsidRDefault="00B87419" w:rsidP="00B874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</w:tblGrid>
      <w:tr w:rsidR="00B87419" w:rsidRPr="00B87419" w:rsidTr="00B87419">
        <w:trPr>
          <w:trHeight w:val="148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B87419" w:rsidRPr="00B87419" w:rsidRDefault="00B87419" w:rsidP="00113A2D">
            <w:pPr>
              <w:pStyle w:val="afa"/>
              <w:tabs>
                <w:tab w:val="left" w:pos="709"/>
                <w:tab w:val="left" w:pos="993"/>
              </w:tabs>
              <w:rPr>
                <w:b/>
              </w:rPr>
            </w:pPr>
            <w:bookmarkStart w:id="0" w:name="_Hlk152682820"/>
            <w:r w:rsidRPr="00B87419">
              <w:rPr>
                <w:b/>
              </w:rPr>
              <w:lastRenderedPageBreak/>
              <w:t xml:space="preserve">      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</w:t>
            </w:r>
            <w:bookmarkEnd w:id="0"/>
          </w:p>
        </w:tc>
      </w:tr>
    </w:tbl>
    <w:p w:rsidR="00B87419" w:rsidRPr="00B87419" w:rsidRDefault="00B87419" w:rsidP="00B87419">
      <w:pPr>
        <w:pStyle w:val="afa"/>
        <w:tabs>
          <w:tab w:val="left" w:pos="709"/>
          <w:tab w:val="left" w:pos="993"/>
        </w:tabs>
      </w:pPr>
    </w:p>
    <w:p w:rsidR="00B87419" w:rsidRPr="00B87419" w:rsidRDefault="00B87419" w:rsidP="00B87419">
      <w:pPr>
        <w:tabs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ab/>
        <w:t>В соответствии со статьями 144, 145 Трудового кодекса Российской Федерации, статьи 86 Бюджетного кодекса Российской Федерации, пунктом 2 статьи 53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Хулимсунт, Уставом МКУ «Организационно-хозяйственная служба сельского поселения Хулимсунт»: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1. Утвердить Положение об оплате труда руководителей, специалистов, служащих муниципального учреждения «Организационно-хозяйственная служба администрации сельского поселения Хулимсунт», согласно Приложению 1;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Положение об оплате труда рабочих муниципального учреждения «Организационно-хозяйственная служба администрации сельского поселения Хулимсунт», согласно Приложению 2.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2. Признать утратившим силу постановления администрации сельского поселения Хулимсунт: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- от 01.03.2022 года № 31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- от 26.04.2022 года № 64 «О внесении изменений в Постановление Администрации сельского поселения Хулимсунт № 31 от 01.03.2022 «Об утверждении положения об оплате труда работников муниципального казенного учреждения "Организационно-хозяйственная служба администрации сельского поселения Хулимсунт»;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- от 01.07.2022 года № 90 «О внесении изменений в Постановление Администрации сельского поселения Хулимсунт № 31 от 01.03.2022 «Об утверждении положения об оплате труда работников муниципального казенного учреждения "Организационно-хозяйственная служба администрации сельского поселения Хулимсунт»;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- от 26.09.2023 года № 122 «О внесении изменений в постановление N 31 от 01.03.2022 «Об утверждении Положения об оплате труда работников муниципального казенного учреждения "Организационно-хозяйственная служба администрации сельского поселения Хулимсунт»;</w:t>
      </w:r>
    </w:p>
    <w:p w:rsidR="00B87419" w:rsidRPr="00B87419" w:rsidRDefault="00B87419" w:rsidP="00B87419">
      <w:pPr>
        <w:spacing w:line="240" w:lineRule="atLeast"/>
        <w:ind w:firstLine="709"/>
        <w:jc w:val="both"/>
      </w:pPr>
      <w:r w:rsidRPr="00B87419">
        <w:t xml:space="preserve">- от 13.10.2023 года № 128 «О внесении изменений в Постановление администрации сельского поселения Хулимсунт </w:t>
      </w:r>
      <w:r w:rsidRPr="00B87419">
        <w:rPr>
          <w:bCs/>
        </w:rPr>
        <w:t>№ 31 от 01.03.2022 года «</w:t>
      </w:r>
      <w:bookmarkStart w:id="1" w:name="_Hlk148014833"/>
      <w:r w:rsidRPr="00B87419">
        <w:t>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</w:t>
      </w:r>
      <w:bookmarkEnd w:id="1"/>
      <w:r w:rsidRPr="00B87419">
        <w:t>»;</w:t>
      </w:r>
    </w:p>
    <w:p w:rsidR="00B87419" w:rsidRPr="00B87419" w:rsidRDefault="00B87419" w:rsidP="00B87419">
      <w:pPr>
        <w:spacing w:line="240" w:lineRule="atLeast"/>
        <w:ind w:firstLine="709"/>
        <w:jc w:val="both"/>
      </w:pPr>
      <w:r w:rsidRPr="00B87419">
        <w:t xml:space="preserve">- от 25.10.23 года № 133 «О внесении изменений в Постановление администрации сельского поселения Хулимсунт </w:t>
      </w:r>
      <w:r w:rsidRPr="00B87419">
        <w:rPr>
          <w:bCs/>
        </w:rPr>
        <w:t>№ 31 от 01.03.2022 года «</w:t>
      </w:r>
      <w:r w:rsidRPr="00B87419">
        <w:t>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Хулимсунт».</w:t>
      </w:r>
    </w:p>
    <w:p w:rsidR="00B87419" w:rsidRPr="00B87419" w:rsidRDefault="00B87419" w:rsidP="00B87419">
      <w:pPr>
        <w:pStyle w:val="afa"/>
        <w:tabs>
          <w:tab w:val="left" w:pos="709"/>
          <w:tab w:val="left" w:pos="993"/>
        </w:tabs>
        <w:spacing w:line="240" w:lineRule="atLeast"/>
        <w:ind w:firstLine="709"/>
      </w:pPr>
      <w:r w:rsidRPr="00B87419">
        <w:tab/>
      </w:r>
      <w:bookmarkStart w:id="2" w:name="YANDEX_3"/>
      <w:r w:rsidRPr="00B87419">
        <w:t xml:space="preserve">     3. Обнародовать настоящее постановление путем размещения в общественно доступных местах, и на официальном веб-сайте сельского поселения Хулимсунт</w:t>
      </w:r>
    </w:p>
    <w:p w:rsidR="00B87419" w:rsidRPr="00B87419" w:rsidRDefault="00B87419" w:rsidP="00B87419">
      <w:pPr>
        <w:pStyle w:val="afa"/>
        <w:tabs>
          <w:tab w:val="left" w:pos="709"/>
          <w:tab w:val="left" w:pos="993"/>
        </w:tabs>
        <w:spacing w:line="240" w:lineRule="atLeast"/>
        <w:ind w:firstLine="709"/>
      </w:pPr>
      <w:r w:rsidRPr="00B87419">
        <w:tab/>
        <w:t>4. Настоящее постановление вступает в силу после его официального обнародования и распространяется на правоотношения, возникшие с 01 января 2024 года.</w:t>
      </w:r>
    </w:p>
    <w:p w:rsidR="00B87419" w:rsidRDefault="00B87419" w:rsidP="00B87419">
      <w:pPr>
        <w:pStyle w:val="afa"/>
        <w:tabs>
          <w:tab w:val="left" w:pos="709"/>
          <w:tab w:val="left" w:pos="993"/>
        </w:tabs>
        <w:spacing w:line="240" w:lineRule="atLeast"/>
        <w:ind w:firstLine="709"/>
      </w:pPr>
      <w:r w:rsidRPr="00B87419">
        <w:tab/>
        <w:t>5. Контроль над исполнением настоящего постановления оставляю за заведующим МКУ «Организационно-хозяйственной службы администрации сельского поселения Хулимсунт».</w:t>
      </w:r>
    </w:p>
    <w:p w:rsidR="00B87419" w:rsidRPr="00B87419" w:rsidRDefault="00B87419" w:rsidP="00B87419">
      <w:pPr>
        <w:pStyle w:val="afa"/>
        <w:tabs>
          <w:tab w:val="left" w:pos="709"/>
          <w:tab w:val="left" w:pos="993"/>
        </w:tabs>
        <w:spacing w:line="240" w:lineRule="atLeast"/>
        <w:ind w:firstLine="709"/>
      </w:pPr>
    </w:p>
    <w:p w:rsidR="00B87419" w:rsidRPr="00B87419" w:rsidRDefault="00B87419" w:rsidP="00B87419">
      <w:pPr>
        <w:pStyle w:val="afa"/>
        <w:tabs>
          <w:tab w:val="left" w:pos="709"/>
          <w:tab w:val="left" w:pos="993"/>
        </w:tabs>
      </w:pPr>
      <w:r w:rsidRPr="00B87419">
        <w:t xml:space="preserve">Глава сельского  </w:t>
      </w:r>
    </w:p>
    <w:p w:rsidR="00B87419" w:rsidRPr="00B87419" w:rsidRDefault="00B87419" w:rsidP="00B87419">
      <w:pPr>
        <w:pStyle w:val="afa"/>
        <w:tabs>
          <w:tab w:val="left" w:pos="709"/>
          <w:tab w:val="left" w:pos="993"/>
        </w:tabs>
        <w:rPr>
          <w:b/>
        </w:rPr>
      </w:pPr>
      <w:r w:rsidRPr="00B87419">
        <w:t>поселения Хулимсунт</w:t>
      </w:r>
      <w:r w:rsidRPr="00B87419">
        <w:tab/>
      </w:r>
      <w:r w:rsidRPr="00B87419">
        <w:tab/>
      </w:r>
      <w:r w:rsidRPr="00B87419">
        <w:tab/>
      </w:r>
      <w:r w:rsidRPr="00B87419">
        <w:tab/>
      </w:r>
      <w:r w:rsidRPr="00B87419">
        <w:tab/>
      </w:r>
      <w:r w:rsidRPr="00B87419">
        <w:tab/>
      </w:r>
      <w:r w:rsidRPr="00B87419">
        <w:tab/>
        <w:t xml:space="preserve">                </w:t>
      </w:r>
      <w:proofErr w:type="spellStart"/>
      <w:r w:rsidRPr="00B87419">
        <w:t>Ефаркина</w:t>
      </w:r>
      <w:proofErr w:type="spellEnd"/>
      <w:r w:rsidRPr="00B87419">
        <w:t xml:space="preserve"> Е.В.</w:t>
      </w:r>
    </w:p>
    <w:bookmarkEnd w:id="2"/>
    <w:p w:rsidR="00B87419" w:rsidRPr="00B87419" w:rsidRDefault="00B87419" w:rsidP="00B87419">
      <w:pPr>
        <w:pStyle w:val="8"/>
        <w:numPr>
          <w:ilvl w:val="0"/>
          <w:numId w:val="0"/>
        </w:numPr>
        <w:jc w:val="right"/>
        <w:rPr>
          <w:i w:val="0"/>
        </w:rPr>
      </w:pPr>
      <w:r w:rsidRPr="00B87419">
        <w:rPr>
          <w:i w:val="0"/>
        </w:rPr>
        <w:lastRenderedPageBreak/>
        <w:t>Приложение 1</w:t>
      </w:r>
    </w:p>
    <w:p w:rsidR="00B87419" w:rsidRPr="00B87419" w:rsidRDefault="00B87419" w:rsidP="00B87419">
      <w:pPr>
        <w:ind w:left="5580" w:right="-1"/>
        <w:jc w:val="right"/>
      </w:pPr>
      <w:r w:rsidRPr="00B87419">
        <w:t xml:space="preserve">к постановлению администрации </w:t>
      </w:r>
    </w:p>
    <w:p w:rsidR="00B87419" w:rsidRPr="00B87419" w:rsidRDefault="00B87419" w:rsidP="00B87419">
      <w:pPr>
        <w:ind w:left="5580" w:right="-1"/>
        <w:jc w:val="right"/>
      </w:pPr>
      <w:r w:rsidRPr="00B87419">
        <w:t xml:space="preserve">сельского поселения Хулимсунт </w:t>
      </w:r>
    </w:p>
    <w:p w:rsidR="00B87419" w:rsidRPr="00B87419" w:rsidRDefault="00B87419" w:rsidP="00B87419">
      <w:pPr>
        <w:ind w:left="5580" w:right="-1"/>
        <w:jc w:val="right"/>
      </w:pPr>
      <w:r w:rsidRPr="00B87419">
        <w:t>от 08.12.2023 №153</w:t>
      </w:r>
    </w:p>
    <w:p w:rsidR="00B87419" w:rsidRPr="00B87419" w:rsidRDefault="00B87419" w:rsidP="00B87419">
      <w:pPr>
        <w:pStyle w:val="ad"/>
        <w:ind w:firstLine="0"/>
        <w:rPr>
          <w:b/>
          <w:sz w:val="24"/>
          <w:szCs w:val="24"/>
        </w:rPr>
      </w:pPr>
    </w:p>
    <w:p w:rsidR="00B87419" w:rsidRPr="00B87419" w:rsidRDefault="00B87419" w:rsidP="00B87419">
      <w:pPr>
        <w:tabs>
          <w:tab w:val="left" w:pos="720"/>
          <w:tab w:val="left" w:pos="1080"/>
        </w:tabs>
        <w:ind w:firstLine="708"/>
        <w:jc w:val="center"/>
        <w:rPr>
          <w:b/>
        </w:rPr>
      </w:pPr>
      <w:r w:rsidRPr="00B87419">
        <w:rPr>
          <w:b/>
        </w:rPr>
        <w:t>Положение</w:t>
      </w:r>
    </w:p>
    <w:p w:rsidR="00B87419" w:rsidRPr="00B87419" w:rsidRDefault="00B87419" w:rsidP="00B87419">
      <w:pPr>
        <w:tabs>
          <w:tab w:val="left" w:pos="720"/>
          <w:tab w:val="left" w:pos="1080"/>
        </w:tabs>
        <w:ind w:firstLine="708"/>
        <w:jc w:val="center"/>
        <w:rPr>
          <w:b/>
        </w:rPr>
      </w:pPr>
      <w:r w:rsidRPr="00B87419">
        <w:rPr>
          <w:b/>
        </w:rPr>
        <w:t>об оплате труда руководителей, специалистов, служащих муниципального казенного учреждения «Организационно-хозяйственная служба администрации сельского поселения Хулимсунт»</w:t>
      </w:r>
    </w:p>
    <w:p w:rsidR="00B87419" w:rsidRPr="00B87419" w:rsidRDefault="00B87419" w:rsidP="00B87419">
      <w:pPr>
        <w:tabs>
          <w:tab w:val="left" w:pos="720"/>
          <w:tab w:val="left" w:pos="1080"/>
        </w:tabs>
        <w:ind w:firstLine="708"/>
        <w:jc w:val="both"/>
      </w:pPr>
    </w:p>
    <w:p w:rsidR="00B87419" w:rsidRPr="00B87419" w:rsidRDefault="00B87419" w:rsidP="00B87419">
      <w:pPr>
        <w:tabs>
          <w:tab w:val="left" w:pos="720"/>
          <w:tab w:val="left" w:pos="1080"/>
        </w:tabs>
        <w:ind w:left="708"/>
        <w:jc w:val="center"/>
        <w:rPr>
          <w:b/>
        </w:rPr>
      </w:pPr>
      <w:r w:rsidRPr="00B87419">
        <w:rPr>
          <w:b/>
        </w:rPr>
        <w:t>1. Общие положения</w:t>
      </w:r>
    </w:p>
    <w:p w:rsidR="00B87419" w:rsidRPr="00B87419" w:rsidRDefault="00B87419" w:rsidP="00B87419">
      <w:pPr>
        <w:tabs>
          <w:tab w:val="left" w:pos="720"/>
          <w:tab w:val="left" w:pos="1080"/>
        </w:tabs>
        <w:ind w:left="708"/>
        <w:jc w:val="center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ind w:firstLine="567"/>
        <w:jc w:val="both"/>
      </w:pPr>
      <w:r w:rsidRPr="00B87419">
        <w:t>Действие Положения об оплате труда и социальной защищенности руководителей, специалистов, служащих муниципального казенного учреждения «Организационно-хозяйственная служба администрации сельского поселения Хулимсунт» распространяется на руководителей, специалистов, служащих муниципального казенного учреждения «Организационно-хозяйственная служба администрации сельского поселения Хулимсунт», заработная плата которых финансируется из бюджета поселения, за исключением работников, находящихся в отпуске по уходу за ребенком.</w:t>
      </w:r>
    </w:p>
    <w:p w:rsidR="00B87419" w:rsidRPr="00B87419" w:rsidRDefault="00B87419" w:rsidP="00B87419">
      <w:pPr>
        <w:tabs>
          <w:tab w:val="left" w:pos="720"/>
          <w:tab w:val="left" w:pos="1080"/>
        </w:tabs>
        <w:ind w:left="708"/>
        <w:jc w:val="center"/>
      </w:pPr>
    </w:p>
    <w:p w:rsidR="00B87419" w:rsidRPr="00B87419" w:rsidRDefault="00B87419" w:rsidP="00B87419">
      <w:pPr>
        <w:tabs>
          <w:tab w:val="left" w:pos="720"/>
          <w:tab w:val="left" w:pos="1080"/>
        </w:tabs>
        <w:ind w:left="708"/>
        <w:jc w:val="center"/>
        <w:rPr>
          <w:b/>
        </w:rPr>
      </w:pPr>
      <w:r w:rsidRPr="00B87419">
        <w:rPr>
          <w:b/>
        </w:rPr>
        <w:t>2. Оплата труда</w:t>
      </w:r>
    </w:p>
    <w:p w:rsidR="00B87419" w:rsidRPr="00B87419" w:rsidRDefault="00B87419" w:rsidP="00B87419">
      <w:pPr>
        <w:tabs>
          <w:tab w:val="left" w:pos="720"/>
          <w:tab w:val="left" w:pos="1080"/>
        </w:tabs>
        <w:jc w:val="center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ab/>
        <w:t>Оплата труда работников состоит из:</w:t>
      </w:r>
    </w:p>
    <w:p w:rsidR="00B87419" w:rsidRPr="00B87419" w:rsidRDefault="00B87419" w:rsidP="009D6158">
      <w:pPr>
        <w:numPr>
          <w:ilvl w:val="0"/>
          <w:numId w:val="4"/>
        </w:numPr>
        <w:tabs>
          <w:tab w:val="clear" w:pos="1080"/>
          <w:tab w:val="left" w:pos="567"/>
          <w:tab w:val="left" w:pos="720"/>
          <w:tab w:val="num" w:pos="851"/>
        </w:tabs>
        <w:spacing w:line="240" w:lineRule="atLeast"/>
        <w:ind w:left="0" w:firstLine="709"/>
        <w:jc w:val="both"/>
      </w:pPr>
      <w:r w:rsidRPr="00B87419">
        <w:t>должностного оклада;</w:t>
      </w:r>
    </w:p>
    <w:p w:rsidR="00B87419" w:rsidRPr="00B87419" w:rsidRDefault="00B87419" w:rsidP="009D6158">
      <w:pPr>
        <w:numPr>
          <w:ilvl w:val="0"/>
          <w:numId w:val="4"/>
        </w:numPr>
        <w:tabs>
          <w:tab w:val="left" w:pos="567"/>
          <w:tab w:val="left" w:pos="720"/>
        </w:tabs>
        <w:spacing w:line="240" w:lineRule="atLeast"/>
        <w:ind w:left="0" w:firstLine="709"/>
        <w:jc w:val="both"/>
      </w:pPr>
      <w:r w:rsidRPr="00B87419">
        <w:t>ежемесячной стимулирующей выплате к должностному окладу;</w:t>
      </w:r>
    </w:p>
    <w:p w:rsidR="00B87419" w:rsidRPr="00B87419" w:rsidRDefault="00B87419" w:rsidP="009D6158">
      <w:pPr>
        <w:numPr>
          <w:ilvl w:val="0"/>
          <w:numId w:val="4"/>
        </w:numPr>
        <w:tabs>
          <w:tab w:val="left" w:pos="567"/>
          <w:tab w:val="left" w:pos="720"/>
        </w:tabs>
        <w:spacing w:line="240" w:lineRule="atLeast"/>
        <w:ind w:left="0" w:firstLine="709"/>
        <w:jc w:val="both"/>
      </w:pPr>
      <w:r w:rsidRPr="00B87419">
        <w:t>премии по результатам работы за месяц;</w:t>
      </w:r>
    </w:p>
    <w:p w:rsidR="00B87419" w:rsidRPr="00B87419" w:rsidRDefault="00B87419" w:rsidP="009D6158">
      <w:pPr>
        <w:numPr>
          <w:ilvl w:val="0"/>
          <w:numId w:val="4"/>
        </w:numPr>
        <w:tabs>
          <w:tab w:val="left" w:pos="567"/>
          <w:tab w:val="left" w:pos="720"/>
        </w:tabs>
        <w:spacing w:line="240" w:lineRule="atLeast"/>
        <w:ind w:left="0" w:firstLine="709"/>
        <w:jc w:val="both"/>
      </w:pPr>
      <w:r w:rsidRPr="00B87419">
        <w:t>премий за стаж работы, выслугу лет;</w:t>
      </w:r>
    </w:p>
    <w:p w:rsidR="00B87419" w:rsidRPr="00B87419" w:rsidRDefault="00B87419" w:rsidP="00B87419">
      <w:pPr>
        <w:tabs>
          <w:tab w:val="left" w:pos="567"/>
        </w:tabs>
        <w:spacing w:line="240" w:lineRule="atLeast"/>
        <w:ind w:firstLine="709"/>
        <w:jc w:val="both"/>
      </w:pPr>
      <w:r w:rsidRPr="00B87419">
        <w:t>4) ежемесячной процентной надбавки за работу в районах Крайнего Севера и приравненных к ним местностях;</w:t>
      </w:r>
    </w:p>
    <w:p w:rsidR="00B87419" w:rsidRPr="00B87419" w:rsidRDefault="00B87419" w:rsidP="00B87419">
      <w:pPr>
        <w:tabs>
          <w:tab w:val="left" w:pos="567"/>
          <w:tab w:val="left" w:pos="720"/>
        </w:tabs>
        <w:spacing w:line="240" w:lineRule="atLeast"/>
        <w:ind w:firstLine="709"/>
        <w:jc w:val="both"/>
      </w:pPr>
      <w:r w:rsidRPr="00B87419">
        <w:tab/>
        <w:t>6) районного коэффициента к заработной плате за работу в районах Крайнего Севера и приравненных к ним местностях;</w:t>
      </w:r>
    </w:p>
    <w:p w:rsidR="00B87419" w:rsidRPr="00B87419" w:rsidRDefault="00B87419" w:rsidP="00B87419">
      <w:pPr>
        <w:tabs>
          <w:tab w:val="left" w:pos="567"/>
          <w:tab w:val="left" w:pos="720"/>
        </w:tabs>
        <w:spacing w:line="240" w:lineRule="atLeast"/>
        <w:ind w:firstLine="709"/>
        <w:jc w:val="both"/>
      </w:pPr>
      <w:r w:rsidRPr="00B87419">
        <w:t>7) премии по результатам работы за год;</w:t>
      </w:r>
    </w:p>
    <w:p w:rsidR="00B87419" w:rsidRPr="00B87419" w:rsidRDefault="00B87419" w:rsidP="00B87419">
      <w:pPr>
        <w:tabs>
          <w:tab w:val="left" w:pos="567"/>
          <w:tab w:val="left" w:pos="720"/>
        </w:tabs>
        <w:spacing w:line="240" w:lineRule="atLeast"/>
        <w:ind w:firstLine="709"/>
        <w:jc w:val="both"/>
      </w:pPr>
      <w:r w:rsidRPr="00B87419">
        <w:t>8) единовременной выплаты к отпуску.</w:t>
      </w:r>
    </w:p>
    <w:p w:rsidR="00B87419" w:rsidRPr="00B87419" w:rsidRDefault="00B87419" w:rsidP="00B87419">
      <w:pPr>
        <w:tabs>
          <w:tab w:val="left" w:pos="567"/>
          <w:tab w:val="left" w:pos="720"/>
        </w:tabs>
        <w:ind w:left="720" w:hanging="153"/>
        <w:jc w:val="both"/>
      </w:pPr>
    </w:p>
    <w:p w:rsidR="00B87419" w:rsidRPr="00B87419" w:rsidRDefault="00B87419" w:rsidP="00B87419">
      <w:pPr>
        <w:tabs>
          <w:tab w:val="left" w:pos="720"/>
          <w:tab w:val="left" w:pos="1080"/>
        </w:tabs>
        <w:ind w:left="567"/>
        <w:jc w:val="center"/>
        <w:rPr>
          <w:b/>
        </w:rPr>
      </w:pPr>
      <w:r w:rsidRPr="00B87419">
        <w:rPr>
          <w:b/>
        </w:rPr>
        <w:t>3.  Должностные оклады</w:t>
      </w:r>
    </w:p>
    <w:p w:rsidR="00B87419" w:rsidRPr="00B87419" w:rsidRDefault="00B87419" w:rsidP="00B87419">
      <w:pPr>
        <w:tabs>
          <w:tab w:val="left" w:pos="720"/>
          <w:tab w:val="left" w:pos="1080"/>
        </w:tabs>
        <w:ind w:left="567"/>
        <w:jc w:val="center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3.1. Размер должностных окладов для работников устанавливается в соответствии с таблицей 1 настоящего приложения.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3.2. Размер должностных окладов для работников учреждения устанавливает руководитель учреждения по согласованию с главой поселения.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3.3 Размер должностного оклада руководителя устанавливает глава поселения.</w:t>
      </w:r>
    </w:p>
    <w:p w:rsidR="00B87419" w:rsidRPr="00B87419" w:rsidRDefault="00B87419" w:rsidP="00B87419">
      <w:pPr>
        <w:tabs>
          <w:tab w:val="left" w:pos="720"/>
          <w:tab w:val="left" w:pos="1080"/>
        </w:tabs>
        <w:jc w:val="both"/>
      </w:pPr>
    </w:p>
    <w:p w:rsidR="00B87419" w:rsidRPr="00B87419" w:rsidRDefault="00B87419" w:rsidP="00B87419">
      <w:pPr>
        <w:tabs>
          <w:tab w:val="left" w:pos="567"/>
          <w:tab w:val="left" w:pos="1080"/>
        </w:tabs>
        <w:ind w:left="567"/>
        <w:jc w:val="center"/>
        <w:rPr>
          <w:b/>
          <w:bCs/>
        </w:rPr>
      </w:pPr>
      <w:r w:rsidRPr="00B87419">
        <w:rPr>
          <w:b/>
        </w:rPr>
        <w:t xml:space="preserve">4.  </w:t>
      </w:r>
      <w:r w:rsidRPr="00B87419">
        <w:rPr>
          <w:b/>
          <w:bCs/>
        </w:rPr>
        <w:t>Порядок и условия установления выплат стимулирующего характера</w:t>
      </w:r>
    </w:p>
    <w:p w:rsidR="00B87419" w:rsidRPr="00B87419" w:rsidRDefault="00B87419" w:rsidP="00B87419">
      <w:pPr>
        <w:tabs>
          <w:tab w:val="left" w:pos="567"/>
          <w:tab w:val="left" w:pos="1080"/>
        </w:tabs>
        <w:ind w:left="567"/>
        <w:jc w:val="center"/>
        <w:rPr>
          <w:b/>
          <w:bCs/>
        </w:rPr>
      </w:pP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 xml:space="preserve"> В целях поощрения работников учреждения за выполненную работу устанавливаются следующие виды выплат стимулирующего характера: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­</w:t>
      </w:r>
      <w:r w:rsidRPr="00B87419">
        <w:rPr>
          <w:color w:val="000000"/>
        </w:rPr>
        <w:tab/>
        <w:t>премиальные выплаты.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­</w:t>
      </w:r>
      <w:r w:rsidRPr="00B87419">
        <w:rPr>
          <w:color w:val="000000"/>
        </w:rPr>
        <w:tab/>
      </w:r>
      <w:bookmarkStart w:id="3" w:name="_Hlk152684009"/>
      <w:r w:rsidRPr="00B87419">
        <w:rPr>
          <w:color w:val="000000"/>
        </w:rPr>
        <w:t>за стаж работы, выслугу лет;</w:t>
      </w:r>
    </w:p>
    <w:bookmarkEnd w:id="3"/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</w:p>
    <w:p w:rsidR="00B87419" w:rsidRPr="00B87419" w:rsidRDefault="00B87419" w:rsidP="00B87419">
      <w:pPr>
        <w:tabs>
          <w:tab w:val="left" w:pos="567"/>
          <w:tab w:val="left" w:pos="1080"/>
        </w:tabs>
        <w:rPr>
          <w:b/>
        </w:rPr>
      </w:pPr>
    </w:p>
    <w:p w:rsidR="00B87419" w:rsidRPr="00B87419" w:rsidRDefault="00B87419" w:rsidP="003951AA">
      <w:pPr>
        <w:tabs>
          <w:tab w:val="left" w:pos="567"/>
          <w:tab w:val="left" w:pos="1080"/>
        </w:tabs>
        <w:ind w:left="567"/>
        <w:jc w:val="center"/>
      </w:pPr>
      <w:r w:rsidRPr="00B87419">
        <w:rPr>
          <w:b/>
        </w:rPr>
        <w:t>Премиальные выплаты</w:t>
      </w:r>
      <w:r w:rsidRPr="00B87419">
        <w:t>:</w:t>
      </w:r>
    </w:p>
    <w:p w:rsidR="00B87419" w:rsidRPr="00B87419" w:rsidRDefault="00B87419" w:rsidP="00B87419">
      <w:pPr>
        <w:tabs>
          <w:tab w:val="left" w:pos="567"/>
          <w:tab w:val="left" w:pos="1080"/>
        </w:tabs>
        <w:ind w:left="567"/>
        <w:jc w:val="center"/>
        <w:rPr>
          <w:b/>
        </w:rPr>
      </w:pPr>
      <w:bookmarkStart w:id="4" w:name="_Hlk152684041"/>
      <w:r w:rsidRPr="00B87419">
        <w:rPr>
          <w:b/>
        </w:rPr>
        <w:t>Ежемесячное премирование.</w:t>
      </w:r>
    </w:p>
    <w:bookmarkEnd w:id="4"/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lastRenderedPageBreak/>
        <w:t>4.1.</w:t>
      </w:r>
      <w:r w:rsidRPr="00B87419">
        <w:tab/>
      </w:r>
      <w:r w:rsidRPr="00B87419">
        <w:rPr>
          <w:color w:val="000000"/>
        </w:rPr>
        <w:t xml:space="preserve">Ежемесячное премирование производится работникам учреждения в размере </w:t>
      </w:r>
      <w:r w:rsidRPr="00B87419">
        <w:rPr>
          <w:b/>
          <w:color w:val="000000"/>
        </w:rPr>
        <w:t>20 процентов от должностного оклада</w:t>
      </w:r>
      <w:r w:rsidRPr="00B87419">
        <w:rPr>
          <w:color w:val="000000"/>
        </w:rPr>
        <w:t xml:space="preserve"> с учетом районного коэффициента и процентной надбавки за работу в районах Крайнего Севера и приравненных к ним местностях, за качественное исполнение должностных обязанностей, соблюдения трудовой дисциплины. 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4.2. Фактически отработанное время для расчета премии определяется согласно табелю учета рабочего времени.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4.3. Премия выплачивается за фактически отработанное время в календарном месяце.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4.4. По представлению руководителя учреждения допускается снижение размера премии по результатам работы в связи с допущенными нарушениями трудовой дисциплины или ненадлежащим исполнением должностных обязанностей работником.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4.5. Основанием для снижения премии являются:</w:t>
      </w:r>
    </w:p>
    <w:p w:rsidR="00B87419" w:rsidRPr="00B87419" w:rsidRDefault="00B87419" w:rsidP="009D6158">
      <w:pPr>
        <w:numPr>
          <w:ilvl w:val="0"/>
          <w:numId w:val="6"/>
        </w:numPr>
        <w:tabs>
          <w:tab w:val="clear" w:pos="1968"/>
          <w:tab w:val="num" w:pos="851"/>
        </w:tabs>
        <w:spacing w:line="240" w:lineRule="atLeast"/>
        <w:ind w:left="0" w:firstLine="709"/>
        <w:jc w:val="both"/>
        <w:rPr>
          <w:color w:val="000000"/>
        </w:rPr>
      </w:pPr>
      <w:r w:rsidRPr="00B87419">
        <w:rPr>
          <w:color w:val="000000"/>
        </w:rPr>
        <w:t>нарушение или неисполнение должностных обязанностей;</w:t>
      </w:r>
    </w:p>
    <w:p w:rsidR="00B87419" w:rsidRPr="00B87419" w:rsidRDefault="00B87419" w:rsidP="009D6158">
      <w:pPr>
        <w:numPr>
          <w:ilvl w:val="0"/>
          <w:numId w:val="6"/>
        </w:numPr>
        <w:tabs>
          <w:tab w:val="clear" w:pos="1968"/>
          <w:tab w:val="num" w:pos="851"/>
        </w:tabs>
        <w:spacing w:line="240" w:lineRule="atLeast"/>
        <w:ind w:left="0" w:firstLine="709"/>
        <w:jc w:val="both"/>
        <w:rPr>
          <w:color w:val="000000"/>
        </w:rPr>
      </w:pPr>
      <w:r w:rsidRPr="00B87419">
        <w:rPr>
          <w:color w:val="000000"/>
        </w:rPr>
        <w:t>прогул, появление на работе в нетрезвом состоянии;</w:t>
      </w:r>
    </w:p>
    <w:p w:rsidR="00B87419" w:rsidRPr="00B87419" w:rsidRDefault="00B87419" w:rsidP="009D6158">
      <w:pPr>
        <w:numPr>
          <w:ilvl w:val="0"/>
          <w:numId w:val="6"/>
        </w:numPr>
        <w:tabs>
          <w:tab w:val="clear" w:pos="1968"/>
          <w:tab w:val="num" w:pos="851"/>
        </w:tabs>
        <w:spacing w:line="240" w:lineRule="atLeast"/>
        <w:ind w:left="0" w:firstLine="709"/>
        <w:jc w:val="both"/>
        <w:rPr>
          <w:color w:val="000000"/>
        </w:rPr>
      </w:pPr>
      <w:r w:rsidRPr="00B87419">
        <w:rPr>
          <w:color w:val="000000"/>
        </w:rPr>
        <w:t>систематическое опоздание на работу без уважительных причин и другие нарушения внутреннего распорядка;</w:t>
      </w:r>
    </w:p>
    <w:p w:rsidR="00B87419" w:rsidRPr="00B87419" w:rsidRDefault="00B87419" w:rsidP="009D6158">
      <w:pPr>
        <w:numPr>
          <w:ilvl w:val="0"/>
          <w:numId w:val="6"/>
        </w:numPr>
        <w:tabs>
          <w:tab w:val="clear" w:pos="1968"/>
          <w:tab w:val="num" w:pos="851"/>
        </w:tabs>
        <w:spacing w:line="240" w:lineRule="atLeast"/>
        <w:ind w:left="0" w:firstLine="709"/>
        <w:jc w:val="both"/>
        <w:rPr>
          <w:color w:val="000000"/>
        </w:rPr>
      </w:pPr>
      <w:r w:rsidRPr="00B87419">
        <w:rPr>
          <w:color w:val="000000"/>
        </w:rPr>
        <w:t>неправильное хранение материалов, инструментов, оборудования, инвентаря;</w:t>
      </w:r>
    </w:p>
    <w:p w:rsidR="00B87419" w:rsidRPr="00B87419" w:rsidRDefault="00B87419" w:rsidP="009D6158">
      <w:pPr>
        <w:numPr>
          <w:ilvl w:val="0"/>
          <w:numId w:val="6"/>
        </w:numPr>
        <w:tabs>
          <w:tab w:val="clear" w:pos="1968"/>
          <w:tab w:val="num" w:pos="851"/>
        </w:tabs>
        <w:spacing w:line="240" w:lineRule="atLeast"/>
        <w:ind w:left="0" w:firstLine="709"/>
        <w:jc w:val="both"/>
        <w:rPr>
          <w:color w:val="000000"/>
        </w:rPr>
      </w:pPr>
      <w:r w:rsidRPr="00B87419">
        <w:rPr>
          <w:color w:val="000000"/>
        </w:rPr>
        <w:t>нарушение правил и норм охраны труда, техники безопасности, и производственных инструкций;</w:t>
      </w:r>
    </w:p>
    <w:p w:rsidR="00B87419" w:rsidRPr="00B87419" w:rsidRDefault="00B87419" w:rsidP="009D6158">
      <w:pPr>
        <w:numPr>
          <w:ilvl w:val="0"/>
          <w:numId w:val="6"/>
        </w:numPr>
        <w:tabs>
          <w:tab w:val="clear" w:pos="1968"/>
          <w:tab w:val="num" w:pos="851"/>
        </w:tabs>
        <w:spacing w:line="240" w:lineRule="atLeast"/>
        <w:ind w:left="0" w:firstLine="709"/>
        <w:jc w:val="both"/>
        <w:rPr>
          <w:color w:val="000000"/>
        </w:rPr>
      </w:pPr>
      <w:r w:rsidRPr="00B87419">
        <w:rPr>
          <w:color w:val="000000"/>
        </w:rPr>
        <w:t>аварии или брак в работе по вине работника;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4.6. Решение об уменьшении размера премии производится в тот расчетный период, в котором было совершено упущение. И оформляется приказом по личному составу с обязательным указанием причин. О причинах снижения премии работник знакомится под роспись.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4.7. Премия выплачивается одновременно с заработной платой за отработанное время и учитывается во всех случаях исчисления среднего заработка.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4.8. Премия начисляется на оклад с учетом выплат, установленных действующей системой оплаты труда.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</w:p>
    <w:p w:rsidR="00B87419" w:rsidRPr="00B87419" w:rsidRDefault="00B87419" w:rsidP="00B87419">
      <w:pPr>
        <w:spacing w:line="240" w:lineRule="atLeast"/>
        <w:ind w:firstLine="709"/>
        <w:jc w:val="both"/>
        <w:rPr>
          <w:b/>
          <w:color w:val="000000"/>
        </w:rPr>
      </w:pPr>
      <w:r w:rsidRPr="00B87419">
        <w:rPr>
          <w:b/>
          <w:color w:val="000000"/>
        </w:rPr>
        <w:t>за стаж работы, выслугу лет:</w:t>
      </w:r>
    </w:p>
    <w:p w:rsidR="00B87419" w:rsidRPr="00B87419" w:rsidRDefault="00B87419" w:rsidP="00B87419">
      <w:pPr>
        <w:tabs>
          <w:tab w:val="left" w:pos="567"/>
          <w:tab w:val="left" w:pos="1080"/>
        </w:tabs>
        <w:ind w:left="567"/>
        <w:jc w:val="center"/>
        <w:rPr>
          <w:b/>
        </w:rPr>
      </w:pPr>
      <w:r w:rsidRPr="00B87419">
        <w:rPr>
          <w:b/>
        </w:rPr>
        <w:t>Ежемесячное премирование за стаж работы, выслугу лет.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 xml:space="preserve">4.9. Выплаты за стаж работы, выслугу лет устанавливаются работникам учреждения, в зависимости от общего количества лет, проработанных в указанном учреждении, с учетом стажа работы в органах местного самоуправления. </w:t>
      </w: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>4.9.1. Размер выплаты устанавливается в процентах от должностного оклада (оклада) (таблица 5)</w:t>
      </w:r>
    </w:p>
    <w:p w:rsidR="00B87419" w:rsidRPr="00B87419" w:rsidRDefault="00B87419" w:rsidP="00B87419">
      <w:pPr>
        <w:spacing w:line="240" w:lineRule="atLeast"/>
        <w:ind w:firstLine="709"/>
        <w:jc w:val="right"/>
        <w:rPr>
          <w:color w:val="000000"/>
        </w:rPr>
      </w:pPr>
      <w:r w:rsidRPr="00B87419">
        <w:rPr>
          <w:color w:val="000000"/>
        </w:rPr>
        <w:t>Таблица 5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26"/>
        <w:gridCol w:w="4694"/>
      </w:tblGrid>
      <w:tr w:rsidR="00B87419" w:rsidRPr="00B87419" w:rsidTr="00113A2D">
        <w:trPr>
          <w:trHeight w:hRule="exact" w:val="698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ind w:left="1915"/>
              <w:jc w:val="both"/>
              <w:rPr>
                <w:b/>
                <w:color w:val="000000"/>
              </w:rPr>
            </w:pPr>
            <w:r w:rsidRPr="00B87419">
              <w:rPr>
                <w:b/>
                <w:color w:val="000000"/>
              </w:rPr>
              <w:t>Показатель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 w:rsidRPr="00B87419">
              <w:rPr>
                <w:b/>
                <w:color w:val="000000"/>
              </w:rPr>
              <w:t>Размер выплаты в процентах к должностному окладу</w:t>
            </w:r>
          </w:p>
        </w:tc>
      </w:tr>
      <w:tr w:rsidR="00B87419" w:rsidRPr="00B87419" w:rsidTr="00113A2D">
        <w:trPr>
          <w:trHeight w:hRule="exact" w:val="274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ind w:left="2369"/>
              <w:jc w:val="both"/>
              <w:rPr>
                <w:b/>
                <w:color w:val="000000"/>
              </w:rPr>
            </w:pPr>
            <w:r w:rsidRPr="00B87419">
              <w:rPr>
                <w:b/>
                <w:color w:val="000000"/>
              </w:rPr>
              <w:t>1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ind w:left="140"/>
              <w:jc w:val="center"/>
              <w:rPr>
                <w:b/>
                <w:color w:val="000000"/>
              </w:rPr>
            </w:pPr>
            <w:r w:rsidRPr="00B87419">
              <w:rPr>
                <w:b/>
                <w:color w:val="000000"/>
              </w:rPr>
              <w:t xml:space="preserve">2 </w:t>
            </w:r>
          </w:p>
        </w:tc>
      </w:tr>
      <w:tr w:rsidR="00B87419" w:rsidRPr="00B87419" w:rsidTr="00113A2D">
        <w:trPr>
          <w:trHeight w:hRule="exact" w:val="398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rPr>
                <w:color w:val="000000"/>
              </w:rPr>
            </w:pPr>
            <w:r w:rsidRPr="00B87419">
              <w:rPr>
                <w:color w:val="000000"/>
                <w:lang w:val="en-US"/>
              </w:rPr>
              <w:t>c</w:t>
            </w:r>
            <w:proofErr w:type="spellStart"/>
            <w:r w:rsidRPr="00B87419">
              <w:rPr>
                <w:color w:val="000000"/>
              </w:rPr>
              <w:t>таж</w:t>
            </w:r>
            <w:proofErr w:type="spellEnd"/>
            <w:r w:rsidRPr="00B87419">
              <w:rPr>
                <w:color w:val="000000"/>
              </w:rPr>
              <w:t xml:space="preserve"> работы от 1 года до 5 лет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jc w:val="center"/>
              <w:rPr>
                <w:color w:val="000000"/>
              </w:rPr>
            </w:pPr>
            <w:r w:rsidRPr="00B87419">
              <w:rPr>
                <w:color w:val="000000"/>
              </w:rPr>
              <w:t>5 %</w:t>
            </w:r>
          </w:p>
        </w:tc>
      </w:tr>
      <w:tr w:rsidR="00B87419" w:rsidRPr="00B87419" w:rsidTr="00113A2D">
        <w:trPr>
          <w:trHeight w:val="363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rPr>
                <w:color w:val="000000"/>
              </w:rPr>
            </w:pPr>
            <w:r w:rsidRPr="00B87419">
              <w:rPr>
                <w:color w:val="000000"/>
                <w:lang w:val="en-US"/>
              </w:rPr>
              <w:t>c</w:t>
            </w:r>
            <w:proofErr w:type="spellStart"/>
            <w:r w:rsidRPr="00B87419">
              <w:rPr>
                <w:color w:val="000000"/>
              </w:rPr>
              <w:t>таж</w:t>
            </w:r>
            <w:proofErr w:type="spellEnd"/>
            <w:r w:rsidRPr="00B87419">
              <w:rPr>
                <w:color w:val="000000"/>
              </w:rPr>
              <w:t xml:space="preserve"> работы от 5 до 10 лет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jc w:val="center"/>
              <w:rPr>
                <w:color w:val="000000"/>
              </w:rPr>
            </w:pPr>
            <w:r w:rsidRPr="00B87419">
              <w:rPr>
                <w:color w:val="000000"/>
              </w:rPr>
              <w:t>10 %</w:t>
            </w:r>
          </w:p>
        </w:tc>
      </w:tr>
      <w:tr w:rsidR="00B87419" w:rsidRPr="00B87419" w:rsidTr="00113A2D">
        <w:trPr>
          <w:trHeight w:hRule="exact" w:val="374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rPr>
                <w:color w:val="000000"/>
              </w:rPr>
            </w:pPr>
            <w:r w:rsidRPr="00B87419">
              <w:rPr>
                <w:color w:val="000000"/>
                <w:lang w:val="en-US"/>
              </w:rPr>
              <w:t>c</w:t>
            </w:r>
            <w:proofErr w:type="spellStart"/>
            <w:r w:rsidRPr="00B87419">
              <w:rPr>
                <w:color w:val="000000"/>
              </w:rPr>
              <w:t>таж</w:t>
            </w:r>
            <w:proofErr w:type="spellEnd"/>
            <w:r w:rsidRPr="00B87419">
              <w:rPr>
                <w:color w:val="000000"/>
              </w:rPr>
              <w:t xml:space="preserve"> работы от 10 до 15 лет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jc w:val="center"/>
              <w:rPr>
                <w:color w:val="000000"/>
              </w:rPr>
            </w:pPr>
            <w:r w:rsidRPr="00B87419">
              <w:rPr>
                <w:color w:val="000000"/>
              </w:rPr>
              <w:t>15 %</w:t>
            </w:r>
          </w:p>
        </w:tc>
      </w:tr>
      <w:tr w:rsidR="00B87419" w:rsidRPr="00B87419" w:rsidTr="00113A2D">
        <w:trPr>
          <w:trHeight w:val="362"/>
        </w:trPr>
        <w:tc>
          <w:tcPr>
            <w:tcW w:w="2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rPr>
                <w:color w:val="000000"/>
              </w:rPr>
            </w:pPr>
            <w:r w:rsidRPr="00B87419">
              <w:rPr>
                <w:color w:val="000000"/>
                <w:lang w:val="en-US"/>
              </w:rPr>
              <w:t>c</w:t>
            </w:r>
            <w:proofErr w:type="spellStart"/>
            <w:r w:rsidRPr="00B87419">
              <w:rPr>
                <w:color w:val="000000"/>
              </w:rPr>
              <w:t>таж</w:t>
            </w:r>
            <w:proofErr w:type="spellEnd"/>
            <w:r w:rsidRPr="00B87419">
              <w:rPr>
                <w:color w:val="000000"/>
              </w:rPr>
              <w:t xml:space="preserve"> работы свыше 15 лет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419" w:rsidRPr="00B87419" w:rsidRDefault="00B87419" w:rsidP="00113A2D">
            <w:pPr>
              <w:shd w:val="clear" w:color="auto" w:fill="FFFFFF"/>
              <w:jc w:val="center"/>
              <w:rPr>
                <w:color w:val="000000"/>
              </w:rPr>
            </w:pPr>
            <w:r w:rsidRPr="00B87419">
              <w:rPr>
                <w:color w:val="000000"/>
              </w:rPr>
              <w:t>20 %</w:t>
            </w:r>
          </w:p>
        </w:tc>
      </w:tr>
    </w:tbl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</w:p>
    <w:p w:rsidR="00B87419" w:rsidRPr="00B87419" w:rsidRDefault="00B87419" w:rsidP="00B87419">
      <w:pPr>
        <w:spacing w:line="240" w:lineRule="atLeast"/>
        <w:ind w:firstLine="709"/>
        <w:jc w:val="both"/>
        <w:rPr>
          <w:color w:val="000000"/>
        </w:rPr>
      </w:pPr>
      <w:r w:rsidRPr="00B87419">
        <w:rPr>
          <w:color w:val="000000"/>
        </w:rPr>
        <w:t xml:space="preserve">         4.9.2. Выплаты за стаж работы, выслугу лет учитываются при расчете годового фонда оплаты труда по фактическому стажу работника.</w:t>
      </w:r>
    </w:p>
    <w:p w:rsidR="00B87419" w:rsidRPr="00B87419" w:rsidRDefault="00B87419" w:rsidP="00B87419">
      <w:pPr>
        <w:tabs>
          <w:tab w:val="left" w:pos="720"/>
          <w:tab w:val="left" w:pos="1080"/>
        </w:tabs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center"/>
        <w:rPr>
          <w:b/>
        </w:rPr>
      </w:pPr>
      <w:r w:rsidRPr="00B87419">
        <w:rPr>
          <w:b/>
        </w:rPr>
        <w:t>5. Премия по результатам работы за месяц</w:t>
      </w:r>
    </w:p>
    <w:p w:rsidR="00B87419" w:rsidRPr="00B87419" w:rsidRDefault="00B87419" w:rsidP="00B87419">
      <w:pPr>
        <w:tabs>
          <w:tab w:val="left" w:pos="720"/>
          <w:tab w:val="left" w:pos="1080"/>
        </w:tabs>
        <w:ind w:left="1428"/>
        <w:jc w:val="both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  <w:rPr>
          <w:b/>
        </w:rPr>
      </w:pPr>
      <w:r w:rsidRPr="00B87419">
        <w:rPr>
          <w:b/>
        </w:rPr>
        <w:tab/>
        <w:t>5.1. Порядок и размер премирования: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lastRenderedPageBreak/>
        <w:tab/>
        <w:t xml:space="preserve">5.1.1. Премирование по результатам работы за месяц осуществляется ежемесячно за счет фонда оплаты труда. Максимальный размер премии составляет </w:t>
      </w:r>
      <w:r w:rsidRPr="00B87419">
        <w:rPr>
          <w:b/>
        </w:rPr>
        <w:t>20 процентов</w:t>
      </w:r>
      <w:r w:rsidRPr="00B87419">
        <w:t xml:space="preserve"> от установленного должностного оклада.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5.1.2. Премия выплачивается за фактически отработанное время в календарном месяце.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5.1.3. Фактически отработанное время для расчета премии определяется согласно табелю учета рабочего времени.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5.2. Условия текущего премирования: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Премирование в максимальном размере осуществляется при выполнении следующих условий: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5.2.1. Качественное, своевременное выполнение функциональных обязанностей, определенных должностной инструкцией;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5.2.2. Подготовленное в установленный срок квалифицированное оформление отчетных, финансовых и иных документов;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5.2.3.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5.2.4.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5.3. Порядок снижения размера премии: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5.3.1. По решению руководителя учреждения допускается снижение размера или лишение премии по результатам работы на основании следующих упущений:</w:t>
      </w:r>
    </w:p>
    <w:p w:rsidR="00B87419" w:rsidRPr="00B87419" w:rsidRDefault="00B87419" w:rsidP="00B87419">
      <w:pPr>
        <w:tabs>
          <w:tab w:val="left" w:pos="720"/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6808"/>
        <w:gridCol w:w="2871"/>
      </w:tblGrid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</w:p>
          <w:p w:rsidR="00B87419" w:rsidRPr="00B87419" w:rsidRDefault="00B87419" w:rsidP="00113A2D">
            <w:pPr>
              <w:jc w:val="center"/>
            </w:pPr>
            <w:r w:rsidRPr="00B87419">
              <w:t>Упущения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ind w:left="-85" w:right="-109"/>
              <w:jc w:val="center"/>
            </w:pPr>
            <w:r w:rsidRPr="00B87419">
              <w:t>Процент снижения          за каждый случай упущения (в % от максимального размера премии)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fa"/>
            </w:pPr>
            <w:r w:rsidRPr="00B87419">
              <w:t>Некачественное, несвоевременное выполнение функциональных обязанностей, неквалифицированная подготовка и оформление документов.</w:t>
            </w:r>
          </w:p>
          <w:p w:rsidR="00B87419" w:rsidRPr="00B87419" w:rsidRDefault="00B87419" w:rsidP="00113A2D">
            <w:pPr>
              <w:pStyle w:val="afa"/>
            </w:pPr>
            <w:r w:rsidRPr="00B87419"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до 100 %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31"/>
              <w:jc w:val="both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Некачественное, несвоевременное выполнение планов работы, приказов и поручений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до 100 %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fa"/>
            </w:pPr>
            <w:r w:rsidRPr="00B87419"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до 100 %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both"/>
            </w:pPr>
            <w:r w:rsidRPr="00B87419"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до 100 %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ind w:right="-108"/>
              <w:jc w:val="both"/>
            </w:pPr>
            <w:r w:rsidRPr="00B87419">
              <w:t>Невыполнение поручения вышестоящего руководителя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до 100 %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both"/>
            </w:pPr>
            <w:r w:rsidRPr="00B87419">
              <w:t>Отсутствие контроля за работой подчиненных служб или 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до 50 %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both"/>
            </w:pPr>
            <w:r w:rsidRPr="00B87419">
              <w:t>Отсутствие на рабочем месте более трех часов в течение дня без уважительной причины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до 100 %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both"/>
            </w:pPr>
            <w:r w:rsidRPr="00B87419"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до 50 %</w:t>
            </w:r>
          </w:p>
        </w:tc>
      </w:tr>
    </w:tbl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5.3.2. Решение руководителя учреждения о снижении размера или лишении премии отдельным работникам производится по предъявлении ответственными лицами информации, согласно таблице 2 настоящего приложения.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5.3.3. Решение об уменьшении размера (лишении) премии руководителю учреждения принимает глава поселения.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lastRenderedPageBreak/>
        <w:tab/>
        <w:t>5.3.4. Решение об уменьшении размера (лишении) премии производится в тот расчетный период, в котором было совершено упущение, и оформляется приказом по учреждению с обязательным указанием причин. О причинах снижения (лишения) премии ра</w:t>
      </w:r>
      <w:r>
        <w:t xml:space="preserve">ботник знакомится под роспись. </w:t>
      </w:r>
    </w:p>
    <w:p w:rsidR="00B87419" w:rsidRPr="00B87419" w:rsidRDefault="00B87419" w:rsidP="00B87419">
      <w:pPr>
        <w:jc w:val="center"/>
        <w:rPr>
          <w:b/>
        </w:rPr>
      </w:pPr>
      <w:bookmarkStart w:id="5" w:name="_Hlk152681159"/>
      <w:r w:rsidRPr="00B87419">
        <w:rPr>
          <w:b/>
        </w:rPr>
        <w:t>6. Порядок и условия выплаты премии по результатам работы за год</w:t>
      </w:r>
    </w:p>
    <w:p w:rsidR="00B87419" w:rsidRPr="00B87419" w:rsidRDefault="00B87419" w:rsidP="00B87419">
      <w:pPr>
        <w:jc w:val="center"/>
      </w:pP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6.1. Премия по результатам работы за год выплачивается по приказу руководителя учреждения не позднее первого квартала, следующего за отчетным годом.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 xml:space="preserve">6.2. Премия по результатам работы за год работникам устанавливается в размере до </w:t>
      </w:r>
      <w:r w:rsidRPr="00B87419">
        <w:rPr>
          <w:b/>
        </w:rPr>
        <w:t>1 (одного) месячного фонда оплаты труда</w:t>
      </w:r>
      <w:r w:rsidRPr="00B87419">
        <w:t>.</w:t>
      </w:r>
    </w:p>
    <w:p w:rsidR="00B87419" w:rsidRPr="00B87419" w:rsidRDefault="00B87419" w:rsidP="00B87419">
      <w:pPr>
        <w:tabs>
          <w:tab w:val="left" w:pos="567"/>
        </w:tabs>
        <w:spacing w:line="240" w:lineRule="atLeast"/>
        <w:ind w:firstLine="709"/>
        <w:jc w:val="both"/>
      </w:pPr>
      <w:r w:rsidRPr="00B87419">
        <w:t>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  <w:r w:rsidRPr="00B87419">
        <w:tab/>
      </w:r>
    </w:p>
    <w:p w:rsidR="00B87419" w:rsidRPr="00B87419" w:rsidRDefault="00B87419" w:rsidP="00B87419">
      <w:pPr>
        <w:tabs>
          <w:tab w:val="left" w:pos="567"/>
        </w:tabs>
        <w:spacing w:line="240" w:lineRule="atLeast"/>
        <w:ind w:firstLine="709"/>
        <w:jc w:val="both"/>
      </w:pPr>
      <w:r w:rsidRPr="00B87419">
        <w:t>6.3. Премия выплачивается работникам, которые состояли в списочном составе полный календарный год.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6.4. Премия выплачивается также работникам, проработавшим неполный календарный год по следующим причинам: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прием на работу в течение года;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срочного трудового договора по истечении его срока;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трудового договора в связи с переходом работника по его просьбе или с его согласия на работу к другому работодателю;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восстановление на работе работника, ранее занимавшего эту должность, по решению суда;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трудового договора по инициативе работника по причине: перемены места жительства, зачисления в учебное заведение, выхода на пенсию, состояния здоровья в соответствии с медицинским заключением, призыва на военную службу в армию или заменяющую ее альтернативную гражданскую службу;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трудового договора по инициативе работодателя, в случае несоответствия работника занимаемой должности по состоянию здоровья в соответствии с медицинским заключением;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прекращение или приостановление трудового договора по обстоятельствам, не зависящим от воли сторон;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рождение ребенка, отпуска по уходу за ребенком;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увольнение в связи с уходом за ребенком до 14 лет;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трудового договора в связи с ликвидацией учреждения, сокращением численности или штата работников;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прекращение трудового договора в связи со смертью.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6.5. Лицам, расторгнувшим трудовой договор по основаниям, не указанным в п. 6.4., премия не выплачивается.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6.6. Премия выплачивается за фактически отработанное время в году, согласно табелю учета рабочего времени, включая время нахождения работника в служебной командировке, ежегодном оплачиваемом отпуске, учебном отпуске, административном отпуске, исключая период временной нетрудоспособности.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6.7. Размер премии по результатам работы за год может быть снижен за упущения, перечисленные в пункте 5.3.1.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6.8. При наличии у работника взысканий за совершенные дисциплинарные проступки, а также упущений в работе, размер денежного вознаграждения по результатам работы за год может быть снижен до 100%, с учетом степени вины и тяжести совершенного проступка.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6.9. Снижение размера денежного вознаграждения по результатам работы за год оформляется приказом по учреждению и объявляется работнику под роспись.</w:t>
      </w:r>
    </w:p>
    <w:bookmarkEnd w:id="5"/>
    <w:p w:rsidR="00B87419" w:rsidRPr="00B87419" w:rsidRDefault="00B87419" w:rsidP="00B87419">
      <w:pPr>
        <w:jc w:val="both"/>
        <w:rPr>
          <w:color w:val="FF0000"/>
        </w:rPr>
      </w:pPr>
    </w:p>
    <w:p w:rsidR="00B87419" w:rsidRPr="00B87419" w:rsidRDefault="00B87419" w:rsidP="00B87419">
      <w:pPr>
        <w:jc w:val="center"/>
        <w:rPr>
          <w:b/>
        </w:rPr>
      </w:pPr>
      <w:bookmarkStart w:id="6" w:name="_Hlk152681185"/>
      <w:r w:rsidRPr="00B87419">
        <w:rPr>
          <w:b/>
        </w:rPr>
        <w:t>7. Единовременная выплата к отпуску</w:t>
      </w:r>
    </w:p>
    <w:p w:rsidR="00B87419" w:rsidRPr="00B87419" w:rsidRDefault="00B87419" w:rsidP="00B87419">
      <w:pPr>
        <w:jc w:val="both"/>
      </w:pP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lastRenderedPageBreak/>
        <w:tab/>
        <w:t xml:space="preserve">7.1. Единовременная выплата к отпуску (материальная помощь) выплачивается в размере </w:t>
      </w:r>
      <w:r w:rsidRPr="00B87419">
        <w:rPr>
          <w:b/>
        </w:rPr>
        <w:t>2 (двух) месячных фондов оплаты труда</w:t>
      </w:r>
      <w:r w:rsidRPr="00B87419">
        <w:t xml:space="preserve">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периода, средний заработок определяется исходя из размера заработной платы, фактически начисленной за фактически отработанные работником дни в месяце наступления случая, с которым связано сохранение среднего заработка.</w:t>
      </w:r>
      <w:r w:rsidRPr="00B87419">
        <w:tab/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7.2. Единовременная выплата к отпуску работникам учреждения выплачивается на основании приказа руководителя учреждения.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7.3. Единовременная выплата к отпуску руководителю учреждения выплачивается распоряжением администрации поселения.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7.4. В случае разделения ежегодного (очередного) оплачиваемого отпуска на части единовременная выплата предоставляется при предоставлении любой из частей указанного отпуска продолжительностью не менее 14 календарных дней.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7.5. Основанием для единовременной</w:t>
      </w:r>
      <w:r w:rsidRPr="00B87419">
        <w:tab/>
        <w:t>выплаты к отпуску является письменное заявление работника учреждения.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7.6. Материальная помощь не выплачивается: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- работникам, заключившим срочный трудовой договор (сроком до двух месяцев);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- работникам, уволенным в течение календарного года по собственному желанию и за совершение дисциплинарного проступка</w:t>
      </w:r>
      <w:r>
        <w:t>.</w:t>
      </w:r>
    </w:p>
    <w:p w:rsidR="00B87419" w:rsidRPr="00B87419" w:rsidRDefault="00B87419" w:rsidP="00B87419">
      <w:pPr>
        <w:pStyle w:val="26"/>
        <w:spacing w:after="0" w:line="240" w:lineRule="auto"/>
        <w:ind w:left="0"/>
        <w:jc w:val="center"/>
        <w:rPr>
          <w:b/>
        </w:rPr>
      </w:pPr>
    </w:p>
    <w:p w:rsidR="00B87419" w:rsidRPr="00B87419" w:rsidRDefault="00B87419" w:rsidP="00B87419">
      <w:pPr>
        <w:pStyle w:val="26"/>
        <w:spacing w:after="0" w:line="240" w:lineRule="auto"/>
        <w:ind w:left="0"/>
        <w:jc w:val="center"/>
        <w:rPr>
          <w:b/>
        </w:rPr>
      </w:pPr>
      <w:r w:rsidRPr="00B87419">
        <w:rPr>
          <w:b/>
        </w:rPr>
        <w:t>8. Компенсационные выплаты</w:t>
      </w:r>
    </w:p>
    <w:p w:rsidR="00B87419" w:rsidRPr="00B87419" w:rsidRDefault="00B87419" w:rsidP="00B87419">
      <w:pPr>
        <w:pStyle w:val="26"/>
        <w:tabs>
          <w:tab w:val="left" w:pos="567"/>
        </w:tabs>
        <w:spacing w:after="0" w:line="240" w:lineRule="atLeast"/>
        <w:ind w:left="0" w:firstLine="709"/>
        <w:jc w:val="both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8.1. В настоящем Порядке используются следующие понятия: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 xml:space="preserve">Совмещение должностей - выполнение с письменного согласия работника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8.2. Исполнение обязанностей временно отсутствующего работника без освобождения от своей основной работы - замена работника, отсутствующего в связи с болезнью, пребыванием в отпуске, командировке и по другим причинам, когда в соответствии с действующим законодательством за ним сохраняется рабочее место.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Доплата устанавливается в размере до 50% от должностного оклада отсутствующего работника, с учетом ежемесячной премии по результатам работы за месяц,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8.3. Под расширением зон обслуживания и увеличением объема работ понимается выполнение наряду со своей основной работой, обусловленной трудовым договором, дополнительного объема работ по одной и той же профессии или должности, то есть выполнение однородной работы (по аналогичной должности, специальности, квалификации).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Доплата устанавливается в размере до 50% от оклада по основной должности, с учетом ежемесячной премии по результатам работы за месяц,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 xml:space="preserve">8.4. С письменного согласия работника ему за дополнительную плату (далее - доплата) может быть поручено совмещение должностей, исполнение обязанностей временно отсутствующего </w:t>
      </w:r>
      <w:r w:rsidRPr="00B87419">
        <w:lastRenderedPageBreak/>
        <w:t>работника при обязательном одновременном выполнении работником своих должностных обязанностей в полном объеме, увеличение объема выполняемых работ.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8.5.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8.6. Доплата осуществляется в пределах фонда оплаты труда на текущий финансовый год.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Размер доплаты от содержания и (или) объема дополнительной работы, выполнение которой поручено работнику и устанавливается по соглашению сторон трудового договора. Размер доплаты оформляется приказом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8.7. Работникам, проработавшим неполный месяц, доплата за совмещение должностей начисляется в установленном размере пропорционально отработанному времени.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8.8. Доплата, установленная в соответствии с настоящим Положением, выплачивается одновременно с другими выплатами,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родам.</w:t>
      </w:r>
      <w:bookmarkEnd w:id="6"/>
    </w:p>
    <w:p w:rsidR="00B87419" w:rsidRPr="00B87419" w:rsidRDefault="00B87419" w:rsidP="00B87419">
      <w:pPr>
        <w:pStyle w:val="ad"/>
        <w:ind w:firstLine="0"/>
        <w:rPr>
          <w:sz w:val="24"/>
          <w:szCs w:val="24"/>
        </w:rPr>
      </w:pPr>
    </w:p>
    <w:p w:rsidR="00B87419" w:rsidRPr="003951AA" w:rsidRDefault="00B87419" w:rsidP="00B87419">
      <w:pPr>
        <w:pStyle w:val="ad"/>
        <w:ind w:left="4956" w:firstLine="708"/>
        <w:jc w:val="right"/>
        <w:rPr>
          <w:sz w:val="20"/>
        </w:rPr>
      </w:pPr>
      <w:r w:rsidRPr="00B87419">
        <w:rPr>
          <w:sz w:val="24"/>
          <w:szCs w:val="24"/>
        </w:rPr>
        <w:t xml:space="preserve"> </w:t>
      </w:r>
      <w:r w:rsidRPr="003951AA">
        <w:rPr>
          <w:sz w:val="20"/>
        </w:rPr>
        <w:t>Таблица 1 приложения 1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к Положению об оплате труда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и социальной защищенности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руководителей, специалистов,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служащих муниципального казенного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>учреждения «Организационно-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хозяйственная служба администрации </w:t>
      </w:r>
    </w:p>
    <w:p w:rsidR="00B87419" w:rsidRPr="00B87419" w:rsidRDefault="00B87419" w:rsidP="003951AA">
      <w:pPr>
        <w:ind w:right="-1"/>
      </w:pPr>
      <w:r w:rsidRPr="003951AA">
        <w:rPr>
          <w:sz w:val="20"/>
          <w:szCs w:val="20"/>
        </w:rPr>
        <w:t xml:space="preserve">                                                                                                          </w:t>
      </w:r>
      <w:r w:rsidR="003951AA">
        <w:rPr>
          <w:sz w:val="20"/>
          <w:szCs w:val="20"/>
        </w:rPr>
        <w:t xml:space="preserve">                                         </w:t>
      </w:r>
      <w:r w:rsidRPr="003951AA">
        <w:rPr>
          <w:sz w:val="20"/>
          <w:szCs w:val="20"/>
        </w:rPr>
        <w:t xml:space="preserve"> сельского </w:t>
      </w:r>
      <w:proofErr w:type="gramStart"/>
      <w:r w:rsidRPr="003951AA">
        <w:rPr>
          <w:sz w:val="20"/>
          <w:szCs w:val="20"/>
        </w:rPr>
        <w:t>поселения  Хулимсунт</w:t>
      </w:r>
      <w:proofErr w:type="gramEnd"/>
      <w:r w:rsidRPr="003951AA">
        <w:rPr>
          <w:sz w:val="20"/>
          <w:szCs w:val="20"/>
        </w:rP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419" w:rsidRPr="00B87419" w:rsidRDefault="00B87419" w:rsidP="00B87419">
      <w:pPr>
        <w:jc w:val="center"/>
      </w:pPr>
      <w:r w:rsidRPr="00B87419">
        <w:t>РАЗМЕРЫ</w:t>
      </w:r>
    </w:p>
    <w:p w:rsidR="00B87419" w:rsidRPr="00B87419" w:rsidRDefault="00B87419" w:rsidP="00B87419">
      <w:pPr>
        <w:jc w:val="center"/>
      </w:pPr>
      <w:r w:rsidRPr="00B87419">
        <w:t>должностных окладов руководителей, специалистов, служащих</w:t>
      </w:r>
    </w:p>
    <w:p w:rsidR="00B87419" w:rsidRPr="00B87419" w:rsidRDefault="00B87419" w:rsidP="00B87419">
      <w:pPr>
        <w:jc w:val="center"/>
      </w:pPr>
      <w:r w:rsidRPr="00B87419">
        <w:t>муниципального казенного учреждения «Организационно-хозяйственная служба администрации сельского поселения Хулимсунт»</w:t>
      </w:r>
    </w:p>
    <w:p w:rsidR="00B87419" w:rsidRPr="00B87419" w:rsidRDefault="00B87419" w:rsidP="00B87419">
      <w:pPr>
        <w:pStyle w:val="ad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660"/>
        <w:gridCol w:w="2262"/>
      </w:tblGrid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bCs/>
                <w:sz w:val="24"/>
                <w:szCs w:val="24"/>
              </w:rPr>
            </w:pPr>
            <w:r w:rsidRPr="00B8741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bCs/>
                <w:sz w:val="24"/>
                <w:szCs w:val="24"/>
              </w:rPr>
            </w:pPr>
            <w:r w:rsidRPr="00B87419">
              <w:rPr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bCs/>
                <w:sz w:val="24"/>
                <w:szCs w:val="24"/>
              </w:rPr>
            </w:pPr>
            <w:r w:rsidRPr="00B87419">
              <w:rPr>
                <w:bCs/>
                <w:sz w:val="24"/>
                <w:szCs w:val="24"/>
              </w:rPr>
              <w:t xml:space="preserve">Оклад </w:t>
            </w:r>
          </w:p>
          <w:p w:rsidR="00B87419" w:rsidRPr="00B87419" w:rsidRDefault="00B87419" w:rsidP="00113A2D">
            <w:pPr>
              <w:pStyle w:val="ad"/>
              <w:ind w:firstLine="0"/>
              <w:jc w:val="center"/>
              <w:rPr>
                <w:bCs/>
                <w:sz w:val="24"/>
                <w:szCs w:val="24"/>
              </w:rPr>
            </w:pPr>
            <w:r w:rsidRPr="00B87419">
              <w:rPr>
                <w:bCs/>
                <w:sz w:val="24"/>
                <w:szCs w:val="24"/>
              </w:rPr>
              <w:t>(руб.)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Заведующий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15 215,00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Специалист по благоустройству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13 330,00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13 330,00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12 500,00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Секретарь приемной главы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12 334,00</w:t>
            </w:r>
          </w:p>
        </w:tc>
      </w:tr>
    </w:tbl>
    <w:p w:rsidR="00B87419" w:rsidRPr="003951AA" w:rsidRDefault="00B87419" w:rsidP="003951AA">
      <w:pPr>
        <w:pStyle w:val="ad"/>
        <w:ind w:firstLine="0"/>
        <w:rPr>
          <w:sz w:val="20"/>
        </w:rPr>
      </w:pPr>
    </w:p>
    <w:p w:rsidR="00B87419" w:rsidRPr="003951AA" w:rsidRDefault="00B87419" w:rsidP="00B87419">
      <w:pPr>
        <w:pStyle w:val="ad"/>
        <w:ind w:left="4956" w:firstLine="708"/>
        <w:jc w:val="right"/>
        <w:rPr>
          <w:sz w:val="20"/>
        </w:rPr>
      </w:pPr>
      <w:r w:rsidRPr="003951AA">
        <w:rPr>
          <w:sz w:val="20"/>
        </w:rPr>
        <w:t>Таблица 2 приложения 1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к Положению об оплате труда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и социальной защищенности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руководителей, специалистов,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>служащих муниципального казенного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>учреждения «Организационно-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хозяйственная служба администрации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                                                                                              сельского поселения Хулимсунт»</w:t>
      </w:r>
    </w:p>
    <w:p w:rsidR="00B87419" w:rsidRPr="00B87419" w:rsidRDefault="00B87419" w:rsidP="00B87419">
      <w:pPr>
        <w:ind w:right="-1"/>
        <w:jc w:val="right"/>
      </w:pPr>
    </w:p>
    <w:p w:rsidR="00B87419" w:rsidRPr="00B87419" w:rsidRDefault="00B87419" w:rsidP="00B87419">
      <w:pPr>
        <w:ind w:right="-1"/>
        <w:jc w:val="right"/>
      </w:pPr>
    </w:p>
    <w:p w:rsidR="00B87419" w:rsidRPr="00B87419" w:rsidRDefault="00B87419" w:rsidP="00B87419">
      <w:pPr>
        <w:jc w:val="center"/>
      </w:pPr>
      <w:r w:rsidRPr="00B87419">
        <w:t>Информация</w:t>
      </w:r>
    </w:p>
    <w:p w:rsidR="00B87419" w:rsidRPr="00B87419" w:rsidRDefault="00B87419" w:rsidP="00B87419">
      <w:pPr>
        <w:ind w:right="-1"/>
        <w:jc w:val="center"/>
      </w:pPr>
      <w:r w:rsidRPr="00B87419">
        <w:lastRenderedPageBreak/>
        <w:t>о невыполнении условий ежемесячного денежного поощрения, перечисленных в подпункте 5.3.1 Положения об оплате руководителей, специалистов, служащих муниципального казенного учреждения «Организационно-хозяйственная служба</w:t>
      </w:r>
    </w:p>
    <w:p w:rsidR="00B87419" w:rsidRPr="00B87419" w:rsidRDefault="00B87419" w:rsidP="00B87419">
      <w:pPr>
        <w:pStyle w:val="ad"/>
        <w:ind w:firstLine="0"/>
        <w:jc w:val="center"/>
        <w:rPr>
          <w:sz w:val="24"/>
          <w:szCs w:val="24"/>
        </w:rPr>
      </w:pPr>
      <w:r w:rsidRPr="00B87419">
        <w:rPr>
          <w:sz w:val="24"/>
          <w:szCs w:val="24"/>
        </w:rPr>
        <w:t>администрации сельского поселения Хулимсунт»</w:t>
      </w:r>
    </w:p>
    <w:p w:rsidR="00B87419" w:rsidRPr="00B87419" w:rsidRDefault="00B87419" w:rsidP="00B87419">
      <w:pPr>
        <w:jc w:val="center"/>
      </w:pPr>
    </w:p>
    <w:p w:rsidR="00B87419" w:rsidRPr="00B87419" w:rsidRDefault="00B87419" w:rsidP="00B874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62"/>
        <w:gridCol w:w="1535"/>
        <w:gridCol w:w="1463"/>
        <w:gridCol w:w="1220"/>
        <w:gridCol w:w="2125"/>
        <w:gridCol w:w="2068"/>
      </w:tblGrid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№ п/п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Ф.И.О.</w:t>
            </w:r>
          </w:p>
          <w:p w:rsidR="00B87419" w:rsidRPr="00B87419" w:rsidRDefault="00B87419" w:rsidP="00113A2D">
            <w:pPr>
              <w:jc w:val="center"/>
            </w:pPr>
            <w:r w:rsidRPr="00B87419">
              <w:t>работника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Занимаемая должность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ind w:left="-59" w:right="-66"/>
              <w:jc w:val="center"/>
            </w:pPr>
            <w:r w:rsidRPr="00B87419">
              <w:t>Размер премии по положению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ind w:left="-148" w:right="-108"/>
              <w:jc w:val="center"/>
            </w:pPr>
            <w:r w:rsidRPr="00B87419">
              <w:t>% снижения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 xml:space="preserve">Размер премии </w:t>
            </w:r>
          </w:p>
          <w:p w:rsidR="00B87419" w:rsidRPr="00B87419" w:rsidRDefault="00B87419" w:rsidP="00113A2D">
            <w:pPr>
              <w:jc w:val="center"/>
            </w:pPr>
            <w:r w:rsidRPr="00B87419">
              <w:t>к выплате после снижения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ind w:left="-66" w:right="-81"/>
              <w:jc w:val="center"/>
            </w:pPr>
            <w:r w:rsidRPr="00B87419">
              <w:t>Причина снижения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7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</w:tr>
    </w:tbl>
    <w:p w:rsidR="00B87419" w:rsidRPr="00B87419" w:rsidRDefault="00B87419" w:rsidP="00B87419"/>
    <w:p w:rsidR="00B87419" w:rsidRPr="00B87419" w:rsidRDefault="00B87419" w:rsidP="00B87419"/>
    <w:p w:rsidR="00B87419" w:rsidRPr="00B87419" w:rsidRDefault="00B87419" w:rsidP="00B87419">
      <w:r w:rsidRPr="00B87419">
        <w:t>Руководитель______________________________________________________</w:t>
      </w:r>
    </w:p>
    <w:p w:rsidR="00B87419" w:rsidRPr="00B87419" w:rsidRDefault="00B87419" w:rsidP="00B87419"/>
    <w:p w:rsidR="00B87419" w:rsidRPr="00B87419" w:rsidRDefault="00B87419" w:rsidP="00B87419">
      <w:pPr>
        <w:pStyle w:val="8"/>
        <w:numPr>
          <w:ilvl w:val="0"/>
          <w:numId w:val="0"/>
        </w:numPr>
        <w:jc w:val="right"/>
        <w:rPr>
          <w:i w:val="0"/>
        </w:rPr>
      </w:pPr>
      <w:r w:rsidRPr="00B87419">
        <w:rPr>
          <w:i w:val="0"/>
        </w:rPr>
        <w:t>Приложение 2</w:t>
      </w:r>
    </w:p>
    <w:p w:rsidR="00B87419" w:rsidRPr="00B87419" w:rsidRDefault="00B87419" w:rsidP="00B87419">
      <w:pPr>
        <w:ind w:left="5580" w:right="-1"/>
        <w:jc w:val="right"/>
      </w:pPr>
      <w:r w:rsidRPr="00B87419">
        <w:t xml:space="preserve">к постановлению администрации </w:t>
      </w:r>
    </w:p>
    <w:p w:rsidR="00B87419" w:rsidRPr="00B87419" w:rsidRDefault="00B87419" w:rsidP="00B87419">
      <w:pPr>
        <w:ind w:left="5580" w:right="-1"/>
        <w:jc w:val="right"/>
      </w:pPr>
      <w:r w:rsidRPr="00B87419">
        <w:t xml:space="preserve">сельского поселения Хулимсунт </w:t>
      </w:r>
    </w:p>
    <w:p w:rsidR="00B87419" w:rsidRPr="00B87419" w:rsidRDefault="00B87419" w:rsidP="00B87419">
      <w:pPr>
        <w:pStyle w:val="ad"/>
        <w:ind w:firstLine="0"/>
        <w:jc w:val="right"/>
        <w:rPr>
          <w:sz w:val="24"/>
          <w:szCs w:val="24"/>
        </w:rPr>
      </w:pPr>
      <w:r w:rsidRPr="00B87419">
        <w:rPr>
          <w:sz w:val="24"/>
          <w:szCs w:val="24"/>
        </w:rPr>
        <w:t>от 08.12.2023 № 153</w:t>
      </w:r>
    </w:p>
    <w:p w:rsidR="00B87419" w:rsidRPr="00B87419" w:rsidRDefault="00B87419" w:rsidP="00B87419">
      <w:pPr>
        <w:pStyle w:val="ad"/>
        <w:ind w:firstLine="0"/>
        <w:rPr>
          <w:sz w:val="24"/>
          <w:szCs w:val="24"/>
        </w:rPr>
      </w:pPr>
    </w:p>
    <w:p w:rsidR="00B87419" w:rsidRPr="00B87419" w:rsidRDefault="00B87419" w:rsidP="00B87419">
      <w:pPr>
        <w:tabs>
          <w:tab w:val="left" w:pos="720"/>
          <w:tab w:val="left" w:pos="1080"/>
        </w:tabs>
        <w:ind w:firstLine="708"/>
        <w:jc w:val="center"/>
        <w:rPr>
          <w:b/>
        </w:rPr>
      </w:pPr>
      <w:r w:rsidRPr="00B87419">
        <w:rPr>
          <w:b/>
        </w:rPr>
        <w:t>Положение</w:t>
      </w:r>
    </w:p>
    <w:p w:rsidR="00B87419" w:rsidRPr="00B87419" w:rsidRDefault="00B87419" w:rsidP="00B87419">
      <w:pPr>
        <w:ind w:right="-1"/>
        <w:jc w:val="center"/>
        <w:rPr>
          <w:b/>
        </w:rPr>
      </w:pPr>
      <w:r w:rsidRPr="00B87419">
        <w:rPr>
          <w:b/>
        </w:rPr>
        <w:t>об оплате труда рабочих</w:t>
      </w:r>
    </w:p>
    <w:p w:rsidR="00B87419" w:rsidRPr="00B87419" w:rsidRDefault="00B87419" w:rsidP="00B87419">
      <w:pPr>
        <w:ind w:right="-1"/>
        <w:jc w:val="center"/>
        <w:rPr>
          <w:b/>
        </w:rPr>
      </w:pPr>
      <w:r w:rsidRPr="00B87419">
        <w:rPr>
          <w:b/>
        </w:rPr>
        <w:t>муниципального казенного учреждения «Организационно-хозяйственная служба администрации сельского поселения Хулимсунт»</w:t>
      </w:r>
    </w:p>
    <w:p w:rsidR="00B87419" w:rsidRPr="00B87419" w:rsidRDefault="00B87419" w:rsidP="00B87419">
      <w:pPr>
        <w:tabs>
          <w:tab w:val="left" w:pos="720"/>
          <w:tab w:val="left" w:pos="1080"/>
        </w:tabs>
        <w:ind w:firstLine="708"/>
        <w:jc w:val="both"/>
      </w:pPr>
    </w:p>
    <w:p w:rsidR="00B87419" w:rsidRPr="00B87419" w:rsidRDefault="00B87419" w:rsidP="00B87419">
      <w:pPr>
        <w:tabs>
          <w:tab w:val="left" w:pos="0"/>
          <w:tab w:val="left" w:pos="1080"/>
        </w:tabs>
        <w:jc w:val="center"/>
        <w:rPr>
          <w:b/>
        </w:rPr>
      </w:pPr>
      <w:r w:rsidRPr="00B87419">
        <w:rPr>
          <w:b/>
        </w:rPr>
        <w:t>1. Общие положения</w:t>
      </w:r>
    </w:p>
    <w:p w:rsidR="00B87419" w:rsidRPr="00B87419" w:rsidRDefault="00B87419" w:rsidP="00B87419">
      <w:pPr>
        <w:tabs>
          <w:tab w:val="left" w:pos="720"/>
          <w:tab w:val="left" w:pos="1080"/>
        </w:tabs>
        <w:ind w:left="708"/>
        <w:jc w:val="center"/>
      </w:pPr>
    </w:p>
    <w:p w:rsidR="00B87419" w:rsidRPr="00B87419" w:rsidRDefault="00B87419" w:rsidP="00B87419">
      <w:pPr>
        <w:tabs>
          <w:tab w:val="left" w:pos="567"/>
        </w:tabs>
        <w:ind w:right="-1"/>
        <w:jc w:val="both"/>
      </w:pPr>
      <w:r w:rsidRPr="00B87419">
        <w:tab/>
        <w:t>Действие Положения об оплате труда и социальной защищенности рабочих муниципального казенного учреждения «Организационно-хозяйственная служба администрации сельского поселения Хулимсунт» распространяется на рабочих муниципального казенного учреждения «Организационно-хозяйственная служба администрации сельского поселения Хулимсунт», заработная плата которых финансируется из бюджета поселения, за исключением работников, находящихся в отпуске по уходу за ребенком.</w:t>
      </w:r>
    </w:p>
    <w:p w:rsidR="00B87419" w:rsidRPr="00B87419" w:rsidRDefault="00B87419" w:rsidP="00B87419">
      <w:pPr>
        <w:tabs>
          <w:tab w:val="left" w:pos="0"/>
          <w:tab w:val="left" w:pos="1080"/>
        </w:tabs>
        <w:jc w:val="center"/>
        <w:rPr>
          <w:b/>
        </w:rPr>
      </w:pPr>
      <w:r w:rsidRPr="00B87419">
        <w:rPr>
          <w:b/>
        </w:rPr>
        <w:t>2. Оплата труда</w:t>
      </w:r>
    </w:p>
    <w:p w:rsidR="00B87419" w:rsidRPr="00B87419" w:rsidRDefault="00B87419" w:rsidP="00B87419">
      <w:pPr>
        <w:tabs>
          <w:tab w:val="left" w:pos="720"/>
          <w:tab w:val="left" w:pos="1080"/>
        </w:tabs>
        <w:jc w:val="center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Оплата труда работников состоит из:</w:t>
      </w:r>
    </w:p>
    <w:p w:rsidR="00B87419" w:rsidRPr="00B87419" w:rsidRDefault="00B87419" w:rsidP="009D6158">
      <w:pPr>
        <w:numPr>
          <w:ilvl w:val="0"/>
          <w:numId w:val="5"/>
        </w:numPr>
        <w:tabs>
          <w:tab w:val="clear" w:pos="1080"/>
          <w:tab w:val="left" w:pos="567"/>
          <w:tab w:val="left" w:pos="720"/>
        </w:tabs>
        <w:ind w:left="993" w:hanging="426"/>
        <w:jc w:val="both"/>
      </w:pPr>
      <w:r w:rsidRPr="00B87419">
        <w:t>должностного оклада;</w:t>
      </w:r>
    </w:p>
    <w:p w:rsidR="00B87419" w:rsidRPr="00B87419" w:rsidRDefault="00B87419" w:rsidP="009D6158">
      <w:pPr>
        <w:numPr>
          <w:ilvl w:val="0"/>
          <w:numId w:val="5"/>
        </w:numPr>
        <w:tabs>
          <w:tab w:val="clear" w:pos="1080"/>
          <w:tab w:val="left" w:pos="567"/>
          <w:tab w:val="left" w:pos="720"/>
        </w:tabs>
        <w:ind w:left="993" w:hanging="426"/>
        <w:jc w:val="both"/>
      </w:pPr>
      <w:r w:rsidRPr="00B87419">
        <w:t>ежемесячной стимулирующей надбавки к должностному окладу;</w:t>
      </w:r>
    </w:p>
    <w:p w:rsidR="00B87419" w:rsidRPr="00B87419" w:rsidRDefault="00B87419" w:rsidP="009D6158">
      <w:pPr>
        <w:numPr>
          <w:ilvl w:val="0"/>
          <w:numId w:val="5"/>
        </w:numPr>
        <w:tabs>
          <w:tab w:val="clear" w:pos="1080"/>
          <w:tab w:val="left" w:pos="567"/>
          <w:tab w:val="left" w:pos="720"/>
        </w:tabs>
        <w:ind w:left="993" w:hanging="426"/>
        <w:jc w:val="both"/>
      </w:pPr>
      <w:r w:rsidRPr="00B87419">
        <w:t>надбавки за ремонтно-слесарские работы (водителю);</w:t>
      </w:r>
    </w:p>
    <w:p w:rsidR="00B87419" w:rsidRPr="00B87419" w:rsidRDefault="00B87419" w:rsidP="00B87419">
      <w:pPr>
        <w:tabs>
          <w:tab w:val="left" w:pos="567"/>
          <w:tab w:val="left" w:pos="720"/>
        </w:tabs>
        <w:jc w:val="both"/>
      </w:pPr>
      <w:r w:rsidRPr="00B87419">
        <w:tab/>
        <w:t>4) премии по результатам работы за месяц;</w:t>
      </w:r>
    </w:p>
    <w:p w:rsidR="00B87419" w:rsidRPr="00B87419" w:rsidRDefault="00B87419" w:rsidP="00B87419">
      <w:pPr>
        <w:tabs>
          <w:tab w:val="left" w:pos="567"/>
        </w:tabs>
        <w:ind w:firstLine="567"/>
        <w:jc w:val="both"/>
      </w:pPr>
      <w:r w:rsidRPr="00B87419">
        <w:t>5) ежемесячной процентной надбавки за работу в районах Крайнего Севера и приравненных к ним местностях;</w:t>
      </w:r>
    </w:p>
    <w:p w:rsidR="00B87419" w:rsidRPr="00B87419" w:rsidRDefault="00B87419" w:rsidP="00B87419">
      <w:pPr>
        <w:tabs>
          <w:tab w:val="left" w:pos="567"/>
          <w:tab w:val="left" w:pos="720"/>
        </w:tabs>
        <w:jc w:val="both"/>
      </w:pPr>
      <w:r w:rsidRPr="00B87419">
        <w:tab/>
        <w:t>6) районного коэффициента к заработной плате за работу в районах Крайнего Севера и приравненных к ним местностях;</w:t>
      </w:r>
    </w:p>
    <w:p w:rsidR="00B87419" w:rsidRPr="00B87419" w:rsidRDefault="00B87419" w:rsidP="00B87419">
      <w:pPr>
        <w:tabs>
          <w:tab w:val="left" w:pos="567"/>
          <w:tab w:val="left" w:pos="720"/>
        </w:tabs>
        <w:ind w:left="720" w:hanging="153"/>
        <w:jc w:val="both"/>
      </w:pPr>
      <w:r w:rsidRPr="00B87419">
        <w:t>7) премии по результатам работы за год;</w:t>
      </w:r>
    </w:p>
    <w:p w:rsidR="00B87419" w:rsidRPr="00B87419" w:rsidRDefault="00B87419" w:rsidP="00B87419">
      <w:pPr>
        <w:tabs>
          <w:tab w:val="left" w:pos="567"/>
          <w:tab w:val="left" w:pos="720"/>
        </w:tabs>
        <w:ind w:left="720" w:hanging="153"/>
        <w:jc w:val="both"/>
      </w:pPr>
      <w:r w:rsidRPr="00B87419">
        <w:t>8) единовременной выплаты к отпуску.</w:t>
      </w:r>
    </w:p>
    <w:p w:rsidR="00B87419" w:rsidRPr="00B87419" w:rsidRDefault="00B87419" w:rsidP="00B87419">
      <w:pPr>
        <w:tabs>
          <w:tab w:val="left" w:pos="567"/>
          <w:tab w:val="left" w:pos="720"/>
        </w:tabs>
        <w:ind w:left="720" w:hanging="153"/>
        <w:jc w:val="both"/>
      </w:pPr>
    </w:p>
    <w:p w:rsidR="00B87419" w:rsidRPr="00B87419" w:rsidRDefault="00B87419" w:rsidP="00B87419">
      <w:pPr>
        <w:tabs>
          <w:tab w:val="left" w:pos="0"/>
        </w:tabs>
        <w:ind w:left="142"/>
        <w:jc w:val="center"/>
        <w:rPr>
          <w:b/>
        </w:rPr>
      </w:pPr>
      <w:r w:rsidRPr="00B87419">
        <w:rPr>
          <w:b/>
        </w:rPr>
        <w:t>3. Должностные оклады</w:t>
      </w:r>
    </w:p>
    <w:p w:rsidR="00B87419" w:rsidRPr="00B87419" w:rsidRDefault="00B87419" w:rsidP="00B87419">
      <w:pPr>
        <w:tabs>
          <w:tab w:val="left" w:pos="720"/>
          <w:tab w:val="left" w:pos="1080"/>
        </w:tabs>
        <w:jc w:val="center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lastRenderedPageBreak/>
        <w:tab/>
        <w:t>Размер должностных окладов для рабочих устанавливается руководителем учреждения в соответствии с таблицей 1 настоящего приложения по согласованию с главой поселения.</w:t>
      </w:r>
    </w:p>
    <w:p w:rsidR="00B87419" w:rsidRPr="00B87419" w:rsidRDefault="00B87419" w:rsidP="00B87419">
      <w:pPr>
        <w:tabs>
          <w:tab w:val="left" w:pos="720"/>
          <w:tab w:val="left" w:pos="1080"/>
        </w:tabs>
        <w:jc w:val="both"/>
      </w:pPr>
      <w:r w:rsidRPr="00B87419">
        <w:tab/>
      </w:r>
    </w:p>
    <w:p w:rsidR="00B87419" w:rsidRPr="00B87419" w:rsidRDefault="00B87419" w:rsidP="00B87419">
      <w:pPr>
        <w:tabs>
          <w:tab w:val="left" w:pos="720"/>
        </w:tabs>
        <w:jc w:val="center"/>
        <w:rPr>
          <w:b/>
        </w:rPr>
      </w:pPr>
      <w:r w:rsidRPr="00B87419">
        <w:rPr>
          <w:b/>
        </w:rPr>
        <w:t>4. Ежемесячные доплаты и надбавки</w:t>
      </w:r>
    </w:p>
    <w:p w:rsidR="00B87419" w:rsidRPr="00B87419" w:rsidRDefault="00B87419" w:rsidP="00B87419">
      <w:pPr>
        <w:tabs>
          <w:tab w:val="left" w:pos="720"/>
        </w:tabs>
        <w:jc w:val="center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  <w:rPr>
          <w:b/>
        </w:rPr>
      </w:pPr>
      <w:r w:rsidRPr="00B87419">
        <w:tab/>
        <w:t xml:space="preserve">4.1. Стимулирующая надбавка к должностному окладу выплачивается в размере до </w:t>
      </w:r>
      <w:r w:rsidRPr="00B87419">
        <w:rPr>
          <w:b/>
        </w:rPr>
        <w:t>20 процентов.</w:t>
      </w:r>
    </w:p>
    <w:p w:rsidR="00B87419" w:rsidRPr="00B87419" w:rsidRDefault="00B87419" w:rsidP="00B87419">
      <w:pPr>
        <w:tabs>
          <w:tab w:val="left" w:pos="567"/>
          <w:tab w:val="left" w:pos="720"/>
        </w:tabs>
        <w:jc w:val="both"/>
      </w:pPr>
      <w:r w:rsidRPr="00B87419">
        <w:tab/>
        <w:t>Надбавка устанавливается приказом руководителя учреждения персонально каждому работнику.</w:t>
      </w:r>
    </w:p>
    <w:p w:rsidR="00B87419" w:rsidRPr="00B87419" w:rsidRDefault="00B87419" w:rsidP="00B87419">
      <w:pPr>
        <w:tabs>
          <w:tab w:val="left" w:pos="567"/>
        </w:tabs>
        <w:ind w:firstLine="567"/>
        <w:jc w:val="both"/>
      </w:pPr>
      <w:r w:rsidRPr="00B87419">
        <w:t xml:space="preserve">4.2. Надбавка за ремонтно-слесарские работы водителю устанавливается в размере </w:t>
      </w:r>
      <w:r w:rsidRPr="00B87419">
        <w:rPr>
          <w:b/>
        </w:rPr>
        <w:t>50 процентов</w:t>
      </w:r>
      <w:r w:rsidRPr="00B87419">
        <w:t xml:space="preserve"> от должностного оклада. </w:t>
      </w:r>
    </w:p>
    <w:p w:rsidR="00B87419" w:rsidRPr="00B87419" w:rsidRDefault="00B87419" w:rsidP="00B87419">
      <w:pPr>
        <w:ind w:firstLine="567"/>
        <w:jc w:val="both"/>
      </w:pPr>
      <w:r w:rsidRPr="00B87419">
        <w:t>4.3. За работу в районах Крайнего Севера работникам выплачивается районный коэффициент в размере 70 процентов к заработной плате и процентная надбавка к заработной плате за стаж работы в данных районах в размере до 80 процентов.</w:t>
      </w:r>
    </w:p>
    <w:p w:rsidR="00B87419" w:rsidRPr="00B87419" w:rsidRDefault="00B87419" w:rsidP="00B87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</w:p>
    <w:p w:rsidR="00B87419" w:rsidRPr="00B87419" w:rsidRDefault="00B87419" w:rsidP="00B87419">
      <w:pPr>
        <w:tabs>
          <w:tab w:val="left" w:pos="-142"/>
        </w:tabs>
        <w:jc w:val="center"/>
      </w:pPr>
      <w:r w:rsidRPr="00B87419">
        <w:t>5</w:t>
      </w:r>
      <w:r w:rsidRPr="00B87419">
        <w:rPr>
          <w:b/>
        </w:rPr>
        <w:t>. Премия по результатам работы за месяц</w:t>
      </w:r>
    </w:p>
    <w:p w:rsidR="00B87419" w:rsidRPr="00B87419" w:rsidRDefault="00B87419" w:rsidP="00B87419">
      <w:pPr>
        <w:tabs>
          <w:tab w:val="left" w:pos="720"/>
          <w:tab w:val="left" w:pos="1080"/>
        </w:tabs>
        <w:ind w:left="708"/>
        <w:jc w:val="both"/>
      </w:pPr>
    </w:p>
    <w:p w:rsidR="00B87419" w:rsidRPr="00B87419" w:rsidRDefault="00B87419" w:rsidP="00B87419">
      <w:pPr>
        <w:pStyle w:val="afa"/>
        <w:tabs>
          <w:tab w:val="left" w:pos="567"/>
        </w:tabs>
        <w:ind w:firstLine="567"/>
      </w:pPr>
      <w:r w:rsidRPr="00B87419">
        <w:t>5.1. Порядок и размер премирования:</w:t>
      </w:r>
    </w:p>
    <w:p w:rsidR="00B87419" w:rsidRPr="00B87419" w:rsidRDefault="00B87419" w:rsidP="00B87419">
      <w:pPr>
        <w:pStyle w:val="afa"/>
        <w:tabs>
          <w:tab w:val="left" w:pos="567"/>
        </w:tabs>
        <w:ind w:firstLine="567"/>
      </w:pPr>
      <w:r w:rsidRPr="00B87419">
        <w:t xml:space="preserve">5.1.1. Премирование по результатам работы за месяц осуществляется ежемесячно за счет фонда оплаты труда. Максимальный размер премии составляет   </w:t>
      </w:r>
      <w:r w:rsidRPr="00B87419">
        <w:rPr>
          <w:b/>
        </w:rPr>
        <w:t>20 процентов</w:t>
      </w:r>
      <w:r w:rsidRPr="00B87419">
        <w:t xml:space="preserve"> от установленного должностного оклада.</w:t>
      </w:r>
    </w:p>
    <w:p w:rsidR="00B87419" w:rsidRPr="00B87419" w:rsidRDefault="00B87419" w:rsidP="00B87419">
      <w:pPr>
        <w:pStyle w:val="afa"/>
        <w:tabs>
          <w:tab w:val="left" w:pos="567"/>
        </w:tabs>
        <w:ind w:firstLine="567"/>
      </w:pPr>
      <w:r w:rsidRPr="00B87419">
        <w:t>5.1.2. Фактически отработанное время для расчета размера премии определяется согласно табелю учета рабочего времени.</w:t>
      </w:r>
    </w:p>
    <w:p w:rsidR="00B87419" w:rsidRPr="00B87419" w:rsidRDefault="00B87419" w:rsidP="00B87419">
      <w:pPr>
        <w:tabs>
          <w:tab w:val="left" w:pos="567"/>
        </w:tabs>
        <w:ind w:firstLine="567"/>
        <w:jc w:val="both"/>
      </w:pPr>
      <w:r w:rsidRPr="00B87419">
        <w:t>5.1.3. Премия выплачивается за фактически отработанное время в календарном месяце.</w:t>
      </w:r>
    </w:p>
    <w:p w:rsidR="00B87419" w:rsidRPr="00B87419" w:rsidRDefault="00B87419" w:rsidP="00B87419">
      <w:pPr>
        <w:tabs>
          <w:tab w:val="left" w:pos="567"/>
        </w:tabs>
        <w:ind w:firstLine="567"/>
        <w:jc w:val="both"/>
      </w:pPr>
      <w:r w:rsidRPr="00B87419">
        <w:t>5.2. Условия текущего премирования:</w:t>
      </w:r>
    </w:p>
    <w:p w:rsidR="00B87419" w:rsidRPr="00B87419" w:rsidRDefault="00B87419" w:rsidP="00B87419">
      <w:pPr>
        <w:pStyle w:val="afa"/>
        <w:tabs>
          <w:tab w:val="left" w:pos="567"/>
        </w:tabs>
        <w:ind w:firstLine="567"/>
      </w:pPr>
      <w:r w:rsidRPr="00B87419">
        <w:t>Премирование в максимальном размере осуществляется при выполнении следующих условий:</w:t>
      </w:r>
    </w:p>
    <w:p w:rsidR="00B87419" w:rsidRPr="00B87419" w:rsidRDefault="00B87419" w:rsidP="00B87419">
      <w:pPr>
        <w:tabs>
          <w:tab w:val="left" w:pos="567"/>
        </w:tabs>
        <w:ind w:firstLine="567"/>
        <w:jc w:val="both"/>
      </w:pPr>
      <w:r w:rsidRPr="00B87419">
        <w:t>5.2.1. Качественное и своевременное выполнение функциональных обязанностей, определенных утвержденными тарифно-квалификационными характеристиками работ по каждой профессии.</w:t>
      </w:r>
    </w:p>
    <w:p w:rsidR="00B87419" w:rsidRPr="00B87419" w:rsidRDefault="00B87419" w:rsidP="00B87419">
      <w:pPr>
        <w:tabs>
          <w:tab w:val="left" w:pos="567"/>
        </w:tabs>
        <w:ind w:firstLine="567"/>
        <w:jc w:val="both"/>
      </w:pPr>
      <w:r w:rsidRPr="00B87419">
        <w:t>5.2.2. Качественное и своевременное выполнение приказов и поручений руководителей.</w:t>
      </w:r>
    </w:p>
    <w:p w:rsidR="00B87419" w:rsidRPr="00B87419" w:rsidRDefault="00B87419" w:rsidP="00B87419">
      <w:pPr>
        <w:tabs>
          <w:tab w:val="left" w:pos="567"/>
        </w:tabs>
        <w:ind w:firstLine="567"/>
        <w:jc w:val="both"/>
      </w:pPr>
      <w:r w:rsidRPr="00B87419">
        <w:t>5.2.3.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:rsidR="00B87419" w:rsidRPr="00B87419" w:rsidRDefault="00B87419" w:rsidP="00B87419">
      <w:pPr>
        <w:tabs>
          <w:tab w:val="left" w:pos="567"/>
        </w:tabs>
        <w:ind w:firstLine="567"/>
        <w:jc w:val="both"/>
      </w:pPr>
      <w:r w:rsidRPr="00B87419">
        <w:t>5.2.4. Соблюдение трудовой дисциплины, техники безопасности и противопожарной безопасности.</w:t>
      </w:r>
    </w:p>
    <w:p w:rsidR="00B87419" w:rsidRPr="00B87419" w:rsidRDefault="00B87419" w:rsidP="00B87419">
      <w:pPr>
        <w:tabs>
          <w:tab w:val="left" w:pos="567"/>
        </w:tabs>
        <w:ind w:firstLine="567"/>
        <w:jc w:val="both"/>
      </w:pPr>
      <w:r w:rsidRPr="00B87419">
        <w:t>5.3. Порядок снижения размера премии:</w:t>
      </w:r>
    </w:p>
    <w:p w:rsidR="00B87419" w:rsidRPr="00B87419" w:rsidRDefault="00B87419" w:rsidP="00B87419">
      <w:pPr>
        <w:pStyle w:val="afa"/>
        <w:tabs>
          <w:tab w:val="left" w:pos="567"/>
        </w:tabs>
        <w:ind w:firstLine="567"/>
      </w:pPr>
      <w:r w:rsidRPr="00B87419">
        <w:t>5.3.1. По решению руководителя учреждения допускается снижение размера или лишение премии по результатам работы на основании следующих упущений:</w:t>
      </w:r>
    </w:p>
    <w:p w:rsidR="00B87419" w:rsidRPr="00B87419" w:rsidRDefault="00B87419" w:rsidP="00B874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48"/>
        <w:gridCol w:w="1559"/>
        <w:gridCol w:w="1613"/>
      </w:tblGrid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№ п/п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B8741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B8741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Процент снижения</w:t>
            </w:r>
          </w:p>
        </w:tc>
      </w:tr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1.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jc w:val="both"/>
            </w:pPr>
            <w:r w:rsidRPr="00B87419">
              <w:t>Отсутствие на работе более трех часов в течение рабочего дня без уважительной причины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jc w:val="center"/>
            </w:pPr>
            <w:r w:rsidRPr="00B87419">
              <w:t>1 случай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100</w:t>
            </w:r>
          </w:p>
        </w:tc>
      </w:tr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2.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jc w:val="both"/>
            </w:pPr>
            <w:r w:rsidRPr="00B87419">
              <w:t>Появление на работе в нетрезвом состоянии, употребление спиртных напитков на рабочем месте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jc w:val="center"/>
            </w:pPr>
            <w:r w:rsidRPr="00B87419">
              <w:t>1 случай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100</w:t>
            </w:r>
          </w:p>
        </w:tc>
      </w:tr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3.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jc w:val="both"/>
            </w:pPr>
            <w:r w:rsidRPr="00B87419">
              <w:t>Замечание по качеству выполненной работы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jc w:val="center"/>
            </w:pPr>
            <w:r w:rsidRPr="00B87419">
              <w:t>1 случай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до 20</w:t>
            </w:r>
          </w:p>
        </w:tc>
      </w:tr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4.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jc w:val="both"/>
            </w:pPr>
            <w:r w:rsidRPr="00B87419">
              <w:t>Нарушение правил техники безопасности              и пожарной безопасности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jc w:val="center"/>
            </w:pPr>
            <w:r w:rsidRPr="00B87419">
              <w:t>1 случай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100</w:t>
            </w:r>
          </w:p>
        </w:tc>
      </w:tr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5.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jc w:val="both"/>
            </w:pPr>
            <w:r w:rsidRPr="00B87419">
              <w:t>Невыполнение производственного задания           в срок, установленный руководством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jc w:val="center"/>
            </w:pPr>
            <w:r w:rsidRPr="00B87419">
              <w:t>1 случай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до100</w:t>
            </w:r>
          </w:p>
        </w:tc>
      </w:tr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6.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jc w:val="both"/>
            </w:pPr>
            <w:r w:rsidRPr="00B87419">
              <w:t>Необоснованный отказа от выполнения задания руководства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jc w:val="center"/>
            </w:pPr>
            <w:r w:rsidRPr="00B87419">
              <w:t>1 случай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100</w:t>
            </w:r>
          </w:p>
        </w:tc>
      </w:tr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lastRenderedPageBreak/>
              <w:t>7.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jc w:val="both"/>
            </w:pPr>
            <w:r w:rsidRPr="00B87419">
              <w:t>Использование рабочего времени в личных целях без согласования с непосредственным начальником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jc w:val="center"/>
            </w:pPr>
            <w:r w:rsidRPr="00B87419">
              <w:t>1 случай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до 50</w:t>
            </w:r>
          </w:p>
        </w:tc>
      </w:tr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8.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jc w:val="both"/>
            </w:pPr>
            <w:r w:rsidRPr="00B87419">
              <w:t>Опоздание на работу без уважительной причины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jc w:val="center"/>
            </w:pPr>
            <w:r w:rsidRPr="00B87419">
              <w:t>1 случай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до 50</w:t>
            </w:r>
          </w:p>
        </w:tc>
      </w:tr>
      <w:tr w:rsidR="00B87419" w:rsidRPr="00B87419" w:rsidTr="00113A2D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9.</w:t>
            </w:r>
          </w:p>
        </w:tc>
        <w:tc>
          <w:tcPr>
            <w:tcW w:w="6548" w:type="dxa"/>
          </w:tcPr>
          <w:p w:rsidR="00B87419" w:rsidRPr="00B87419" w:rsidRDefault="00B87419" w:rsidP="00113A2D">
            <w:pPr>
              <w:jc w:val="both"/>
            </w:pPr>
            <w:r w:rsidRPr="00B87419">
              <w:t>Допущение недостач, хищений, порчи имущества, нанесение материального ущерба</w:t>
            </w:r>
          </w:p>
        </w:tc>
        <w:tc>
          <w:tcPr>
            <w:tcW w:w="1559" w:type="dxa"/>
          </w:tcPr>
          <w:p w:rsidR="00B87419" w:rsidRPr="00B87419" w:rsidRDefault="00B87419" w:rsidP="00113A2D">
            <w:pPr>
              <w:jc w:val="center"/>
            </w:pPr>
            <w:r w:rsidRPr="00B87419">
              <w:t>1 случай</w:t>
            </w:r>
          </w:p>
        </w:tc>
        <w:tc>
          <w:tcPr>
            <w:tcW w:w="1613" w:type="dxa"/>
          </w:tcPr>
          <w:p w:rsidR="00B87419" w:rsidRPr="00B87419" w:rsidRDefault="00B87419" w:rsidP="00113A2D">
            <w:pPr>
              <w:jc w:val="center"/>
            </w:pPr>
            <w:r w:rsidRPr="00B87419">
              <w:t>до 100</w:t>
            </w:r>
          </w:p>
        </w:tc>
      </w:tr>
    </w:tbl>
    <w:p w:rsidR="00B87419" w:rsidRPr="00B87419" w:rsidRDefault="00B87419" w:rsidP="00B87419">
      <w:pPr>
        <w:jc w:val="both"/>
      </w:pP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5.3.2. Решение руководителя учреждения о снижении размера или лишении премии отдельным рабочим производится по предъявлении ответственными лицами информации, согласно таблице 2 настоящего приложения.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jc w:val="both"/>
      </w:pPr>
      <w:r w:rsidRPr="00B87419">
        <w:tab/>
        <w:t>5.3.3. Решение об уменьшении размера (лишении) премии производится в тот расчетный период, в котором было совершено упущение, и оформляется приказом по учреждению с обязательным указанием причин. О причинах снижения (лишения) премии рабочий зн</w:t>
      </w:r>
      <w:r>
        <w:t xml:space="preserve">акомится под роспись. </w:t>
      </w:r>
    </w:p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>6. Порядок и условия выплаты премии по результатам работы за год</w:t>
      </w:r>
    </w:p>
    <w:p w:rsidR="00B87419" w:rsidRPr="00B87419" w:rsidRDefault="00B87419" w:rsidP="00B87419">
      <w:pPr>
        <w:jc w:val="center"/>
      </w:pP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6.1. Премия по результатам работы за год выплачивается по приказу руководителя учреждения не позднее первого квартала, следующего за отчетным годом.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 xml:space="preserve">6.2. Премия по результатам работы за год работникам устанавливается в размере до </w:t>
      </w:r>
      <w:r w:rsidRPr="00B87419">
        <w:rPr>
          <w:b/>
        </w:rPr>
        <w:t>1 (одного)</w:t>
      </w:r>
      <w:r w:rsidRPr="00B87419">
        <w:t xml:space="preserve"> </w:t>
      </w:r>
      <w:r w:rsidRPr="00B87419">
        <w:rPr>
          <w:b/>
        </w:rPr>
        <w:t>месячного фонда оплаты труда</w:t>
      </w:r>
      <w:r w:rsidRPr="00B87419">
        <w:t>.</w:t>
      </w:r>
    </w:p>
    <w:p w:rsidR="00B87419" w:rsidRPr="00B87419" w:rsidRDefault="00B87419" w:rsidP="00B87419">
      <w:pPr>
        <w:tabs>
          <w:tab w:val="left" w:pos="567"/>
        </w:tabs>
        <w:spacing w:line="240" w:lineRule="atLeast"/>
        <w:ind w:firstLine="709"/>
        <w:jc w:val="both"/>
      </w:pPr>
      <w:r w:rsidRPr="00B87419">
        <w:t>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  <w:r w:rsidRPr="00B87419">
        <w:tab/>
      </w:r>
    </w:p>
    <w:p w:rsidR="00B87419" w:rsidRPr="00B87419" w:rsidRDefault="00B87419" w:rsidP="00B87419">
      <w:pPr>
        <w:tabs>
          <w:tab w:val="left" w:pos="567"/>
        </w:tabs>
        <w:spacing w:line="240" w:lineRule="atLeast"/>
        <w:ind w:firstLine="709"/>
        <w:jc w:val="both"/>
      </w:pPr>
      <w:r w:rsidRPr="00B87419">
        <w:t>6.3. Премия выплачивается работникам, которые состояли в списочном составе полный календарный год.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6.4. Премия выплачивается также работникам, проработавшим неполный календарный год по следующим причинам: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прием на работу в течение года;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срочного трудового договора по истечении его срока;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трудового договора в связи с переходом работника по его просьбе или с его согласия на работу к другому работодателю;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восстановление на работе работника, ранее занимавшего эту должность, по решению суда;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трудового договора по инициативе работника по причине: перемены места жительства, зачисления в учебное заведение, выхода на пенсию, состояния здоровья в соответствии с медицинским заключением, призыва на военную службу в армию или заменяющую ее альтернативную гражданскую службу;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трудового договора по инициативе работодателя, в случае несоответствия работника занимаемой должности по состоянию здоровья в соответствии с медицинским заключением;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прекращение или приостановление трудового договора по обстоятельствам, не зависящим от воли сторон;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рождение ребенка, отпуска по уходу за ребенком;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увольнение в связи с уходом за ребенком до 14 лет;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расторжение трудового договора в связи с ликвидацией учреждения, сокращением численности или штата работников;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- прекращение трудового договора в связи со смертью.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6.5. Лицам, расторгнувшим трудовой договор по основаниям, не указанным в п. 6.4., премия не выплачивается.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6.6. Премия выплачивается за фактически отработанное время в году, согласно табелю учета рабочего времени, включая время нахождения работника в служебной командировке, ежегодном оплачиваемом отпуске, учебном отпуске, административном отпуске, исключая период временной нетрудоспособности.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lastRenderedPageBreak/>
        <w:tab/>
        <w:t>6.7. Размер премии по результатам работы за год может быть снижен за упущения, перечисленные в пункте 5.3.1.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6.8. При наличии у работника взысканий за совершенные дисциплинарные проступки, а также упущений в работе, размер денежного вознаграждения по результатам работы за год может быть снижен до 100%, с учетом степени вины и тяжести совершенного проступка.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6.9. Снижение размера денежного вознаграждения по результатам работы за год оформляется приказом по учреждению и объявляется работнику под роспись.</w:t>
      </w:r>
    </w:p>
    <w:p w:rsidR="00B87419" w:rsidRPr="00B87419" w:rsidRDefault="00B87419" w:rsidP="00B87419">
      <w:pPr>
        <w:jc w:val="center"/>
      </w:pPr>
      <w:r w:rsidRPr="00B87419">
        <w:t xml:space="preserve">                                            </w:t>
      </w:r>
    </w:p>
    <w:p w:rsidR="00B87419" w:rsidRPr="00B87419" w:rsidRDefault="00B87419" w:rsidP="00B87419">
      <w:pPr>
        <w:jc w:val="center"/>
        <w:rPr>
          <w:b/>
        </w:rPr>
      </w:pPr>
      <w:r w:rsidRPr="00B87419">
        <w:rPr>
          <w:b/>
        </w:rPr>
        <w:t>7. Единовременная выплата к отпуску</w:t>
      </w:r>
    </w:p>
    <w:p w:rsidR="00B87419" w:rsidRPr="00B87419" w:rsidRDefault="00B87419" w:rsidP="00B87419">
      <w:pPr>
        <w:jc w:val="both"/>
      </w:pP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 xml:space="preserve">7.1. Единовременная выплата к отпуску (материальная помощь) выплачивается в размере </w:t>
      </w:r>
      <w:r w:rsidRPr="00B87419">
        <w:rPr>
          <w:b/>
        </w:rPr>
        <w:t>2 (двух) месячных фондов оплаты труда</w:t>
      </w:r>
      <w:r w:rsidRPr="00B87419">
        <w:t xml:space="preserve">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периода, средний заработок определяется исходя из размера заработной платы, фактически начисленной за фактически отработанные работником дни в месяце наступления случая, с которым связано сохранение среднего заработка.</w:t>
      </w:r>
      <w:r w:rsidRPr="00B87419">
        <w:tab/>
      </w:r>
    </w:p>
    <w:p w:rsidR="00B87419" w:rsidRPr="00B87419" w:rsidRDefault="00B87419" w:rsidP="00B87419">
      <w:pPr>
        <w:tabs>
          <w:tab w:val="left" w:pos="567"/>
        </w:tabs>
        <w:jc w:val="both"/>
      </w:pPr>
      <w:r w:rsidRPr="00B87419">
        <w:tab/>
        <w:t>7.2. Единовременная выплата к отпуску работникам учреждения выплачивается на основании приказа руководителя учреждения.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7.3. Единовременная выплата к отпуску руководителю учреждения выплачивается распоряжением администрации поселения.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7.4. В случае разделения ежегодного (очередного) оплачиваемого отпуска на части единовременная выплата предоставляется при предоставлении любой из частей указанного отпуска продолжительностью не менее 14 календарных дней.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7.5. Основанием для единовременной</w:t>
      </w:r>
      <w:r w:rsidRPr="00B87419">
        <w:tab/>
        <w:t>выплаты к отпуску является письменное заявление работника учреждения.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7.6. Материальная помощь не выплачивается: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- работникам, заключившим срочный трудовой договор (сроком до двух месяцев);</w:t>
      </w:r>
    </w:p>
    <w:p w:rsid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  <w:r w:rsidRPr="00B87419">
        <w:tab/>
        <w:t>- работникам, уволенным в течение календарного года по собственному желанию и за совершение дисциплинарного проступка</w:t>
      </w:r>
      <w:r>
        <w:t>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204"/>
        </w:tabs>
        <w:jc w:val="both"/>
      </w:pPr>
    </w:p>
    <w:p w:rsidR="00B87419" w:rsidRPr="00B87419" w:rsidRDefault="00B87419" w:rsidP="00B87419">
      <w:pPr>
        <w:pStyle w:val="26"/>
        <w:spacing w:after="0" w:line="240" w:lineRule="auto"/>
        <w:ind w:left="0"/>
        <w:jc w:val="center"/>
        <w:rPr>
          <w:b/>
        </w:rPr>
      </w:pPr>
      <w:r w:rsidRPr="00B87419">
        <w:rPr>
          <w:b/>
        </w:rPr>
        <w:t>8. Компенсационные выплаты</w:t>
      </w:r>
    </w:p>
    <w:p w:rsidR="00B87419" w:rsidRPr="00B87419" w:rsidRDefault="00B87419" w:rsidP="00B87419">
      <w:pPr>
        <w:pStyle w:val="26"/>
        <w:tabs>
          <w:tab w:val="left" w:pos="567"/>
        </w:tabs>
        <w:spacing w:after="0" w:line="240" w:lineRule="atLeast"/>
        <w:ind w:left="0" w:firstLine="709"/>
        <w:jc w:val="both"/>
      </w:pP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8.1. В настоящем Порядке используются следующие понятия: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 xml:space="preserve">Совмещение должностей - выполнение с письменного согласия работника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8.2. Исполнение обязанностей временно отсутствующего работника без освобождения от своей основной работы - замена работника, отсутствующего в связи с болезнью, пребыванием в отпуске, командировке и по другим причинам, когда в соответствии с действующим законодательством за ним сохраняется рабочее место.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Доплата устанавливается в размере до 50% от должностного оклада отсутствующего работника, с учетом ежемесячной премии по результатам работы за месяц,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 xml:space="preserve">8.3. Под расширением зон обслуживания и увеличением объема работ понимается выполнение наряду со своей основной работой, обусловленной трудовым договором, дополнительного объема </w:t>
      </w:r>
      <w:r w:rsidRPr="00B87419">
        <w:lastRenderedPageBreak/>
        <w:t>работ по одной и той же профессии или должности, то есть выполнение однородной работы (по аналогичной должности, специальности, квалификации).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Доплата устанавливается в размере до 50% от оклада по основной должности, с учетом ежемесячной премии по результатам работы за месяц,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8.4. С письменного согласия работника ему за дополнительную плату (далее - доплата) может быть поручено совмещение должностей,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объеме, увеличение объема выполняемых работ.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8.5.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8.6. Доплата осуществляется в пределах фонда оплаты труда на текущий финансовый год.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Размер доплаты от содержания и (или) объема дополнительной работы, выполнение которой поручено работнику и устанавливается по соглашению сторон трудового договора. Размер доплаты оформляется приказом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8.7. Работникам, проработавшим неполный месяц, доплата за совмещение должностей начисляется в установленном размере пропорционально отработанному времени.</w:t>
      </w:r>
    </w:p>
    <w:p w:rsidR="00B87419" w:rsidRPr="00B87419" w:rsidRDefault="00B87419" w:rsidP="00B87419">
      <w:pPr>
        <w:tabs>
          <w:tab w:val="left" w:pos="567"/>
          <w:tab w:val="left" w:pos="720"/>
          <w:tab w:val="left" w:pos="1080"/>
        </w:tabs>
        <w:spacing w:line="240" w:lineRule="atLeast"/>
        <w:ind w:firstLine="709"/>
        <w:jc w:val="both"/>
      </w:pPr>
      <w:r w:rsidRPr="00B87419">
        <w:t>8.8. Доплата, установленная в соответствии с настоящим Положением, выплачивается одновременно с другими выплатами,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родам.</w:t>
      </w:r>
    </w:p>
    <w:p w:rsidR="00B87419" w:rsidRPr="00B87419" w:rsidRDefault="00B87419" w:rsidP="00B87419">
      <w:pPr>
        <w:pStyle w:val="ad"/>
        <w:ind w:left="4956" w:firstLine="708"/>
        <w:jc w:val="center"/>
        <w:rPr>
          <w:sz w:val="24"/>
          <w:szCs w:val="24"/>
        </w:rPr>
      </w:pPr>
    </w:p>
    <w:p w:rsidR="00B87419" w:rsidRPr="00B87419" w:rsidRDefault="00B87419" w:rsidP="00B87419">
      <w:pPr>
        <w:pStyle w:val="a3"/>
        <w:jc w:val="center"/>
        <w:rPr>
          <w:b/>
        </w:rPr>
      </w:pPr>
      <w:bookmarkStart w:id="7" w:name="YANDEX_1"/>
      <w:bookmarkStart w:id="8" w:name="YANDEX_0"/>
      <w:r w:rsidRPr="00B87419">
        <w:rPr>
          <w:b/>
        </w:rPr>
        <w:t>АДМИНИСТРАЦИЯ СЕЛЬСКОГО ПОСЕЛЕНИЯ ХУЛИМСУНТ</w:t>
      </w:r>
    </w:p>
    <w:p w:rsidR="00B87419" w:rsidRPr="00B87419" w:rsidRDefault="00B87419" w:rsidP="00B87419">
      <w:pPr>
        <w:pStyle w:val="a3"/>
        <w:jc w:val="center"/>
        <w:rPr>
          <w:b/>
        </w:rPr>
      </w:pPr>
      <w:r w:rsidRPr="00B87419">
        <w:rPr>
          <w:b/>
        </w:rPr>
        <w:t>Березовский район</w:t>
      </w:r>
    </w:p>
    <w:p w:rsidR="00B87419" w:rsidRPr="00B87419" w:rsidRDefault="00B87419" w:rsidP="00B87419">
      <w:pPr>
        <w:pStyle w:val="a3"/>
        <w:jc w:val="center"/>
        <w:rPr>
          <w:b/>
        </w:rPr>
      </w:pPr>
      <w:r w:rsidRPr="00B87419">
        <w:rPr>
          <w:b/>
        </w:rPr>
        <w:t>ХАНТЫ-МАНСИЙСКИЙ АВТОНОМНЫЙ ОКРУГ – ЮГРА</w:t>
      </w:r>
    </w:p>
    <w:p w:rsidR="00B87419" w:rsidRPr="00B87419" w:rsidRDefault="00B87419" w:rsidP="00B87419">
      <w:pPr>
        <w:pStyle w:val="a3"/>
        <w:jc w:val="center"/>
        <w:rPr>
          <w:b/>
        </w:rPr>
      </w:pPr>
    </w:p>
    <w:p w:rsidR="00B87419" w:rsidRPr="00B87419" w:rsidRDefault="00B87419" w:rsidP="00B87419">
      <w:pPr>
        <w:pStyle w:val="a3"/>
        <w:jc w:val="center"/>
      </w:pPr>
      <w:r w:rsidRPr="00B87419">
        <w:rPr>
          <w:b/>
        </w:rPr>
        <w:t>ПОСТАНОВЛЕНИЕ</w:t>
      </w:r>
    </w:p>
    <w:p w:rsidR="00B87419" w:rsidRPr="00B87419" w:rsidRDefault="00B87419" w:rsidP="003951AA">
      <w:pPr>
        <w:pStyle w:val="a3"/>
      </w:pPr>
    </w:p>
    <w:p w:rsidR="00B87419" w:rsidRPr="00B87419" w:rsidRDefault="00B87419" w:rsidP="00B87419">
      <w:pPr>
        <w:pStyle w:val="a3"/>
        <w:jc w:val="both"/>
      </w:pPr>
      <w:r w:rsidRPr="00B87419">
        <w:t>от 08.12.2023</w:t>
      </w:r>
      <w:r w:rsidRPr="00B87419">
        <w:tab/>
      </w:r>
      <w:r w:rsidRPr="00B87419">
        <w:tab/>
        <w:t xml:space="preserve">                     </w:t>
      </w:r>
      <w:r w:rsidRPr="00B87419">
        <w:tab/>
        <w:t xml:space="preserve">                                                                                № 154</w:t>
      </w:r>
    </w:p>
    <w:p w:rsidR="00B87419" w:rsidRPr="00B87419" w:rsidRDefault="00B87419" w:rsidP="00B87419">
      <w:pPr>
        <w:pStyle w:val="a3"/>
        <w:jc w:val="both"/>
      </w:pPr>
      <w:r w:rsidRPr="00B87419">
        <w:t xml:space="preserve">д. Хулимсунт </w:t>
      </w:r>
    </w:p>
    <w:p w:rsidR="00B87419" w:rsidRPr="00B87419" w:rsidRDefault="00B87419" w:rsidP="00B87419">
      <w:pPr>
        <w:pStyle w:val="a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B87419" w:rsidRPr="00B87419" w:rsidTr="00113A2D">
        <w:trPr>
          <w:trHeight w:val="778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B87419" w:rsidRPr="00B87419" w:rsidRDefault="00B87419" w:rsidP="00113A2D">
            <w:pPr>
              <w:pStyle w:val="a3"/>
              <w:jc w:val="both"/>
              <w:rPr>
                <w:b/>
                <w:bCs/>
              </w:rPr>
            </w:pPr>
            <w:r w:rsidRPr="00B87419">
              <w:rPr>
                <w:rStyle w:val="highlight"/>
                <w:b/>
                <w:bCs/>
              </w:rPr>
              <w:t xml:space="preserve">    О внесении изменений в постановление от 23.03.2023 года № 44 «</w:t>
            </w:r>
            <w:bookmarkStart w:id="9" w:name="_Hlk152754019"/>
            <w:r w:rsidRPr="00B87419">
              <w:rPr>
                <w:rStyle w:val="highlight"/>
                <w:b/>
                <w:bCs/>
              </w:rPr>
              <w:t>Об утверждении Положения </w:t>
            </w:r>
            <w:r w:rsidRPr="00B87419">
              <w:rPr>
                <w:b/>
              </w:rPr>
              <w:t xml:space="preserve">об </w:t>
            </w:r>
            <w:r w:rsidRPr="00B87419">
              <w:rPr>
                <w:rStyle w:val="highlight"/>
                <w:b/>
                <w:bCs/>
              </w:rPr>
              <w:t>оплате </w:t>
            </w:r>
            <w:bookmarkStart w:id="10" w:name="YANDEX_2"/>
            <w:bookmarkEnd w:id="10"/>
            <w:r w:rsidRPr="00B87419">
              <w:rPr>
                <w:rStyle w:val="highlight"/>
                <w:b/>
                <w:bCs/>
              </w:rPr>
              <w:t>труда </w:t>
            </w:r>
            <w:r w:rsidRPr="00B87419">
              <w:rPr>
                <w:b/>
              </w:rPr>
              <w:t>инспектора по военно-учетному столу сельского поселения Хулимсунт»</w:t>
            </w:r>
            <w:bookmarkEnd w:id="9"/>
          </w:p>
          <w:p w:rsidR="00B87419" w:rsidRPr="00B87419" w:rsidRDefault="00B87419" w:rsidP="00113A2D">
            <w:pPr>
              <w:pStyle w:val="a3"/>
              <w:jc w:val="both"/>
              <w:rPr>
                <w:b/>
              </w:rPr>
            </w:pPr>
          </w:p>
        </w:tc>
      </w:tr>
    </w:tbl>
    <w:p w:rsidR="00B87419" w:rsidRPr="00B87419" w:rsidRDefault="00B87419" w:rsidP="00B87419">
      <w:pPr>
        <w:spacing w:line="240" w:lineRule="atLeast"/>
        <w:ind w:firstLine="709"/>
        <w:jc w:val="both"/>
      </w:pPr>
      <w:r w:rsidRPr="00B87419">
        <w:t>В соответствии со ст.135,144 Трудового кодекса РФ,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Pr="00B87419">
        <w:rPr>
          <w:rStyle w:val="docaccesstitle"/>
        </w:rPr>
        <w:t>:</w:t>
      </w:r>
    </w:p>
    <w:p w:rsidR="00B87419" w:rsidRPr="003951AA" w:rsidRDefault="00B87419" w:rsidP="009D6158">
      <w:pPr>
        <w:pStyle w:val="8"/>
        <w:keepNext/>
        <w:numPr>
          <w:ilvl w:val="0"/>
          <w:numId w:val="7"/>
        </w:numPr>
        <w:suppressAutoHyphens w:val="0"/>
        <w:spacing w:before="0" w:after="0" w:line="240" w:lineRule="atLeast"/>
        <w:ind w:left="0" w:firstLine="709"/>
        <w:jc w:val="both"/>
        <w:rPr>
          <w:i w:val="0"/>
        </w:rPr>
      </w:pPr>
      <w:r w:rsidRPr="003951AA">
        <w:rPr>
          <w:i w:val="0"/>
        </w:rPr>
        <w:t>Внести изменения в постановление администрации сельского поселения Хулимсунт от 23.03.2023 года № 44 «Об утверждении Положения об оплате труда инспектора по учёту и бронированию военнообязанных сельского поселения Хулимсунт»</w:t>
      </w:r>
      <w:r w:rsidR="003951AA">
        <w:rPr>
          <w:i w:val="0"/>
        </w:rPr>
        <w:t>.</w:t>
      </w:r>
    </w:p>
    <w:p w:rsidR="00B87419" w:rsidRPr="00B87419" w:rsidRDefault="00B87419" w:rsidP="009D6158">
      <w:pPr>
        <w:pStyle w:val="a3"/>
        <w:numPr>
          <w:ilvl w:val="1"/>
          <w:numId w:val="7"/>
        </w:numPr>
        <w:tabs>
          <w:tab w:val="left" w:pos="567"/>
        </w:tabs>
        <w:spacing w:line="240" w:lineRule="atLeast"/>
        <w:ind w:left="0" w:firstLine="709"/>
        <w:jc w:val="both"/>
      </w:pPr>
      <w:r w:rsidRPr="00B87419">
        <w:t>Подпункт 3.1. раздела 3 изложить в новой редакции:</w:t>
      </w:r>
    </w:p>
    <w:p w:rsidR="00B87419" w:rsidRPr="00B87419" w:rsidRDefault="00B87419" w:rsidP="00B87419">
      <w:pPr>
        <w:tabs>
          <w:tab w:val="left" w:pos="567"/>
        </w:tabs>
        <w:spacing w:line="240" w:lineRule="atLeast"/>
        <w:ind w:firstLine="709"/>
        <w:jc w:val="both"/>
      </w:pPr>
      <w:r w:rsidRPr="00B87419">
        <w:lastRenderedPageBreak/>
        <w:t xml:space="preserve">«3.1. Надбавка за стаж </w:t>
      </w:r>
      <w:proofErr w:type="gramStart"/>
      <w:r w:rsidRPr="00B87419">
        <w:t>работы  устанавливается</w:t>
      </w:r>
      <w:proofErr w:type="gramEnd"/>
      <w:r w:rsidRPr="00B87419">
        <w:t xml:space="preserve"> инспектору 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инспектора, осуществляющего первичный воинский учёт, к месячному должностному окладу в следующих размерах: </w:t>
      </w:r>
    </w:p>
    <w:tbl>
      <w:tblPr>
        <w:tblW w:w="4983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00"/>
        <w:gridCol w:w="1271"/>
        <w:gridCol w:w="2888"/>
        <w:gridCol w:w="14"/>
        <w:gridCol w:w="5728"/>
      </w:tblGrid>
      <w:tr w:rsidR="00B87419" w:rsidRPr="00B87419" w:rsidTr="00113A2D">
        <w:trPr>
          <w:gridAfter w:val="2"/>
          <w:wAfter w:w="2865" w:type="pct"/>
          <w:trHeight w:val="20"/>
        </w:trPr>
        <w:tc>
          <w:tcPr>
            <w:tcW w:w="1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</w:p>
        </w:tc>
        <w:tc>
          <w:tcPr>
            <w:tcW w:w="5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</w:p>
        </w:tc>
        <w:tc>
          <w:tcPr>
            <w:tcW w:w="14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</w:p>
        </w:tc>
      </w:tr>
      <w:tr w:rsidR="00B87419" w:rsidRPr="00B87419" w:rsidTr="00113A2D">
        <w:trPr>
          <w:trHeight w:val="2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B87419">
              <w:rPr>
                <w:b/>
              </w:rPr>
              <w:t>N</w:t>
            </w:r>
          </w:p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B87419">
              <w:rPr>
                <w:b/>
              </w:rPr>
              <w:t>п/п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 xml:space="preserve">Должности </w:t>
            </w:r>
          </w:p>
        </w:tc>
        <w:tc>
          <w:tcPr>
            <w:tcW w:w="14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>Стаж работы</w:t>
            </w: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>Ежемесячная надбавка к должностному окладу за стаж работы</w:t>
            </w:r>
          </w:p>
        </w:tc>
      </w:tr>
      <w:tr w:rsidR="00B87419" w:rsidRPr="00B87419" w:rsidTr="00113A2D">
        <w:trPr>
          <w:trHeight w:val="2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>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>2</w:t>
            </w:r>
          </w:p>
        </w:tc>
        <w:tc>
          <w:tcPr>
            <w:tcW w:w="14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>3</w:t>
            </w: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>4</w:t>
            </w:r>
          </w:p>
        </w:tc>
      </w:tr>
      <w:tr w:rsidR="00B87419" w:rsidRPr="00B87419" w:rsidTr="00113A2D">
        <w:trPr>
          <w:trHeight w:val="20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>1.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>ВУС</w:t>
            </w:r>
          </w:p>
        </w:tc>
        <w:tc>
          <w:tcPr>
            <w:tcW w:w="14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B87419">
              <w:rPr>
                <w:b/>
              </w:rPr>
              <w:t xml:space="preserve">от 1 до 5 лет - 10% от оклада </w:t>
            </w: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 xml:space="preserve">   475,00</w:t>
            </w:r>
          </w:p>
        </w:tc>
      </w:tr>
      <w:tr w:rsidR="00B87419" w:rsidRPr="00B87419" w:rsidTr="00113A2D">
        <w:trPr>
          <w:trHeight w:val="20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419" w:rsidRPr="00B87419" w:rsidRDefault="00B87419" w:rsidP="00113A2D">
            <w:pPr>
              <w:rPr>
                <w:b/>
              </w:rPr>
            </w:pPr>
          </w:p>
        </w:tc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419" w:rsidRPr="00B87419" w:rsidRDefault="00B87419" w:rsidP="00113A2D">
            <w:pPr>
              <w:rPr>
                <w:b/>
              </w:rPr>
            </w:pP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B87419">
              <w:rPr>
                <w:b/>
              </w:rPr>
              <w:t>от 5 до 10 лет - 15 % от оклада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 xml:space="preserve">   712,50</w:t>
            </w:r>
          </w:p>
        </w:tc>
      </w:tr>
      <w:tr w:rsidR="00B87419" w:rsidRPr="00B87419" w:rsidTr="00113A2D">
        <w:trPr>
          <w:trHeight w:val="20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419" w:rsidRPr="00B87419" w:rsidRDefault="00B87419" w:rsidP="00113A2D">
            <w:pPr>
              <w:rPr>
                <w:b/>
              </w:rPr>
            </w:pPr>
          </w:p>
        </w:tc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419" w:rsidRPr="00B87419" w:rsidRDefault="00B87419" w:rsidP="00113A2D">
            <w:pPr>
              <w:rPr>
                <w:b/>
              </w:rPr>
            </w:pP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B87419">
              <w:rPr>
                <w:b/>
              </w:rPr>
              <w:t>от 10 до 15 лет - 20% от оклада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B87419">
              <w:rPr>
                <w:b/>
              </w:rPr>
              <w:t xml:space="preserve">     950,00</w:t>
            </w:r>
          </w:p>
        </w:tc>
      </w:tr>
      <w:tr w:rsidR="00B87419" w:rsidRPr="00B87419" w:rsidTr="00113A2D">
        <w:trPr>
          <w:trHeight w:val="20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419" w:rsidRPr="00B87419" w:rsidRDefault="00B87419" w:rsidP="00113A2D">
            <w:pPr>
              <w:rPr>
                <w:b/>
              </w:rPr>
            </w:pPr>
          </w:p>
        </w:tc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419" w:rsidRPr="00B87419" w:rsidRDefault="00B87419" w:rsidP="00113A2D">
            <w:pPr>
              <w:rPr>
                <w:b/>
              </w:rPr>
            </w:pP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19" w:rsidRPr="00B87419" w:rsidRDefault="00B87419" w:rsidP="00113A2D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B87419">
              <w:rPr>
                <w:b/>
              </w:rPr>
              <w:t>свыше 15 лет - 30% от оклада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  <w:hideMark/>
          </w:tcPr>
          <w:p w:rsidR="00B87419" w:rsidRPr="00B87419" w:rsidRDefault="00B87419" w:rsidP="00113A2D">
            <w:pPr>
              <w:ind w:left="2522"/>
              <w:rPr>
                <w:b/>
              </w:rPr>
            </w:pPr>
            <w:r w:rsidRPr="00B87419">
              <w:rPr>
                <w:b/>
              </w:rPr>
              <w:t>1 425,00</w:t>
            </w:r>
          </w:p>
        </w:tc>
      </w:tr>
    </w:tbl>
    <w:p w:rsidR="00B87419" w:rsidRPr="00B87419" w:rsidRDefault="00B87419" w:rsidP="00B87419">
      <w:pPr>
        <w:pStyle w:val="a3"/>
        <w:ind w:firstLine="708"/>
        <w:jc w:val="right"/>
      </w:pPr>
      <w:r w:rsidRPr="00B87419">
        <w:t>»;</w:t>
      </w:r>
    </w:p>
    <w:p w:rsidR="00B87419" w:rsidRPr="00B87419" w:rsidRDefault="00B87419" w:rsidP="00B87419">
      <w:pPr>
        <w:pStyle w:val="a3"/>
        <w:tabs>
          <w:tab w:val="left" w:pos="567"/>
        </w:tabs>
        <w:spacing w:line="240" w:lineRule="atLeast"/>
        <w:jc w:val="both"/>
      </w:pPr>
      <w:r w:rsidRPr="00B87419">
        <w:t xml:space="preserve">           1.2. Таблицу 1 к положению об оплате труда инспектора ВУС сельского поселения Хулимсунт изложить в новой редакции:</w:t>
      </w:r>
    </w:p>
    <w:p w:rsidR="00B87419" w:rsidRPr="00B87419" w:rsidRDefault="00B87419" w:rsidP="00B87419">
      <w:pPr>
        <w:spacing w:line="240" w:lineRule="atLeast"/>
        <w:jc w:val="center"/>
        <w:rPr>
          <w:b/>
        </w:rPr>
      </w:pPr>
      <w:r w:rsidRPr="00B87419">
        <w:t>«</w:t>
      </w:r>
      <w:r w:rsidRPr="00B87419">
        <w:rPr>
          <w:b/>
        </w:rPr>
        <w:t>РАЗМЕР</w:t>
      </w:r>
    </w:p>
    <w:p w:rsidR="00B87419" w:rsidRPr="00B87419" w:rsidRDefault="00B87419" w:rsidP="00B87419">
      <w:pPr>
        <w:spacing w:line="240" w:lineRule="atLeast"/>
        <w:jc w:val="center"/>
        <w:rPr>
          <w:b/>
          <w:bCs/>
        </w:rPr>
      </w:pPr>
      <w:r w:rsidRPr="00B87419">
        <w:rPr>
          <w:b/>
        </w:rPr>
        <w:t xml:space="preserve">Должностного оклада </w:t>
      </w:r>
      <w:r w:rsidRPr="00B87419">
        <w:rPr>
          <w:b/>
          <w:bCs/>
        </w:rPr>
        <w:t xml:space="preserve">инспектора военно-учетному столу (ВУС)  </w:t>
      </w:r>
    </w:p>
    <w:p w:rsidR="00B87419" w:rsidRPr="00B87419" w:rsidRDefault="00B87419" w:rsidP="00B87419">
      <w:pPr>
        <w:spacing w:line="240" w:lineRule="atLeast"/>
        <w:jc w:val="center"/>
        <w:rPr>
          <w:b/>
        </w:rPr>
      </w:pPr>
      <w:r w:rsidRPr="00B87419">
        <w:rPr>
          <w:b/>
        </w:rPr>
        <w:t xml:space="preserve"> сельского поселения Хулимсунт.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660"/>
        <w:gridCol w:w="2262"/>
      </w:tblGrid>
      <w:tr w:rsidR="00B87419" w:rsidRPr="00B87419" w:rsidTr="00113A2D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8741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87419">
              <w:rPr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87419">
              <w:rPr>
                <w:b/>
                <w:bCs/>
                <w:sz w:val="24"/>
                <w:szCs w:val="24"/>
              </w:rPr>
              <w:t xml:space="preserve">Оклад </w:t>
            </w:r>
          </w:p>
          <w:p w:rsidR="00B87419" w:rsidRPr="00B87419" w:rsidRDefault="00B87419" w:rsidP="00113A2D">
            <w:pPr>
              <w:pStyle w:val="a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87419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B87419" w:rsidRPr="00B87419" w:rsidTr="00113A2D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B87419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B87419">
              <w:rPr>
                <w:bCs/>
                <w:sz w:val="24"/>
                <w:szCs w:val="24"/>
              </w:rPr>
              <w:t>Инспектор ВУС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B87419">
              <w:rPr>
                <w:b/>
                <w:sz w:val="24"/>
                <w:szCs w:val="24"/>
              </w:rPr>
              <w:t>4 750,00</w:t>
            </w:r>
          </w:p>
        </w:tc>
      </w:tr>
    </w:tbl>
    <w:p w:rsidR="00B87419" w:rsidRPr="00B87419" w:rsidRDefault="00B87419" w:rsidP="00B87419">
      <w:pPr>
        <w:pStyle w:val="a3"/>
        <w:tabs>
          <w:tab w:val="left" w:pos="567"/>
        </w:tabs>
        <w:jc w:val="right"/>
      </w:pPr>
      <w:r w:rsidRPr="00B87419">
        <w:t>»;</w:t>
      </w:r>
    </w:p>
    <w:p w:rsidR="00B87419" w:rsidRPr="00B87419" w:rsidRDefault="00B87419" w:rsidP="00B87419">
      <w:pPr>
        <w:pStyle w:val="a3"/>
        <w:tabs>
          <w:tab w:val="left" w:pos="567"/>
        </w:tabs>
        <w:jc w:val="both"/>
      </w:pPr>
      <w:r w:rsidRPr="00B87419">
        <w:tab/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B87419" w:rsidRPr="00B87419" w:rsidRDefault="00B87419" w:rsidP="00B87419">
      <w:pPr>
        <w:pStyle w:val="a3"/>
        <w:tabs>
          <w:tab w:val="left" w:pos="567"/>
        </w:tabs>
        <w:spacing w:line="276" w:lineRule="auto"/>
        <w:jc w:val="both"/>
      </w:pPr>
      <w:r w:rsidRPr="00B87419">
        <w:tab/>
        <w:t>3. Настоящее постановление вступает в силу после его официального обнародования и распространяется на правоотношения, возникающие с 01 января 2024 года</w:t>
      </w:r>
    </w:p>
    <w:p w:rsidR="00B87419" w:rsidRDefault="00B87419" w:rsidP="003951AA">
      <w:pPr>
        <w:tabs>
          <w:tab w:val="left" w:pos="567"/>
        </w:tabs>
        <w:ind w:firstLine="567"/>
        <w:jc w:val="both"/>
      </w:pPr>
      <w:r w:rsidRPr="00B87419">
        <w:t>4.  Контроль над исполнением настоящего постановления</w:t>
      </w:r>
      <w:r w:rsidR="003951AA">
        <w:t xml:space="preserve"> оставляю за собой.</w:t>
      </w:r>
    </w:p>
    <w:p w:rsidR="003951AA" w:rsidRPr="00B87419" w:rsidRDefault="003951AA" w:rsidP="003951AA">
      <w:pPr>
        <w:tabs>
          <w:tab w:val="left" w:pos="567"/>
        </w:tabs>
        <w:ind w:firstLine="567"/>
        <w:jc w:val="both"/>
      </w:pPr>
    </w:p>
    <w:p w:rsidR="00B87419" w:rsidRPr="00B87419" w:rsidRDefault="00B87419" w:rsidP="00B87419">
      <w:r w:rsidRPr="00B87419">
        <w:t>Глава сельского</w:t>
      </w:r>
    </w:p>
    <w:p w:rsidR="00B87419" w:rsidRPr="00B87419" w:rsidRDefault="00B87419" w:rsidP="00B87419">
      <w:r w:rsidRPr="00B87419">
        <w:t>поселения Хулимсунт</w:t>
      </w:r>
      <w:r w:rsidRPr="00B87419">
        <w:tab/>
      </w:r>
      <w:r w:rsidRPr="00B87419">
        <w:tab/>
      </w:r>
      <w:r w:rsidRPr="00B87419">
        <w:tab/>
      </w:r>
      <w:r w:rsidRPr="00B87419">
        <w:tab/>
      </w:r>
      <w:r w:rsidRPr="00B87419">
        <w:tab/>
      </w:r>
      <w:r w:rsidRPr="00B87419">
        <w:tab/>
      </w:r>
      <w:r w:rsidRPr="00B87419">
        <w:tab/>
        <w:t xml:space="preserve">                    </w:t>
      </w:r>
      <w:proofErr w:type="spellStart"/>
      <w:r w:rsidRPr="00B87419">
        <w:t>Ефаркина</w:t>
      </w:r>
      <w:proofErr w:type="spellEnd"/>
      <w:r w:rsidRPr="00B87419">
        <w:t xml:space="preserve"> Е.В.</w:t>
      </w:r>
    </w:p>
    <w:bookmarkEnd w:id="7"/>
    <w:bookmarkEnd w:id="8"/>
    <w:p w:rsidR="00B87419" w:rsidRPr="00B87419" w:rsidRDefault="00B87419" w:rsidP="003951AA">
      <w:pPr>
        <w:pStyle w:val="a3"/>
        <w:rPr>
          <w:b/>
        </w:rPr>
      </w:pPr>
    </w:p>
    <w:p w:rsidR="00B87419" w:rsidRPr="00B87419" w:rsidRDefault="00B87419" w:rsidP="00B87419">
      <w:pPr>
        <w:pStyle w:val="a3"/>
        <w:jc w:val="right"/>
      </w:pPr>
    </w:p>
    <w:p w:rsidR="00B87419" w:rsidRPr="00B87419" w:rsidRDefault="00B87419" w:rsidP="00B87419">
      <w:pPr>
        <w:pStyle w:val="a3"/>
        <w:jc w:val="center"/>
        <w:rPr>
          <w:b/>
        </w:rPr>
      </w:pPr>
      <w:r w:rsidRPr="00B87419">
        <w:rPr>
          <w:b/>
        </w:rPr>
        <w:t>АДМИНИСТРАЦИЯ СЕЛЬСКОГО ПОСЕЛЕНИЯ ХУЛИМСУНТ</w:t>
      </w:r>
    </w:p>
    <w:p w:rsidR="00B87419" w:rsidRPr="00B87419" w:rsidRDefault="00B87419" w:rsidP="00B87419">
      <w:pPr>
        <w:pStyle w:val="a3"/>
        <w:jc w:val="center"/>
        <w:rPr>
          <w:b/>
        </w:rPr>
      </w:pPr>
      <w:r w:rsidRPr="00B87419">
        <w:rPr>
          <w:b/>
        </w:rPr>
        <w:t>Березовский район</w:t>
      </w:r>
    </w:p>
    <w:p w:rsidR="00B87419" w:rsidRPr="00B87419" w:rsidRDefault="00B87419" w:rsidP="00B87419">
      <w:pPr>
        <w:pStyle w:val="a3"/>
        <w:jc w:val="center"/>
        <w:rPr>
          <w:b/>
        </w:rPr>
      </w:pPr>
      <w:r w:rsidRPr="00B87419">
        <w:rPr>
          <w:b/>
        </w:rPr>
        <w:t>ХАНТЫ-МАНСИЙСКИЙ АВТОНОМНЫЙ ОКРУГ-ЮГРА</w:t>
      </w:r>
    </w:p>
    <w:p w:rsidR="00B87419" w:rsidRPr="00B87419" w:rsidRDefault="00B87419" w:rsidP="00B87419">
      <w:pPr>
        <w:pStyle w:val="a3"/>
        <w:jc w:val="center"/>
        <w:rPr>
          <w:b/>
        </w:rPr>
      </w:pPr>
    </w:p>
    <w:p w:rsidR="00B87419" w:rsidRPr="00B87419" w:rsidRDefault="00B87419" w:rsidP="00B87419">
      <w:pPr>
        <w:pStyle w:val="a3"/>
        <w:jc w:val="center"/>
        <w:rPr>
          <w:b/>
        </w:rPr>
      </w:pPr>
      <w:r w:rsidRPr="00B87419">
        <w:rPr>
          <w:b/>
        </w:rPr>
        <w:t>ПОСТАНОВЛЕНИЕ</w:t>
      </w:r>
    </w:p>
    <w:p w:rsidR="00B87419" w:rsidRPr="00B87419" w:rsidRDefault="00B87419" w:rsidP="00B87419">
      <w:pPr>
        <w:pStyle w:val="a3"/>
        <w:jc w:val="center"/>
      </w:pPr>
    </w:p>
    <w:p w:rsidR="00B87419" w:rsidRPr="00B87419" w:rsidRDefault="00B87419" w:rsidP="00B87419">
      <w:pPr>
        <w:pStyle w:val="a3"/>
        <w:jc w:val="both"/>
      </w:pPr>
      <w:r w:rsidRPr="00B87419">
        <w:t>от 08.12.2023                                                                                                                               № 155</w:t>
      </w:r>
    </w:p>
    <w:p w:rsidR="00B87419" w:rsidRPr="00B87419" w:rsidRDefault="00B87419" w:rsidP="00B87419">
      <w:pPr>
        <w:pStyle w:val="a3"/>
        <w:jc w:val="both"/>
      </w:pPr>
      <w:r w:rsidRPr="00B87419">
        <w:t>д. Хулимсунт</w:t>
      </w:r>
    </w:p>
    <w:p w:rsidR="00B87419" w:rsidRPr="00B87419" w:rsidRDefault="00B87419" w:rsidP="00B87419">
      <w:pPr>
        <w:pStyle w:val="a3"/>
      </w:pPr>
    </w:p>
    <w:p w:rsidR="00B87419" w:rsidRPr="00B87419" w:rsidRDefault="00B87419" w:rsidP="00B87419">
      <w:pPr>
        <w:pStyle w:val="a3"/>
        <w:rPr>
          <w:b/>
        </w:rPr>
      </w:pPr>
      <w:r w:rsidRPr="00B87419">
        <w:rPr>
          <w:b/>
        </w:rPr>
        <w:lastRenderedPageBreak/>
        <w:t>О внесении изменений в Постановление</w:t>
      </w:r>
    </w:p>
    <w:p w:rsidR="00B87419" w:rsidRPr="00B87419" w:rsidRDefault="00B87419" w:rsidP="00B87419">
      <w:pPr>
        <w:pStyle w:val="a3"/>
        <w:rPr>
          <w:b/>
        </w:rPr>
      </w:pPr>
      <w:r w:rsidRPr="00B87419">
        <w:rPr>
          <w:b/>
        </w:rPr>
        <w:t>Администрации сельского поселения</w:t>
      </w:r>
    </w:p>
    <w:p w:rsidR="00B87419" w:rsidRPr="00B87419" w:rsidRDefault="00B87419" w:rsidP="00B87419">
      <w:pPr>
        <w:pStyle w:val="a3"/>
        <w:rPr>
          <w:b/>
        </w:rPr>
      </w:pPr>
      <w:r w:rsidRPr="00B87419">
        <w:rPr>
          <w:b/>
        </w:rPr>
        <w:t>Хулимсунт № 13 от 31.01.2023</w:t>
      </w:r>
    </w:p>
    <w:p w:rsidR="00B87419" w:rsidRPr="00B87419" w:rsidRDefault="00B87419" w:rsidP="00B87419">
      <w:pPr>
        <w:jc w:val="both"/>
        <w:rPr>
          <w:rFonts w:eastAsiaTheme="minorEastAsia"/>
          <w:b/>
        </w:rPr>
      </w:pPr>
      <w:r w:rsidRPr="00B87419">
        <w:rPr>
          <w:rFonts w:eastAsiaTheme="minorEastAsia"/>
          <w:b/>
        </w:rPr>
        <w:t xml:space="preserve">«Об утверждении муниципальной </w:t>
      </w:r>
    </w:p>
    <w:p w:rsidR="00B87419" w:rsidRPr="00B87419" w:rsidRDefault="00B87419" w:rsidP="00B87419">
      <w:pPr>
        <w:jc w:val="both"/>
        <w:rPr>
          <w:b/>
        </w:rPr>
      </w:pPr>
      <w:r w:rsidRPr="00B87419">
        <w:rPr>
          <w:rFonts w:eastAsiaTheme="minorEastAsia"/>
          <w:b/>
        </w:rPr>
        <w:t xml:space="preserve">программы </w:t>
      </w:r>
      <w:r w:rsidRPr="00B87419">
        <w:rPr>
          <w:b/>
        </w:rPr>
        <w:t xml:space="preserve">«Защита населения и </w:t>
      </w:r>
    </w:p>
    <w:p w:rsidR="00B87419" w:rsidRPr="00B87419" w:rsidRDefault="00B87419" w:rsidP="00B87419">
      <w:pPr>
        <w:jc w:val="both"/>
        <w:rPr>
          <w:b/>
        </w:rPr>
      </w:pPr>
      <w:r w:rsidRPr="00B87419">
        <w:rPr>
          <w:b/>
        </w:rPr>
        <w:t xml:space="preserve">территорий от чрезвычайных </w:t>
      </w:r>
    </w:p>
    <w:p w:rsidR="00B87419" w:rsidRPr="00B87419" w:rsidRDefault="00B87419" w:rsidP="00B87419">
      <w:pPr>
        <w:jc w:val="both"/>
        <w:rPr>
          <w:rFonts w:eastAsiaTheme="minorEastAsia"/>
          <w:b/>
        </w:rPr>
      </w:pPr>
      <w:r w:rsidRPr="00B87419">
        <w:rPr>
          <w:b/>
        </w:rPr>
        <w:t>ситуаций, обеспечение пожарной</w:t>
      </w:r>
    </w:p>
    <w:p w:rsidR="00B87419" w:rsidRPr="00B87419" w:rsidRDefault="00B87419" w:rsidP="00B87419">
      <w:pPr>
        <w:jc w:val="both"/>
        <w:rPr>
          <w:b/>
        </w:rPr>
      </w:pPr>
      <w:r w:rsidRPr="00B87419">
        <w:rPr>
          <w:b/>
        </w:rPr>
        <w:t>безопасности на территории</w:t>
      </w:r>
    </w:p>
    <w:p w:rsidR="00B87419" w:rsidRPr="00B87419" w:rsidRDefault="00B87419" w:rsidP="00B87419">
      <w:pPr>
        <w:jc w:val="both"/>
        <w:rPr>
          <w:b/>
        </w:rPr>
      </w:pPr>
      <w:r w:rsidRPr="00B87419">
        <w:rPr>
          <w:b/>
        </w:rPr>
        <w:t>муниципального образования</w:t>
      </w:r>
    </w:p>
    <w:p w:rsidR="00B87419" w:rsidRPr="00B87419" w:rsidRDefault="00B87419" w:rsidP="00B87419">
      <w:pPr>
        <w:jc w:val="both"/>
        <w:rPr>
          <w:b/>
        </w:rPr>
      </w:pPr>
      <w:r w:rsidRPr="00B87419">
        <w:rPr>
          <w:b/>
        </w:rPr>
        <w:t>сельское поселение Хулимсунт»</w:t>
      </w:r>
    </w:p>
    <w:p w:rsidR="00B87419" w:rsidRPr="00B87419" w:rsidRDefault="00B87419" w:rsidP="00B87419">
      <w:pPr>
        <w:pStyle w:val="ConsPlusTitle"/>
        <w:widowControl/>
        <w:rPr>
          <w:b w:val="0"/>
          <w:sz w:val="24"/>
          <w:szCs w:val="24"/>
        </w:rPr>
      </w:pPr>
    </w:p>
    <w:p w:rsidR="00B87419" w:rsidRPr="00B87419" w:rsidRDefault="00B87419" w:rsidP="00B87419">
      <w:pPr>
        <w:pStyle w:val="ConsPlusTitle"/>
        <w:widowControl/>
        <w:ind w:firstLine="709"/>
        <w:jc w:val="both"/>
        <w:rPr>
          <w:b w:val="0"/>
          <w:bCs/>
          <w:sz w:val="24"/>
          <w:szCs w:val="24"/>
        </w:rPr>
      </w:pPr>
      <w:r w:rsidRPr="00B87419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 </w:t>
      </w:r>
    </w:p>
    <w:p w:rsidR="00B87419" w:rsidRPr="00B87419" w:rsidRDefault="00B87419" w:rsidP="00B87419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B87419">
        <w:rPr>
          <w:bCs/>
        </w:rPr>
        <w:t>1.</w:t>
      </w:r>
      <w:r w:rsidRPr="00B87419">
        <w:t xml:space="preserve"> Внести в Постановление Администрации сельского поселения Хулимсунт № 13 от 31.01.2023 года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</w:t>
      </w:r>
      <w:r w:rsidRPr="00B87419">
        <w:rPr>
          <w:bCs/>
        </w:rPr>
        <w:t>» следующие изменения:</w:t>
      </w:r>
    </w:p>
    <w:p w:rsidR="00B87419" w:rsidRPr="00B87419" w:rsidRDefault="00B87419" w:rsidP="009D6158">
      <w:pPr>
        <w:pStyle w:val="ConsPlusTitle"/>
        <w:numPr>
          <w:ilvl w:val="1"/>
          <w:numId w:val="8"/>
        </w:numPr>
        <w:tabs>
          <w:tab w:val="left" w:pos="1134"/>
        </w:tabs>
        <w:adjustRightInd w:val="0"/>
        <w:spacing w:line="240" w:lineRule="atLeast"/>
        <w:ind w:left="0" w:firstLine="709"/>
        <w:jc w:val="both"/>
        <w:rPr>
          <w:b w:val="0"/>
          <w:sz w:val="24"/>
          <w:szCs w:val="24"/>
        </w:rPr>
      </w:pPr>
      <w:r w:rsidRPr="00B87419">
        <w:rPr>
          <w:b w:val="0"/>
          <w:sz w:val="24"/>
          <w:szCs w:val="24"/>
        </w:rPr>
        <w:t>Абзац 10 раздела 1 изложить в новой редакции:</w:t>
      </w:r>
    </w:p>
    <w:p w:rsidR="00B87419" w:rsidRPr="00B87419" w:rsidRDefault="00B87419" w:rsidP="00B87419">
      <w:pPr>
        <w:pStyle w:val="ConsPlusTitle"/>
        <w:tabs>
          <w:tab w:val="left" w:pos="1134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B87419">
        <w:rPr>
          <w:b w:val="0"/>
          <w:sz w:val="24"/>
          <w:szCs w:val="24"/>
        </w:rPr>
        <w:t xml:space="preserve">«Основные причины пожаров - низкая </w:t>
      </w:r>
      <w:proofErr w:type="spellStart"/>
      <w:r w:rsidRPr="00B87419">
        <w:rPr>
          <w:b w:val="0"/>
          <w:sz w:val="24"/>
          <w:szCs w:val="24"/>
        </w:rPr>
        <w:t>пожаростойкость</w:t>
      </w:r>
      <w:proofErr w:type="spellEnd"/>
      <w:r w:rsidRPr="00B87419">
        <w:rPr>
          <w:b w:val="0"/>
          <w:sz w:val="24"/>
          <w:szCs w:val="24"/>
        </w:rPr>
        <w:t xml:space="preserve"> жилого сектора и низкая противопожарная культура жильцов, изношенность печного оборудования, изношенность электропроводок внутри жилых домов и отсутствие ее плановой и внеплановой профилактики, использование неисправного и самодельного электрооборудования, электронагревательных приборов, печей, а также неосторожное обращение с огнем.»</w:t>
      </w:r>
    </w:p>
    <w:p w:rsidR="00B87419" w:rsidRPr="00B87419" w:rsidRDefault="00B87419" w:rsidP="00B87419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B87419">
        <w:rPr>
          <w:bCs/>
        </w:rPr>
        <w:t>2. Обнародовать настоящее постановление путем размещения в общественно</w:t>
      </w:r>
    </w:p>
    <w:p w:rsidR="00B87419" w:rsidRPr="00B87419" w:rsidRDefault="00B87419" w:rsidP="00B87419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B87419">
        <w:rPr>
          <w:bCs/>
        </w:rPr>
        <w:t>доступных местах и на официальном веб-сайте сельского поселения Хулимсунт.</w:t>
      </w:r>
    </w:p>
    <w:p w:rsidR="00B87419" w:rsidRPr="00B87419" w:rsidRDefault="00B87419" w:rsidP="00B87419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B87419">
        <w:rPr>
          <w:bCs/>
        </w:rPr>
        <w:t>3.</w:t>
      </w:r>
      <w:r w:rsidRPr="00B87419">
        <w:t xml:space="preserve"> Настоящее постановление вступает в силу с момента подписания и обнародования</w:t>
      </w:r>
      <w:r w:rsidRPr="00B87419">
        <w:rPr>
          <w:b/>
        </w:rPr>
        <w:t>.</w:t>
      </w:r>
    </w:p>
    <w:p w:rsidR="00B87419" w:rsidRPr="00B87419" w:rsidRDefault="00B87419" w:rsidP="00B87419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B87419">
        <w:rPr>
          <w:bCs/>
        </w:rPr>
        <w:t>4. Контроль над исполнением настоящего постановления оставляю за собой.</w:t>
      </w:r>
    </w:p>
    <w:p w:rsidR="00B87419" w:rsidRPr="00B87419" w:rsidRDefault="00B87419" w:rsidP="00B87419">
      <w:pPr>
        <w:pStyle w:val="a3"/>
        <w:tabs>
          <w:tab w:val="left" w:pos="567"/>
        </w:tabs>
        <w:ind w:firstLine="709"/>
        <w:jc w:val="both"/>
        <w:rPr>
          <w:bCs/>
        </w:rPr>
      </w:pPr>
    </w:p>
    <w:p w:rsidR="00B87419" w:rsidRPr="00B87419" w:rsidRDefault="00B87419" w:rsidP="003951AA">
      <w:pPr>
        <w:pStyle w:val="a3"/>
        <w:tabs>
          <w:tab w:val="left" w:pos="567"/>
        </w:tabs>
        <w:jc w:val="both"/>
        <w:rPr>
          <w:bCs/>
        </w:rPr>
      </w:pPr>
    </w:p>
    <w:p w:rsidR="00B87419" w:rsidRPr="00B87419" w:rsidRDefault="00B87419" w:rsidP="00B87419">
      <w:pPr>
        <w:autoSpaceDE w:val="0"/>
        <w:autoSpaceDN w:val="0"/>
        <w:adjustRightInd w:val="0"/>
        <w:ind w:firstLine="426"/>
      </w:pPr>
      <w:r w:rsidRPr="00B87419">
        <w:t>Глава сельского</w:t>
      </w:r>
    </w:p>
    <w:p w:rsidR="00B87419" w:rsidRPr="00B87419" w:rsidRDefault="00B87419" w:rsidP="003951AA">
      <w:pPr>
        <w:tabs>
          <w:tab w:val="left" w:pos="567"/>
        </w:tabs>
        <w:autoSpaceDE w:val="0"/>
        <w:autoSpaceDN w:val="0"/>
        <w:adjustRightInd w:val="0"/>
        <w:ind w:firstLine="426"/>
      </w:pPr>
      <w:r w:rsidRPr="00B87419">
        <w:t xml:space="preserve">поселения Хулимсунт                                                                    </w:t>
      </w:r>
      <w:proofErr w:type="spellStart"/>
      <w:r w:rsidRPr="00B87419">
        <w:t>Ефаркина</w:t>
      </w:r>
      <w:proofErr w:type="spellEnd"/>
      <w:r w:rsidRPr="00B87419">
        <w:t xml:space="preserve"> Е.В.</w:t>
      </w:r>
    </w:p>
    <w:p w:rsidR="00B87419" w:rsidRPr="00B87419" w:rsidRDefault="00B87419" w:rsidP="00B87419">
      <w:pPr>
        <w:pStyle w:val="ad"/>
        <w:ind w:left="4956" w:firstLine="708"/>
        <w:jc w:val="right"/>
        <w:rPr>
          <w:sz w:val="24"/>
          <w:szCs w:val="24"/>
        </w:rPr>
      </w:pPr>
    </w:p>
    <w:p w:rsidR="00B87419" w:rsidRPr="003951AA" w:rsidRDefault="00B87419" w:rsidP="00B87419">
      <w:pPr>
        <w:pStyle w:val="ad"/>
        <w:ind w:left="4956" w:firstLine="708"/>
        <w:jc w:val="right"/>
        <w:rPr>
          <w:sz w:val="20"/>
        </w:rPr>
      </w:pPr>
      <w:r w:rsidRPr="003951AA">
        <w:rPr>
          <w:sz w:val="20"/>
        </w:rPr>
        <w:t>Таблица 1 Приложения 2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к Положению об оплате труда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и социальной защищенности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>рабочих муниципального казенного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>учреждения «Организационно-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хозяйственная служба администрации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                                                                                                  сельского поселения Хулимсунт»</w:t>
      </w:r>
      <w:r w:rsidRPr="003951AA">
        <w:rPr>
          <w:sz w:val="20"/>
          <w:szCs w:val="20"/>
        </w:rPr>
        <w:tab/>
      </w:r>
      <w:r w:rsidRPr="003951AA">
        <w:rPr>
          <w:sz w:val="20"/>
          <w:szCs w:val="20"/>
        </w:rPr>
        <w:tab/>
      </w:r>
    </w:p>
    <w:p w:rsidR="00B87419" w:rsidRPr="00B87419" w:rsidRDefault="00B87419" w:rsidP="00B87419">
      <w:pPr>
        <w:ind w:right="-1"/>
        <w:jc w:val="right"/>
      </w:pPr>
      <w:r w:rsidRPr="00B87419">
        <w:tab/>
      </w:r>
      <w:r w:rsidRPr="00B87419">
        <w:tab/>
      </w:r>
      <w:r w:rsidRPr="00B87419">
        <w:tab/>
      </w:r>
      <w:r w:rsidRPr="00B87419">
        <w:tab/>
      </w:r>
      <w:r w:rsidRPr="00B87419">
        <w:tab/>
      </w:r>
      <w:r w:rsidRPr="00B87419">
        <w:tab/>
      </w:r>
    </w:p>
    <w:p w:rsidR="00B87419" w:rsidRPr="00B87419" w:rsidRDefault="00B87419" w:rsidP="00B87419">
      <w:pPr>
        <w:pStyle w:val="ad"/>
        <w:ind w:firstLine="0"/>
        <w:jc w:val="center"/>
        <w:rPr>
          <w:b/>
          <w:bCs/>
          <w:sz w:val="24"/>
          <w:szCs w:val="24"/>
        </w:rPr>
      </w:pPr>
    </w:p>
    <w:p w:rsidR="00B87419" w:rsidRPr="00B87419" w:rsidRDefault="00B87419" w:rsidP="00B87419">
      <w:pPr>
        <w:jc w:val="center"/>
      </w:pPr>
      <w:r w:rsidRPr="00B87419">
        <w:t>РАЗМЕРЫ</w:t>
      </w:r>
    </w:p>
    <w:p w:rsidR="00B87419" w:rsidRPr="00B87419" w:rsidRDefault="00B87419" w:rsidP="00B87419">
      <w:pPr>
        <w:jc w:val="center"/>
      </w:pPr>
      <w:r w:rsidRPr="00B87419">
        <w:t xml:space="preserve">должностных окладов рабочих муниципального казенного учреждения </w:t>
      </w:r>
    </w:p>
    <w:p w:rsidR="00B87419" w:rsidRPr="00B87419" w:rsidRDefault="00B87419" w:rsidP="00B87419">
      <w:pPr>
        <w:ind w:right="-1"/>
        <w:jc w:val="center"/>
      </w:pPr>
      <w:r w:rsidRPr="00B87419">
        <w:t xml:space="preserve">«Организационно-хозяйственная служба </w:t>
      </w:r>
    </w:p>
    <w:p w:rsidR="00B87419" w:rsidRPr="00B87419" w:rsidRDefault="00B87419" w:rsidP="00B87419">
      <w:pPr>
        <w:ind w:right="-1"/>
        <w:jc w:val="center"/>
      </w:pPr>
      <w:r w:rsidRPr="00B87419">
        <w:t>администрации сельского поселения Хулимсунт»</w:t>
      </w:r>
    </w:p>
    <w:p w:rsidR="00B87419" w:rsidRPr="00B87419" w:rsidRDefault="00B87419" w:rsidP="00B87419">
      <w:pPr>
        <w:pStyle w:val="ad"/>
        <w:ind w:firstLine="0"/>
        <w:jc w:val="both"/>
        <w:rPr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85"/>
        <w:gridCol w:w="2552"/>
      </w:tblGrid>
      <w:tr w:rsidR="00B87419" w:rsidRPr="00B87419" w:rsidTr="00B90496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№ п/п</w:t>
            </w:r>
          </w:p>
        </w:tc>
        <w:tc>
          <w:tcPr>
            <w:tcW w:w="7285" w:type="dxa"/>
          </w:tcPr>
          <w:p w:rsidR="00B87419" w:rsidRPr="00B87419" w:rsidRDefault="00B87419" w:rsidP="00113A2D">
            <w:pPr>
              <w:tabs>
                <w:tab w:val="left" w:pos="2830"/>
              </w:tabs>
              <w:jc w:val="center"/>
            </w:pPr>
            <w:r w:rsidRPr="00B87419">
              <w:t>Должности</w:t>
            </w:r>
          </w:p>
        </w:tc>
        <w:tc>
          <w:tcPr>
            <w:tcW w:w="2552" w:type="dxa"/>
          </w:tcPr>
          <w:p w:rsidR="00B87419" w:rsidRPr="00B87419" w:rsidRDefault="00B87419" w:rsidP="00113A2D">
            <w:pPr>
              <w:jc w:val="center"/>
            </w:pPr>
            <w:r w:rsidRPr="00B87419">
              <w:t>Схема должностных окладов</w:t>
            </w:r>
          </w:p>
        </w:tc>
      </w:tr>
      <w:tr w:rsidR="00B87419" w:rsidRPr="00B87419" w:rsidTr="00B90496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1.</w:t>
            </w:r>
          </w:p>
        </w:tc>
        <w:tc>
          <w:tcPr>
            <w:tcW w:w="7285" w:type="dxa"/>
          </w:tcPr>
          <w:p w:rsidR="00B87419" w:rsidRPr="00B87419" w:rsidRDefault="00B87419" w:rsidP="00113A2D">
            <w:pPr>
              <w:tabs>
                <w:tab w:val="left" w:pos="2830"/>
              </w:tabs>
            </w:pPr>
            <w:r w:rsidRPr="00B87419">
              <w:t>Диспетчер</w:t>
            </w:r>
          </w:p>
        </w:tc>
        <w:tc>
          <w:tcPr>
            <w:tcW w:w="2552" w:type="dxa"/>
          </w:tcPr>
          <w:p w:rsidR="00B87419" w:rsidRPr="00B87419" w:rsidRDefault="00B87419" w:rsidP="00113A2D">
            <w:pPr>
              <w:jc w:val="center"/>
            </w:pPr>
            <w:r w:rsidRPr="00B87419">
              <w:t>13 745,00</w:t>
            </w:r>
          </w:p>
        </w:tc>
      </w:tr>
      <w:tr w:rsidR="00B87419" w:rsidRPr="00B87419" w:rsidTr="00B90496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2.</w:t>
            </w:r>
          </w:p>
        </w:tc>
        <w:tc>
          <w:tcPr>
            <w:tcW w:w="7285" w:type="dxa"/>
          </w:tcPr>
          <w:p w:rsidR="00B87419" w:rsidRPr="00B87419" w:rsidRDefault="00B87419" w:rsidP="00113A2D">
            <w:pPr>
              <w:tabs>
                <w:tab w:val="left" w:pos="2830"/>
              </w:tabs>
            </w:pPr>
            <w:r w:rsidRPr="00B87419">
              <w:t>Уборщик служебных помещений 0,5 ставки</w:t>
            </w:r>
          </w:p>
        </w:tc>
        <w:tc>
          <w:tcPr>
            <w:tcW w:w="2552" w:type="dxa"/>
          </w:tcPr>
          <w:p w:rsidR="00B87419" w:rsidRPr="00B87419" w:rsidRDefault="00B87419" w:rsidP="00113A2D">
            <w:pPr>
              <w:jc w:val="center"/>
            </w:pPr>
            <w:r w:rsidRPr="00B87419">
              <w:t>6 875,00</w:t>
            </w:r>
          </w:p>
        </w:tc>
      </w:tr>
      <w:tr w:rsidR="00B87419" w:rsidRPr="00B87419" w:rsidTr="00B90496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3.</w:t>
            </w:r>
          </w:p>
        </w:tc>
        <w:tc>
          <w:tcPr>
            <w:tcW w:w="7285" w:type="dxa"/>
          </w:tcPr>
          <w:p w:rsidR="00B87419" w:rsidRPr="00B87419" w:rsidRDefault="00B87419" w:rsidP="00113A2D">
            <w:pPr>
              <w:tabs>
                <w:tab w:val="left" w:pos="2830"/>
              </w:tabs>
            </w:pPr>
            <w:r w:rsidRPr="00B87419">
              <w:t>Рабочий по комплексному обслуживанию и ремонту зданий 2 разряда</w:t>
            </w:r>
          </w:p>
        </w:tc>
        <w:tc>
          <w:tcPr>
            <w:tcW w:w="2552" w:type="dxa"/>
          </w:tcPr>
          <w:p w:rsidR="00B87419" w:rsidRPr="00B87419" w:rsidRDefault="00B87419" w:rsidP="00113A2D">
            <w:pPr>
              <w:jc w:val="center"/>
            </w:pPr>
            <w:r w:rsidRPr="00B87419">
              <w:t>13 745,00</w:t>
            </w:r>
          </w:p>
        </w:tc>
      </w:tr>
      <w:tr w:rsidR="00B87419" w:rsidRPr="00B87419" w:rsidTr="00B90496"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4.</w:t>
            </w:r>
          </w:p>
        </w:tc>
        <w:tc>
          <w:tcPr>
            <w:tcW w:w="7285" w:type="dxa"/>
          </w:tcPr>
          <w:p w:rsidR="00B87419" w:rsidRPr="00B87419" w:rsidRDefault="00B87419" w:rsidP="00113A2D">
            <w:pPr>
              <w:tabs>
                <w:tab w:val="left" w:pos="2830"/>
              </w:tabs>
            </w:pPr>
            <w:r w:rsidRPr="00B87419">
              <w:t>Рабочий по комплексному обслуживанию и ремонту зданий 2 разряда 0,5 ставки</w:t>
            </w:r>
          </w:p>
        </w:tc>
        <w:tc>
          <w:tcPr>
            <w:tcW w:w="2552" w:type="dxa"/>
          </w:tcPr>
          <w:p w:rsidR="00B87419" w:rsidRPr="00B87419" w:rsidRDefault="00B87419" w:rsidP="00113A2D">
            <w:pPr>
              <w:jc w:val="center"/>
            </w:pPr>
            <w:r w:rsidRPr="00B87419">
              <w:t>6 873,00</w:t>
            </w:r>
          </w:p>
        </w:tc>
      </w:tr>
      <w:tr w:rsidR="00B87419" w:rsidRPr="00B87419" w:rsidTr="00B90496">
        <w:trPr>
          <w:trHeight w:val="722"/>
        </w:trPr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5.</w:t>
            </w:r>
          </w:p>
        </w:tc>
        <w:tc>
          <w:tcPr>
            <w:tcW w:w="7285" w:type="dxa"/>
          </w:tcPr>
          <w:p w:rsidR="00B87419" w:rsidRPr="00B87419" w:rsidRDefault="00B87419" w:rsidP="00113A2D">
            <w:pPr>
              <w:tabs>
                <w:tab w:val="left" w:pos="2830"/>
              </w:tabs>
            </w:pPr>
            <w:r w:rsidRPr="00B87419">
              <w:t xml:space="preserve">Водитель при управлении легковыми автомобилями всех типов 4 разряда </w:t>
            </w:r>
          </w:p>
        </w:tc>
        <w:tc>
          <w:tcPr>
            <w:tcW w:w="2552" w:type="dxa"/>
          </w:tcPr>
          <w:p w:rsidR="00B87419" w:rsidRPr="00B87419" w:rsidRDefault="00B87419" w:rsidP="00113A2D">
            <w:pPr>
              <w:jc w:val="center"/>
            </w:pPr>
            <w:r w:rsidRPr="00B87419">
              <w:t>10 128,00</w:t>
            </w:r>
          </w:p>
          <w:p w:rsidR="00B87419" w:rsidRPr="00B87419" w:rsidRDefault="00B87419" w:rsidP="00113A2D">
            <w:pPr>
              <w:jc w:val="center"/>
            </w:pPr>
          </w:p>
        </w:tc>
      </w:tr>
      <w:tr w:rsidR="00B87419" w:rsidRPr="00B87419" w:rsidTr="00B90496">
        <w:trPr>
          <w:trHeight w:val="722"/>
        </w:trPr>
        <w:tc>
          <w:tcPr>
            <w:tcW w:w="648" w:type="dxa"/>
          </w:tcPr>
          <w:p w:rsidR="00B87419" w:rsidRPr="00B87419" w:rsidRDefault="00B87419" w:rsidP="00113A2D">
            <w:pPr>
              <w:jc w:val="center"/>
            </w:pPr>
            <w:r w:rsidRPr="00B87419">
              <w:t>6.</w:t>
            </w:r>
          </w:p>
        </w:tc>
        <w:tc>
          <w:tcPr>
            <w:tcW w:w="7285" w:type="dxa"/>
          </w:tcPr>
          <w:p w:rsidR="00B87419" w:rsidRPr="00B87419" w:rsidRDefault="00B87419" w:rsidP="00113A2D">
            <w:pPr>
              <w:tabs>
                <w:tab w:val="left" w:pos="2830"/>
              </w:tabs>
            </w:pPr>
            <w:r w:rsidRPr="00B87419">
              <w:t xml:space="preserve">Водитель при управлении легковыми автомобилями всех типов 4 разряда 0,5 ставки </w:t>
            </w:r>
          </w:p>
        </w:tc>
        <w:tc>
          <w:tcPr>
            <w:tcW w:w="2552" w:type="dxa"/>
          </w:tcPr>
          <w:p w:rsidR="00B87419" w:rsidRPr="00B87419" w:rsidRDefault="00B87419" w:rsidP="00113A2D">
            <w:pPr>
              <w:jc w:val="center"/>
            </w:pPr>
            <w:r w:rsidRPr="00B87419">
              <w:t>5 064,00</w:t>
            </w:r>
          </w:p>
        </w:tc>
      </w:tr>
    </w:tbl>
    <w:p w:rsidR="00B87419" w:rsidRPr="00B87419" w:rsidRDefault="00B87419" w:rsidP="003951AA">
      <w:pPr>
        <w:pStyle w:val="ad"/>
        <w:ind w:firstLine="0"/>
        <w:rPr>
          <w:sz w:val="24"/>
          <w:szCs w:val="24"/>
        </w:rPr>
      </w:pPr>
    </w:p>
    <w:p w:rsidR="00B87419" w:rsidRPr="003951AA" w:rsidRDefault="00B87419" w:rsidP="00B87419">
      <w:pPr>
        <w:pStyle w:val="ad"/>
        <w:ind w:left="4956" w:firstLine="708"/>
        <w:jc w:val="right"/>
        <w:rPr>
          <w:sz w:val="20"/>
        </w:rPr>
      </w:pPr>
      <w:r w:rsidRPr="003951AA">
        <w:rPr>
          <w:sz w:val="20"/>
        </w:rPr>
        <w:t xml:space="preserve">   Таблица 2 приложения 2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к Положению об оплате труда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и социальной защищенности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рабочих муниципального казенного 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>учреждения «Организационно-</w:t>
      </w:r>
    </w:p>
    <w:p w:rsidR="00B87419" w:rsidRPr="003951AA" w:rsidRDefault="00B87419" w:rsidP="00B87419">
      <w:pPr>
        <w:ind w:right="-1"/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хозяйственная служба администрации </w:t>
      </w:r>
    </w:p>
    <w:p w:rsidR="00B87419" w:rsidRPr="003951AA" w:rsidRDefault="00B87419" w:rsidP="00B87419">
      <w:pPr>
        <w:jc w:val="right"/>
        <w:rPr>
          <w:sz w:val="20"/>
          <w:szCs w:val="20"/>
        </w:rPr>
      </w:pPr>
      <w:r w:rsidRPr="003951AA">
        <w:rPr>
          <w:sz w:val="20"/>
          <w:szCs w:val="20"/>
        </w:rPr>
        <w:t xml:space="preserve">                                                                                              сельского поселения Хулимсунт»</w:t>
      </w:r>
    </w:p>
    <w:p w:rsidR="00B87419" w:rsidRPr="00B87419" w:rsidRDefault="00B87419" w:rsidP="00B87419">
      <w:pPr>
        <w:jc w:val="right"/>
      </w:pPr>
      <w:r w:rsidRPr="00B87419">
        <w:t xml:space="preserve"> </w:t>
      </w:r>
    </w:p>
    <w:p w:rsidR="00B87419" w:rsidRPr="00B87419" w:rsidRDefault="00B87419" w:rsidP="00B87419">
      <w:pPr>
        <w:jc w:val="center"/>
      </w:pPr>
      <w:r w:rsidRPr="00B87419">
        <w:t>Информация</w:t>
      </w:r>
    </w:p>
    <w:p w:rsidR="00B87419" w:rsidRPr="00B87419" w:rsidRDefault="00B87419" w:rsidP="00B87419">
      <w:pPr>
        <w:ind w:right="-1"/>
        <w:jc w:val="center"/>
      </w:pPr>
      <w:r w:rsidRPr="00B87419">
        <w:t xml:space="preserve">о невыполнении условий ежемесячного денежного поощрения, перечисленных в подпункте 5.3.1 Положения об оплате рабочих муниципального казенного учреждения «Организационно-хозяйственная служба </w:t>
      </w:r>
    </w:p>
    <w:p w:rsidR="00B87419" w:rsidRPr="00B87419" w:rsidRDefault="00B87419" w:rsidP="00B87419">
      <w:pPr>
        <w:ind w:right="-1"/>
        <w:jc w:val="center"/>
      </w:pPr>
      <w:r w:rsidRPr="00B87419">
        <w:t xml:space="preserve">администрации сельского поселения Хулимсунт» </w:t>
      </w:r>
    </w:p>
    <w:p w:rsidR="00B87419" w:rsidRPr="00B87419" w:rsidRDefault="00B87419" w:rsidP="00B87419">
      <w:pPr>
        <w:jc w:val="center"/>
      </w:pPr>
    </w:p>
    <w:p w:rsidR="00B87419" w:rsidRPr="00B87419" w:rsidRDefault="00B87419" w:rsidP="00B874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62"/>
        <w:gridCol w:w="1535"/>
        <w:gridCol w:w="1463"/>
        <w:gridCol w:w="1220"/>
        <w:gridCol w:w="2125"/>
        <w:gridCol w:w="2068"/>
      </w:tblGrid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№ п/п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Ф.И.О.</w:t>
            </w:r>
          </w:p>
          <w:p w:rsidR="00B87419" w:rsidRPr="00B87419" w:rsidRDefault="00B87419" w:rsidP="00113A2D">
            <w:pPr>
              <w:jc w:val="center"/>
            </w:pPr>
            <w:r w:rsidRPr="00B87419">
              <w:t>работника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>Занимаемая должность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ind w:left="-59" w:right="-66"/>
              <w:jc w:val="center"/>
            </w:pPr>
            <w:r w:rsidRPr="00B87419">
              <w:t>Размер премии по положению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ind w:left="-148" w:right="-108"/>
              <w:jc w:val="center"/>
            </w:pPr>
            <w:r w:rsidRPr="00B87419">
              <w:t>% снижения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</w:pPr>
            <w:r w:rsidRPr="00B87419">
              <w:t xml:space="preserve">Размер премии </w:t>
            </w:r>
          </w:p>
          <w:p w:rsidR="00B87419" w:rsidRPr="00B87419" w:rsidRDefault="00B87419" w:rsidP="00113A2D">
            <w:pPr>
              <w:jc w:val="center"/>
            </w:pPr>
            <w:r w:rsidRPr="00B87419">
              <w:t>к выплате после снижения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ind w:left="-66" w:right="-81"/>
              <w:jc w:val="center"/>
            </w:pPr>
            <w:r w:rsidRPr="00B87419">
              <w:t>Причина снижения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>
            <w:pPr>
              <w:jc w:val="center"/>
              <w:rPr>
                <w:bCs/>
              </w:rPr>
            </w:pPr>
            <w:r w:rsidRPr="00B87419">
              <w:rPr>
                <w:bCs/>
              </w:rPr>
              <w:t>7</w:t>
            </w:r>
          </w:p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</w:tr>
      <w:tr w:rsidR="00B87419" w:rsidRPr="00B87419" w:rsidTr="00113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9" w:rsidRPr="00B87419" w:rsidRDefault="00B87419" w:rsidP="00113A2D"/>
        </w:tc>
      </w:tr>
    </w:tbl>
    <w:p w:rsidR="00B87419" w:rsidRPr="00B87419" w:rsidRDefault="00B87419" w:rsidP="00B87419"/>
    <w:p w:rsidR="00B87419" w:rsidRPr="00B87419" w:rsidRDefault="00B87419" w:rsidP="00B87419"/>
    <w:p w:rsidR="00B87419" w:rsidRPr="00B87419" w:rsidRDefault="00B87419" w:rsidP="00B87419">
      <w:r w:rsidRPr="00B87419">
        <w:t>Руководитель_______________________________________________________</w:t>
      </w:r>
    </w:p>
    <w:p w:rsidR="00A904D0" w:rsidRDefault="00A904D0" w:rsidP="00A904D0">
      <w:pPr>
        <w:pStyle w:val="a3"/>
      </w:pPr>
    </w:p>
    <w:p w:rsidR="00B90496" w:rsidRPr="00B90496" w:rsidRDefault="00B90496" w:rsidP="00B90496">
      <w:pPr>
        <w:pStyle w:val="HEADERTEXT0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0496">
        <w:rPr>
          <w:rFonts w:ascii="Times New Roman" w:hAnsi="Times New Roman" w:cs="Times New Roman"/>
          <w:b/>
          <w:color w:val="auto"/>
          <w:sz w:val="24"/>
          <w:szCs w:val="24"/>
        </w:rPr>
        <w:t>СОВЕТ ДЕПУТАТОВ</w:t>
      </w:r>
    </w:p>
    <w:p w:rsidR="00B90496" w:rsidRPr="00B90496" w:rsidRDefault="00B90496" w:rsidP="00B90496">
      <w:pPr>
        <w:spacing w:line="120" w:lineRule="atLeast"/>
        <w:jc w:val="center"/>
        <w:rPr>
          <w:b/>
        </w:rPr>
      </w:pPr>
      <w:r w:rsidRPr="00B90496">
        <w:rPr>
          <w:b/>
        </w:rPr>
        <w:t>СЕЛЬСКОГО ПОСЕЛЕНИЯ Хулимсунт</w:t>
      </w:r>
    </w:p>
    <w:p w:rsidR="00B90496" w:rsidRPr="00B90496" w:rsidRDefault="00B90496" w:rsidP="00B90496">
      <w:pPr>
        <w:spacing w:line="120" w:lineRule="atLeast"/>
        <w:jc w:val="center"/>
        <w:rPr>
          <w:b/>
        </w:rPr>
      </w:pPr>
      <w:r w:rsidRPr="00B90496">
        <w:rPr>
          <w:b/>
        </w:rPr>
        <w:t>Березовского района</w:t>
      </w:r>
    </w:p>
    <w:p w:rsidR="00B90496" w:rsidRPr="00B90496" w:rsidRDefault="00B90496" w:rsidP="00B90496">
      <w:pPr>
        <w:spacing w:line="120" w:lineRule="atLeast"/>
        <w:jc w:val="center"/>
        <w:rPr>
          <w:b/>
        </w:rPr>
      </w:pPr>
      <w:r w:rsidRPr="00B90496">
        <w:rPr>
          <w:b/>
        </w:rPr>
        <w:t>Ханты-Мансийского автономного округа – Югры</w:t>
      </w:r>
    </w:p>
    <w:p w:rsidR="00B90496" w:rsidRPr="00B90496" w:rsidRDefault="00B90496" w:rsidP="00B90496">
      <w:pPr>
        <w:spacing w:line="120" w:lineRule="atLeast"/>
        <w:jc w:val="center"/>
        <w:rPr>
          <w:b/>
        </w:rPr>
      </w:pPr>
    </w:p>
    <w:p w:rsidR="00B90496" w:rsidRPr="00B90496" w:rsidRDefault="00B90496" w:rsidP="00B90496">
      <w:pPr>
        <w:keepNext/>
        <w:jc w:val="center"/>
        <w:outlineLvl w:val="2"/>
        <w:rPr>
          <w:b/>
          <w:bCs/>
        </w:rPr>
      </w:pPr>
      <w:r w:rsidRPr="00B90496">
        <w:rPr>
          <w:b/>
          <w:bCs/>
        </w:rPr>
        <w:t>РЕШЕНИЕ</w:t>
      </w:r>
    </w:p>
    <w:p w:rsidR="00B90496" w:rsidRPr="00B90496" w:rsidRDefault="00B90496" w:rsidP="00B90496">
      <w:pPr>
        <w:jc w:val="center"/>
      </w:pPr>
    </w:p>
    <w:p w:rsidR="00B90496" w:rsidRDefault="00B90496" w:rsidP="00B90496">
      <w:pPr>
        <w:tabs>
          <w:tab w:val="left" w:pos="142"/>
        </w:tabs>
      </w:pPr>
      <w:r w:rsidRPr="00B90496">
        <w:t xml:space="preserve">от 11.12.2023                                    </w:t>
      </w:r>
      <w:r w:rsidRPr="00B90496">
        <w:tab/>
        <w:t xml:space="preserve">                            </w:t>
      </w:r>
      <w:r>
        <w:t xml:space="preserve">                                                           </w:t>
      </w:r>
      <w:r w:rsidRPr="00B90496">
        <w:t>№ 25</w:t>
      </w:r>
      <w:r w:rsidRPr="00B90496">
        <w:tab/>
      </w:r>
    </w:p>
    <w:p w:rsidR="00B90496" w:rsidRPr="00B90496" w:rsidRDefault="00B90496" w:rsidP="00B90496">
      <w:pPr>
        <w:tabs>
          <w:tab w:val="left" w:pos="142"/>
        </w:tabs>
      </w:pPr>
      <w:proofErr w:type="spellStart"/>
      <w:r w:rsidRPr="00B90496">
        <w:t>д.Хулимсунт</w:t>
      </w:r>
      <w:proofErr w:type="spellEnd"/>
      <w:r w:rsidRPr="00B90496">
        <w:tab/>
      </w:r>
      <w:r w:rsidRPr="00B90496">
        <w:tab/>
      </w:r>
      <w:r w:rsidRPr="00B90496">
        <w:tab/>
      </w:r>
      <w:r w:rsidRPr="00B90496">
        <w:tab/>
      </w:r>
      <w:r w:rsidRPr="00B90496">
        <w:tab/>
        <w:t xml:space="preserve"> </w:t>
      </w:r>
      <w:r w:rsidRPr="00B90496">
        <w:tab/>
        <w:t xml:space="preserve"> </w:t>
      </w:r>
      <w:r w:rsidRPr="00B90496">
        <w:tab/>
        <w:t xml:space="preserve">                     </w:t>
      </w:r>
    </w:p>
    <w:p w:rsidR="00B90496" w:rsidRPr="00B90496" w:rsidRDefault="00B90496" w:rsidP="00B90496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90496" w:rsidRPr="00B90496" w:rsidRDefault="00B90496" w:rsidP="00B90496">
      <w:pPr>
        <w:pStyle w:val="HEADERTEXT0"/>
        <w:ind w:right="4820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04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Положения «О гарантиях и компенсациях для лиц, работающих в администрации </w:t>
      </w:r>
      <w:r w:rsidRPr="00B9049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сельского поселения Хулимсунт» </w:t>
      </w:r>
    </w:p>
    <w:p w:rsidR="00B90496" w:rsidRPr="00B90496" w:rsidRDefault="00B90496" w:rsidP="00B90496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90496" w:rsidRPr="00B90496" w:rsidRDefault="00B90496" w:rsidP="00B90496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tooltip="’’Конституция Российской Федерации (с изменениями на 4 октября 2022 года)’’&#10;Конституция Российской Федерации от 12.12.1993&#10;Статус: Действующая редакция документа (действ. c 05.10.2022)" w:history="1">
        <w:r w:rsidRPr="00B90496">
          <w:rPr>
            <w:rStyle w:val="af0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B90496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’’Трудовой кодекс Российской Федерации (с изменениями на 10 июля 2023 года)’’&#10;Кодекс РФ от 30.12.2001 N 197-ФЗ&#10;Статус: Действующая редакция документа (действ. c 21.07.2023 по 21.07.2023)" w:history="1">
        <w:r w:rsidRPr="00B90496">
          <w:rPr>
            <w:rStyle w:val="af0"/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B90496">
        <w:rPr>
          <w:rFonts w:ascii="Times New Roman" w:hAnsi="Times New Roman" w:cs="Times New Roman"/>
          <w:sz w:val="24"/>
          <w:szCs w:val="24"/>
        </w:rPr>
        <w:t xml:space="preserve">, окружным </w:t>
      </w:r>
      <w:hyperlink r:id="rId22" w:tooltip="’’О гарантиях и компенсациях для лиц, проживающих в Ханты-Мансийском автономном округе - Югре ...’’&#10;Закон Ханты-Мансийского автономного округа - Югры от 09.12.2004 N 76-оз&#10;Статус: Действующая редакция документа" w:history="1">
        <w:r w:rsidRPr="00B90496">
          <w:rPr>
            <w:rStyle w:val="af0"/>
            <w:rFonts w:ascii="Times New Roman" w:hAnsi="Times New Roman" w:cs="Times New Roman"/>
            <w:sz w:val="24"/>
            <w:szCs w:val="24"/>
          </w:rPr>
          <w:t>законом Ханты-Мансийского автономного округа-Югры № 76-оз от 09.12.2004</w:t>
        </w:r>
      </w:hyperlink>
      <w:r w:rsidRPr="00B90496">
        <w:rPr>
          <w:rFonts w:ascii="Times New Roman" w:hAnsi="Times New Roman" w:cs="Times New Roman"/>
          <w:sz w:val="24"/>
          <w:szCs w:val="24"/>
        </w:rPr>
        <w:t xml:space="preserve"> года «О гарантиях и компенсациях для лиц, проживающих в Ханты-Мансийском автономном округе - Югре, работающих в организациях, финансируемых из бюджета автономного округа», Уставом сельского поселения Хулимсунт, </w:t>
      </w:r>
    </w:p>
    <w:p w:rsidR="00B90496" w:rsidRPr="00B90496" w:rsidRDefault="00B90496" w:rsidP="00B90496">
      <w:pPr>
        <w:pStyle w:val="FORMATTEXT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0496" w:rsidRPr="00B90496" w:rsidRDefault="00B90496" w:rsidP="00B90496">
      <w:pPr>
        <w:pStyle w:val="FORMATTEXT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Совет поселения РЕШИЛ:</w:t>
      </w:r>
    </w:p>
    <w:p w:rsidR="00B90496" w:rsidRPr="00B90496" w:rsidRDefault="00B90496" w:rsidP="00B90496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496" w:rsidRPr="00B90496" w:rsidRDefault="00B90496" w:rsidP="009D6158">
      <w:pPr>
        <w:pStyle w:val="FORMATTEXT0"/>
        <w:numPr>
          <w:ilvl w:val="0"/>
          <w:numId w:val="9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Утвердить Положение «О гарантиях и компенсациях для лиц, работающих в администрации сельского поселения Хулимсунт».</w:t>
      </w:r>
    </w:p>
    <w:p w:rsidR="00B90496" w:rsidRPr="00B90496" w:rsidRDefault="00B90496" w:rsidP="00B90496">
      <w:pPr>
        <w:tabs>
          <w:tab w:val="left" w:pos="0"/>
          <w:tab w:val="left" w:pos="1134"/>
        </w:tabs>
        <w:spacing w:line="240" w:lineRule="atLeast"/>
        <w:ind w:firstLine="709"/>
        <w:jc w:val="both"/>
      </w:pPr>
      <w:r w:rsidRPr="00B90496"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B90496" w:rsidRPr="00B90496" w:rsidRDefault="00B90496" w:rsidP="00B90496">
      <w:pPr>
        <w:tabs>
          <w:tab w:val="left" w:pos="0"/>
          <w:tab w:val="left" w:pos="1134"/>
        </w:tabs>
        <w:spacing w:line="240" w:lineRule="atLeast"/>
        <w:ind w:firstLine="709"/>
        <w:jc w:val="both"/>
      </w:pPr>
      <w:r w:rsidRPr="00B90496">
        <w:rPr>
          <w:lang w:eastAsia="en-US"/>
        </w:rPr>
        <w:t>3.</w:t>
      </w:r>
      <w:r w:rsidRPr="00B90496">
        <w:rPr>
          <w:lang w:eastAsia="en-US"/>
        </w:rPr>
        <w:tab/>
        <w:t>Настоящее решение вступает в силу с 01.10.2023 года.</w:t>
      </w:r>
    </w:p>
    <w:p w:rsidR="00B90496" w:rsidRPr="00B90496" w:rsidRDefault="00B90496" w:rsidP="00B90496">
      <w:pPr>
        <w:tabs>
          <w:tab w:val="left" w:pos="0"/>
          <w:tab w:val="left" w:pos="1134"/>
        </w:tabs>
        <w:spacing w:line="240" w:lineRule="atLeast"/>
        <w:ind w:firstLine="709"/>
        <w:jc w:val="both"/>
      </w:pPr>
      <w:r w:rsidRPr="00B90496">
        <w:rPr>
          <w:lang w:eastAsia="en-US"/>
        </w:rPr>
        <w:t>4.   Контроль за выполнением данного Решения оставляю за собой.</w:t>
      </w:r>
    </w:p>
    <w:p w:rsidR="00B90496" w:rsidRPr="00B90496" w:rsidRDefault="00B90496" w:rsidP="00B90496">
      <w:pPr>
        <w:spacing w:line="240" w:lineRule="atLeast"/>
        <w:ind w:firstLine="709"/>
        <w:jc w:val="both"/>
        <w:rPr>
          <w:lang w:eastAsia="ar-SA"/>
        </w:rPr>
      </w:pPr>
    </w:p>
    <w:p w:rsidR="00B90496" w:rsidRPr="00B90496" w:rsidRDefault="00B90496" w:rsidP="00B90496"/>
    <w:p w:rsidR="00B90496" w:rsidRPr="00B90496" w:rsidRDefault="00B90496" w:rsidP="00B90496">
      <w:pPr>
        <w:spacing w:line="240" w:lineRule="atLeast"/>
      </w:pPr>
      <w:r w:rsidRPr="00B90496">
        <w:t>Председатель Совета депутатов</w:t>
      </w:r>
    </w:p>
    <w:p w:rsidR="00B90496" w:rsidRPr="00B90496" w:rsidRDefault="00B90496" w:rsidP="00B90496">
      <w:pPr>
        <w:spacing w:line="240" w:lineRule="atLeast"/>
      </w:pPr>
      <w:r w:rsidRPr="00B90496">
        <w:t xml:space="preserve">сельского поселения Хулимсунт                        </w:t>
      </w:r>
      <w:r>
        <w:t xml:space="preserve">                                         </w:t>
      </w:r>
      <w:r w:rsidRPr="00B90496">
        <w:t xml:space="preserve">          </w:t>
      </w:r>
      <w:proofErr w:type="spellStart"/>
      <w:r w:rsidRPr="00B90496">
        <w:t>Ефаркина</w:t>
      </w:r>
      <w:proofErr w:type="spellEnd"/>
      <w:r w:rsidRPr="00B90496">
        <w:t xml:space="preserve"> Е.В.</w:t>
      </w:r>
    </w:p>
    <w:p w:rsidR="00B90496" w:rsidRPr="00B90496" w:rsidRDefault="00B90496" w:rsidP="00B90496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B90496" w:rsidRPr="00B90496" w:rsidRDefault="00B90496" w:rsidP="00B90496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Приложение</w:t>
      </w:r>
    </w:p>
    <w:p w:rsidR="00B90496" w:rsidRPr="00B90496" w:rsidRDefault="00B90496" w:rsidP="00B90496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90496" w:rsidRPr="00B90496" w:rsidRDefault="00B90496" w:rsidP="00B90496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B90496" w:rsidRPr="00B90496" w:rsidRDefault="00B90496" w:rsidP="00B90496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от 11.12.2023 № 25</w:t>
      </w:r>
    </w:p>
    <w:p w:rsidR="00B90496" w:rsidRPr="00B90496" w:rsidRDefault="00B90496" w:rsidP="00B90496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90496" w:rsidRPr="00B90496" w:rsidRDefault="00B90496" w:rsidP="00B90496">
      <w:pPr>
        <w:pStyle w:val="HEADERTEXT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0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</w:t>
      </w:r>
    </w:p>
    <w:p w:rsidR="00B90496" w:rsidRPr="00B90496" w:rsidRDefault="00B90496" w:rsidP="00B90496">
      <w:pPr>
        <w:pStyle w:val="HEADERTEXT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0496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гарантиях и компенсациях для лиц, работающих в администрации сельского поселения Хулимсунт</w:t>
      </w:r>
    </w:p>
    <w:p w:rsidR="00B90496" w:rsidRPr="00B90496" w:rsidRDefault="00B90496" w:rsidP="00B90496">
      <w:pPr>
        <w:pStyle w:val="HEADERTEXT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90496" w:rsidRPr="00B90496" w:rsidRDefault="00B90496" w:rsidP="00B90496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</w:t>
      </w:r>
      <w:hyperlink r:id="rId23" w:tooltip="’’Конституция Российской Федерации (с изменениями на 4 октября 2022 года)’’&#10;Конституция Российской Федерации от 12.12.1993&#10;Статус: Действующая редакция документа (действ. c 05.10.2022)" w:history="1">
        <w:r w:rsidRPr="00B90496">
          <w:rPr>
            <w:rStyle w:val="af0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B90496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’’Трудовой кодекс Российской Федерации (с изменениями на 10 июля 2023 года)’’&#10;Кодекс РФ от 30.12.2001 N 197-ФЗ&#10;Статус: Действующая редакция документа (действ. c 21.07.2023 по 21.07.2023)" w:history="1">
        <w:r w:rsidRPr="00B90496">
          <w:rPr>
            <w:rStyle w:val="af0"/>
            <w:rFonts w:ascii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 w:rsidRPr="00B90496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’’О государственных гарантиях и компенсациях для лиц, работающих и проживающих в районах ...’’&#10;Закон РФ от 19.02.1993 N 4520-1&#10;Статус: Действующая редакция документа (действ. c 11.01.2023)" w:history="1">
        <w:r w:rsidRPr="00B90496">
          <w:rPr>
            <w:rStyle w:val="af0"/>
            <w:rFonts w:ascii="Times New Roman" w:hAnsi="Times New Roman" w:cs="Times New Roman"/>
            <w:sz w:val="24"/>
            <w:szCs w:val="24"/>
          </w:rPr>
          <w:t>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</w:t>
        </w:r>
      </w:hyperlink>
      <w:r w:rsidRPr="00B90496">
        <w:rPr>
          <w:rFonts w:ascii="Times New Roman" w:hAnsi="Times New Roman" w:cs="Times New Roman"/>
          <w:sz w:val="24"/>
          <w:szCs w:val="24"/>
        </w:rPr>
        <w:t>», Законом Ханты-Мансийского автономного округа-Югры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округа-Югры», устанавливает гарантии и компенсации для лиц, работающих в администрации сельского поселения Хулимсунт.</w:t>
      </w:r>
    </w:p>
    <w:p w:rsidR="00B90496" w:rsidRPr="00B90496" w:rsidRDefault="00B90496" w:rsidP="00B90496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0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1. Основные понятия </w:t>
      </w:r>
    </w:p>
    <w:p w:rsidR="00B90496" w:rsidRPr="00B90496" w:rsidRDefault="00B90496" w:rsidP="00B90496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1. Работодатель-администрация сельского поселения Хулимсунт.</w:t>
      </w:r>
    </w:p>
    <w:p w:rsidR="00B90496" w:rsidRPr="00B90496" w:rsidRDefault="00B90496" w:rsidP="00B90496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1. Лица, работающие в администрации сельского поселения Хулимсунт - лица, проживающие на территории сельского поселения Хулимсунт, муниципальные служащие и лица, занимающие должности, не отнесенные к должностям муниципальной службы.</w:t>
      </w:r>
    </w:p>
    <w:p w:rsidR="00B90496" w:rsidRPr="00B90496" w:rsidRDefault="00B90496" w:rsidP="00B90496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0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2. Районный коэффициент к заработной плате и стипендиям </w:t>
      </w:r>
    </w:p>
    <w:p w:rsidR="00B90496" w:rsidRPr="00B90496" w:rsidRDefault="00B90496" w:rsidP="00B9049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1. Лицам, работающим в администрации сельского поселения Хулимсунт, устанавливается районный коэффициент в размере 1,7.</w:t>
      </w:r>
    </w:p>
    <w:p w:rsidR="00B90496" w:rsidRPr="00B90496" w:rsidRDefault="00B90496" w:rsidP="00B90496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0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3. Процентная надбавка к заработной плате </w:t>
      </w:r>
    </w:p>
    <w:p w:rsidR="00B90496" w:rsidRPr="00B90496" w:rsidRDefault="00B90496" w:rsidP="00B9049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 xml:space="preserve">1. Лицам, работающим в администрации сельского поселения Хулимсунт, выплачивается процентная надбавка к заработной плате в соответствии с законодательством Российской Федерации, нормативными правовыми актами Ханты-Мансийского автономного округа-Югры, настоящим </w:t>
      </w:r>
      <w:r w:rsidRPr="00B90496">
        <w:rPr>
          <w:rFonts w:ascii="Times New Roman" w:hAnsi="Times New Roman" w:cs="Times New Roman"/>
          <w:sz w:val="24"/>
          <w:szCs w:val="24"/>
        </w:rPr>
        <w:lastRenderedPageBreak/>
        <w:t>решением, иными муниципальными нормативными правовыми актами.</w:t>
      </w:r>
    </w:p>
    <w:p w:rsidR="00B90496" w:rsidRPr="00B90496" w:rsidRDefault="00B90496" w:rsidP="00B9049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2. Процентная надбавка начисляется на заработную плату (без учета районного коэффициента) в размере 10 процентов заработной платы по истечении первых шести месяцев с последующим увеличением на 10 процентов за каждые шесть месяцев работы. При достижении надбавки в размере 60 процентов последующее увеличение на 10 процентов осуществляется за каждый год работы до достижения надбавки в размере 80 процентов.</w:t>
      </w:r>
    </w:p>
    <w:p w:rsidR="00B90496" w:rsidRPr="00B90496" w:rsidRDefault="00B90496" w:rsidP="00B9049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3. Лицам в возрасте до 35 лет, прожившим не менее года в районах Крайнего Севера и приравненных к ним местностях вступающими в трудовые отношения, надбавка начисляется в размере 20 процентов заработной платы по истечении первых шести месяцев с последующим увеличением на 20 процентов за каждые шесть месяцев работы. При достижении надбавки в размере 60 процентов по истечении следующего года увеличение осуществляется на 20 процентов до достижения надбавки в размере 80 процентов.</w:t>
      </w:r>
    </w:p>
    <w:p w:rsidR="00B90496" w:rsidRPr="00B90496" w:rsidRDefault="00B90496" w:rsidP="00B9049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4. Лицам в возрасте до 35 лет,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 в организациях, финансируемых из бюджета поселения.</w:t>
      </w:r>
    </w:p>
    <w:p w:rsidR="00B90496" w:rsidRPr="00B90496" w:rsidRDefault="00B90496" w:rsidP="00B90496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5. Лицам, работающим в организациях, финансируемых из бюджета сельского поселения Хулимсунт,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B90496" w:rsidRPr="00B90496" w:rsidRDefault="00B90496" w:rsidP="00B90496">
      <w:pPr>
        <w:pStyle w:val="formattext"/>
        <w:spacing w:before="0" w:beforeAutospacing="0" w:after="0" w:afterAutospacing="0"/>
        <w:ind w:firstLine="480"/>
        <w:jc w:val="both"/>
      </w:pPr>
      <w:r w:rsidRPr="00B90496">
        <w:t xml:space="preserve">6. Перечень должностей, профессий (специальностей), наиболее востребованных в администрации и организациях, финансируемых из бюджета сельского поселения </w:t>
      </w:r>
      <w:r w:rsidRPr="00B90496">
        <w:rPr>
          <w:rStyle w:val="match"/>
        </w:rPr>
        <w:t>Хулимсунт</w:t>
      </w:r>
      <w:r w:rsidRPr="00B90496">
        <w:t xml:space="preserve">, утверждается постановлением администрации сельского поселения </w:t>
      </w:r>
      <w:r w:rsidRPr="00B90496">
        <w:rPr>
          <w:rStyle w:val="match"/>
        </w:rPr>
        <w:t>Хулимсунт</w:t>
      </w:r>
      <w:r w:rsidRPr="00B90496">
        <w:t>.</w:t>
      </w:r>
    </w:p>
    <w:p w:rsidR="00B90496" w:rsidRPr="00B90496" w:rsidRDefault="00B90496" w:rsidP="00B90496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0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4. Заключительные положения </w:t>
      </w:r>
    </w:p>
    <w:p w:rsidR="00B90496" w:rsidRPr="00B90496" w:rsidRDefault="00B90496" w:rsidP="00B90496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1. Расходы, связанные с предоставлением гарантий и компенсаций, предусмотренных настоящим Положением, производятся за счет средств бюджета сельского поселения Хулимсунт.</w:t>
      </w:r>
    </w:p>
    <w:p w:rsidR="00B90496" w:rsidRPr="00B90496" w:rsidRDefault="00B90496" w:rsidP="00B90496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2. Ответственность за нарушение настоящего Положения устанавливается в соответствии с действующим законодательством.</w:t>
      </w:r>
    </w:p>
    <w:p w:rsidR="00B90496" w:rsidRPr="00B90496" w:rsidRDefault="00B90496" w:rsidP="00B9049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90496" w:rsidRPr="00B90496" w:rsidRDefault="00B90496" w:rsidP="00B90496">
      <w:pPr>
        <w:widowControl w:val="0"/>
        <w:autoSpaceDE w:val="0"/>
        <w:autoSpaceDN w:val="0"/>
        <w:adjustRightInd w:val="0"/>
      </w:pPr>
    </w:p>
    <w:p w:rsidR="00B90496" w:rsidRPr="00B90496" w:rsidRDefault="00B90496" w:rsidP="00B90496">
      <w:pPr>
        <w:pStyle w:val="a3"/>
        <w:jc w:val="center"/>
        <w:rPr>
          <w:b/>
          <w:bCs/>
        </w:rPr>
      </w:pPr>
      <w:r w:rsidRPr="00B90496">
        <w:rPr>
          <w:b/>
          <w:bCs/>
        </w:rPr>
        <w:t>СОВЕТ ДЕПУТАТОВ</w:t>
      </w:r>
    </w:p>
    <w:p w:rsidR="00B90496" w:rsidRPr="00B90496" w:rsidRDefault="00B90496" w:rsidP="00B90496">
      <w:pPr>
        <w:pStyle w:val="a3"/>
        <w:jc w:val="center"/>
        <w:rPr>
          <w:b/>
          <w:bCs/>
        </w:rPr>
      </w:pPr>
      <w:r w:rsidRPr="00B90496">
        <w:rPr>
          <w:b/>
          <w:bCs/>
        </w:rPr>
        <w:t>СЕЛЬСКОГО ПОСЕЛЕНИЯ ХУЛИМСУНТ</w:t>
      </w:r>
    </w:p>
    <w:p w:rsidR="00B90496" w:rsidRPr="00B90496" w:rsidRDefault="00B90496" w:rsidP="00B90496">
      <w:pPr>
        <w:pStyle w:val="a3"/>
        <w:jc w:val="center"/>
        <w:rPr>
          <w:bCs/>
        </w:rPr>
      </w:pPr>
      <w:r w:rsidRPr="00B90496">
        <w:rPr>
          <w:bCs/>
        </w:rPr>
        <w:t>Березовского района</w:t>
      </w:r>
    </w:p>
    <w:p w:rsidR="00B90496" w:rsidRPr="00B90496" w:rsidRDefault="00B90496" w:rsidP="00B90496">
      <w:pPr>
        <w:pStyle w:val="a3"/>
        <w:jc w:val="center"/>
        <w:rPr>
          <w:bCs/>
        </w:rPr>
      </w:pPr>
      <w:r w:rsidRPr="00B90496">
        <w:rPr>
          <w:bCs/>
        </w:rPr>
        <w:t>Ханты-Мансийского автономного округа-Югры</w:t>
      </w:r>
    </w:p>
    <w:p w:rsidR="00B90496" w:rsidRPr="00B90496" w:rsidRDefault="00B90496" w:rsidP="00B90496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496">
        <w:rPr>
          <w:rFonts w:ascii="Times New Roman" w:hAnsi="Times New Roman" w:cs="Times New Roman"/>
          <w:sz w:val="24"/>
          <w:szCs w:val="24"/>
        </w:rPr>
        <w:t>РЕШЕНИЕ</w:t>
      </w:r>
    </w:p>
    <w:p w:rsidR="00B90496" w:rsidRPr="00B90496" w:rsidRDefault="00B90496" w:rsidP="00B90496">
      <w:pPr>
        <w:pStyle w:val="a3"/>
      </w:pPr>
    </w:p>
    <w:p w:rsidR="00B90496" w:rsidRPr="00B90496" w:rsidRDefault="00B90496" w:rsidP="00B90496">
      <w:pPr>
        <w:pStyle w:val="a3"/>
      </w:pPr>
      <w:r w:rsidRPr="00B90496">
        <w:t xml:space="preserve">от 11.12.2023                                                    </w:t>
      </w:r>
      <w:r w:rsidRPr="00B90496">
        <w:tab/>
      </w:r>
      <w:r w:rsidRPr="00B90496">
        <w:tab/>
        <w:t xml:space="preserve">                           № 30</w:t>
      </w:r>
    </w:p>
    <w:p w:rsidR="00B90496" w:rsidRPr="00B90496" w:rsidRDefault="00B90496" w:rsidP="00B90496">
      <w:pPr>
        <w:pStyle w:val="a3"/>
      </w:pPr>
      <w:r w:rsidRPr="00B90496">
        <w:t>д. Хулимсунт</w:t>
      </w:r>
    </w:p>
    <w:p w:rsidR="00B90496" w:rsidRPr="00B90496" w:rsidRDefault="00B90496" w:rsidP="00B90496"/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B90496" w:rsidRPr="00B90496" w:rsidTr="00113A2D">
        <w:tc>
          <w:tcPr>
            <w:tcW w:w="5529" w:type="dxa"/>
          </w:tcPr>
          <w:p w:rsidR="00B90496" w:rsidRPr="00B90496" w:rsidRDefault="00B90496" w:rsidP="00113A2D">
            <w:pPr>
              <w:tabs>
                <w:tab w:val="left" w:pos="0"/>
              </w:tabs>
              <w:jc w:val="both"/>
            </w:pPr>
            <w:r w:rsidRPr="00B90496">
              <w:t>О согласовании увеличения фиксированных тарифов на перевозки грузов, пассажиров и багажа воздушным, водным и автомобильным транспортом на внутрирайонных маршрутах в 2024-2026 годах</w:t>
            </w:r>
          </w:p>
        </w:tc>
      </w:tr>
      <w:tr w:rsidR="00B90496" w:rsidRPr="00B90496" w:rsidTr="00113A2D">
        <w:tc>
          <w:tcPr>
            <w:tcW w:w="5529" w:type="dxa"/>
          </w:tcPr>
          <w:p w:rsidR="00B90496" w:rsidRPr="00B90496" w:rsidRDefault="00B90496" w:rsidP="00113A2D">
            <w:pPr>
              <w:tabs>
                <w:tab w:val="left" w:pos="0"/>
              </w:tabs>
              <w:jc w:val="both"/>
            </w:pPr>
          </w:p>
        </w:tc>
      </w:tr>
    </w:tbl>
    <w:p w:rsidR="00B90496" w:rsidRPr="00B90496" w:rsidRDefault="00B90496" w:rsidP="00B90496">
      <w:pPr>
        <w:ind w:firstLine="851"/>
        <w:jc w:val="both"/>
      </w:pPr>
      <w:r w:rsidRPr="00B90496"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в целях сохранения действующего схемы (объема) перевозок по муниципальным маршрутам Березовского района</w:t>
      </w:r>
    </w:p>
    <w:p w:rsidR="00B90496" w:rsidRPr="00B90496" w:rsidRDefault="00B90496" w:rsidP="00B90496">
      <w:pPr>
        <w:ind w:firstLine="851"/>
        <w:jc w:val="both"/>
      </w:pPr>
    </w:p>
    <w:p w:rsidR="00B90496" w:rsidRPr="00B90496" w:rsidRDefault="00B90496" w:rsidP="00B90496">
      <w:pPr>
        <w:jc w:val="center"/>
        <w:rPr>
          <w:b/>
        </w:rPr>
      </w:pPr>
      <w:r w:rsidRPr="00B90496">
        <w:t xml:space="preserve">Совет поселения </w:t>
      </w:r>
      <w:r w:rsidRPr="00B90496">
        <w:rPr>
          <w:b/>
        </w:rPr>
        <w:t>РЕШИЛ:</w:t>
      </w:r>
    </w:p>
    <w:p w:rsidR="00B90496" w:rsidRPr="00B90496" w:rsidRDefault="00B90496" w:rsidP="00B90496">
      <w:pPr>
        <w:jc w:val="both"/>
      </w:pPr>
    </w:p>
    <w:p w:rsidR="00B90496" w:rsidRPr="00B90496" w:rsidRDefault="00B90496" w:rsidP="00B90496">
      <w:pPr>
        <w:tabs>
          <w:tab w:val="left" w:pos="0"/>
        </w:tabs>
        <w:jc w:val="both"/>
        <w:rPr>
          <w:bCs/>
        </w:rPr>
      </w:pPr>
      <w:r w:rsidRPr="00B90496">
        <w:rPr>
          <w:bCs/>
        </w:rPr>
        <w:lastRenderedPageBreak/>
        <w:tab/>
        <w:t xml:space="preserve">1. Согласовать увеличение </w:t>
      </w:r>
      <w:r w:rsidRPr="00B90496">
        <w:t>фиксированных</w:t>
      </w:r>
      <w:r w:rsidRPr="00B90496">
        <w:rPr>
          <w:bCs/>
        </w:rPr>
        <w:t xml:space="preserve"> тарифов на перевозки грузов, пассажиров и багажа воздушным, водным и автомобильным транспортом на внутрирайонных маршрутах в 2024-2026 годах на коэффициент, составляющий 1,15 ежегодно.</w:t>
      </w:r>
    </w:p>
    <w:p w:rsidR="00B90496" w:rsidRPr="00B90496" w:rsidRDefault="00B90496" w:rsidP="00B90496">
      <w:pPr>
        <w:tabs>
          <w:tab w:val="left" w:pos="0"/>
        </w:tabs>
        <w:jc w:val="both"/>
        <w:rPr>
          <w:bCs/>
        </w:rPr>
      </w:pPr>
      <w:r w:rsidRPr="00B90496">
        <w:rPr>
          <w:bCs/>
        </w:rPr>
        <w:tab/>
      </w:r>
      <w:r w:rsidRPr="00B90496"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</w:t>
      </w:r>
    </w:p>
    <w:p w:rsidR="00B90496" w:rsidRPr="00B90496" w:rsidRDefault="00B90496" w:rsidP="00B90496">
      <w:pPr>
        <w:tabs>
          <w:tab w:val="left" w:pos="0"/>
        </w:tabs>
        <w:ind w:firstLine="709"/>
        <w:jc w:val="both"/>
        <w:rPr>
          <w:bCs/>
        </w:rPr>
      </w:pPr>
      <w:r w:rsidRPr="00B90496">
        <w:rPr>
          <w:bCs/>
        </w:rPr>
        <w:t>3. Настоящее решение вступает в силу после его подписания.</w:t>
      </w:r>
    </w:p>
    <w:p w:rsidR="00B90496" w:rsidRPr="00B90496" w:rsidRDefault="00B90496" w:rsidP="00B90496">
      <w:pPr>
        <w:pStyle w:val="ab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496" w:rsidRPr="00B90496" w:rsidRDefault="00B90496" w:rsidP="00B90496">
      <w:pPr>
        <w:pStyle w:val="ab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496" w:rsidRPr="00B90496" w:rsidRDefault="00B90496" w:rsidP="00B90496">
      <w:pPr>
        <w:shd w:val="clear" w:color="auto" w:fill="FFFFFF"/>
        <w:tabs>
          <w:tab w:val="left" w:pos="1050"/>
        </w:tabs>
        <w:rPr>
          <w:lang w:eastAsia="ar-SA"/>
        </w:rPr>
      </w:pPr>
      <w:r w:rsidRPr="00B90496">
        <w:rPr>
          <w:lang w:eastAsia="ar-SA"/>
        </w:rPr>
        <w:t>Председатель Совета депутатов</w:t>
      </w:r>
    </w:p>
    <w:p w:rsidR="00B90496" w:rsidRPr="00B90496" w:rsidRDefault="00B90496" w:rsidP="00B90496">
      <w:pPr>
        <w:shd w:val="clear" w:color="auto" w:fill="FFFFFF"/>
        <w:tabs>
          <w:tab w:val="left" w:pos="1050"/>
        </w:tabs>
      </w:pPr>
      <w:r w:rsidRPr="00B90496">
        <w:rPr>
          <w:lang w:eastAsia="ar-SA"/>
        </w:rPr>
        <w:t xml:space="preserve">сельского поселения Хулимсунт                                                     Е.В. </w:t>
      </w:r>
      <w:proofErr w:type="spellStart"/>
      <w:r w:rsidRPr="00B90496">
        <w:rPr>
          <w:lang w:eastAsia="ar-SA"/>
        </w:rPr>
        <w:t>Ефаркина</w:t>
      </w:r>
      <w:proofErr w:type="spellEnd"/>
    </w:p>
    <w:p w:rsidR="00011C6E" w:rsidRDefault="00011C6E" w:rsidP="00A904D0">
      <w:pPr>
        <w:pStyle w:val="a3"/>
        <w:pBdr>
          <w:bottom w:val="single" w:sz="12" w:space="1" w:color="auto"/>
        </w:pBd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Pr="00E528C2" w:rsidRDefault="00B90496" w:rsidP="00B90496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B90496" w:rsidRPr="00E528C2" w:rsidRDefault="00B90496" w:rsidP="00B90496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B90496" w:rsidRPr="00E528C2" w:rsidRDefault="00B90496" w:rsidP="00B90496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B90496" w:rsidRPr="00E528C2" w:rsidRDefault="00B90496" w:rsidP="00B90496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B90496" w:rsidRDefault="00B90496" w:rsidP="00B90496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B90496" w:rsidRDefault="00B90496" w:rsidP="00B90496">
      <w:pPr>
        <w:ind w:right="-166"/>
        <w:rPr>
          <w:sz w:val="26"/>
          <w:szCs w:val="26"/>
        </w:rPr>
      </w:pPr>
    </w:p>
    <w:p w:rsidR="00B90496" w:rsidRPr="00D752E3" w:rsidRDefault="00B90496" w:rsidP="00B90496">
      <w:pPr>
        <w:ind w:right="-166" w:firstLine="426"/>
        <w:rPr>
          <w:sz w:val="23"/>
          <w:szCs w:val="23"/>
        </w:rPr>
      </w:pPr>
      <w:r w:rsidRPr="00D752E3">
        <w:rPr>
          <w:sz w:val="23"/>
          <w:szCs w:val="23"/>
        </w:rPr>
        <w:t xml:space="preserve">от </w:t>
      </w:r>
      <w:r>
        <w:rPr>
          <w:sz w:val="23"/>
          <w:szCs w:val="23"/>
        </w:rPr>
        <w:t>12.12</w:t>
      </w:r>
      <w:r w:rsidRPr="00D752E3">
        <w:rPr>
          <w:sz w:val="23"/>
          <w:szCs w:val="23"/>
        </w:rPr>
        <w:t>.2023</w:t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  <w:t xml:space="preserve">                              </w:t>
      </w:r>
      <w:r>
        <w:rPr>
          <w:sz w:val="23"/>
          <w:szCs w:val="23"/>
        </w:rPr>
        <w:t xml:space="preserve">        </w:t>
      </w:r>
      <w:r w:rsidRPr="00D752E3">
        <w:rPr>
          <w:sz w:val="23"/>
          <w:szCs w:val="23"/>
        </w:rPr>
        <w:t xml:space="preserve">                     </w:t>
      </w:r>
      <w:r w:rsidRPr="00133FD1">
        <w:rPr>
          <w:sz w:val="23"/>
          <w:szCs w:val="23"/>
        </w:rPr>
        <w:t>№ 17</w:t>
      </w:r>
    </w:p>
    <w:p w:rsidR="00B90496" w:rsidRPr="00D752E3" w:rsidRDefault="00B90496" w:rsidP="00B90496">
      <w:pPr>
        <w:pStyle w:val="a3"/>
        <w:ind w:right="-166" w:firstLine="426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д. Хулимсунт</w:t>
      </w:r>
    </w:p>
    <w:p w:rsidR="00B90496" w:rsidRPr="00D752E3" w:rsidRDefault="00B90496" w:rsidP="00B90496">
      <w:pPr>
        <w:pStyle w:val="a3"/>
        <w:ind w:right="-166"/>
        <w:jc w:val="both"/>
        <w:rPr>
          <w:sz w:val="23"/>
          <w:szCs w:val="23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B90496" w:rsidRPr="00D752E3" w:rsidTr="00113A2D">
        <w:trPr>
          <w:trHeight w:val="98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496" w:rsidRPr="00D752E3" w:rsidRDefault="00B90496" w:rsidP="00113A2D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 xml:space="preserve">«О должностных лицах </w:t>
            </w:r>
            <w:r>
              <w:rPr>
                <w:b/>
                <w:sz w:val="23"/>
                <w:szCs w:val="23"/>
              </w:rPr>
              <w:t>а</w:t>
            </w:r>
            <w:r w:rsidRPr="00D752E3">
              <w:rPr>
                <w:b/>
                <w:sz w:val="23"/>
                <w:szCs w:val="23"/>
              </w:rPr>
              <w:t>дминистрации</w:t>
            </w:r>
          </w:p>
          <w:p w:rsidR="00B90496" w:rsidRPr="00D752E3" w:rsidRDefault="00B90496" w:rsidP="00113A2D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сельского поселения Хулимсунт,</w:t>
            </w:r>
          </w:p>
          <w:p w:rsidR="00B90496" w:rsidRPr="00D752E3" w:rsidRDefault="00B90496" w:rsidP="00113A2D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 xml:space="preserve">уполномоченных на совершение </w:t>
            </w:r>
          </w:p>
          <w:p w:rsidR="00B90496" w:rsidRPr="00D752E3" w:rsidRDefault="00B90496" w:rsidP="00113A2D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нотариальных действий»</w:t>
            </w:r>
          </w:p>
          <w:p w:rsidR="00B90496" w:rsidRPr="00D752E3" w:rsidRDefault="00B90496" w:rsidP="00113A2D">
            <w:pPr>
              <w:ind w:right="-166"/>
              <w:rPr>
                <w:b/>
                <w:sz w:val="23"/>
                <w:szCs w:val="23"/>
              </w:rPr>
            </w:pPr>
          </w:p>
        </w:tc>
      </w:tr>
    </w:tbl>
    <w:p w:rsidR="00B90496" w:rsidRPr="00D752E3" w:rsidRDefault="00B90496" w:rsidP="00B90496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В соответствии со статьей 14.1 Федерального закона от 06.10.2003 № 131 – ФЗ «Об общих принципах организации местного самоуправления</w:t>
      </w:r>
      <w:r>
        <w:rPr>
          <w:sz w:val="23"/>
          <w:szCs w:val="23"/>
        </w:rPr>
        <w:t xml:space="preserve">», </w:t>
      </w:r>
      <w:r w:rsidRPr="00D752E3">
        <w:rPr>
          <w:sz w:val="23"/>
          <w:szCs w:val="23"/>
        </w:rPr>
        <w:t xml:space="preserve">Инструкцией </w:t>
      </w:r>
      <w:r w:rsidRPr="00D31736">
        <w:rPr>
          <w:color w:val="222222"/>
          <w:sz w:val="21"/>
          <w:szCs w:val="21"/>
          <w:shd w:val="clear" w:color="auto" w:fill="FFFFFF"/>
        </w:rPr>
        <w:t>о порядке совершения нотариальных действий должностными лицами местного самоуправления</w:t>
      </w:r>
      <w:r w:rsidRPr="00D31736">
        <w:rPr>
          <w:sz w:val="23"/>
          <w:szCs w:val="23"/>
        </w:rPr>
        <w:t xml:space="preserve">, </w:t>
      </w:r>
      <w:r w:rsidRPr="00D752E3">
        <w:rPr>
          <w:sz w:val="23"/>
          <w:szCs w:val="23"/>
        </w:rPr>
        <w:t xml:space="preserve">утвержденной приказом Министерства юстиции Российской Федерации от </w:t>
      </w:r>
      <w:r>
        <w:rPr>
          <w:sz w:val="23"/>
          <w:szCs w:val="23"/>
        </w:rPr>
        <w:t>07.02.2020</w:t>
      </w:r>
      <w:r w:rsidRPr="00D752E3">
        <w:rPr>
          <w:sz w:val="23"/>
          <w:szCs w:val="23"/>
        </w:rPr>
        <w:t xml:space="preserve"> № </w:t>
      </w:r>
      <w:r>
        <w:rPr>
          <w:sz w:val="23"/>
          <w:szCs w:val="23"/>
        </w:rPr>
        <w:t>16</w:t>
      </w:r>
      <w:r w:rsidRPr="00D752E3">
        <w:rPr>
          <w:sz w:val="23"/>
          <w:szCs w:val="23"/>
        </w:rPr>
        <w:t>, п. 3 ч.1 ст. 3.1. Устава сельского поселения Хулимсунт, и в связи с отсутствием в муниципальном образовании сельского поселения Хулимсунт нотариуса:</w:t>
      </w:r>
    </w:p>
    <w:p w:rsidR="00B90496" w:rsidRPr="00D752E3" w:rsidRDefault="00B90496" w:rsidP="00B90496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 xml:space="preserve">1. Установить, что должностными лицами Администрации сельского поселения Хулимсунт муниципального образования сельское поселения Хулимсунт специально уполномоченными на совершение нотариальных действий являются: </w:t>
      </w:r>
    </w:p>
    <w:p w:rsidR="00B90496" w:rsidRPr="00D752E3" w:rsidRDefault="00B90496" w:rsidP="00B90496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Волкова Татьяна Константиновна – заместитель главы сельского поселения Хулимсунт;</w:t>
      </w:r>
    </w:p>
    <w:p w:rsidR="00B90496" w:rsidRPr="00D752E3" w:rsidRDefault="00B90496" w:rsidP="00B90496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Левчук Нина Александровна – главный специалист по юридическим вопросам;</w:t>
      </w:r>
    </w:p>
    <w:p w:rsidR="00B90496" w:rsidRPr="00D752E3" w:rsidRDefault="00B90496" w:rsidP="00B90496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2. Специально уполномоченные должностные лица имеют право совершать следующие нотариальные действия: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удостоверять доверенности, за исключением доверенностей на распоряжение недвижимым имуществом;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принимать меры по охране наследственного имущества путем производства описи наследственного имущества;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 xml:space="preserve">  свидетельствовать верность копий документов и выписок из них;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свидетельствовать подлинность подписи на документах;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сведения о лицах в случаях, предусмотренных законодательством Российской Федерации;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факт нахождения гражданина в живых;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факт нахождения гражданина в определенном месте;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lastRenderedPageBreak/>
        <w:t>удостоверяют тождественность гражданина с лицом, изображенным на фотографии;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время предъявления документов;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равнозначность электронного документа документу на бумажном носителе;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равнозначность документа на бумажном носителе электронному документу;</w:t>
      </w:r>
    </w:p>
    <w:p w:rsidR="00B90496" w:rsidRPr="005950F2" w:rsidRDefault="00B90496" w:rsidP="009D6158">
      <w:pPr>
        <w:pStyle w:val="FORMATTEXT0"/>
        <w:numPr>
          <w:ilvl w:val="0"/>
          <w:numId w:val="10"/>
        </w:numPr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выдавать дубликаты документов, выражающих содержание нотариально удостоверенных.</w:t>
      </w:r>
    </w:p>
    <w:p w:rsidR="00B90496" w:rsidRPr="00D752E3" w:rsidRDefault="00B90496" w:rsidP="00B90496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 xml:space="preserve">3.Постановление главы сельского поселения Хулимсунт от </w:t>
      </w:r>
      <w:r>
        <w:rPr>
          <w:sz w:val="23"/>
          <w:szCs w:val="23"/>
        </w:rPr>
        <w:t>19.01.2023</w:t>
      </w:r>
      <w:r w:rsidRPr="00D752E3">
        <w:rPr>
          <w:sz w:val="23"/>
          <w:szCs w:val="23"/>
        </w:rPr>
        <w:t xml:space="preserve"> г. № </w:t>
      </w:r>
      <w:r>
        <w:rPr>
          <w:sz w:val="23"/>
          <w:szCs w:val="23"/>
        </w:rPr>
        <w:t>2</w:t>
      </w:r>
      <w:r w:rsidRPr="00D752E3">
        <w:rPr>
          <w:sz w:val="23"/>
          <w:szCs w:val="23"/>
        </w:rPr>
        <w:t xml:space="preserve"> «О должностных лицах Администрации сельского поселения Хулимсунт, уполномоченных на совершение нотариальных действий», признать утратившим силу</w:t>
      </w:r>
      <w:r>
        <w:rPr>
          <w:sz w:val="23"/>
          <w:szCs w:val="23"/>
        </w:rPr>
        <w:t>.</w:t>
      </w:r>
    </w:p>
    <w:p w:rsidR="00B90496" w:rsidRPr="00D752E3" w:rsidRDefault="00B90496" w:rsidP="00B90496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4.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B90496" w:rsidRPr="00D752E3" w:rsidRDefault="00B90496" w:rsidP="00B90496">
      <w:pPr>
        <w:tabs>
          <w:tab w:val="left" w:pos="567"/>
          <w:tab w:val="left" w:pos="1276"/>
          <w:tab w:val="left" w:pos="1418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5. Настоящее постановление вступает в силу после его официального обнародования.</w:t>
      </w:r>
    </w:p>
    <w:p w:rsidR="00B90496" w:rsidRPr="00D752E3" w:rsidRDefault="00B90496" w:rsidP="00B90496">
      <w:pPr>
        <w:tabs>
          <w:tab w:val="left" w:pos="567"/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rFonts w:eastAsia="Calibri"/>
          <w:sz w:val="23"/>
          <w:szCs w:val="23"/>
        </w:rPr>
        <w:t xml:space="preserve">6. </w:t>
      </w:r>
      <w:r w:rsidRPr="00D752E3">
        <w:rPr>
          <w:sz w:val="23"/>
          <w:szCs w:val="23"/>
        </w:rPr>
        <w:t xml:space="preserve">Контроль над исполнением настоящего постановления оставляю за </w:t>
      </w:r>
      <w:r>
        <w:rPr>
          <w:sz w:val="23"/>
          <w:szCs w:val="23"/>
        </w:rPr>
        <w:t>собой</w:t>
      </w:r>
      <w:r w:rsidRPr="00D752E3">
        <w:rPr>
          <w:sz w:val="23"/>
          <w:szCs w:val="23"/>
        </w:rPr>
        <w:t>.</w:t>
      </w:r>
    </w:p>
    <w:p w:rsidR="00B90496" w:rsidRDefault="00B90496" w:rsidP="00B90496">
      <w:pPr>
        <w:tabs>
          <w:tab w:val="left" w:pos="567"/>
        </w:tabs>
        <w:ind w:right="-166"/>
        <w:jc w:val="both"/>
        <w:rPr>
          <w:sz w:val="23"/>
          <w:szCs w:val="23"/>
        </w:rPr>
      </w:pPr>
      <w:r w:rsidRPr="00D752E3">
        <w:rPr>
          <w:sz w:val="23"/>
          <w:szCs w:val="23"/>
        </w:rPr>
        <w:t xml:space="preserve">      </w:t>
      </w:r>
    </w:p>
    <w:p w:rsidR="00B90496" w:rsidRDefault="00B90496" w:rsidP="00B90496">
      <w:pPr>
        <w:tabs>
          <w:tab w:val="left" w:pos="567"/>
        </w:tabs>
        <w:ind w:right="-166"/>
        <w:jc w:val="both"/>
        <w:rPr>
          <w:sz w:val="23"/>
          <w:szCs w:val="23"/>
        </w:rPr>
      </w:pPr>
    </w:p>
    <w:p w:rsidR="00B90496" w:rsidRPr="00D752E3" w:rsidRDefault="00B90496" w:rsidP="00B90496">
      <w:pPr>
        <w:tabs>
          <w:tab w:val="left" w:pos="567"/>
        </w:tabs>
        <w:ind w:right="-1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Г</w:t>
      </w:r>
      <w:r w:rsidRPr="00D752E3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Pr="00D752E3">
        <w:rPr>
          <w:sz w:val="23"/>
          <w:szCs w:val="23"/>
        </w:rPr>
        <w:t xml:space="preserve"> сельского  </w:t>
      </w:r>
    </w:p>
    <w:p w:rsidR="00B90496" w:rsidRPr="00C30064" w:rsidRDefault="00B90496" w:rsidP="00B90496">
      <w:pPr>
        <w:tabs>
          <w:tab w:val="left" w:pos="567"/>
        </w:tabs>
        <w:ind w:right="-166"/>
        <w:jc w:val="both"/>
      </w:pPr>
      <w:r w:rsidRPr="00D752E3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  <w:r w:rsidRPr="00D752E3">
        <w:rPr>
          <w:sz w:val="23"/>
          <w:szCs w:val="23"/>
        </w:rPr>
        <w:t xml:space="preserve">поселения Хулимсунт                                                                                                 </w:t>
      </w:r>
      <w:r>
        <w:rPr>
          <w:sz w:val="23"/>
          <w:szCs w:val="23"/>
        </w:rPr>
        <w:t xml:space="preserve">               </w:t>
      </w:r>
      <w:r w:rsidRPr="00D752E3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Ефаркина</w:t>
      </w:r>
      <w:proofErr w:type="spellEnd"/>
      <w:r>
        <w:rPr>
          <w:sz w:val="23"/>
          <w:szCs w:val="23"/>
        </w:rPr>
        <w:t xml:space="preserve"> Е.В.</w:t>
      </w:r>
    </w:p>
    <w:p w:rsidR="00B90496" w:rsidRDefault="00B90496" w:rsidP="00B90496">
      <w:pPr>
        <w:widowControl w:val="0"/>
        <w:autoSpaceDE w:val="0"/>
        <w:autoSpaceDN w:val="0"/>
        <w:adjustRightInd w:val="0"/>
        <w:ind w:right="-166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90496" w:rsidRDefault="00B90496" w:rsidP="00BD71F7">
      <w:pPr>
        <w:rPr>
          <w:b/>
          <w:sz w:val="18"/>
          <w:szCs w:val="18"/>
        </w:rPr>
      </w:pP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  <w:r w:rsidR="00160ECC">
        <w:rPr>
          <w:color w:val="000000" w:themeColor="text1"/>
          <w:sz w:val="18"/>
          <w:szCs w:val="18"/>
        </w:rPr>
        <w:t>–</w:t>
      </w:r>
      <w:proofErr w:type="spellStart"/>
      <w:r w:rsidR="00160ECC">
        <w:rPr>
          <w:color w:val="000000" w:themeColor="text1"/>
          <w:sz w:val="18"/>
          <w:szCs w:val="18"/>
        </w:rPr>
        <w:t>Ефаркина</w:t>
      </w:r>
      <w:proofErr w:type="spellEnd"/>
      <w:r w:rsidR="00160ECC">
        <w:rPr>
          <w:color w:val="000000" w:themeColor="text1"/>
          <w:sz w:val="18"/>
          <w:szCs w:val="18"/>
        </w:rPr>
        <w:t xml:space="preserve"> Е.В.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  <w:r w:rsidR="00160ECC">
        <w:rPr>
          <w:color w:val="000000" w:themeColor="text1"/>
          <w:sz w:val="18"/>
          <w:szCs w:val="18"/>
        </w:rPr>
        <w:t xml:space="preserve"> 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>Хулимс</w:t>
      </w:r>
      <w:r w:rsidR="000D38DC">
        <w:rPr>
          <w:color w:val="000000" w:themeColor="text1"/>
          <w:sz w:val="18"/>
          <w:szCs w:val="18"/>
        </w:rPr>
        <w:t xml:space="preserve">унт,  </w:t>
      </w:r>
      <w:proofErr w:type="spellStart"/>
      <w:r w:rsidR="000D38DC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="000D38DC">
        <w:rPr>
          <w:color w:val="000000" w:themeColor="text1"/>
          <w:sz w:val="18"/>
          <w:szCs w:val="18"/>
        </w:rPr>
        <w:t>. 3., д.23, тел. 33-804</w:t>
      </w:r>
      <w:bookmarkStart w:id="11" w:name="_GoBack"/>
      <w:bookmarkEnd w:id="11"/>
      <w:r w:rsidRPr="00517012">
        <w:rPr>
          <w:color w:val="000000" w:themeColor="text1"/>
          <w:sz w:val="18"/>
          <w:szCs w:val="18"/>
        </w:rPr>
        <w:t xml:space="preserve">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26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27"/>
          <w:footerReference w:type="default" r:id="rId28"/>
          <w:headerReference w:type="first" r:id="rId29"/>
          <w:footerReference w:type="first" r:id="rId30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B90496">
        <w:rPr>
          <w:u w:val="single"/>
        </w:rPr>
        <w:t>– 7 экз.</w:t>
      </w:r>
    </w:p>
    <w:p w:rsidR="00BD71F7" w:rsidRPr="00BD71F7" w:rsidRDefault="00BD71F7" w:rsidP="00BD71F7">
      <w:pPr>
        <w:sectPr w:rsidR="00BD71F7" w:rsidRPr="00BD71F7" w:rsidSect="00BD71F7">
          <w:headerReference w:type="default" r:id="rId31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32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 w:rsidP="00F13F97"/>
    <w:sectPr w:rsidR="007B3400" w:rsidRPr="00BD71F7" w:rsidSect="00914065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DC" w:rsidRPr="000D38DC">
          <w:rPr>
            <w:noProof/>
            <w:lang w:val="ru-RU"/>
          </w:rPr>
          <w:t>22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DC" w:rsidRPr="000D38DC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B87419">
      <w:rPr>
        <w:rFonts w:ascii="Monotype Corsiva" w:hAnsi="Monotype Corsiva"/>
        <w:b/>
        <w:sz w:val="20"/>
        <w:szCs w:val="20"/>
        <w:u w:val="double"/>
      </w:rPr>
      <w:t>№  41 (147)  13 декабря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garant.ru/files/3/0/995603/pict233-71431440.png" style="width:6pt;height:4.5pt;visibility:visible;mso-wrap-style:square" o:bullet="t">
        <v:imagedata r:id="rId1" o:title="pict233-71431440"/>
      </v:shape>
    </w:pict>
  </w:numPicBullet>
  <w:abstractNum w:abstractNumId="0" w15:restartNumberingAfterBreak="0">
    <w:nsid w:val="09B52362"/>
    <w:multiLevelType w:val="hybridMultilevel"/>
    <w:tmpl w:val="4C666AFE"/>
    <w:lvl w:ilvl="0" w:tplc="FF642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AB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25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4D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1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0C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8E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5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4B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E84AA5"/>
    <w:multiLevelType w:val="multilevel"/>
    <w:tmpl w:val="BCBE73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165736E2"/>
    <w:multiLevelType w:val="multilevel"/>
    <w:tmpl w:val="A110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C4208F"/>
    <w:multiLevelType w:val="multilevel"/>
    <w:tmpl w:val="5E1817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24173FB2"/>
    <w:multiLevelType w:val="hybridMultilevel"/>
    <w:tmpl w:val="B2DC14E2"/>
    <w:lvl w:ilvl="0" w:tplc="62805EB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DEB3F94"/>
    <w:multiLevelType w:val="hybridMultilevel"/>
    <w:tmpl w:val="A37C33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8" w15:restartNumberingAfterBreak="0">
    <w:nsid w:val="482A2BFC"/>
    <w:multiLevelType w:val="hybridMultilevel"/>
    <w:tmpl w:val="B89A8B7A"/>
    <w:lvl w:ilvl="0" w:tplc="72FEF87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33C7E0E"/>
    <w:multiLevelType w:val="hybridMultilevel"/>
    <w:tmpl w:val="322E859E"/>
    <w:lvl w:ilvl="0" w:tplc="91840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1C6E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0D38DC"/>
    <w:rsid w:val="000E7678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45247"/>
    <w:rsid w:val="00263272"/>
    <w:rsid w:val="002A215A"/>
    <w:rsid w:val="002F429A"/>
    <w:rsid w:val="002F42BE"/>
    <w:rsid w:val="003050F0"/>
    <w:rsid w:val="00306475"/>
    <w:rsid w:val="00311049"/>
    <w:rsid w:val="00323513"/>
    <w:rsid w:val="0037433D"/>
    <w:rsid w:val="003951AA"/>
    <w:rsid w:val="003B4D65"/>
    <w:rsid w:val="00400A4F"/>
    <w:rsid w:val="004224C4"/>
    <w:rsid w:val="00466417"/>
    <w:rsid w:val="004830E6"/>
    <w:rsid w:val="004A0BD6"/>
    <w:rsid w:val="004B580E"/>
    <w:rsid w:val="004C2D4D"/>
    <w:rsid w:val="00517012"/>
    <w:rsid w:val="00527E3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B2080"/>
    <w:rsid w:val="009D6158"/>
    <w:rsid w:val="009F4015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87419"/>
    <w:rsid w:val="00B90496"/>
    <w:rsid w:val="00B93051"/>
    <w:rsid w:val="00B95578"/>
    <w:rsid w:val="00BD71F7"/>
    <w:rsid w:val="00BE6B21"/>
    <w:rsid w:val="00BF3E22"/>
    <w:rsid w:val="00BF70E1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13F97"/>
    <w:rsid w:val="00F2699D"/>
    <w:rsid w:val="00F426FB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AC0E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74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styleId="26">
    <w:name w:val="Body Text Indent 2"/>
    <w:basedOn w:val="a"/>
    <w:link w:val="27"/>
    <w:unhideWhenUsed/>
    <w:rsid w:val="002F42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F4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F42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F4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B8741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B874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7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f7">
    <w:name w:val="page number"/>
    <w:basedOn w:val="a0"/>
    <w:rsid w:val="00B87419"/>
  </w:style>
  <w:style w:type="character" w:customStyle="1" w:styleId="highlight">
    <w:name w:val="highlight"/>
    <w:basedOn w:val="a0"/>
    <w:rsid w:val="00B87419"/>
  </w:style>
  <w:style w:type="character" w:customStyle="1" w:styleId="docaccesstitle">
    <w:name w:val="docaccess_title"/>
    <w:basedOn w:val="a0"/>
    <w:rsid w:val="00B87419"/>
  </w:style>
  <w:style w:type="character" w:customStyle="1" w:styleId="aff8">
    <w:name w:val="Цветовое выделение"/>
    <w:rsid w:val="00B87419"/>
    <w:rPr>
      <w:b/>
      <w:bCs/>
      <w:color w:val="000080"/>
    </w:rPr>
  </w:style>
  <w:style w:type="paragraph" w:customStyle="1" w:styleId="aff9">
    <w:name w:val="Знак Знак Знак Знак"/>
    <w:basedOn w:val="a"/>
    <w:rsid w:val="00B874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hulimsunt2007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1807664&amp;point=mark=0000000000000000000000000000000000000000000000000064U0IK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kodeks://link/d?nd=9005409&amp;point=mark=0000000000000000000000000000000000000000000000000064U0IK" TargetMode="Externa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kodeks://link/d?nd=9004937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kodeks://link/d?nd=901807664&amp;point=mark=0000000000000000000000000000000000000000000000000064U0IK" TargetMode="External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kodeks://link/d?nd=9004937" TargetMode="External"/><Relationship Id="rId28" Type="http://schemas.openxmlformats.org/officeDocument/2006/relationships/footer" Target="footer1.xml"/><Relationship Id="rId36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kodeks://link/d?nd=429093458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9CB8-489A-4722-94A5-D4DC91C4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26</Pages>
  <Words>9213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86</cp:revision>
  <cp:lastPrinted>2023-12-14T06:10:00Z</cp:lastPrinted>
  <dcterms:created xsi:type="dcterms:W3CDTF">2019-02-22T12:25:00Z</dcterms:created>
  <dcterms:modified xsi:type="dcterms:W3CDTF">2023-12-14T07:05:00Z</dcterms:modified>
</cp:coreProperties>
</file>