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71C0A" w14:textId="77777777" w:rsidR="00A95E83" w:rsidRPr="005F004A" w:rsidRDefault="00A95E83" w:rsidP="00A95E8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04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14:paraId="119B4FE7" w14:textId="77777777" w:rsidR="00A95E83" w:rsidRPr="005F004A" w:rsidRDefault="00A95E83" w:rsidP="00A95E8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04A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14:paraId="0E55011A" w14:textId="77777777" w:rsidR="00A95E83" w:rsidRPr="005F004A" w:rsidRDefault="00A95E83" w:rsidP="00A95E8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04A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6E17FBB5" w14:textId="77777777" w:rsidR="00A95E83" w:rsidRPr="005F004A" w:rsidRDefault="00A95E83" w:rsidP="00A95E8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203E6B" w14:textId="77777777" w:rsidR="00A95E83" w:rsidRPr="005F004A" w:rsidRDefault="00A95E83" w:rsidP="00A95E8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04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55075348" w14:textId="77777777" w:rsidR="00A95E83" w:rsidRDefault="00A95E83" w:rsidP="00A95E83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14:paraId="1512C4C7" w14:textId="32C3E7F5" w:rsidR="00A95E83" w:rsidRPr="005F004A" w:rsidRDefault="00A95E83" w:rsidP="00A95E8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04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D2860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5D286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F004A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F004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5F004A">
        <w:rPr>
          <w:rFonts w:ascii="Times New Roman" w:eastAsia="Times New Roman" w:hAnsi="Times New Roman" w:cs="Times New Roman"/>
          <w:sz w:val="24"/>
          <w:szCs w:val="24"/>
        </w:rPr>
        <w:tab/>
      </w:r>
      <w:r w:rsidRPr="005F004A">
        <w:rPr>
          <w:rFonts w:ascii="Times New Roman" w:eastAsia="Times New Roman" w:hAnsi="Times New Roman" w:cs="Times New Roman"/>
          <w:sz w:val="24"/>
          <w:szCs w:val="24"/>
        </w:rPr>
        <w:tab/>
      </w:r>
      <w:r w:rsidRPr="005F004A">
        <w:rPr>
          <w:rFonts w:ascii="Times New Roman" w:eastAsia="Times New Roman" w:hAnsi="Times New Roman" w:cs="Times New Roman"/>
          <w:sz w:val="24"/>
          <w:szCs w:val="24"/>
        </w:rPr>
        <w:tab/>
      </w:r>
      <w:r w:rsidRPr="005F004A">
        <w:rPr>
          <w:rFonts w:ascii="Times New Roman" w:eastAsia="Times New Roman" w:hAnsi="Times New Roman" w:cs="Times New Roman"/>
          <w:sz w:val="24"/>
          <w:szCs w:val="24"/>
        </w:rPr>
        <w:tab/>
      </w:r>
      <w:r w:rsidRPr="005F004A">
        <w:rPr>
          <w:rFonts w:ascii="Times New Roman" w:eastAsia="Times New Roman" w:hAnsi="Times New Roman" w:cs="Times New Roman"/>
          <w:sz w:val="24"/>
          <w:szCs w:val="24"/>
        </w:rPr>
        <w:tab/>
      </w:r>
      <w:r w:rsidRPr="005F004A">
        <w:rPr>
          <w:rFonts w:ascii="Times New Roman" w:eastAsia="Times New Roman" w:hAnsi="Times New Roman" w:cs="Times New Roman"/>
          <w:sz w:val="24"/>
          <w:szCs w:val="24"/>
        </w:rPr>
        <w:tab/>
      </w:r>
      <w:r w:rsidRPr="005F004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5F004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F004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D2860">
        <w:rPr>
          <w:rFonts w:ascii="Times New Roman" w:eastAsia="Times New Roman" w:hAnsi="Times New Roman" w:cs="Times New Roman"/>
          <w:sz w:val="24"/>
          <w:szCs w:val="24"/>
        </w:rPr>
        <w:t>30</w:t>
      </w:r>
    </w:p>
    <w:p w14:paraId="0C13D50C" w14:textId="77777777" w:rsidR="00A95E83" w:rsidRPr="005F004A" w:rsidRDefault="00A95E83" w:rsidP="00A95E8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04A">
        <w:rPr>
          <w:rFonts w:ascii="Times New Roman" w:eastAsia="Times New Roman" w:hAnsi="Times New Roman" w:cs="Times New Roman"/>
          <w:sz w:val="24"/>
          <w:szCs w:val="24"/>
        </w:rPr>
        <w:t>д. Хулимсунт</w:t>
      </w:r>
    </w:p>
    <w:p w14:paraId="6FE0DD29" w14:textId="77777777" w:rsidR="00A95E83" w:rsidRPr="00246D8D" w:rsidRDefault="00A95E83" w:rsidP="00A95E83">
      <w:pPr>
        <w:ind w:right="3712" w:firstLine="0"/>
        <w:rPr>
          <w:rFonts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9"/>
      </w:tblGrid>
      <w:tr w:rsidR="00461088" w14:paraId="0AEFA1D6" w14:textId="77777777" w:rsidTr="00461088">
        <w:trPr>
          <w:trHeight w:val="161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4248BDF0" w14:textId="13C24219" w:rsidR="00461088" w:rsidRPr="00461088" w:rsidRDefault="00461088" w:rsidP="00461088">
            <w:pPr>
              <w:spacing w:line="240" w:lineRule="auto"/>
              <w:ind w:firstLine="0"/>
              <w:rPr>
                <w:rFonts w:cs="Times New Roman"/>
                <w:b/>
                <w:bCs/>
                <w:szCs w:val="24"/>
              </w:rPr>
            </w:pPr>
            <w:r w:rsidRPr="00461088">
              <w:rPr>
                <w:rFonts w:cs="Times New Roman"/>
                <w:b/>
                <w:bCs/>
                <w:szCs w:val="24"/>
              </w:rPr>
              <w:t>О внесении изменений в Постановление администрации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461088">
              <w:rPr>
                <w:rFonts w:cs="Times New Roman"/>
                <w:b/>
                <w:bCs/>
                <w:szCs w:val="24"/>
              </w:rPr>
              <w:t>сельского поселения Хулимсунт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461088">
              <w:rPr>
                <w:rFonts w:cs="Times New Roman"/>
                <w:b/>
                <w:bCs/>
                <w:szCs w:val="24"/>
              </w:rPr>
              <w:t>№ 17 от 14.02.202</w:t>
            </w:r>
            <w:r>
              <w:rPr>
                <w:rFonts w:cs="Times New Roman"/>
                <w:b/>
                <w:bCs/>
                <w:szCs w:val="24"/>
              </w:rPr>
              <w:t>2</w:t>
            </w:r>
            <w:r w:rsidRPr="00461088">
              <w:rPr>
                <w:rFonts w:cs="Times New Roman"/>
                <w:b/>
                <w:bCs/>
                <w:szCs w:val="24"/>
              </w:rPr>
              <w:t xml:space="preserve"> года «Об утверждении Порядка </w:t>
            </w:r>
            <w:r w:rsidRPr="00461088">
              <w:rPr>
                <w:b/>
                <w:szCs w:val="24"/>
              </w:rPr>
              <w:t>предоставления</w:t>
            </w:r>
            <w:r>
              <w:rPr>
                <w:b/>
                <w:szCs w:val="24"/>
              </w:rPr>
              <w:t xml:space="preserve"> </w:t>
            </w:r>
          </w:p>
          <w:p w14:paraId="37EEBD7C" w14:textId="1E6E1E04" w:rsidR="00461088" w:rsidRPr="00461088" w:rsidRDefault="00461088" w:rsidP="00461088">
            <w:pPr>
              <w:spacing w:line="240" w:lineRule="auto"/>
              <w:ind w:firstLine="0"/>
              <w:rPr>
                <w:b/>
                <w:szCs w:val="24"/>
              </w:rPr>
            </w:pPr>
            <w:r w:rsidRPr="00461088">
              <w:rPr>
                <w:b/>
                <w:szCs w:val="24"/>
              </w:rPr>
              <w:t>в аренду имущества</w:t>
            </w:r>
            <w:r>
              <w:rPr>
                <w:b/>
                <w:szCs w:val="24"/>
              </w:rPr>
              <w:t>,</w:t>
            </w:r>
            <w:r w:rsidRPr="00461088">
              <w:rPr>
                <w:b/>
                <w:szCs w:val="24"/>
              </w:rPr>
              <w:t xml:space="preserve"> находящегося в</w:t>
            </w:r>
            <w:r>
              <w:rPr>
                <w:b/>
                <w:szCs w:val="24"/>
              </w:rPr>
              <w:t xml:space="preserve"> </w:t>
            </w:r>
            <w:r w:rsidRPr="00461088">
              <w:rPr>
                <w:b/>
                <w:szCs w:val="24"/>
              </w:rPr>
              <w:t>муниципальной собственности,</w:t>
            </w:r>
            <w:r>
              <w:rPr>
                <w:b/>
                <w:szCs w:val="24"/>
              </w:rPr>
              <w:t xml:space="preserve"> </w:t>
            </w:r>
            <w:r w:rsidRPr="00461088">
              <w:rPr>
                <w:b/>
                <w:szCs w:val="24"/>
              </w:rPr>
              <w:t>порядке согласования предоставления</w:t>
            </w:r>
            <w:r>
              <w:rPr>
                <w:b/>
                <w:szCs w:val="24"/>
              </w:rPr>
              <w:t xml:space="preserve"> </w:t>
            </w:r>
            <w:r w:rsidRPr="00461088">
              <w:rPr>
                <w:b/>
                <w:szCs w:val="24"/>
              </w:rPr>
              <w:t>в аренду имущества, закрепленного за</w:t>
            </w:r>
            <w:r>
              <w:rPr>
                <w:b/>
                <w:szCs w:val="24"/>
              </w:rPr>
              <w:t xml:space="preserve"> </w:t>
            </w:r>
            <w:r w:rsidRPr="00461088">
              <w:rPr>
                <w:b/>
                <w:szCs w:val="24"/>
              </w:rPr>
              <w:t>муниципальными учреждениями</w:t>
            </w:r>
            <w:r>
              <w:rPr>
                <w:b/>
                <w:szCs w:val="24"/>
              </w:rPr>
              <w:t xml:space="preserve"> </w:t>
            </w:r>
            <w:r w:rsidRPr="00461088">
              <w:rPr>
                <w:b/>
                <w:szCs w:val="24"/>
              </w:rPr>
              <w:t>муниципального образования</w:t>
            </w:r>
            <w:r>
              <w:rPr>
                <w:b/>
                <w:szCs w:val="24"/>
              </w:rPr>
              <w:t xml:space="preserve"> </w:t>
            </w:r>
            <w:r w:rsidRPr="00461088">
              <w:rPr>
                <w:rFonts w:cs="Times New Roman"/>
                <w:b/>
                <w:bCs/>
                <w:szCs w:val="24"/>
              </w:rPr>
              <w:t>сельское поселение Хулимсунт»</w:t>
            </w:r>
          </w:p>
          <w:p w14:paraId="2524AC38" w14:textId="77777777" w:rsidR="00461088" w:rsidRDefault="00461088" w:rsidP="00461088">
            <w:pPr>
              <w:spacing w:line="240" w:lineRule="auto"/>
              <w:ind w:firstLine="0"/>
              <w:rPr>
                <w:rFonts w:cs="Times New Roman"/>
                <w:b/>
                <w:bCs/>
                <w:szCs w:val="24"/>
              </w:rPr>
            </w:pPr>
          </w:p>
        </w:tc>
        <w:bookmarkStart w:id="0" w:name="_GoBack"/>
        <w:bookmarkEnd w:id="0"/>
      </w:tr>
    </w:tbl>
    <w:p w14:paraId="4FB9AB88" w14:textId="1329E06F" w:rsidR="00461088" w:rsidRDefault="00461088" w:rsidP="0046108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088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Ханты-Мансийского автономного округа-Югры от 27.11.2017 №466-п «О порядке передачи в аренду объектов государственной собственности Ханты-Мансийского автономного округа-Югры», решением Совета депутатов сельского поселения Хулимсунт от 11.02.2022 № 140 «Об утверждении Положения о порядке управления и распоряжения имуществом, находящимся в муниципальной</w:t>
      </w:r>
      <w:r w:rsidRPr="00461088">
        <w:rPr>
          <w:rFonts w:ascii="Times New Roman" w:hAnsi="Times New Roman" w:cs="Times New Roman"/>
          <w:bCs/>
          <w:sz w:val="24"/>
          <w:szCs w:val="24"/>
        </w:rPr>
        <w:t xml:space="preserve"> собственности </w:t>
      </w:r>
      <w:r w:rsidRPr="00461088">
        <w:rPr>
          <w:rFonts w:ascii="Times New Roman" w:hAnsi="Times New Roman" w:cs="Times New Roman"/>
          <w:sz w:val="24"/>
          <w:szCs w:val="24"/>
        </w:rPr>
        <w:t>сельского поселения Хулимсунт», уставом сельского поселения Хулимсунт:</w:t>
      </w:r>
    </w:p>
    <w:p w14:paraId="0A7BBF85" w14:textId="218A3264" w:rsidR="00461088" w:rsidRDefault="00461088" w:rsidP="00461088">
      <w:pPr>
        <w:pStyle w:val="a6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4"/>
        </w:rPr>
      </w:pPr>
      <w:r w:rsidRPr="00461088">
        <w:rPr>
          <w:rFonts w:cs="Times New Roman"/>
          <w:szCs w:val="24"/>
        </w:rPr>
        <w:t>Внести в</w:t>
      </w:r>
      <w:r w:rsidR="00B61458">
        <w:rPr>
          <w:rFonts w:cs="Times New Roman"/>
          <w:szCs w:val="24"/>
        </w:rPr>
        <w:t xml:space="preserve"> Приложение 1 к</w:t>
      </w:r>
      <w:r w:rsidRPr="00461088">
        <w:rPr>
          <w:rFonts w:cs="Times New Roman"/>
          <w:szCs w:val="24"/>
        </w:rPr>
        <w:t xml:space="preserve"> Постановлени</w:t>
      </w:r>
      <w:r w:rsidR="00B61458">
        <w:rPr>
          <w:rFonts w:cs="Times New Roman"/>
          <w:szCs w:val="24"/>
        </w:rPr>
        <w:t>ю</w:t>
      </w:r>
      <w:r w:rsidRPr="00461088">
        <w:rPr>
          <w:rFonts w:cs="Times New Roman"/>
          <w:szCs w:val="24"/>
        </w:rPr>
        <w:t xml:space="preserve"> Администрации сельского поселения Хулимсунт № 17 от 14.02.2022 года</w:t>
      </w:r>
      <w:r w:rsidRPr="00461088">
        <w:rPr>
          <w:rFonts w:cs="Times New Roman"/>
          <w:b/>
          <w:bCs/>
          <w:szCs w:val="24"/>
        </w:rPr>
        <w:t xml:space="preserve"> </w:t>
      </w:r>
      <w:r w:rsidRPr="00461088">
        <w:rPr>
          <w:rFonts w:cs="Times New Roman"/>
          <w:szCs w:val="24"/>
        </w:rPr>
        <w:t xml:space="preserve">«Об утверждении Порядка </w:t>
      </w:r>
      <w:r w:rsidRPr="00461088">
        <w:rPr>
          <w:szCs w:val="24"/>
        </w:rPr>
        <w:t xml:space="preserve">предоставления в аренду имущества, находящегося в муниципальной собственности, порядке согласования предоставления в аренду имущества, закрепленного за муниципальными учреждениями муниципального образования </w:t>
      </w:r>
      <w:r w:rsidRPr="00461088">
        <w:rPr>
          <w:rFonts w:cs="Times New Roman"/>
          <w:szCs w:val="24"/>
        </w:rPr>
        <w:t>сельское поселение Хулимсунт»</w:t>
      </w:r>
      <w:r>
        <w:rPr>
          <w:rFonts w:cs="Times New Roman"/>
          <w:szCs w:val="24"/>
        </w:rPr>
        <w:t xml:space="preserve"> следующие изменения:</w:t>
      </w:r>
    </w:p>
    <w:p w14:paraId="3306603A" w14:textId="690A10E8" w:rsidR="00D42859" w:rsidRDefault="00D42859" w:rsidP="00B61458">
      <w:pPr>
        <w:pStyle w:val="a6"/>
        <w:numPr>
          <w:ilvl w:val="1"/>
          <w:numId w:val="2"/>
        </w:numPr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B61458">
        <w:rPr>
          <w:rFonts w:cs="Times New Roman"/>
          <w:szCs w:val="24"/>
        </w:rPr>
        <w:t xml:space="preserve">Раздел </w:t>
      </w:r>
      <w:r w:rsidR="00B61458">
        <w:rPr>
          <w:rFonts w:cs="Times New Roman"/>
          <w:szCs w:val="24"/>
          <w:lang w:val="en-US"/>
        </w:rPr>
        <w:t>III</w:t>
      </w:r>
      <w:r w:rsidR="00B61458">
        <w:rPr>
          <w:rFonts w:cs="Times New Roman"/>
          <w:szCs w:val="24"/>
        </w:rPr>
        <w:t xml:space="preserve"> дополнить пунктом 22.1. следующего содержания:</w:t>
      </w:r>
    </w:p>
    <w:p w14:paraId="6479DB94" w14:textId="77777777" w:rsidR="00B61458" w:rsidRDefault="00B61458" w:rsidP="00B61458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B61458">
        <w:t>- «22.1. При передаче в аренду имущества субъектам малого и среднего предпринимательства, признанным социальными предприятиями, размер (начальный (минимальный) размер) арендной платы в первые 2 года аренды имущества устанавливается в сумме 1 рубль в месяц (в том числе НДС) за 1 объект имущества при условиях:</w:t>
      </w:r>
    </w:p>
    <w:p w14:paraId="21C78DBE" w14:textId="394835A3" w:rsidR="00B61458" w:rsidRPr="00B61458" w:rsidRDefault="00B61458" w:rsidP="00B61458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B61458">
        <w:t>1. если субъект малого и среднего предпринимательства, признанный социальным предприятием, осуществляет деятельность в сфере социального предпринимательства, соответствующую одному или нескольким условиям, определенным </w:t>
      </w:r>
      <w:hyperlink r:id="rId5" w:history="1">
        <w:r w:rsidRPr="00B61458">
          <w:rPr>
            <w:rStyle w:val="a7"/>
            <w:color w:val="auto"/>
            <w:u w:val="none"/>
          </w:rPr>
          <w:t xml:space="preserve">статьей 24.1 Федерального закона от 24 июля 2007 года N 209-ФЗ </w:t>
        </w:r>
        <w:r>
          <w:rPr>
            <w:rStyle w:val="a7"/>
            <w:color w:val="auto"/>
            <w:u w:val="none"/>
          </w:rPr>
          <w:t>«</w:t>
        </w:r>
        <w:r w:rsidRPr="00B61458">
          <w:rPr>
            <w:rStyle w:val="a7"/>
            <w:color w:val="auto"/>
            <w:u w:val="none"/>
          </w:rPr>
          <w:t>О развитии малого и среднего предпринимательства в Российской Федерации"</w:t>
        </w:r>
      </w:hyperlink>
      <w:r w:rsidRPr="00B61458">
        <w:t>;</w:t>
      </w:r>
    </w:p>
    <w:p w14:paraId="40B72A03" w14:textId="77777777" w:rsidR="00B61458" w:rsidRDefault="00B61458" w:rsidP="00B61458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B61458">
        <w:t>2. если субъект малого и среднего предпринимательства, признанный социальным предприятием, ранее не арендовал объект имущества на условиях, определенных настоящим пунктом.</w:t>
      </w:r>
    </w:p>
    <w:p w14:paraId="24774DBD" w14:textId="54C96A9D" w:rsidR="00B61458" w:rsidRDefault="00B61458" w:rsidP="00B61458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B61458">
        <w:lastRenderedPageBreak/>
        <w:t>В третьем и последующих годах аренды имущества субъектом малого и среднего предпринимательства, признанным социальным предприятием, размер арендной платы устанавливается в соответствии с пунктами 20 - 22 Порядка.</w:t>
      </w:r>
      <w:r>
        <w:t>».</w:t>
      </w:r>
    </w:p>
    <w:p w14:paraId="4E0BF30F" w14:textId="0FFD5377" w:rsidR="006F278B" w:rsidRDefault="006C1C7F" w:rsidP="00E60892">
      <w:pPr>
        <w:pStyle w:val="formattext"/>
        <w:numPr>
          <w:ilvl w:val="1"/>
          <w:numId w:val="2"/>
        </w:numPr>
        <w:spacing w:before="0" w:beforeAutospacing="0" w:after="0" w:afterAutospacing="0" w:line="276" w:lineRule="auto"/>
        <w:ind w:left="0" w:firstLine="709"/>
        <w:jc w:val="both"/>
      </w:pPr>
      <w:r>
        <w:t xml:space="preserve"> Раздел </w:t>
      </w:r>
      <w:r>
        <w:rPr>
          <w:lang w:val="en-US"/>
        </w:rPr>
        <w:t>III</w:t>
      </w:r>
      <w:r>
        <w:t xml:space="preserve"> дополнить пунктом 22.2. следующего содержания:</w:t>
      </w:r>
    </w:p>
    <w:p w14:paraId="2A7EF90D" w14:textId="77777777" w:rsidR="00804091" w:rsidRDefault="006C1C7F" w:rsidP="00E60892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- «22</w:t>
      </w:r>
      <w:r w:rsidR="009A694B">
        <w:t xml:space="preserve">.2. В соответствии с абзацем 1 пункта 3 статьи 161 Налогового кодекса Российской Федерации (далее – Налоговый кодекс) при предоставлении на территории Российской Федерации органами государственной власти и управления, органами местного самоуправления в аренду федерального имущества, имущества субъектов Российской Федерации и муниципального имущества налоговая база по налогу на добавленную стоимость определяется как сумма арендной платы с учетом налога. </w:t>
      </w:r>
    </w:p>
    <w:p w14:paraId="0477C896" w14:textId="44F29D07" w:rsidR="006C1C7F" w:rsidRDefault="009A694B" w:rsidP="00E60892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Налоговыми агентами признаются арендаторы указанного имущества, за исключением физических лиц, не являющихся индивидуальными предпринимателями. Указанные лица обязаны исчислить, удержать из доходов, уплачиваемых арендодателю, и уплатить в бюджет соответствующую сумму налога.</w:t>
      </w:r>
    </w:p>
    <w:p w14:paraId="2CE6CD47" w14:textId="7210FEB6" w:rsidR="009A694B" w:rsidRDefault="009A694B" w:rsidP="00E60892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В соответствии с ч</w:t>
      </w:r>
      <w:r w:rsidR="00E60892">
        <w:t>астью</w:t>
      </w:r>
      <w:r>
        <w:t xml:space="preserve"> 1 ст</w:t>
      </w:r>
      <w:r w:rsidR="00E60892">
        <w:t>атьи</w:t>
      </w:r>
      <w:r>
        <w:t xml:space="preserve"> 4 Федерального закона от 27.11.2018 № 422-ФЗ </w:t>
      </w:r>
      <w:r w:rsidR="00E60892">
        <w:t>«</w:t>
      </w:r>
      <w:r>
        <w:t xml:space="preserve">О проведении эксперимента по установлению специального налогового режима </w:t>
      </w:r>
      <w:r w:rsidR="00E60892">
        <w:t>«</w:t>
      </w:r>
      <w:r>
        <w:t xml:space="preserve">Налог на профессиональный доход" (далее - Закон № 422-ФЗ) налогоплательщиками налога на профессиональный доход признаются физические лица, в том числе индивидуальные предприниматели, перешедшие на специальный налоговый режим </w:t>
      </w:r>
      <w:r w:rsidR="00E60892">
        <w:t>«</w:t>
      </w:r>
      <w:r>
        <w:t>Налог на профессиональный доход</w:t>
      </w:r>
      <w:r w:rsidR="00E60892">
        <w:t>»</w:t>
      </w:r>
      <w:r>
        <w:t xml:space="preserve"> (далее – НПД) в порядке, установленном Законом N 422-ФЗ.</w:t>
      </w:r>
    </w:p>
    <w:p w14:paraId="697E5FBA" w14:textId="5E5D46A1" w:rsidR="009A694B" w:rsidRDefault="009A694B" w:rsidP="00E60892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Физические лица при применении спецрежима вправе вести виды деятельности, доходы от которых облагаются НПД, без государственной регистрации в качестве индивидуальных предпринимателей (за исключением видов деятельности, ведение которых требует обязательной регистрации в качестве индивидуальных предпринимателей в соответствии с федеральными законами)</w:t>
      </w:r>
      <w:r w:rsidR="00E60892">
        <w:t>.</w:t>
      </w:r>
    </w:p>
    <w:p w14:paraId="3B6B81CE" w14:textId="1108885A" w:rsidR="00E60892" w:rsidRDefault="00E60892" w:rsidP="00E60892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То есть, ведение деятельности при применении спецрежима не требует обязательной регистрации в качестве индивидуального предпринимателя и не меняет статус физического лица. Таким образом, физическое лицо, арендующее у органов государственной (муниципальной) власти недвижимое нежилое помещение, зарегистрированное как плательщик налога на профессиональный доход, не является налоговым агентом по НДС. При предоставлении органами государственной власти и управления в аренду государственного имущества, не закрепленного за государственными предприятиями и учреждениями, составляющего государственную казну, физическим лицам, не являющимся индивидуальными предпринимателями и имеющим статус плательщика НПД, налог на добавленную стоимость исчисляется и уплачивается в бюджет в общеустановленном порядке налогоплательщиками, то есть арендодателями указанного имущества.».</w:t>
      </w:r>
    </w:p>
    <w:p w14:paraId="6C8536AC" w14:textId="720409FD" w:rsidR="00E60892" w:rsidRPr="00DC5648" w:rsidRDefault="00E60892" w:rsidP="00E60892">
      <w:pPr>
        <w:pStyle w:val="a6"/>
        <w:numPr>
          <w:ilvl w:val="0"/>
          <w:numId w:val="2"/>
        </w:numPr>
        <w:tabs>
          <w:tab w:val="left" w:pos="1134"/>
          <w:tab w:val="left" w:pos="1560"/>
        </w:tabs>
      </w:pPr>
      <w:bookmarkStart w:id="1" w:name="_Hlk153963294"/>
      <w:r w:rsidRPr="00DC5648">
        <w:t>Обнародовать настоящее решение путем размещения в общедоступных местах</w:t>
      </w:r>
      <w:r>
        <w:t xml:space="preserve">, </w:t>
      </w:r>
      <w:r w:rsidRPr="00DC5648">
        <w:t>на официальном веб-сайте сельского поселения Хулимсунт</w:t>
      </w:r>
      <w:r>
        <w:t>, и о</w:t>
      </w:r>
      <w:r w:rsidRPr="00251DD9">
        <w:t>публиковать</w:t>
      </w:r>
      <w:r>
        <w:t xml:space="preserve"> решение </w:t>
      </w:r>
      <w:r w:rsidRPr="00251DD9">
        <w:t>в печатном средстве массовой информации «Официальный Бюллетень органов местного самоуправления</w:t>
      </w:r>
      <w:r>
        <w:t xml:space="preserve"> сельского поселения Хулимсунт».</w:t>
      </w:r>
    </w:p>
    <w:bookmarkEnd w:id="1"/>
    <w:p w14:paraId="4D8F5B18" w14:textId="117C1173" w:rsidR="00E60892" w:rsidRPr="005A5358" w:rsidRDefault="00E60892" w:rsidP="00E60892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5A5358">
        <w:rPr>
          <w:rFonts w:cs="Times New Roman"/>
          <w:color w:val="000000"/>
          <w:spacing w:val="6"/>
          <w:szCs w:val="24"/>
        </w:rPr>
        <w:t xml:space="preserve">Настоящее постановление вступает в силу </w:t>
      </w:r>
      <w:r>
        <w:rPr>
          <w:rFonts w:cs="Times New Roman"/>
          <w:color w:val="000000"/>
          <w:spacing w:val="6"/>
          <w:szCs w:val="24"/>
        </w:rPr>
        <w:t>после его официального обнародования.</w:t>
      </w:r>
    </w:p>
    <w:p w14:paraId="0FA6963E" w14:textId="77777777" w:rsidR="00E60892" w:rsidRPr="005A5358" w:rsidRDefault="00E60892" w:rsidP="00E60892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 w:rsidRPr="005A5358">
        <w:rPr>
          <w:rFonts w:cs="Times New Roman"/>
          <w:szCs w:val="24"/>
        </w:rPr>
        <w:t xml:space="preserve">Контроль за исполнением настоящего постановления </w:t>
      </w:r>
      <w:r>
        <w:rPr>
          <w:rFonts w:cs="Times New Roman"/>
          <w:szCs w:val="24"/>
        </w:rPr>
        <w:t>оставляю за собой.</w:t>
      </w:r>
    </w:p>
    <w:p w14:paraId="0F639E78" w14:textId="77777777" w:rsidR="00E60892" w:rsidRPr="00B61458" w:rsidRDefault="00E60892" w:rsidP="00E60892">
      <w:pPr>
        <w:pStyle w:val="formattext"/>
        <w:spacing w:before="0" w:beforeAutospacing="0" w:after="0" w:afterAutospacing="0" w:line="276" w:lineRule="auto"/>
        <w:ind w:firstLine="709"/>
        <w:jc w:val="both"/>
      </w:pPr>
    </w:p>
    <w:p w14:paraId="08A5A741" w14:textId="77777777" w:rsidR="00E60892" w:rsidRDefault="00E60892" w:rsidP="00E60892">
      <w:pPr>
        <w:ind w:firstLine="0"/>
      </w:pPr>
      <w:r>
        <w:t>Глава сельского</w:t>
      </w:r>
    </w:p>
    <w:p w14:paraId="204BA7FB" w14:textId="22F42E78" w:rsidR="00E05286" w:rsidRDefault="00E60892" w:rsidP="00E60892">
      <w:pPr>
        <w:ind w:firstLine="0"/>
      </w:pPr>
      <w:r>
        <w:t>поселения Хулимсунт                                                                Е.В. Ефаркина</w:t>
      </w:r>
    </w:p>
    <w:sectPr w:rsidR="00E0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DD7029"/>
    <w:multiLevelType w:val="multilevel"/>
    <w:tmpl w:val="3DD0C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6F240317"/>
    <w:multiLevelType w:val="multilevel"/>
    <w:tmpl w:val="577802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2" w15:restartNumberingAfterBreak="0">
    <w:nsid w:val="7F996DAE"/>
    <w:multiLevelType w:val="hybridMultilevel"/>
    <w:tmpl w:val="E736B1CA"/>
    <w:lvl w:ilvl="0" w:tplc="39362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92"/>
    <w:rsid w:val="00461088"/>
    <w:rsid w:val="005D2860"/>
    <w:rsid w:val="006C1C7F"/>
    <w:rsid w:val="006F278B"/>
    <w:rsid w:val="00774692"/>
    <w:rsid w:val="00804091"/>
    <w:rsid w:val="009A694B"/>
    <w:rsid w:val="00A95E83"/>
    <w:rsid w:val="00B61458"/>
    <w:rsid w:val="00B71C93"/>
    <w:rsid w:val="00D42859"/>
    <w:rsid w:val="00E05286"/>
    <w:rsid w:val="00E6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8E2A"/>
  <w15:chartTrackingRefBased/>
  <w15:docId w15:val="{CC7198E9-7321-49BB-B334-E8F25CEA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E83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5E8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A95E83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46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61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61088"/>
    <w:pPr>
      <w:ind w:left="720"/>
      <w:contextualSpacing/>
    </w:pPr>
  </w:style>
  <w:style w:type="paragraph" w:customStyle="1" w:styleId="formattext">
    <w:name w:val="formattext"/>
    <w:basedOn w:val="a"/>
    <w:rsid w:val="00B6145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61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Денисова</dc:creator>
  <cp:keywords/>
  <dc:description/>
  <cp:lastModifiedBy>Кристина Денисова</cp:lastModifiedBy>
  <cp:revision>5</cp:revision>
  <dcterms:created xsi:type="dcterms:W3CDTF">2024-02-19T09:00:00Z</dcterms:created>
  <dcterms:modified xsi:type="dcterms:W3CDTF">2024-03-13T06:56:00Z</dcterms:modified>
</cp:coreProperties>
</file>