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BF" w:rsidRPr="002819BF" w:rsidRDefault="002819BF" w:rsidP="002819BF">
      <w:pPr>
        <w:pStyle w:val="a4"/>
        <w:jc w:val="right"/>
        <w:rPr>
          <w:rFonts w:ascii="Times New Roman" w:hAnsi="Times New Roman" w:cs="Times New Roman"/>
          <w:b/>
          <w:sz w:val="24"/>
          <w:szCs w:val="24"/>
          <w:u w:val="single"/>
        </w:rPr>
      </w:pPr>
      <w:r w:rsidRPr="002819BF">
        <w:rPr>
          <w:rFonts w:ascii="Times New Roman" w:hAnsi="Times New Roman" w:cs="Times New Roman"/>
          <w:b/>
          <w:sz w:val="24"/>
          <w:szCs w:val="24"/>
          <w:u w:val="single"/>
        </w:rPr>
        <w:t>ПРОЕКТ</w:t>
      </w:r>
    </w:p>
    <w:p w:rsidR="008A65D7" w:rsidRDefault="008A65D7" w:rsidP="008A65D7">
      <w:pPr>
        <w:pStyle w:val="a4"/>
        <w:jc w:val="center"/>
        <w:rPr>
          <w:rFonts w:ascii="Times New Roman" w:hAnsi="Times New Roman" w:cs="Times New Roman"/>
          <w:b/>
          <w:sz w:val="28"/>
          <w:szCs w:val="28"/>
        </w:rPr>
      </w:pPr>
      <w:r w:rsidRPr="00546D52">
        <w:rPr>
          <w:rFonts w:ascii="Times New Roman" w:hAnsi="Times New Roman" w:cs="Times New Roman"/>
          <w:b/>
          <w:sz w:val="28"/>
          <w:szCs w:val="28"/>
        </w:rPr>
        <w:t>АДМИНИСТРАЦИЯ СЕЛЬСКОГО ПОСЕЛЕНИЯ ХУЛИМСУНТ</w:t>
      </w:r>
    </w:p>
    <w:p w:rsidR="008A65D7" w:rsidRPr="00546D52" w:rsidRDefault="008A65D7" w:rsidP="008A65D7">
      <w:pPr>
        <w:pStyle w:val="a4"/>
        <w:jc w:val="center"/>
        <w:rPr>
          <w:rFonts w:ascii="Times New Roman" w:hAnsi="Times New Roman" w:cs="Times New Roman"/>
          <w:b/>
          <w:sz w:val="28"/>
          <w:szCs w:val="28"/>
        </w:rPr>
      </w:pPr>
      <w:r w:rsidRPr="00546D52">
        <w:rPr>
          <w:rFonts w:ascii="Times New Roman" w:hAnsi="Times New Roman" w:cs="Times New Roman"/>
          <w:b/>
          <w:sz w:val="28"/>
          <w:szCs w:val="28"/>
        </w:rPr>
        <w:t>Березовский район</w:t>
      </w:r>
    </w:p>
    <w:p w:rsidR="008A65D7" w:rsidRPr="00546D52" w:rsidRDefault="008A65D7" w:rsidP="008A65D7">
      <w:pPr>
        <w:pStyle w:val="a4"/>
        <w:jc w:val="center"/>
        <w:rPr>
          <w:rFonts w:ascii="Times New Roman" w:hAnsi="Times New Roman" w:cs="Times New Roman"/>
          <w:b/>
          <w:sz w:val="28"/>
          <w:szCs w:val="28"/>
        </w:rPr>
      </w:pPr>
      <w:r w:rsidRPr="00546D52">
        <w:rPr>
          <w:rFonts w:ascii="Times New Roman" w:hAnsi="Times New Roman" w:cs="Times New Roman"/>
          <w:b/>
          <w:sz w:val="28"/>
          <w:szCs w:val="28"/>
        </w:rPr>
        <w:t>ХАНТЫ-МАНСИЙСКИЙ АВТОНОМНЫЙ ОКРУГ-ЮГРА</w:t>
      </w:r>
    </w:p>
    <w:p w:rsidR="008A65D7" w:rsidRPr="00546D52" w:rsidRDefault="008A65D7" w:rsidP="008A65D7">
      <w:pPr>
        <w:pStyle w:val="a4"/>
        <w:jc w:val="center"/>
        <w:rPr>
          <w:rFonts w:ascii="Times New Roman" w:hAnsi="Times New Roman" w:cs="Times New Roman"/>
          <w:b/>
          <w:sz w:val="28"/>
          <w:szCs w:val="28"/>
        </w:rPr>
      </w:pPr>
    </w:p>
    <w:p w:rsidR="008A65D7" w:rsidRPr="00546D52" w:rsidRDefault="008A65D7" w:rsidP="008A65D7">
      <w:pPr>
        <w:pStyle w:val="a4"/>
        <w:jc w:val="center"/>
        <w:rPr>
          <w:rFonts w:ascii="Times New Roman" w:hAnsi="Times New Roman" w:cs="Times New Roman"/>
          <w:b/>
          <w:sz w:val="28"/>
          <w:szCs w:val="28"/>
        </w:rPr>
      </w:pPr>
      <w:r w:rsidRPr="00546D52">
        <w:rPr>
          <w:rFonts w:ascii="Times New Roman" w:hAnsi="Times New Roman" w:cs="Times New Roman"/>
          <w:b/>
          <w:sz w:val="28"/>
          <w:szCs w:val="28"/>
        </w:rPr>
        <w:t>ПОСТАНОВЛЕНИЕ</w:t>
      </w:r>
    </w:p>
    <w:p w:rsidR="008A65D7" w:rsidRPr="00546D52" w:rsidRDefault="008A65D7" w:rsidP="008A65D7">
      <w:pPr>
        <w:pStyle w:val="a4"/>
        <w:jc w:val="center"/>
        <w:rPr>
          <w:rFonts w:ascii="Times New Roman" w:hAnsi="Times New Roman" w:cs="Times New Roman"/>
          <w:sz w:val="28"/>
          <w:szCs w:val="28"/>
        </w:rPr>
      </w:pPr>
    </w:p>
    <w:p w:rsidR="008A65D7" w:rsidRPr="00546D52" w:rsidRDefault="00744CEE" w:rsidP="008A65D7">
      <w:pPr>
        <w:pStyle w:val="a4"/>
        <w:jc w:val="both"/>
        <w:rPr>
          <w:rFonts w:ascii="Times New Roman" w:hAnsi="Times New Roman" w:cs="Times New Roman"/>
          <w:sz w:val="26"/>
          <w:szCs w:val="26"/>
        </w:rPr>
      </w:pPr>
      <w:r>
        <w:rPr>
          <w:rFonts w:ascii="Times New Roman" w:hAnsi="Times New Roman" w:cs="Times New Roman"/>
          <w:sz w:val="26"/>
          <w:szCs w:val="26"/>
        </w:rPr>
        <w:t xml:space="preserve">от </w:t>
      </w:r>
      <w:r w:rsidR="002819BF">
        <w:rPr>
          <w:rFonts w:ascii="Times New Roman" w:hAnsi="Times New Roman" w:cs="Times New Roman"/>
          <w:sz w:val="26"/>
          <w:szCs w:val="26"/>
        </w:rPr>
        <w:t>00</w:t>
      </w:r>
      <w:r w:rsidR="008A65D7">
        <w:rPr>
          <w:rFonts w:ascii="Times New Roman" w:hAnsi="Times New Roman" w:cs="Times New Roman"/>
          <w:sz w:val="26"/>
          <w:szCs w:val="26"/>
        </w:rPr>
        <w:t>.</w:t>
      </w:r>
      <w:r w:rsidR="003E7C6A">
        <w:rPr>
          <w:rFonts w:ascii="Times New Roman" w:hAnsi="Times New Roman" w:cs="Times New Roman"/>
          <w:sz w:val="26"/>
          <w:szCs w:val="26"/>
        </w:rPr>
        <w:t>0</w:t>
      </w:r>
      <w:r w:rsidR="002819BF">
        <w:rPr>
          <w:rFonts w:ascii="Times New Roman" w:hAnsi="Times New Roman" w:cs="Times New Roman"/>
          <w:sz w:val="26"/>
          <w:szCs w:val="26"/>
        </w:rPr>
        <w:t>0</w:t>
      </w:r>
      <w:r w:rsidR="008A65D7">
        <w:rPr>
          <w:rFonts w:ascii="Times New Roman" w:hAnsi="Times New Roman" w:cs="Times New Roman"/>
          <w:sz w:val="26"/>
          <w:szCs w:val="26"/>
        </w:rPr>
        <w:t>.</w:t>
      </w:r>
      <w:r w:rsidR="002819BF">
        <w:rPr>
          <w:rFonts w:ascii="Times New Roman" w:hAnsi="Times New Roman" w:cs="Times New Roman"/>
          <w:sz w:val="26"/>
          <w:szCs w:val="26"/>
        </w:rPr>
        <w:t>0000</w:t>
      </w:r>
      <w:r w:rsidR="008A65D7" w:rsidRPr="00546D52">
        <w:rPr>
          <w:rFonts w:ascii="Times New Roman" w:hAnsi="Times New Roman" w:cs="Times New Roman"/>
          <w:sz w:val="26"/>
          <w:szCs w:val="26"/>
        </w:rPr>
        <w:t xml:space="preserve">                                                                                                    </w:t>
      </w:r>
      <w:r w:rsidR="008A65D7">
        <w:rPr>
          <w:rFonts w:ascii="Times New Roman" w:hAnsi="Times New Roman" w:cs="Times New Roman"/>
          <w:sz w:val="26"/>
          <w:szCs w:val="26"/>
        </w:rPr>
        <w:t xml:space="preserve">     </w:t>
      </w:r>
      <w:r w:rsidR="001955C3">
        <w:rPr>
          <w:rFonts w:ascii="Times New Roman" w:hAnsi="Times New Roman" w:cs="Times New Roman"/>
          <w:sz w:val="26"/>
          <w:szCs w:val="26"/>
        </w:rPr>
        <w:t xml:space="preserve">  </w:t>
      </w:r>
      <w:r w:rsidR="008A65D7">
        <w:rPr>
          <w:rFonts w:ascii="Times New Roman" w:hAnsi="Times New Roman" w:cs="Times New Roman"/>
          <w:sz w:val="26"/>
          <w:szCs w:val="26"/>
        </w:rPr>
        <w:t xml:space="preserve">   </w:t>
      </w:r>
      <w:r w:rsidR="00C349FA">
        <w:rPr>
          <w:rFonts w:ascii="Times New Roman" w:hAnsi="Times New Roman" w:cs="Times New Roman"/>
          <w:sz w:val="26"/>
          <w:szCs w:val="26"/>
        </w:rPr>
        <w:t xml:space="preserve">  </w:t>
      </w:r>
      <w:r w:rsidR="008A65D7" w:rsidRPr="00546D52">
        <w:rPr>
          <w:rFonts w:ascii="Times New Roman" w:hAnsi="Times New Roman" w:cs="Times New Roman"/>
          <w:sz w:val="26"/>
          <w:szCs w:val="26"/>
        </w:rPr>
        <w:t xml:space="preserve">№ </w:t>
      </w:r>
      <w:r w:rsidR="002819BF">
        <w:rPr>
          <w:rFonts w:ascii="Times New Roman" w:hAnsi="Times New Roman" w:cs="Times New Roman"/>
          <w:sz w:val="26"/>
          <w:szCs w:val="26"/>
        </w:rPr>
        <w:t>0</w:t>
      </w:r>
    </w:p>
    <w:p w:rsidR="008A65D7" w:rsidRPr="00546D52" w:rsidRDefault="008A65D7" w:rsidP="008A65D7">
      <w:pPr>
        <w:pStyle w:val="a4"/>
        <w:jc w:val="both"/>
        <w:rPr>
          <w:rFonts w:ascii="Times New Roman" w:hAnsi="Times New Roman" w:cs="Times New Roman"/>
          <w:sz w:val="26"/>
          <w:szCs w:val="26"/>
        </w:rPr>
      </w:pPr>
      <w:r w:rsidRPr="00546D52">
        <w:rPr>
          <w:rFonts w:ascii="Times New Roman" w:hAnsi="Times New Roman" w:cs="Times New Roman"/>
          <w:sz w:val="26"/>
          <w:szCs w:val="26"/>
        </w:rPr>
        <w:t>д. Хулимсунт</w:t>
      </w:r>
    </w:p>
    <w:p w:rsidR="008A65D7" w:rsidRDefault="008A65D7" w:rsidP="008A65D7">
      <w:pPr>
        <w:pStyle w:val="a4"/>
      </w:pPr>
    </w:p>
    <w:p w:rsidR="008A65D7" w:rsidRPr="008A65D7" w:rsidRDefault="008A65D7" w:rsidP="008A65D7">
      <w:pPr>
        <w:pStyle w:val="a4"/>
        <w:rPr>
          <w:rFonts w:ascii="Times New Roman" w:hAnsi="Times New Roman" w:cs="Times New Roman"/>
        </w:rPr>
      </w:pPr>
    </w:p>
    <w:p w:rsidR="00C0622B" w:rsidRDefault="0049348D" w:rsidP="00C0622B">
      <w:pPr>
        <w:pStyle w:val="a4"/>
        <w:jc w:val="both"/>
        <w:rPr>
          <w:rFonts w:ascii="Times New Roman" w:hAnsi="Times New Roman" w:cs="Times New Roman"/>
          <w:sz w:val="26"/>
          <w:szCs w:val="26"/>
        </w:rPr>
      </w:pPr>
      <w:r>
        <w:rPr>
          <w:rFonts w:ascii="Times New Roman" w:hAnsi="Times New Roman" w:cs="Times New Roman"/>
          <w:sz w:val="26"/>
          <w:szCs w:val="26"/>
        </w:rPr>
        <w:t>О внесении изменений в П</w:t>
      </w:r>
      <w:r w:rsidR="00C0622B" w:rsidRPr="00C0622B">
        <w:rPr>
          <w:rFonts w:ascii="Times New Roman" w:hAnsi="Times New Roman" w:cs="Times New Roman"/>
          <w:sz w:val="26"/>
          <w:szCs w:val="26"/>
        </w:rPr>
        <w:t xml:space="preserve">остановление </w:t>
      </w:r>
    </w:p>
    <w:p w:rsidR="0049348D" w:rsidRDefault="0049348D" w:rsidP="00C0622B">
      <w:pPr>
        <w:pStyle w:val="a4"/>
        <w:jc w:val="both"/>
        <w:rPr>
          <w:rFonts w:ascii="Times New Roman" w:hAnsi="Times New Roman" w:cs="Times New Roman"/>
          <w:sz w:val="26"/>
          <w:szCs w:val="26"/>
        </w:rPr>
      </w:pPr>
      <w:r>
        <w:rPr>
          <w:rFonts w:ascii="Times New Roman" w:hAnsi="Times New Roman" w:cs="Times New Roman"/>
          <w:sz w:val="26"/>
          <w:szCs w:val="26"/>
        </w:rPr>
        <w:t xml:space="preserve">Администрации сельского поселения </w:t>
      </w:r>
    </w:p>
    <w:p w:rsidR="0049348D" w:rsidRDefault="0049348D" w:rsidP="00C0622B">
      <w:pPr>
        <w:pStyle w:val="a4"/>
        <w:jc w:val="both"/>
        <w:rPr>
          <w:rFonts w:ascii="Times New Roman" w:hAnsi="Times New Roman" w:cs="Times New Roman"/>
          <w:sz w:val="26"/>
          <w:szCs w:val="26"/>
        </w:rPr>
      </w:pPr>
      <w:r>
        <w:rPr>
          <w:rFonts w:ascii="Times New Roman" w:hAnsi="Times New Roman" w:cs="Times New Roman"/>
          <w:sz w:val="26"/>
          <w:szCs w:val="26"/>
        </w:rPr>
        <w:t xml:space="preserve">Хулимсунт </w:t>
      </w:r>
      <w:r w:rsidR="00C0622B" w:rsidRPr="00C0622B">
        <w:rPr>
          <w:rFonts w:ascii="Times New Roman" w:hAnsi="Times New Roman" w:cs="Times New Roman"/>
          <w:sz w:val="26"/>
          <w:szCs w:val="26"/>
        </w:rPr>
        <w:t xml:space="preserve">№ 56 от 26.12.2013 года </w:t>
      </w:r>
    </w:p>
    <w:p w:rsidR="0049348D" w:rsidRDefault="00C0622B" w:rsidP="00C0622B">
      <w:pPr>
        <w:pStyle w:val="a4"/>
        <w:jc w:val="both"/>
        <w:rPr>
          <w:rFonts w:ascii="Times New Roman" w:hAnsi="Times New Roman" w:cs="Times New Roman"/>
          <w:sz w:val="26"/>
          <w:szCs w:val="26"/>
        </w:rPr>
      </w:pPr>
      <w:r>
        <w:rPr>
          <w:rFonts w:ascii="Times New Roman" w:hAnsi="Times New Roman" w:cs="Times New Roman"/>
          <w:sz w:val="26"/>
          <w:szCs w:val="26"/>
        </w:rPr>
        <w:t>«</w:t>
      </w:r>
      <w:r w:rsidR="008A65D7" w:rsidRPr="00C0622B">
        <w:rPr>
          <w:rFonts w:ascii="Times New Roman" w:hAnsi="Times New Roman" w:cs="Times New Roman"/>
          <w:sz w:val="26"/>
          <w:szCs w:val="26"/>
        </w:rPr>
        <w:t xml:space="preserve">Об утверждении муниципальной программы </w:t>
      </w:r>
    </w:p>
    <w:p w:rsidR="0049348D" w:rsidRDefault="008A65D7" w:rsidP="00C0622B">
      <w:pPr>
        <w:pStyle w:val="a4"/>
        <w:jc w:val="both"/>
        <w:rPr>
          <w:rFonts w:ascii="Times New Roman" w:hAnsi="Times New Roman" w:cs="Times New Roman"/>
          <w:sz w:val="24"/>
          <w:szCs w:val="24"/>
        </w:rPr>
      </w:pPr>
      <w:r w:rsidRPr="00C0622B">
        <w:rPr>
          <w:rFonts w:ascii="Times New Roman" w:hAnsi="Times New Roman" w:cs="Times New Roman"/>
          <w:sz w:val="26"/>
          <w:szCs w:val="26"/>
        </w:rPr>
        <w:t>«</w:t>
      </w:r>
      <w:r w:rsidRPr="00C0622B">
        <w:rPr>
          <w:rFonts w:ascii="Times New Roman" w:hAnsi="Times New Roman" w:cs="Times New Roman"/>
          <w:sz w:val="24"/>
          <w:szCs w:val="24"/>
        </w:rPr>
        <w:t>Развити</w:t>
      </w:r>
      <w:r w:rsidR="00C0622B">
        <w:rPr>
          <w:rFonts w:ascii="Times New Roman" w:hAnsi="Times New Roman" w:cs="Times New Roman"/>
          <w:sz w:val="24"/>
          <w:szCs w:val="24"/>
        </w:rPr>
        <w:t>е</w:t>
      </w:r>
      <w:r w:rsidR="0049348D">
        <w:rPr>
          <w:rFonts w:ascii="Times New Roman" w:hAnsi="Times New Roman" w:cs="Times New Roman"/>
          <w:sz w:val="26"/>
          <w:szCs w:val="26"/>
        </w:rPr>
        <w:t xml:space="preserve"> </w:t>
      </w:r>
      <w:r w:rsidRPr="00C0622B">
        <w:rPr>
          <w:rFonts w:ascii="Times New Roman" w:hAnsi="Times New Roman" w:cs="Times New Roman"/>
          <w:sz w:val="24"/>
          <w:szCs w:val="24"/>
        </w:rPr>
        <w:t xml:space="preserve">культуры и туризма в </w:t>
      </w:r>
      <w:proofErr w:type="gramStart"/>
      <w:r w:rsidRPr="00C0622B">
        <w:rPr>
          <w:rFonts w:ascii="Times New Roman" w:hAnsi="Times New Roman" w:cs="Times New Roman"/>
          <w:sz w:val="24"/>
          <w:szCs w:val="24"/>
        </w:rPr>
        <w:t>сельском</w:t>
      </w:r>
      <w:proofErr w:type="gramEnd"/>
      <w:r w:rsidRPr="00C0622B">
        <w:rPr>
          <w:rFonts w:ascii="Times New Roman" w:hAnsi="Times New Roman" w:cs="Times New Roman"/>
          <w:sz w:val="24"/>
          <w:szCs w:val="24"/>
        </w:rPr>
        <w:t xml:space="preserve"> </w:t>
      </w:r>
    </w:p>
    <w:p w:rsidR="008A65D7" w:rsidRPr="0049348D" w:rsidRDefault="008A65D7" w:rsidP="0049348D">
      <w:pPr>
        <w:pStyle w:val="a4"/>
        <w:jc w:val="both"/>
        <w:rPr>
          <w:rFonts w:ascii="Times New Roman" w:hAnsi="Times New Roman" w:cs="Times New Roman"/>
          <w:sz w:val="26"/>
          <w:szCs w:val="26"/>
        </w:rPr>
      </w:pPr>
      <w:proofErr w:type="gramStart"/>
      <w:r w:rsidRPr="00C0622B">
        <w:rPr>
          <w:rFonts w:ascii="Times New Roman" w:hAnsi="Times New Roman" w:cs="Times New Roman"/>
          <w:sz w:val="24"/>
          <w:szCs w:val="24"/>
        </w:rPr>
        <w:t>поселении</w:t>
      </w:r>
      <w:proofErr w:type="gramEnd"/>
      <w:r w:rsidRPr="00C0622B">
        <w:rPr>
          <w:rFonts w:ascii="Times New Roman" w:hAnsi="Times New Roman" w:cs="Times New Roman"/>
          <w:sz w:val="24"/>
          <w:szCs w:val="24"/>
        </w:rPr>
        <w:t xml:space="preserve"> Хулимсунт на 2014-2018 годы»</w:t>
      </w:r>
    </w:p>
    <w:p w:rsidR="008A65D7" w:rsidRDefault="008A65D7" w:rsidP="00C0622B">
      <w:pPr>
        <w:jc w:val="both"/>
        <w:rPr>
          <w:rFonts w:ascii="Times New Roman" w:hAnsi="Times New Roman" w:cs="Times New Roman"/>
          <w:sz w:val="26"/>
          <w:szCs w:val="26"/>
        </w:rPr>
      </w:pPr>
    </w:p>
    <w:p w:rsidR="00C0622B" w:rsidRPr="00AD6413" w:rsidRDefault="00C0622B" w:rsidP="008A65D7">
      <w:pPr>
        <w:jc w:val="both"/>
        <w:rPr>
          <w:rFonts w:ascii="Times New Roman" w:hAnsi="Times New Roman" w:cs="Times New Roman"/>
          <w:sz w:val="26"/>
          <w:szCs w:val="26"/>
        </w:rPr>
      </w:pPr>
    </w:p>
    <w:p w:rsidR="007E55D0" w:rsidRDefault="007E55D0" w:rsidP="007E55D0">
      <w:pPr>
        <w:tabs>
          <w:tab w:val="left" w:pos="567"/>
        </w:tabs>
        <w:ind w:firstLine="567"/>
        <w:jc w:val="both"/>
        <w:rPr>
          <w:rFonts w:ascii="Times New Roman" w:hAnsi="Times New Roman" w:cs="Times New Roman"/>
          <w:sz w:val="26"/>
          <w:szCs w:val="26"/>
        </w:rPr>
      </w:pPr>
      <w:r w:rsidRPr="00364FBD">
        <w:rPr>
          <w:rFonts w:ascii="Times New Roman" w:hAnsi="Times New Roman" w:cs="Times New Roman"/>
          <w:sz w:val="26"/>
          <w:szCs w:val="26"/>
        </w:rPr>
        <w:t xml:space="preserve">В соответствии с Бюджетным кодексом Российской Федерации, постановлением администрации сельского поселения Хулимсунт от 15.11.2013   года   № 44 «Об утверждении порядков разработки, утверждения и реализации муниципальных и ведомственных целевых программ сельского поселения Хулимсунт, порядка проведения и критериев ежегодной </w:t>
      </w:r>
      <w:proofErr w:type="gramStart"/>
      <w:r w:rsidRPr="00364FBD">
        <w:rPr>
          <w:rFonts w:ascii="Times New Roman" w:hAnsi="Times New Roman" w:cs="Times New Roman"/>
          <w:sz w:val="26"/>
          <w:szCs w:val="26"/>
        </w:rPr>
        <w:t>оценки эффективности реализации муниципальных программ сельского поселения</w:t>
      </w:r>
      <w:proofErr w:type="gramEnd"/>
      <w:r w:rsidRPr="00364FBD">
        <w:rPr>
          <w:rFonts w:ascii="Times New Roman" w:hAnsi="Times New Roman" w:cs="Times New Roman"/>
          <w:sz w:val="26"/>
          <w:szCs w:val="26"/>
        </w:rPr>
        <w:t xml:space="preserve"> Хулимсунт»: </w:t>
      </w:r>
    </w:p>
    <w:p w:rsidR="007E55D0" w:rsidRPr="00364FBD" w:rsidRDefault="007E55D0" w:rsidP="007E55D0">
      <w:pPr>
        <w:tabs>
          <w:tab w:val="left" w:pos="567"/>
        </w:tabs>
        <w:ind w:firstLine="567"/>
        <w:jc w:val="both"/>
        <w:rPr>
          <w:rFonts w:ascii="Times New Roman" w:hAnsi="Times New Roman" w:cs="Times New Roman"/>
          <w:sz w:val="26"/>
          <w:szCs w:val="26"/>
        </w:rPr>
      </w:pPr>
    </w:p>
    <w:p w:rsidR="007E55D0" w:rsidRDefault="007E55D0" w:rsidP="007E55D0">
      <w:pPr>
        <w:pStyle w:val="a4"/>
        <w:tabs>
          <w:tab w:val="left" w:pos="567"/>
        </w:tabs>
        <w:jc w:val="both"/>
        <w:rPr>
          <w:rFonts w:ascii="Times New Roman" w:hAnsi="Times New Roman" w:cs="Times New Roman"/>
          <w:sz w:val="26"/>
          <w:szCs w:val="26"/>
        </w:rPr>
      </w:pPr>
      <w:r>
        <w:rPr>
          <w:rFonts w:ascii="Times New Roman" w:hAnsi="Times New Roman" w:cs="Times New Roman"/>
          <w:sz w:val="26"/>
          <w:szCs w:val="26"/>
        </w:rPr>
        <w:tab/>
      </w:r>
      <w:r w:rsidRPr="00364FBD">
        <w:rPr>
          <w:rFonts w:ascii="Times New Roman" w:hAnsi="Times New Roman" w:cs="Times New Roman"/>
          <w:sz w:val="26"/>
          <w:szCs w:val="26"/>
        </w:rPr>
        <w:t>1. Внести в постановление администрации сельского поселения Хулимсунт от 26.12.2013 года № 5</w:t>
      </w:r>
      <w:r>
        <w:rPr>
          <w:rFonts w:ascii="Times New Roman" w:hAnsi="Times New Roman" w:cs="Times New Roman"/>
          <w:sz w:val="26"/>
          <w:szCs w:val="26"/>
        </w:rPr>
        <w:t>6</w:t>
      </w:r>
      <w:r w:rsidRPr="00364FBD">
        <w:rPr>
          <w:rFonts w:ascii="Times New Roman" w:hAnsi="Times New Roman" w:cs="Times New Roman"/>
          <w:sz w:val="26"/>
          <w:szCs w:val="26"/>
        </w:rPr>
        <w:t xml:space="preserve"> «Об утверждении муниципальной программы  «</w:t>
      </w:r>
      <w:r>
        <w:rPr>
          <w:rFonts w:ascii="Times New Roman" w:hAnsi="Times New Roman" w:cs="Times New Roman"/>
          <w:sz w:val="26"/>
          <w:szCs w:val="26"/>
        </w:rPr>
        <w:t>Развитие культуры и туризма в сельском</w:t>
      </w:r>
      <w:r w:rsidRPr="00364FBD">
        <w:rPr>
          <w:rFonts w:ascii="Times New Roman" w:hAnsi="Times New Roman" w:cs="Times New Roman"/>
          <w:sz w:val="26"/>
          <w:szCs w:val="26"/>
        </w:rPr>
        <w:t xml:space="preserve"> поселени</w:t>
      </w:r>
      <w:r>
        <w:rPr>
          <w:rFonts w:ascii="Times New Roman" w:hAnsi="Times New Roman" w:cs="Times New Roman"/>
          <w:sz w:val="26"/>
          <w:szCs w:val="26"/>
        </w:rPr>
        <w:t>и</w:t>
      </w:r>
      <w:r w:rsidRPr="00364FBD">
        <w:rPr>
          <w:rFonts w:ascii="Times New Roman" w:hAnsi="Times New Roman" w:cs="Times New Roman"/>
          <w:sz w:val="26"/>
          <w:szCs w:val="26"/>
        </w:rPr>
        <w:t xml:space="preserve"> Хулимсунт на 2014-201</w:t>
      </w:r>
      <w:r>
        <w:rPr>
          <w:rFonts w:ascii="Times New Roman" w:hAnsi="Times New Roman" w:cs="Times New Roman"/>
          <w:sz w:val="26"/>
          <w:szCs w:val="26"/>
        </w:rPr>
        <w:t>8</w:t>
      </w:r>
      <w:r w:rsidRPr="00364FBD">
        <w:rPr>
          <w:rFonts w:ascii="Times New Roman" w:hAnsi="Times New Roman" w:cs="Times New Roman"/>
          <w:sz w:val="26"/>
          <w:szCs w:val="26"/>
        </w:rPr>
        <w:t xml:space="preserve"> годы»</w:t>
      </w:r>
      <w:r>
        <w:rPr>
          <w:rFonts w:ascii="Times New Roman" w:hAnsi="Times New Roman" w:cs="Times New Roman"/>
          <w:sz w:val="26"/>
          <w:szCs w:val="26"/>
        </w:rPr>
        <w:t xml:space="preserve"> следующие изменения:</w:t>
      </w:r>
    </w:p>
    <w:p w:rsidR="007E55D0" w:rsidRPr="00364FBD" w:rsidRDefault="007E55D0" w:rsidP="007E55D0">
      <w:pPr>
        <w:pStyle w:val="a4"/>
        <w:tabs>
          <w:tab w:val="left" w:pos="567"/>
        </w:tabs>
        <w:jc w:val="both"/>
        <w:rPr>
          <w:rFonts w:ascii="Times New Roman" w:hAnsi="Times New Roman" w:cs="Times New Roman"/>
          <w:sz w:val="26"/>
          <w:szCs w:val="26"/>
        </w:rPr>
      </w:pPr>
      <w:r>
        <w:rPr>
          <w:rFonts w:ascii="Times New Roman" w:hAnsi="Times New Roman" w:cs="Times New Roman"/>
          <w:sz w:val="26"/>
          <w:szCs w:val="26"/>
        </w:rPr>
        <w:tab/>
        <w:t>1.1. В заголовке и по всему тексту слова «на 2014 – 2018 годы» заменить словами «на 2016 - 2018 годы».</w:t>
      </w:r>
    </w:p>
    <w:p w:rsidR="007E55D0" w:rsidRDefault="007E55D0" w:rsidP="007E55D0">
      <w:pPr>
        <w:pStyle w:val="a6"/>
        <w:tabs>
          <w:tab w:val="left" w:pos="567"/>
        </w:tabs>
        <w:spacing w:before="0" w:beforeAutospacing="0" w:after="0" w:afterAutospacing="0" w:line="240" w:lineRule="atLeast"/>
        <w:jc w:val="both"/>
        <w:rPr>
          <w:sz w:val="26"/>
          <w:szCs w:val="26"/>
        </w:rPr>
      </w:pPr>
      <w:r>
        <w:rPr>
          <w:sz w:val="26"/>
          <w:szCs w:val="26"/>
        </w:rPr>
        <w:tab/>
        <w:t>1.2. Приложения к Постановлению изложить в следующей редакции, согласно Приложениям 1,2,3 настоящего Постановления.</w:t>
      </w:r>
    </w:p>
    <w:p w:rsidR="007E55D0" w:rsidRPr="00CA4C9B" w:rsidRDefault="007E55D0" w:rsidP="007E55D0">
      <w:pPr>
        <w:pStyle w:val="a6"/>
        <w:tabs>
          <w:tab w:val="left" w:pos="567"/>
        </w:tabs>
        <w:spacing w:before="0" w:beforeAutospacing="0" w:after="0" w:afterAutospacing="0" w:line="240" w:lineRule="atLeast"/>
        <w:jc w:val="both"/>
        <w:rPr>
          <w:sz w:val="26"/>
          <w:szCs w:val="26"/>
        </w:rPr>
      </w:pPr>
      <w:r>
        <w:rPr>
          <w:rFonts w:eastAsiaTheme="minorEastAsia"/>
          <w:sz w:val="8"/>
          <w:szCs w:val="8"/>
        </w:rPr>
        <w:tab/>
      </w:r>
      <w:r>
        <w:rPr>
          <w:sz w:val="26"/>
          <w:szCs w:val="26"/>
        </w:rPr>
        <w:t xml:space="preserve">2. </w:t>
      </w:r>
      <w:r w:rsidRPr="007E5D65">
        <w:rPr>
          <w:sz w:val="26"/>
          <w:szCs w:val="26"/>
        </w:rPr>
        <w:t xml:space="preserve">Постановление администрации сельского поселения Хулимсунт от </w:t>
      </w:r>
      <w:r>
        <w:rPr>
          <w:sz w:val="26"/>
          <w:szCs w:val="26"/>
        </w:rPr>
        <w:t>2</w:t>
      </w:r>
      <w:r w:rsidR="002B0DDD">
        <w:rPr>
          <w:sz w:val="26"/>
          <w:szCs w:val="26"/>
        </w:rPr>
        <w:t>4</w:t>
      </w:r>
      <w:r w:rsidRPr="007E5D65">
        <w:rPr>
          <w:sz w:val="26"/>
          <w:szCs w:val="26"/>
        </w:rPr>
        <w:t>.1</w:t>
      </w:r>
      <w:r>
        <w:rPr>
          <w:sz w:val="26"/>
          <w:szCs w:val="26"/>
        </w:rPr>
        <w:t>2</w:t>
      </w:r>
      <w:r w:rsidRPr="007E5D65">
        <w:rPr>
          <w:sz w:val="26"/>
          <w:szCs w:val="26"/>
        </w:rPr>
        <w:t>.201</w:t>
      </w:r>
      <w:r>
        <w:rPr>
          <w:sz w:val="26"/>
          <w:szCs w:val="26"/>
        </w:rPr>
        <w:t>5</w:t>
      </w:r>
      <w:r w:rsidRPr="007E5D65">
        <w:rPr>
          <w:sz w:val="26"/>
          <w:szCs w:val="26"/>
        </w:rPr>
        <w:t xml:space="preserve"> года № </w:t>
      </w:r>
      <w:r>
        <w:rPr>
          <w:sz w:val="26"/>
          <w:szCs w:val="26"/>
        </w:rPr>
        <w:t>1</w:t>
      </w:r>
      <w:r w:rsidR="002B0DDD">
        <w:rPr>
          <w:sz w:val="26"/>
          <w:szCs w:val="26"/>
        </w:rPr>
        <w:t>63</w:t>
      </w:r>
      <w:r w:rsidRPr="007E5D65">
        <w:rPr>
          <w:sz w:val="26"/>
          <w:szCs w:val="26"/>
        </w:rPr>
        <w:t xml:space="preserve"> «О внесении изменений в Постановление Администрации сельского поселения Хулимсунт от 26.12.2013 года № 5</w:t>
      </w:r>
      <w:r>
        <w:rPr>
          <w:sz w:val="26"/>
          <w:szCs w:val="26"/>
        </w:rPr>
        <w:t>6</w:t>
      </w:r>
      <w:r w:rsidRPr="007E5D65">
        <w:rPr>
          <w:sz w:val="26"/>
          <w:szCs w:val="26"/>
        </w:rPr>
        <w:t xml:space="preserve"> «Об утверждении муниципальной программы «</w:t>
      </w:r>
      <w:r>
        <w:rPr>
          <w:sz w:val="26"/>
          <w:szCs w:val="26"/>
        </w:rPr>
        <w:t>Развитие культуры и туризма в</w:t>
      </w:r>
      <w:r w:rsidRPr="007E5D65">
        <w:rPr>
          <w:sz w:val="26"/>
          <w:szCs w:val="26"/>
        </w:rPr>
        <w:t xml:space="preserve"> сельско</w:t>
      </w:r>
      <w:r>
        <w:rPr>
          <w:sz w:val="26"/>
          <w:szCs w:val="26"/>
        </w:rPr>
        <w:t>м</w:t>
      </w:r>
      <w:r w:rsidRPr="007E5D65">
        <w:rPr>
          <w:sz w:val="26"/>
          <w:szCs w:val="26"/>
        </w:rPr>
        <w:t xml:space="preserve"> поселени</w:t>
      </w:r>
      <w:r>
        <w:rPr>
          <w:sz w:val="26"/>
          <w:szCs w:val="26"/>
        </w:rPr>
        <w:t>и</w:t>
      </w:r>
      <w:r w:rsidRPr="007E5D65">
        <w:rPr>
          <w:sz w:val="26"/>
          <w:szCs w:val="26"/>
        </w:rPr>
        <w:t xml:space="preserve"> Хулимсу</w:t>
      </w:r>
      <w:r>
        <w:rPr>
          <w:sz w:val="26"/>
          <w:szCs w:val="26"/>
        </w:rPr>
        <w:t>нт на 2014 – 2018 годы» считать утратившим</w:t>
      </w:r>
      <w:r w:rsidRPr="007E5D65">
        <w:rPr>
          <w:sz w:val="26"/>
          <w:szCs w:val="26"/>
        </w:rPr>
        <w:t xml:space="preserve"> силу.</w:t>
      </w:r>
    </w:p>
    <w:p w:rsidR="007E55D0" w:rsidRDefault="007E55D0" w:rsidP="007E55D0">
      <w:pPr>
        <w:ind w:left="567"/>
        <w:jc w:val="both"/>
        <w:rPr>
          <w:rFonts w:ascii="Times New Roman" w:hAnsi="Times New Roman" w:cs="Times New Roman"/>
          <w:sz w:val="26"/>
          <w:szCs w:val="26"/>
        </w:rPr>
      </w:pPr>
      <w:r>
        <w:rPr>
          <w:rFonts w:ascii="Times New Roman" w:hAnsi="Times New Roman" w:cs="Times New Roman"/>
          <w:sz w:val="26"/>
          <w:szCs w:val="26"/>
        </w:rPr>
        <w:t xml:space="preserve">3. </w:t>
      </w:r>
      <w:r w:rsidRPr="007B0EA8">
        <w:rPr>
          <w:rFonts w:ascii="Times New Roman" w:hAnsi="Times New Roman" w:cs="Times New Roman"/>
          <w:sz w:val="26"/>
          <w:szCs w:val="26"/>
        </w:rPr>
        <w:t xml:space="preserve">Обнародовать настоящее постановление путем </w:t>
      </w:r>
      <w:r>
        <w:rPr>
          <w:rFonts w:ascii="Times New Roman" w:hAnsi="Times New Roman" w:cs="Times New Roman"/>
          <w:sz w:val="26"/>
          <w:szCs w:val="26"/>
        </w:rPr>
        <w:t xml:space="preserve">размещения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общественно</w:t>
      </w:r>
    </w:p>
    <w:p w:rsidR="007E55D0" w:rsidRDefault="007E55D0" w:rsidP="007E55D0">
      <w:pPr>
        <w:jc w:val="both"/>
        <w:rPr>
          <w:rFonts w:ascii="Times New Roman" w:hAnsi="Times New Roman" w:cs="Times New Roman"/>
          <w:sz w:val="26"/>
          <w:szCs w:val="26"/>
        </w:rPr>
      </w:pPr>
      <w:r w:rsidRPr="007B0EA8">
        <w:rPr>
          <w:rFonts w:ascii="Times New Roman" w:hAnsi="Times New Roman" w:cs="Times New Roman"/>
          <w:sz w:val="26"/>
          <w:szCs w:val="26"/>
        </w:rPr>
        <w:t xml:space="preserve">доступных местах и на </w:t>
      </w:r>
      <w:proofErr w:type="gramStart"/>
      <w:r w:rsidRPr="007B0EA8">
        <w:rPr>
          <w:rFonts w:ascii="Times New Roman" w:hAnsi="Times New Roman" w:cs="Times New Roman"/>
          <w:sz w:val="26"/>
          <w:szCs w:val="26"/>
        </w:rPr>
        <w:t>официальном</w:t>
      </w:r>
      <w:proofErr w:type="gramEnd"/>
      <w:r w:rsidRPr="007B0EA8">
        <w:rPr>
          <w:rFonts w:ascii="Times New Roman" w:hAnsi="Times New Roman" w:cs="Times New Roman"/>
          <w:sz w:val="26"/>
          <w:szCs w:val="26"/>
        </w:rPr>
        <w:t xml:space="preserve"> </w:t>
      </w:r>
      <w:proofErr w:type="spellStart"/>
      <w:r w:rsidRPr="007B0EA8">
        <w:rPr>
          <w:rFonts w:ascii="Times New Roman" w:hAnsi="Times New Roman" w:cs="Times New Roman"/>
          <w:sz w:val="26"/>
          <w:szCs w:val="26"/>
        </w:rPr>
        <w:t>веб-сайте</w:t>
      </w:r>
      <w:proofErr w:type="spellEnd"/>
      <w:r w:rsidRPr="007B0EA8">
        <w:rPr>
          <w:rFonts w:ascii="Times New Roman" w:hAnsi="Times New Roman" w:cs="Times New Roman"/>
          <w:sz w:val="26"/>
          <w:szCs w:val="26"/>
        </w:rPr>
        <w:t xml:space="preserve"> сельского поселения Хулимсунт.</w:t>
      </w:r>
    </w:p>
    <w:p w:rsidR="00236EF5" w:rsidRPr="00236EF5" w:rsidRDefault="00236EF5" w:rsidP="00236EF5">
      <w:pPr>
        <w:pStyle w:val="a4"/>
        <w:tabs>
          <w:tab w:val="left" w:pos="567"/>
        </w:tabs>
        <w:spacing w:line="276" w:lineRule="auto"/>
        <w:jc w:val="both"/>
        <w:rPr>
          <w:rFonts w:ascii="Times New Roman" w:hAnsi="Times New Roman"/>
          <w:sz w:val="26"/>
          <w:szCs w:val="26"/>
        </w:rPr>
      </w:pPr>
      <w:r>
        <w:rPr>
          <w:rFonts w:ascii="Times New Roman" w:hAnsi="Times New Roman"/>
          <w:sz w:val="26"/>
          <w:szCs w:val="26"/>
        </w:rPr>
        <w:tab/>
        <w:t>4. Настоящее  постановление вступает в силу после его официального обнародования.</w:t>
      </w:r>
    </w:p>
    <w:p w:rsidR="007E55D0" w:rsidRPr="007B0EA8" w:rsidRDefault="00236EF5" w:rsidP="007E55D0">
      <w:pPr>
        <w:tabs>
          <w:tab w:val="left" w:pos="567"/>
        </w:tabs>
        <w:ind w:firstLine="567"/>
        <w:jc w:val="both"/>
        <w:rPr>
          <w:rFonts w:ascii="Times New Roman" w:hAnsi="Times New Roman" w:cs="Times New Roman"/>
          <w:sz w:val="26"/>
          <w:szCs w:val="26"/>
        </w:rPr>
      </w:pPr>
      <w:r>
        <w:rPr>
          <w:rFonts w:ascii="Times New Roman" w:eastAsia="Calibri" w:hAnsi="Times New Roman" w:cs="Times New Roman"/>
          <w:sz w:val="26"/>
          <w:szCs w:val="26"/>
        </w:rPr>
        <w:t>5</w:t>
      </w:r>
      <w:r w:rsidR="007E55D0">
        <w:rPr>
          <w:rFonts w:ascii="Times New Roman" w:eastAsia="Calibri" w:hAnsi="Times New Roman" w:cs="Times New Roman"/>
          <w:sz w:val="26"/>
          <w:szCs w:val="26"/>
        </w:rPr>
        <w:t xml:space="preserve">. </w:t>
      </w:r>
      <w:proofErr w:type="gramStart"/>
      <w:r w:rsidR="007E55D0" w:rsidRPr="007B0EA8">
        <w:rPr>
          <w:rFonts w:ascii="Times New Roman" w:hAnsi="Times New Roman" w:cs="Times New Roman"/>
          <w:sz w:val="26"/>
          <w:szCs w:val="26"/>
        </w:rPr>
        <w:t>Контроль за</w:t>
      </w:r>
      <w:proofErr w:type="gramEnd"/>
      <w:r w:rsidR="007E55D0" w:rsidRPr="007B0EA8">
        <w:rPr>
          <w:rFonts w:ascii="Times New Roman" w:hAnsi="Times New Roman" w:cs="Times New Roman"/>
          <w:sz w:val="26"/>
          <w:szCs w:val="26"/>
        </w:rPr>
        <w:t xml:space="preserve"> выполнением настоящего постановления </w:t>
      </w:r>
      <w:r w:rsidR="007E55D0" w:rsidRPr="00382C64">
        <w:rPr>
          <w:rFonts w:ascii="Times New Roman" w:hAnsi="Times New Roman" w:cs="Times New Roman"/>
          <w:sz w:val="26"/>
          <w:szCs w:val="26"/>
        </w:rPr>
        <w:t>оставляю за собой.</w:t>
      </w:r>
    </w:p>
    <w:p w:rsidR="007E55D0" w:rsidRPr="007E55D0" w:rsidRDefault="007E55D0" w:rsidP="007E55D0">
      <w:pPr>
        <w:pStyle w:val="a4"/>
        <w:tabs>
          <w:tab w:val="left" w:pos="567"/>
        </w:tabs>
        <w:jc w:val="both"/>
        <w:rPr>
          <w:rFonts w:ascii="Times New Roman" w:hAnsi="Times New Roman" w:cs="Times New Roman"/>
          <w:sz w:val="26"/>
          <w:szCs w:val="26"/>
        </w:rPr>
      </w:pPr>
    </w:p>
    <w:p w:rsidR="007E55D0" w:rsidRDefault="007E55D0" w:rsidP="007E55D0">
      <w:pPr>
        <w:pStyle w:val="ConsPlusNormal"/>
        <w:widowControl/>
        <w:ind w:firstLine="426"/>
        <w:rPr>
          <w:sz w:val="26"/>
          <w:szCs w:val="26"/>
        </w:rPr>
      </w:pPr>
      <w:r>
        <w:rPr>
          <w:sz w:val="26"/>
          <w:szCs w:val="26"/>
        </w:rPr>
        <w:t xml:space="preserve">  И. о</w:t>
      </w:r>
      <w:r w:rsidR="00296533">
        <w:rPr>
          <w:sz w:val="26"/>
          <w:szCs w:val="26"/>
        </w:rPr>
        <w:t>.</w:t>
      </w:r>
      <w:r>
        <w:rPr>
          <w:sz w:val="26"/>
          <w:szCs w:val="26"/>
        </w:rPr>
        <w:t xml:space="preserve"> главы </w:t>
      </w:r>
      <w:proofErr w:type="gramStart"/>
      <w:r>
        <w:rPr>
          <w:sz w:val="26"/>
          <w:szCs w:val="26"/>
        </w:rPr>
        <w:t>сельского</w:t>
      </w:r>
      <w:proofErr w:type="gramEnd"/>
    </w:p>
    <w:p w:rsidR="007E55D0" w:rsidRDefault="007E55D0" w:rsidP="007E55D0">
      <w:pPr>
        <w:pStyle w:val="ConsPlusNormal"/>
        <w:widowControl/>
        <w:tabs>
          <w:tab w:val="left" w:pos="567"/>
        </w:tabs>
        <w:ind w:firstLine="426"/>
        <w:rPr>
          <w:sz w:val="20"/>
          <w:szCs w:val="20"/>
        </w:rPr>
      </w:pPr>
      <w:r>
        <w:rPr>
          <w:sz w:val="26"/>
          <w:szCs w:val="26"/>
        </w:rPr>
        <w:t xml:space="preserve">  поселения Хулимсунт                                                                    С.А.Омельченко</w:t>
      </w:r>
    </w:p>
    <w:p w:rsidR="001955C3" w:rsidRDefault="004D3F1C" w:rsidP="00236EF5">
      <w:pPr>
        <w:pStyle w:val="a6"/>
        <w:tabs>
          <w:tab w:val="left" w:pos="567"/>
        </w:tabs>
        <w:spacing w:before="0" w:beforeAutospacing="0" w:after="0" w:afterAutospacing="0" w:line="240" w:lineRule="atLeast"/>
        <w:jc w:val="both"/>
        <w:rPr>
          <w:sz w:val="26"/>
          <w:szCs w:val="26"/>
        </w:rPr>
      </w:pPr>
      <w:r>
        <w:rPr>
          <w:sz w:val="26"/>
          <w:szCs w:val="26"/>
        </w:rPr>
        <w:tab/>
      </w:r>
    </w:p>
    <w:p w:rsidR="00236EF5" w:rsidRPr="00236EF5" w:rsidRDefault="00236EF5" w:rsidP="00236EF5">
      <w:pPr>
        <w:pStyle w:val="a6"/>
        <w:tabs>
          <w:tab w:val="left" w:pos="567"/>
        </w:tabs>
        <w:spacing w:before="0" w:beforeAutospacing="0" w:after="0" w:afterAutospacing="0" w:line="240" w:lineRule="atLeast"/>
        <w:jc w:val="both"/>
        <w:rPr>
          <w:sz w:val="8"/>
          <w:szCs w:val="8"/>
        </w:rPr>
      </w:pPr>
    </w:p>
    <w:p w:rsidR="00561A92" w:rsidRPr="00833282" w:rsidRDefault="00C349FA" w:rsidP="00561A92">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561A92" w:rsidRPr="00833282">
        <w:rPr>
          <w:rFonts w:ascii="Times New Roman" w:hAnsi="Times New Roman" w:cs="Times New Roman"/>
          <w:b w:val="0"/>
          <w:sz w:val="24"/>
          <w:szCs w:val="24"/>
        </w:rPr>
        <w:t>Приложение</w:t>
      </w:r>
      <w:r w:rsidR="00C0622B">
        <w:rPr>
          <w:rFonts w:ascii="Times New Roman" w:hAnsi="Times New Roman" w:cs="Times New Roman"/>
          <w:b w:val="0"/>
          <w:sz w:val="24"/>
          <w:szCs w:val="24"/>
        </w:rPr>
        <w:t xml:space="preserve"> 1</w:t>
      </w:r>
    </w:p>
    <w:p w:rsidR="00561A92" w:rsidRPr="00833282" w:rsidRDefault="00561A92" w:rsidP="00561A92">
      <w:pPr>
        <w:pStyle w:val="ConsPlusTitle"/>
        <w:jc w:val="right"/>
        <w:rPr>
          <w:rFonts w:ascii="Times New Roman" w:hAnsi="Times New Roman" w:cs="Times New Roman"/>
          <w:b w:val="0"/>
          <w:sz w:val="24"/>
          <w:szCs w:val="24"/>
        </w:rPr>
      </w:pPr>
      <w:r w:rsidRPr="00833282">
        <w:rPr>
          <w:rFonts w:ascii="Times New Roman" w:hAnsi="Times New Roman" w:cs="Times New Roman"/>
          <w:b w:val="0"/>
          <w:sz w:val="24"/>
          <w:szCs w:val="24"/>
        </w:rPr>
        <w:t>к постановлению администрации</w:t>
      </w:r>
    </w:p>
    <w:p w:rsidR="00561A92" w:rsidRPr="00833282" w:rsidRDefault="00561A92" w:rsidP="00561A92">
      <w:pPr>
        <w:pStyle w:val="ConsPlusTitle"/>
        <w:jc w:val="right"/>
        <w:rPr>
          <w:rFonts w:ascii="Times New Roman" w:hAnsi="Times New Roman" w:cs="Times New Roman"/>
          <w:b w:val="0"/>
          <w:sz w:val="24"/>
          <w:szCs w:val="24"/>
        </w:rPr>
      </w:pPr>
      <w:r w:rsidRPr="00833282">
        <w:rPr>
          <w:rFonts w:ascii="Times New Roman" w:hAnsi="Times New Roman" w:cs="Times New Roman"/>
          <w:b w:val="0"/>
          <w:sz w:val="24"/>
          <w:szCs w:val="24"/>
        </w:rPr>
        <w:t>сельского поселения Хулимсунт</w:t>
      </w:r>
    </w:p>
    <w:p w:rsidR="00561A92" w:rsidRPr="00833282" w:rsidRDefault="00561A92" w:rsidP="00561A92">
      <w:pPr>
        <w:pStyle w:val="ConsPlusTitle"/>
        <w:jc w:val="right"/>
        <w:rPr>
          <w:rFonts w:ascii="Times New Roman" w:hAnsi="Times New Roman" w:cs="Times New Roman"/>
          <w:b w:val="0"/>
          <w:sz w:val="24"/>
          <w:szCs w:val="24"/>
        </w:rPr>
      </w:pPr>
      <w:r w:rsidRPr="00833282">
        <w:rPr>
          <w:rFonts w:ascii="Times New Roman" w:hAnsi="Times New Roman" w:cs="Times New Roman"/>
          <w:b w:val="0"/>
          <w:sz w:val="24"/>
          <w:szCs w:val="24"/>
        </w:rPr>
        <w:t xml:space="preserve">от </w:t>
      </w:r>
      <w:r w:rsidR="002819BF">
        <w:rPr>
          <w:rFonts w:ascii="Times New Roman" w:hAnsi="Times New Roman" w:cs="Times New Roman"/>
          <w:b w:val="0"/>
          <w:sz w:val="24"/>
          <w:szCs w:val="24"/>
        </w:rPr>
        <w:t>00</w:t>
      </w:r>
      <w:r w:rsidR="002E5BD9">
        <w:rPr>
          <w:rFonts w:ascii="Times New Roman" w:hAnsi="Times New Roman" w:cs="Times New Roman"/>
          <w:b w:val="0"/>
          <w:sz w:val="24"/>
          <w:szCs w:val="24"/>
        </w:rPr>
        <w:t>.</w:t>
      </w:r>
      <w:r w:rsidR="003E7C6A">
        <w:rPr>
          <w:rFonts w:ascii="Times New Roman" w:hAnsi="Times New Roman" w:cs="Times New Roman"/>
          <w:b w:val="0"/>
          <w:sz w:val="24"/>
          <w:szCs w:val="24"/>
        </w:rPr>
        <w:t>0</w:t>
      </w:r>
      <w:r w:rsidR="002819BF">
        <w:rPr>
          <w:rFonts w:ascii="Times New Roman" w:hAnsi="Times New Roman" w:cs="Times New Roman"/>
          <w:b w:val="0"/>
          <w:sz w:val="24"/>
          <w:szCs w:val="24"/>
        </w:rPr>
        <w:t>0</w:t>
      </w:r>
      <w:r w:rsidR="002E5BD9">
        <w:rPr>
          <w:rFonts w:ascii="Times New Roman" w:hAnsi="Times New Roman" w:cs="Times New Roman"/>
          <w:b w:val="0"/>
          <w:sz w:val="24"/>
          <w:szCs w:val="24"/>
        </w:rPr>
        <w:t>.</w:t>
      </w:r>
      <w:r w:rsidR="002819BF">
        <w:rPr>
          <w:rFonts w:ascii="Times New Roman" w:hAnsi="Times New Roman" w:cs="Times New Roman"/>
          <w:b w:val="0"/>
          <w:sz w:val="24"/>
          <w:szCs w:val="24"/>
        </w:rPr>
        <w:t>0000</w:t>
      </w:r>
      <w:r w:rsidRPr="00833282">
        <w:rPr>
          <w:rFonts w:ascii="Times New Roman" w:hAnsi="Times New Roman" w:cs="Times New Roman"/>
          <w:b w:val="0"/>
          <w:sz w:val="24"/>
          <w:szCs w:val="24"/>
        </w:rPr>
        <w:t xml:space="preserve"> №</w:t>
      </w:r>
      <w:r w:rsidR="00C0622B">
        <w:rPr>
          <w:rFonts w:ascii="Times New Roman" w:hAnsi="Times New Roman" w:cs="Times New Roman"/>
          <w:b w:val="0"/>
          <w:sz w:val="24"/>
          <w:szCs w:val="24"/>
        </w:rPr>
        <w:t xml:space="preserve"> </w:t>
      </w:r>
      <w:r w:rsidR="002819BF">
        <w:rPr>
          <w:rFonts w:ascii="Times New Roman" w:hAnsi="Times New Roman" w:cs="Times New Roman"/>
          <w:b w:val="0"/>
          <w:sz w:val="24"/>
          <w:szCs w:val="24"/>
        </w:rPr>
        <w:t>0</w:t>
      </w:r>
    </w:p>
    <w:p w:rsidR="00561A92" w:rsidRDefault="00561A92" w:rsidP="00561A92">
      <w:pPr>
        <w:pStyle w:val="ConsPlusTitle"/>
        <w:widowControl/>
        <w:jc w:val="right"/>
        <w:rPr>
          <w:rFonts w:ascii="Times New Roman" w:hAnsi="Times New Roman" w:cs="Times New Roman"/>
          <w:sz w:val="24"/>
          <w:szCs w:val="24"/>
        </w:rPr>
      </w:pPr>
    </w:p>
    <w:p w:rsidR="00561A92" w:rsidRDefault="00561A92" w:rsidP="00561A92">
      <w:pPr>
        <w:pStyle w:val="ConsPlusTitle"/>
        <w:widowControl/>
        <w:rPr>
          <w:rFonts w:ascii="Times New Roman" w:hAnsi="Times New Roman" w:cs="Times New Roman"/>
          <w:sz w:val="24"/>
          <w:szCs w:val="24"/>
        </w:rPr>
      </w:pPr>
    </w:p>
    <w:p w:rsidR="00561A92" w:rsidRDefault="00561A92" w:rsidP="00561A92">
      <w:pPr>
        <w:pStyle w:val="ConsPlusTitle"/>
        <w:widowControl/>
        <w:jc w:val="center"/>
        <w:rPr>
          <w:rFonts w:ascii="Times New Roman" w:hAnsi="Times New Roman" w:cs="Times New Roman"/>
          <w:sz w:val="24"/>
          <w:szCs w:val="24"/>
        </w:rPr>
      </w:pPr>
    </w:p>
    <w:p w:rsidR="00561A92" w:rsidRPr="00C349FA" w:rsidRDefault="00C0622B" w:rsidP="00561A92">
      <w:pPr>
        <w:rPr>
          <w:rFonts w:ascii="Times New Roman" w:hAnsi="Times New Roman" w:cs="Times New Roman"/>
          <w:sz w:val="26"/>
          <w:szCs w:val="26"/>
        </w:rPr>
      </w:pPr>
      <w:r w:rsidRPr="00C349FA">
        <w:rPr>
          <w:rFonts w:ascii="Times New Roman" w:hAnsi="Times New Roman" w:cs="Times New Roman"/>
          <w:sz w:val="26"/>
          <w:szCs w:val="26"/>
        </w:rPr>
        <w:t>ПАСПОРТ МУНИЦИПАЛЬНОЙ ПРОГРАММЫ</w:t>
      </w:r>
    </w:p>
    <w:p w:rsidR="0049348D" w:rsidRPr="00C349FA" w:rsidRDefault="0049348D" w:rsidP="0049348D">
      <w:pPr>
        <w:pStyle w:val="a4"/>
        <w:jc w:val="center"/>
        <w:rPr>
          <w:rFonts w:ascii="Times New Roman" w:hAnsi="Times New Roman" w:cs="Times New Roman"/>
          <w:sz w:val="26"/>
          <w:szCs w:val="26"/>
        </w:rPr>
      </w:pPr>
      <w:r w:rsidRPr="00C349FA">
        <w:rPr>
          <w:rFonts w:ascii="Times New Roman" w:hAnsi="Times New Roman" w:cs="Times New Roman"/>
          <w:sz w:val="26"/>
          <w:szCs w:val="26"/>
        </w:rPr>
        <w:t>«Развитие культуры и туризма в сельском поселении Хулимсунт</w:t>
      </w:r>
    </w:p>
    <w:p w:rsidR="0049348D" w:rsidRPr="00C349FA" w:rsidRDefault="0049348D" w:rsidP="0049348D">
      <w:pPr>
        <w:pStyle w:val="a4"/>
        <w:jc w:val="center"/>
        <w:rPr>
          <w:rFonts w:ascii="Times New Roman" w:hAnsi="Times New Roman" w:cs="Times New Roman"/>
          <w:sz w:val="26"/>
          <w:szCs w:val="26"/>
        </w:rPr>
      </w:pPr>
      <w:r w:rsidRPr="00C349FA">
        <w:rPr>
          <w:rFonts w:ascii="Times New Roman" w:hAnsi="Times New Roman" w:cs="Times New Roman"/>
          <w:sz w:val="26"/>
          <w:szCs w:val="26"/>
        </w:rPr>
        <w:t>на 201</w:t>
      </w:r>
      <w:r w:rsidR="007E55D0" w:rsidRPr="00C349FA">
        <w:rPr>
          <w:rFonts w:ascii="Times New Roman" w:hAnsi="Times New Roman" w:cs="Times New Roman"/>
          <w:sz w:val="26"/>
          <w:szCs w:val="26"/>
        </w:rPr>
        <w:t>6</w:t>
      </w:r>
      <w:r w:rsidRPr="00C349FA">
        <w:rPr>
          <w:rFonts w:ascii="Times New Roman" w:hAnsi="Times New Roman" w:cs="Times New Roman"/>
          <w:sz w:val="26"/>
          <w:szCs w:val="26"/>
        </w:rPr>
        <w:t>-2018 годы»</w:t>
      </w:r>
    </w:p>
    <w:p w:rsidR="00561A92" w:rsidRPr="00C349FA" w:rsidRDefault="00561A92" w:rsidP="00561A92">
      <w:pPr>
        <w:rPr>
          <w:rFonts w:ascii="Times New Roman" w:hAnsi="Times New Roman" w:cs="Times New Roman"/>
          <w:sz w:val="26"/>
          <w:szCs w:val="26"/>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7512"/>
      </w:tblGrid>
      <w:tr w:rsidR="00561A92" w:rsidRPr="00C349FA" w:rsidTr="00C349FA">
        <w:tc>
          <w:tcPr>
            <w:tcW w:w="2978" w:type="dxa"/>
            <w:tcBorders>
              <w:top w:val="single" w:sz="4" w:space="0" w:color="auto"/>
              <w:left w:val="single" w:sz="4" w:space="0" w:color="auto"/>
              <w:bottom w:val="single" w:sz="4" w:space="0" w:color="auto"/>
              <w:right w:val="single" w:sz="4" w:space="0" w:color="auto"/>
            </w:tcBorders>
            <w:hideMark/>
          </w:tcPr>
          <w:p w:rsidR="00561A92" w:rsidRPr="00C349FA" w:rsidRDefault="00561A92" w:rsidP="00FD1D8D">
            <w:pPr>
              <w:jc w:val="both"/>
              <w:rPr>
                <w:rFonts w:ascii="Times New Roman" w:eastAsia="Calibri" w:hAnsi="Times New Roman" w:cs="Times New Roman"/>
                <w:sz w:val="26"/>
                <w:szCs w:val="26"/>
                <w:lang w:eastAsia="en-US"/>
              </w:rPr>
            </w:pPr>
            <w:r w:rsidRPr="00C349FA">
              <w:rPr>
                <w:rFonts w:ascii="Times New Roman" w:hAnsi="Times New Roman" w:cs="Times New Roman"/>
                <w:sz w:val="26"/>
                <w:szCs w:val="26"/>
                <w:lang w:eastAsia="en-US"/>
              </w:rPr>
              <w:t>Наименование целевой программы</w:t>
            </w:r>
          </w:p>
        </w:tc>
        <w:tc>
          <w:tcPr>
            <w:tcW w:w="7512" w:type="dxa"/>
            <w:tcBorders>
              <w:top w:val="single" w:sz="4" w:space="0" w:color="auto"/>
              <w:left w:val="single" w:sz="4" w:space="0" w:color="auto"/>
              <w:bottom w:val="single" w:sz="4" w:space="0" w:color="auto"/>
              <w:right w:val="single" w:sz="4" w:space="0" w:color="auto"/>
            </w:tcBorders>
          </w:tcPr>
          <w:p w:rsidR="00561A92" w:rsidRPr="00C349FA" w:rsidRDefault="00561A92" w:rsidP="007E55D0">
            <w:pPr>
              <w:jc w:val="both"/>
              <w:rPr>
                <w:rFonts w:ascii="Times New Roman" w:hAnsi="Times New Roman" w:cs="Times New Roman"/>
                <w:sz w:val="26"/>
                <w:szCs w:val="26"/>
              </w:rPr>
            </w:pPr>
            <w:r w:rsidRPr="00C349FA">
              <w:rPr>
                <w:rFonts w:ascii="Times New Roman" w:hAnsi="Times New Roman" w:cs="Times New Roman"/>
                <w:sz w:val="26"/>
                <w:szCs w:val="26"/>
              </w:rPr>
              <w:t>«Развития культуры и туризма в сельс</w:t>
            </w:r>
            <w:r w:rsidR="00681A78" w:rsidRPr="00C349FA">
              <w:rPr>
                <w:rFonts w:ascii="Times New Roman" w:hAnsi="Times New Roman" w:cs="Times New Roman"/>
                <w:sz w:val="26"/>
                <w:szCs w:val="26"/>
              </w:rPr>
              <w:t>ком поселении Хулимсунт на 201</w:t>
            </w:r>
            <w:r w:rsidR="007E55D0" w:rsidRPr="00C349FA">
              <w:rPr>
                <w:rFonts w:ascii="Times New Roman" w:hAnsi="Times New Roman" w:cs="Times New Roman"/>
                <w:sz w:val="26"/>
                <w:szCs w:val="26"/>
              </w:rPr>
              <w:t>6</w:t>
            </w:r>
            <w:r w:rsidR="00681A78" w:rsidRPr="00C349FA">
              <w:rPr>
                <w:rFonts w:ascii="Times New Roman" w:hAnsi="Times New Roman" w:cs="Times New Roman"/>
                <w:sz w:val="26"/>
                <w:szCs w:val="26"/>
              </w:rPr>
              <w:t>-2018 годы</w:t>
            </w:r>
            <w:r w:rsidRPr="00C349FA">
              <w:rPr>
                <w:rFonts w:ascii="Times New Roman" w:hAnsi="Times New Roman" w:cs="Times New Roman"/>
                <w:sz w:val="26"/>
                <w:szCs w:val="26"/>
              </w:rPr>
              <w:t>»</w:t>
            </w:r>
            <w:r w:rsidR="00C0622B" w:rsidRPr="00C349FA">
              <w:rPr>
                <w:rFonts w:ascii="Times New Roman" w:hAnsi="Times New Roman" w:cs="Times New Roman"/>
                <w:sz w:val="26"/>
                <w:szCs w:val="26"/>
              </w:rPr>
              <w:t xml:space="preserve"> </w:t>
            </w:r>
            <w:r w:rsidRPr="00C349FA">
              <w:rPr>
                <w:rFonts w:ascii="Times New Roman" w:hAnsi="Times New Roman" w:cs="Times New Roman"/>
                <w:sz w:val="26"/>
                <w:szCs w:val="26"/>
              </w:rPr>
              <w:t>(далее муниципальная программа)</w:t>
            </w:r>
          </w:p>
        </w:tc>
      </w:tr>
      <w:tr w:rsidR="00561A92" w:rsidRPr="00C349FA" w:rsidTr="00C349FA">
        <w:tc>
          <w:tcPr>
            <w:tcW w:w="2978" w:type="dxa"/>
            <w:tcBorders>
              <w:top w:val="single" w:sz="4" w:space="0" w:color="auto"/>
              <w:left w:val="single" w:sz="4" w:space="0" w:color="auto"/>
              <w:bottom w:val="single" w:sz="4" w:space="0" w:color="auto"/>
              <w:right w:val="single" w:sz="4" w:space="0" w:color="auto"/>
            </w:tcBorders>
            <w:hideMark/>
          </w:tcPr>
          <w:p w:rsidR="00561A92" w:rsidRPr="00C349FA" w:rsidRDefault="00561A92" w:rsidP="00351505">
            <w:pPr>
              <w:pStyle w:val="3"/>
              <w:spacing w:after="0"/>
              <w:ind w:left="34"/>
              <w:rPr>
                <w:color w:val="000000" w:themeColor="text1"/>
                <w:sz w:val="26"/>
                <w:szCs w:val="26"/>
              </w:rPr>
            </w:pPr>
            <w:r w:rsidRPr="00C349FA">
              <w:rPr>
                <w:color w:val="000000" w:themeColor="text1"/>
                <w:sz w:val="26"/>
                <w:szCs w:val="26"/>
              </w:rPr>
              <w:t xml:space="preserve">Дата принятия решения о разработке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tcPr>
          <w:p w:rsidR="00BC5FDD" w:rsidRPr="00C349FA" w:rsidRDefault="00BC5FDD" w:rsidP="00BC5FDD">
            <w:pPr>
              <w:tabs>
                <w:tab w:val="left" w:pos="567"/>
              </w:tabs>
              <w:jc w:val="both"/>
              <w:rPr>
                <w:rFonts w:ascii="Times New Roman" w:hAnsi="Times New Roman"/>
                <w:sz w:val="26"/>
                <w:szCs w:val="26"/>
              </w:rPr>
            </w:pPr>
            <w:r w:rsidRPr="00C349FA">
              <w:rPr>
                <w:rFonts w:ascii="Times New Roman" w:hAnsi="Times New Roman"/>
                <w:sz w:val="26"/>
                <w:szCs w:val="26"/>
              </w:rPr>
              <w:t>Распоряжение администрации сельского поселения Хулимсунт от 18.11.2013 года № 78-р «О разработке проектов муниципальных программ»</w:t>
            </w:r>
          </w:p>
          <w:p w:rsidR="00561A92" w:rsidRPr="00C349FA" w:rsidRDefault="00561A92" w:rsidP="001A38E8">
            <w:pPr>
              <w:pStyle w:val="a4"/>
              <w:tabs>
                <w:tab w:val="left" w:pos="567"/>
                <w:tab w:val="left" w:pos="5529"/>
                <w:tab w:val="left" w:pos="9214"/>
              </w:tabs>
              <w:ind w:right="-1"/>
              <w:jc w:val="both"/>
              <w:rPr>
                <w:rFonts w:ascii="Times New Roman" w:hAnsi="Times New Roman"/>
                <w:sz w:val="26"/>
                <w:szCs w:val="26"/>
              </w:rPr>
            </w:pPr>
          </w:p>
        </w:tc>
      </w:tr>
      <w:tr w:rsidR="00561A92" w:rsidRPr="00C349FA" w:rsidTr="00C349FA">
        <w:tc>
          <w:tcPr>
            <w:tcW w:w="2978" w:type="dxa"/>
            <w:tcBorders>
              <w:top w:val="single" w:sz="4" w:space="0" w:color="auto"/>
              <w:left w:val="single" w:sz="4" w:space="0" w:color="auto"/>
              <w:bottom w:val="single" w:sz="4" w:space="0" w:color="auto"/>
              <w:right w:val="single" w:sz="4" w:space="0" w:color="auto"/>
            </w:tcBorders>
            <w:hideMark/>
          </w:tcPr>
          <w:p w:rsidR="00561A92" w:rsidRPr="00C349FA" w:rsidRDefault="00561A92" w:rsidP="00FD1D8D">
            <w:pPr>
              <w:jc w:val="both"/>
              <w:rPr>
                <w:rFonts w:ascii="Times New Roman" w:eastAsia="Calibri" w:hAnsi="Times New Roman" w:cs="Times New Roman"/>
                <w:sz w:val="26"/>
                <w:szCs w:val="26"/>
                <w:lang w:eastAsia="en-US"/>
              </w:rPr>
            </w:pPr>
            <w:r w:rsidRPr="00C349FA">
              <w:rPr>
                <w:rFonts w:ascii="Times New Roman" w:eastAsia="Calibri" w:hAnsi="Times New Roman" w:cs="Times New Roman"/>
                <w:sz w:val="26"/>
                <w:szCs w:val="26"/>
                <w:lang w:eastAsia="en-US"/>
              </w:rPr>
              <w:t>Ответственный исполнитель государственной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561A92" w:rsidRPr="00C349FA" w:rsidRDefault="00561A92" w:rsidP="002E0BDA">
            <w:pPr>
              <w:jc w:val="both"/>
              <w:rPr>
                <w:rFonts w:ascii="Times New Roman" w:eastAsia="Calibri" w:hAnsi="Times New Roman" w:cs="Times New Roman"/>
                <w:sz w:val="26"/>
                <w:szCs w:val="26"/>
                <w:lang w:eastAsia="en-US"/>
              </w:rPr>
            </w:pPr>
            <w:r w:rsidRPr="00C349FA">
              <w:rPr>
                <w:rFonts w:ascii="Times New Roman" w:eastAsia="Calibri" w:hAnsi="Times New Roman" w:cs="Times New Roman"/>
                <w:sz w:val="26"/>
                <w:szCs w:val="26"/>
                <w:lang w:eastAsia="en-US"/>
              </w:rPr>
              <w:t>Муниципальное  казенное учреждение «</w:t>
            </w:r>
            <w:proofErr w:type="spellStart"/>
            <w:r w:rsidRPr="00C349FA">
              <w:rPr>
                <w:rFonts w:ascii="Times New Roman" w:eastAsia="Calibri" w:hAnsi="Times New Roman" w:cs="Times New Roman"/>
                <w:sz w:val="26"/>
                <w:szCs w:val="26"/>
                <w:lang w:eastAsia="en-US"/>
              </w:rPr>
              <w:t>Няксимвольский</w:t>
            </w:r>
            <w:proofErr w:type="spellEnd"/>
            <w:r w:rsidRPr="00C349FA">
              <w:rPr>
                <w:rFonts w:ascii="Times New Roman" w:eastAsia="Calibri" w:hAnsi="Times New Roman" w:cs="Times New Roman"/>
                <w:sz w:val="26"/>
                <w:szCs w:val="26"/>
                <w:lang w:eastAsia="en-US"/>
              </w:rPr>
              <w:t xml:space="preserve"> культурно - </w:t>
            </w:r>
            <w:proofErr w:type="spellStart"/>
            <w:r w:rsidRPr="00C349FA">
              <w:rPr>
                <w:rFonts w:ascii="Times New Roman" w:eastAsia="Calibri" w:hAnsi="Times New Roman" w:cs="Times New Roman"/>
                <w:sz w:val="26"/>
                <w:szCs w:val="26"/>
                <w:lang w:eastAsia="en-US"/>
              </w:rPr>
              <w:t>досуговый</w:t>
            </w:r>
            <w:proofErr w:type="spellEnd"/>
            <w:r w:rsidRPr="00C349FA">
              <w:rPr>
                <w:rFonts w:ascii="Times New Roman" w:eastAsia="Calibri" w:hAnsi="Times New Roman" w:cs="Times New Roman"/>
                <w:sz w:val="26"/>
                <w:szCs w:val="26"/>
                <w:lang w:eastAsia="en-US"/>
              </w:rPr>
              <w:t xml:space="preserve"> центр»</w:t>
            </w:r>
            <w:r w:rsidR="00C0622B" w:rsidRPr="00C349FA">
              <w:rPr>
                <w:rFonts w:ascii="Times New Roman" w:eastAsia="Calibri" w:hAnsi="Times New Roman" w:cs="Times New Roman"/>
                <w:sz w:val="26"/>
                <w:szCs w:val="26"/>
                <w:lang w:eastAsia="en-US"/>
              </w:rPr>
              <w:t xml:space="preserve"> </w:t>
            </w:r>
          </w:p>
        </w:tc>
      </w:tr>
      <w:tr w:rsidR="004154C8" w:rsidRPr="00C349FA" w:rsidTr="00C349FA">
        <w:tc>
          <w:tcPr>
            <w:tcW w:w="2978" w:type="dxa"/>
            <w:tcBorders>
              <w:top w:val="single" w:sz="4" w:space="0" w:color="auto"/>
              <w:left w:val="single" w:sz="4" w:space="0" w:color="auto"/>
              <w:bottom w:val="single" w:sz="4" w:space="0" w:color="auto"/>
              <w:right w:val="single" w:sz="4" w:space="0" w:color="auto"/>
            </w:tcBorders>
            <w:hideMark/>
          </w:tcPr>
          <w:p w:rsidR="004154C8" w:rsidRPr="00C349FA" w:rsidRDefault="004154C8" w:rsidP="00FD1D8D">
            <w:pPr>
              <w:jc w:val="both"/>
              <w:rPr>
                <w:rFonts w:ascii="Times New Roman" w:eastAsia="Calibri" w:hAnsi="Times New Roman" w:cs="Times New Roman"/>
                <w:sz w:val="26"/>
                <w:szCs w:val="26"/>
                <w:lang w:eastAsia="en-US"/>
              </w:rPr>
            </w:pPr>
            <w:r w:rsidRPr="00C349FA">
              <w:rPr>
                <w:rFonts w:ascii="Times New Roman" w:eastAsia="Calibri" w:hAnsi="Times New Roman" w:cs="Times New Roman"/>
                <w:sz w:val="26"/>
                <w:szCs w:val="26"/>
                <w:lang w:eastAsia="en-US"/>
              </w:rPr>
              <w:t>Цели</w:t>
            </w:r>
          </w:p>
          <w:p w:rsidR="004154C8" w:rsidRPr="00C349FA" w:rsidRDefault="004154C8" w:rsidP="00FD1D8D">
            <w:pPr>
              <w:jc w:val="both"/>
              <w:rPr>
                <w:rFonts w:ascii="Times New Roman" w:eastAsia="Calibri" w:hAnsi="Times New Roman" w:cs="Times New Roman"/>
                <w:sz w:val="26"/>
                <w:szCs w:val="26"/>
                <w:lang w:eastAsia="en-US"/>
              </w:rPr>
            </w:pPr>
            <w:r w:rsidRPr="00C349FA">
              <w:rPr>
                <w:rFonts w:ascii="Times New Roman" w:eastAsia="Calibri" w:hAnsi="Times New Roman" w:cs="Times New Roman"/>
                <w:sz w:val="26"/>
                <w:szCs w:val="26"/>
                <w:lang w:eastAsia="en-US"/>
              </w:rPr>
              <w:t>государственной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4154C8" w:rsidRPr="00C349FA" w:rsidRDefault="004154C8" w:rsidP="004154C8">
            <w:pPr>
              <w:jc w:val="both"/>
              <w:rPr>
                <w:rFonts w:ascii="Times New Roman" w:eastAsia="Calibri" w:hAnsi="Times New Roman" w:cs="Times New Roman"/>
                <w:sz w:val="26"/>
                <w:szCs w:val="26"/>
                <w:lang w:eastAsia="en-US"/>
              </w:rPr>
            </w:pPr>
            <w:r w:rsidRPr="00C349FA">
              <w:rPr>
                <w:rFonts w:ascii="Times New Roman" w:eastAsia="Calibri" w:hAnsi="Times New Roman" w:cs="Times New Roman"/>
                <w:sz w:val="26"/>
                <w:szCs w:val="26"/>
                <w:lang w:eastAsia="en-US"/>
              </w:rPr>
              <w:t>1.Сохранение и популяризация культурного наследия, привлечение внимания общества к его изучению, повышение качества культурных услуг, предоставляемых в области библиотечного, музейного дела.</w:t>
            </w:r>
          </w:p>
          <w:p w:rsidR="004154C8" w:rsidRPr="00C349FA" w:rsidRDefault="004154C8" w:rsidP="004154C8">
            <w:pPr>
              <w:jc w:val="both"/>
              <w:rPr>
                <w:rFonts w:ascii="Times New Roman" w:eastAsia="Calibri" w:hAnsi="Times New Roman" w:cs="Times New Roman"/>
                <w:sz w:val="26"/>
                <w:szCs w:val="26"/>
                <w:lang w:eastAsia="en-US"/>
              </w:rPr>
            </w:pPr>
            <w:r w:rsidRPr="00C349FA">
              <w:rPr>
                <w:rFonts w:ascii="Times New Roman" w:eastAsia="Calibri" w:hAnsi="Times New Roman" w:cs="Times New Roman"/>
                <w:sz w:val="26"/>
                <w:szCs w:val="26"/>
                <w:lang w:eastAsia="en-US"/>
              </w:rPr>
              <w:t xml:space="preserve">2. </w:t>
            </w:r>
            <w:r w:rsidRPr="00C349FA">
              <w:rPr>
                <w:rFonts w:ascii="Times New Roman" w:hAnsi="Times New Roman" w:cs="Times New Roman"/>
                <w:sz w:val="26"/>
                <w:szCs w:val="26"/>
              </w:rPr>
              <w:t xml:space="preserve">Обеспечение выполнения функций </w:t>
            </w:r>
            <w:r w:rsidRPr="00C349FA">
              <w:rPr>
                <w:rFonts w:ascii="Times New Roman" w:eastAsia="Calibri" w:hAnsi="Times New Roman" w:cs="Times New Roman"/>
                <w:sz w:val="26"/>
                <w:szCs w:val="26"/>
                <w:lang w:eastAsia="en-US"/>
              </w:rPr>
              <w:t>муниципального  казенного учреждение «</w:t>
            </w:r>
            <w:proofErr w:type="spellStart"/>
            <w:r w:rsidRPr="00C349FA">
              <w:rPr>
                <w:rFonts w:ascii="Times New Roman" w:eastAsia="Calibri" w:hAnsi="Times New Roman" w:cs="Times New Roman"/>
                <w:sz w:val="26"/>
                <w:szCs w:val="26"/>
                <w:lang w:eastAsia="en-US"/>
              </w:rPr>
              <w:t>Няксимвольский</w:t>
            </w:r>
            <w:proofErr w:type="spellEnd"/>
            <w:r w:rsidRPr="00C349FA">
              <w:rPr>
                <w:rFonts w:ascii="Times New Roman" w:eastAsia="Calibri" w:hAnsi="Times New Roman" w:cs="Times New Roman"/>
                <w:sz w:val="26"/>
                <w:szCs w:val="26"/>
                <w:lang w:eastAsia="en-US"/>
              </w:rPr>
              <w:t xml:space="preserve"> культурно -  </w:t>
            </w:r>
            <w:proofErr w:type="spellStart"/>
            <w:r w:rsidRPr="00C349FA">
              <w:rPr>
                <w:rFonts w:ascii="Times New Roman" w:eastAsia="Calibri" w:hAnsi="Times New Roman" w:cs="Times New Roman"/>
                <w:sz w:val="26"/>
                <w:szCs w:val="26"/>
                <w:lang w:eastAsia="en-US"/>
              </w:rPr>
              <w:t>досуговый</w:t>
            </w:r>
            <w:proofErr w:type="spellEnd"/>
            <w:r w:rsidRPr="00C349FA">
              <w:rPr>
                <w:rFonts w:ascii="Times New Roman" w:eastAsia="Calibri" w:hAnsi="Times New Roman" w:cs="Times New Roman"/>
                <w:sz w:val="26"/>
                <w:szCs w:val="26"/>
                <w:lang w:eastAsia="en-US"/>
              </w:rPr>
              <w:t xml:space="preserve"> центр».</w:t>
            </w:r>
          </w:p>
        </w:tc>
      </w:tr>
      <w:tr w:rsidR="004154C8" w:rsidRPr="00C349FA" w:rsidTr="00C349FA">
        <w:tc>
          <w:tcPr>
            <w:tcW w:w="2978" w:type="dxa"/>
            <w:tcBorders>
              <w:top w:val="single" w:sz="4" w:space="0" w:color="auto"/>
              <w:left w:val="single" w:sz="4" w:space="0" w:color="auto"/>
              <w:bottom w:val="single" w:sz="4" w:space="0" w:color="auto"/>
              <w:right w:val="single" w:sz="4" w:space="0" w:color="auto"/>
            </w:tcBorders>
            <w:hideMark/>
          </w:tcPr>
          <w:p w:rsidR="004154C8" w:rsidRPr="00C349FA" w:rsidRDefault="004154C8" w:rsidP="00FD1D8D">
            <w:pPr>
              <w:jc w:val="both"/>
              <w:rPr>
                <w:rFonts w:ascii="Times New Roman" w:eastAsia="Calibri" w:hAnsi="Times New Roman" w:cs="Times New Roman"/>
                <w:sz w:val="26"/>
                <w:szCs w:val="26"/>
                <w:lang w:eastAsia="en-US"/>
              </w:rPr>
            </w:pPr>
            <w:r w:rsidRPr="00C349FA">
              <w:rPr>
                <w:rFonts w:ascii="Times New Roman" w:eastAsia="Calibri" w:hAnsi="Times New Roman" w:cs="Times New Roman"/>
                <w:sz w:val="26"/>
                <w:szCs w:val="26"/>
                <w:lang w:eastAsia="en-US"/>
              </w:rPr>
              <w:t>Задачи государственной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4154C8" w:rsidRPr="00C349FA" w:rsidRDefault="004154C8" w:rsidP="004154C8">
            <w:pPr>
              <w:jc w:val="both"/>
              <w:rPr>
                <w:rFonts w:ascii="Times New Roman" w:eastAsia="Calibri" w:hAnsi="Times New Roman"/>
                <w:sz w:val="26"/>
                <w:szCs w:val="26"/>
                <w:lang w:eastAsia="en-US"/>
              </w:rPr>
            </w:pPr>
            <w:r w:rsidRPr="00C349FA">
              <w:rPr>
                <w:rFonts w:ascii="Times New Roman" w:eastAsia="Calibri" w:hAnsi="Times New Roman"/>
                <w:sz w:val="26"/>
                <w:szCs w:val="26"/>
                <w:lang w:eastAsia="en-US"/>
              </w:rPr>
              <w:t xml:space="preserve">1. </w:t>
            </w:r>
            <w:r w:rsidRPr="00C349FA">
              <w:rPr>
                <w:rFonts w:ascii="Times New Roman" w:hAnsi="Times New Roman" w:cs="Times New Roman"/>
                <w:sz w:val="26"/>
                <w:szCs w:val="26"/>
              </w:rPr>
              <w:t xml:space="preserve">Создание условий для </w:t>
            </w:r>
            <w:proofErr w:type="spellStart"/>
            <w:r w:rsidRPr="00C349FA">
              <w:rPr>
                <w:rFonts w:ascii="Times New Roman" w:hAnsi="Times New Roman" w:cs="Times New Roman"/>
                <w:sz w:val="26"/>
                <w:szCs w:val="26"/>
              </w:rPr>
              <w:t>модернизационного</w:t>
            </w:r>
            <w:proofErr w:type="spellEnd"/>
            <w:r w:rsidRPr="00C349FA">
              <w:rPr>
                <w:rFonts w:ascii="Times New Roman" w:hAnsi="Times New Roman" w:cs="Times New Roman"/>
                <w:sz w:val="26"/>
                <w:szCs w:val="26"/>
              </w:rPr>
              <w:t xml:space="preserve"> развития общедоступных библиотек</w:t>
            </w:r>
          </w:p>
          <w:p w:rsidR="004154C8" w:rsidRPr="00C349FA" w:rsidRDefault="004154C8" w:rsidP="004154C8">
            <w:pPr>
              <w:jc w:val="both"/>
              <w:rPr>
                <w:b/>
                <w:sz w:val="26"/>
                <w:szCs w:val="26"/>
              </w:rPr>
            </w:pPr>
            <w:r w:rsidRPr="00C349FA">
              <w:rPr>
                <w:rFonts w:ascii="Times New Roman" w:eastAsia="Calibri" w:hAnsi="Times New Roman"/>
                <w:sz w:val="26"/>
                <w:szCs w:val="26"/>
                <w:lang w:eastAsia="en-US"/>
              </w:rPr>
              <w:t xml:space="preserve">2. </w:t>
            </w:r>
            <w:r w:rsidRPr="00C349FA">
              <w:rPr>
                <w:rFonts w:ascii="Times New Roman" w:hAnsi="Times New Roman" w:cs="Times New Roman"/>
                <w:sz w:val="26"/>
                <w:szCs w:val="26"/>
              </w:rPr>
              <w:t>Развитие библиотечного дела</w:t>
            </w:r>
          </w:p>
          <w:p w:rsidR="004154C8" w:rsidRPr="00C349FA" w:rsidRDefault="004154C8" w:rsidP="004154C8">
            <w:pPr>
              <w:jc w:val="both"/>
              <w:rPr>
                <w:rFonts w:ascii="Times New Roman" w:eastAsia="Calibri" w:hAnsi="Times New Roman"/>
                <w:sz w:val="26"/>
                <w:szCs w:val="26"/>
                <w:lang w:eastAsia="en-US"/>
              </w:rPr>
            </w:pPr>
            <w:r w:rsidRPr="00C349FA">
              <w:rPr>
                <w:rFonts w:ascii="Times New Roman" w:hAnsi="Times New Roman" w:cs="Times New Roman"/>
                <w:sz w:val="26"/>
                <w:szCs w:val="26"/>
              </w:rPr>
              <w:t>3. Сохранение и развитие народного творчества и традиционной культуры</w:t>
            </w:r>
          </w:p>
        </w:tc>
      </w:tr>
      <w:tr w:rsidR="004154C8" w:rsidRPr="00C349FA" w:rsidTr="00C349FA">
        <w:tc>
          <w:tcPr>
            <w:tcW w:w="2978" w:type="dxa"/>
            <w:tcBorders>
              <w:top w:val="single" w:sz="4" w:space="0" w:color="auto"/>
              <w:left w:val="single" w:sz="4" w:space="0" w:color="auto"/>
              <w:bottom w:val="single" w:sz="4" w:space="0" w:color="auto"/>
              <w:right w:val="single" w:sz="4" w:space="0" w:color="auto"/>
            </w:tcBorders>
            <w:hideMark/>
          </w:tcPr>
          <w:p w:rsidR="004154C8" w:rsidRPr="00C349FA" w:rsidRDefault="004154C8" w:rsidP="00FD1D8D">
            <w:pPr>
              <w:jc w:val="both"/>
              <w:rPr>
                <w:rFonts w:ascii="Times New Roman" w:eastAsia="Calibri" w:hAnsi="Times New Roman" w:cs="Times New Roman"/>
                <w:sz w:val="26"/>
                <w:szCs w:val="26"/>
                <w:lang w:eastAsia="en-US"/>
              </w:rPr>
            </w:pPr>
            <w:r w:rsidRPr="00C349FA">
              <w:rPr>
                <w:rFonts w:ascii="Times New Roman" w:eastAsia="Calibri" w:hAnsi="Times New Roman" w:cs="Times New Roman"/>
                <w:sz w:val="26"/>
                <w:szCs w:val="26"/>
                <w:lang w:eastAsia="en-US"/>
              </w:rPr>
              <w:t>Подпрограммы государственной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4154C8" w:rsidRPr="00C349FA" w:rsidRDefault="004154C8" w:rsidP="004154C8">
            <w:pPr>
              <w:ind w:left="34"/>
              <w:jc w:val="both"/>
              <w:rPr>
                <w:rFonts w:ascii="Times New Roman" w:eastAsia="Calibri" w:hAnsi="Times New Roman" w:cs="Times New Roman"/>
                <w:sz w:val="26"/>
                <w:szCs w:val="26"/>
                <w:lang w:eastAsia="en-US"/>
              </w:rPr>
            </w:pPr>
            <w:r w:rsidRPr="00C349FA">
              <w:rPr>
                <w:rFonts w:ascii="Times New Roman" w:eastAsia="Calibri" w:hAnsi="Times New Roman" w:cs="Times New Roman"/>
                <w:sz w:val="26"/>
                <w:szCs w:val="26"/>
                <w:lang w:eastAsia="en-US"/>
              </w:rPr>
              <w:t>Подпрограмма 1. «Обеспечение прав граждан на доступ к культурным ценностям и информации».</w:t>
            </w:r>
          </w:p>
          <w:p w:rsidR="004154C8" w:rsidRPr="00C349FA" w:rsidRDefault="004154C8" w:rsidP="004154C8">
            <w:pPr>
              <w:ind w:left="34"/>
              <w:jc w:val="both"/>
              <w:rPr>
                <w:rFonts w:ascii="Times New Roman" w:hAnsi="Times New Roman" w:cs="Times New Roman"/>
                <w:sz w:val="26"/>
                <w:szCs w:val="26"/>
              </w:rPr>
            </w:pPr>
            <w:r w:rsidRPr="00C349FA">
              <w:rPr>
                <w:rFonts w:ascii="Times New Roman" w:eastAsia="Calibri" w:hAnsi="Times New Roman" w:cs="Times New Roman"/>
                <w:sz w:val="26"/>
                <w:szCs w:val="26"/>
                <w:lang w:eastAsia="en-US"/>
              </w:rPr>
              <w:t xml:space="preserve">Подпрограмма 2. </w:t>
            </w:r>
            <w:r w:rsidRPr="00C349FA">
              <w:rPr>
                <w:rFonts w:ascii="Times New Roman" w:hAnsi="Times New Roman" w:cs="Times New Roman"/>
                <w:sz w:val="26"/>
                <w:szCs w:val="26"/>
              </w:rPr>
              <w:t>«Повышение качества культурных услуг, предоставляемых в области библиотечного, музейного и архивного дела».</w:t>
            </w:r>
          </w:p>
          <w:p w:rsidR="004154C8" w:rsidRPr="00C349FA" w:rsidRDefault="004154C8" w:rsidP="004154C8">
            <w:pPr>
              <w:jc w:val="both"/>
              <w:rPr>
                <w:rFonts w:ascii="Times New Roman" w:eastAsia="Calibri" w:hAnsi="Times New Roman" w:cs="Times New Roman"/>
                <w:sz w:val="26"/>
                <w:szCs w:val="26"/>
                <w:lang w:eastAsia="en-US"/>
              </w:rPr>
            </w:pPr>
            <w:r w:rsidRPr="00C349FA">
              <w:rPr>
                <w:rFonts w:ascii="Times New Roman" w:hAnsi="Times New Roman" w:cs="Times New Roman"/>
                <w:sz w:val="26"/>
                <w:szCs w:val="26"/>
              </w:rPr>
              <w:t xml:space="preserve"> Подпрограмма 3. «Укрепление единого культурного пространства».</w:t>
            </w:r>
            <w:r w:rsidRPr="00C349FA">
              <w:rPr>
                <w:rFonts w:ascii="Times New Roman" w:eastAsia="Calibri" w:hAnsi="Times New Roman" w:cs="Times New Roman"/>
                <w:sz w:val="26"/>
                <w:szCs w:val="26"/>
                <w:lang w:eastAsia="en-US"/>
              </w:rPr>
              <w:tab/>
            </w:r>
          </w:p>
        </w:tc>
      </w:tr>
      <w:tr w:rsidR="004154C8" w:rsidRPr="00C349FA" w:rsidTr="00C349FA">
        <w:tc>
          <w:tcPr>
            <w:tcW w:w="2978" w:type="dxa"/>
            <w:tcBorders>
              <w:top w:val="single" w:sz="4" w:space="0" w:color="auto"/>
              <w:left w:val="single" w:sz="4" w:space="0" w:color="auto"/>
              <w:bottom w:val="single" w:sz="4" w:space="0" w:color="auto"/>
              <w:right w:val="single" w:sz="4" w:space="0" w:color="auto"/>
            </w:tcBorders>
            <w:hideMark/>
          </w:tcPr>
          <w:p w:rsidR="004154C8" w:rsidRPr="00C349FA" w:rsidRDefault="004154C8" w:rsidP="00FD1D8D">
            <w:pPr>
              <w:jc w:val="both"/>
              <w:rPr>
                <w:rFonts w:ascii="Times New Roman" w:eastAsia="Calibri" w:hAnsi="Times New Roman" w:cs="Times New Roman"/>
                <w:sz w:val="26"/>
                <w:szCs w:val="26"/>
                <w:lang w:eastAsia="en-US"/>
              </w:rPr>
            </w:pPr>
            <w:r w:rsidRPr="00C349FA">
              <w:rPr>
                <w:rFonts w:ascii="Times New Roman" w:eastAsia="Calibri" w:hAnsi="Times New Roman" w:cs="Times New Roman"/>
                <w:sz w:val="26"/>
                <w:szCs w:val="26"/>
                <w:lang w:eastAsia="en-US"/>
              </w:rPr>
              <w:t>Сроки реализации государственной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4154C8" w:rsidRPr="00C349FA" w:rsidRDefault="004154C8" w:rsidP="007E55D0">
            <w:pPr>
              <w:jc w:val="both"/>
              <w:rPr>
                <w:rFonts w:ascii="Times New Roman" w:eastAsia="Calibri" w:hAnsi="Times New Roman" w:cs="Times New Roman"/>
                <w:sz w:val="26"/>
                <w:szCs w:val="26"/>
                <w:lang w:eastAsia="en-US"/>
              </w:rPr>
            </w:pPr>
            <w:r w:rsidRPr="00C349FA">
              <w:rPr>
                <w:rFonts w:ascii="Times New Roman" w:eastAsia="Calibri" w:hAnsi="Times New Roman" w:cs="Times New Roman"/>
                <w:sz w:val="26"/>
                <w:szCs w:val="26"/>
                <w:lang w:eastAsia="en-US"/>
              </w:rPr>
              <w:t>201</w:t>
            </w:r>
            <w:r w:rsidR="007E55D0" w:rsidRPr="00C349FA">
              <w:rPr>
                <w:rFonts w:ascii="Times New Roman" w:eastAsia="Calibri" w:hAnsi="Times New Roman" w:cs="Times New Roman"/>
                <w:sz w:val="26"/>
                <w:szCs w:val="26"/>
                <w:lang w:eastAsia="en-US"/>
              </w:rPr>
              <w:t>6</w:t>
            </w:r>
            <w:r w:rsidRPr="00C349FA">
              <w:rPr>
                <w:rFonts w:ascii="Times New Roman" w:eastAsia="Calibri" w:hAnsi="Times New Roman" w:cs="Times New Roman"/>
                <w:sz w:val="26"/>
                <w:szCs w:val="26"/>
                <w:lang w:eastAsia="en-US"/>
              </w:rPr>
              <w:t>-2018 годы</w:t>
            </w:r>
          </w:p>
        </w:tc>
      </w:tr>
      <w:tr w:rsidR="004154C8" w:rsidRPr="00C349FA" w:rsidTr="00C349FA">
        <w:tc>
          <w:tcPr>
            <w:tcW w:w="2978" w:type="dxa"/>
            <w:tcBorders>
              <w:top w:val="single" w:sz="4" w:space="0" w:color="auto"/>
              <w:left w:val="single" w:sz="4" w:space="0" w:color="auto"/>
              <w:bottom w:val="single" w:sz="4" w:space="0" w:color="auto"/>
              <w:right w:val="single" w:sz="4" w:space="0" w:color="auto"/>
            </w:tcBorders>
            <w:hideMark/>
          </w:tcPr>
          <w:p w:rsidR="004154C8" w:rsidRPr="00C349FA" w:rsidRDefault="004154C8" w:rsidP="00FD1D8D">
            <w:pPr>
              <w:jc w:val="both"/>
              <w:rPr>
                <w:rFonts w:ascii="Times New Roman" w:eastAsia="Calibri" w:hAnsi="Times New Roman" w:cs="Times New Roman"/>
                <w:sz w:val="26"/>
                <w:szCs w:val="26"/>
                <w:lang w:eastAsia="en-US"/>
              </w:rPr>
            </w:pPr>
            <w:r w:rsidRPr="00C349FA">
              <w:rPr>
                <w:rFonts w:ascii="Times New Roman" w:eastAsia="Calibri" w:hAnsi="Times New Roman" w:cs="Times New Roman"/>
                <w:sz w:val="26"/>
                <w:szCs w:val="26"/>
                <w:lang w:eastAsia="en-US"/>
              </w:rPr>
              <w:t>Финансовое обеспечение</w:t>
            </w:r>
          </w:p>
          <w:p w:rsidR="004154C8" w:rsidRPr="00C349FA" w:rsidRDefault="004154C8" w:rsidP="00FD1D8D">
            <w:pPr>
              <w:jc w:val="both"/>
              <w:rPr>
                <w:rFonts w:ascii="Times New Roman" w:eastAsia="Calibri" w:hAnsi="Times New Roman" w:cs="Times New Roman"/>
                <w:sz w:val="26"/>
                <w:szCs w:val="26"/>
                <w:lang w:eastAsia="en-US"/>
              </w:rPr>
            </w:pPr>
            <w:r w:rsidRPr="00C349FA">
              <w:rPr>
                <w:rFonts w:ascii="Times New Roman" w:eastAsia="Calibri" w:hAnsi="Times New Roman" w:cs="Times New Roman"/>
                <w:sz w:val="26"/>
                <w:szCs w:val="26"/>
                <w:lang w:eastAsia="en-US"/>
              </w:rPr>
              <w:t>государственной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4154C8" w:rsidRPr="00C349FA" w:rsidRDefault="0086712E" w:rsidP="0086712E">
            <w:pPr>
              <w:tabs>
                <w:tab w:val="left" w:pos="538"/>
              </w:tabs>
              <w:jc w:val="both"/>
              <w:rPr>
                <w:rFonts w:ascii="Times New Roman" w:eastAsia="Calibri" w:hAnsi="Times New Roman" w:cs="Times New Roman"/>
                <w:sz w:val="26"/>
                <w:szCs w:val="26"/>
                <w:lang w:eastAsia="en-US"/>
              </w:rPr>
            </w:pPr>
            <w:r w:rsidRPr="00C349FA">
              <w:rPr>
                <w:rFonts w:ascii="Times New Roman" w:eastAsia="Calibri" w:hAnsi="Times New Roman" w:cs="Times New Roman"/>
                <w:sz w:val="26"/>
                <w:szCs w:val="26"/>
                <w:lang w:eastAsia="en-US"/>
              </w:rPr>
              <w:t xml:space="preserve">        </w:t>
            </w:r>
            <w:r w:rsidR="004154C8" w:rsidRPr="00C349FA">
              <w:rPr>
                <w:rFonts w:ascii="Times New Roman" w:eastAsia="Calibri" w:hAnsi="Times New Roman" w:cs="Times New Roman"/>
                <w:sz w:val="26"/>
                <w:szCs w:val="26"/>
                <w:lang w:eastAsia="en-US"/>
              </w:rPr>
              <w:t>Общий объем финансирования государственной программы на 201</w:t>
            </w:r>
            <w:r w:rsidR="007E55D0" w:rsidRPr="00C349FA">
              <w:rPr>
                <w:rFonts w:ascii="Times New Roman" w:eastAsia="Calibri" w:hAnsi="Times New Roman" w:cs="Times New Roman"/>
                <w:sz w:val="26"/>
                <w:szCs w:val="26"/>
                <w:lang w:eastAsia="en-US"/>
              </w:rPr>
              <w:t>6</w:t>
            </w:r>
            <w:r w:rsidR="004154C8" w:rsidRPr="00C349FA">
              <w:rPr>
                <w:rFonts w:ascii="Times New Roman" w:eastAsia="Calibri" w:hAnsi="Times New Roman" w:cs="Times New Roman"/>
                <w:sz w:val="26"/>
                <w:szCs w:val="26"/>
                <w:lang w:eastAsia="en-US"/>
              </w:rPr>
              <w:t xml:space="preserve"> – 2018 годы составляет </w:t>
            </w:r>
            <w:r w:rsidR="005350EE" w:rsidRPr="00C349FA">
              <w:rPr>
                <w:rFonts w:ascii="Times New Roman" w:eastAsia="Calibri" w:hAnsi="Times New Roman" w:cs="Times New Roman"/>
                <w:sz w:val="26"/>
                <w:szCs w:val="26"/>
                <w:lang w:eastAsia="en-US"/>
              </w:rPr>
              <w:t>5 717,5</w:t>
            </w:r>
            <w:r w:rsidR="007E55D0" w:rsidRPr="00C349FA">
              <w:rPr>
                <w:rFonts w:ascii="Times New Roman" w:eastAsia="Calibri" w:hAnsi="Times New Roman" w:cs="Times New Roman"/>
                <w:sz w:val="26"/>
                <w:szCs w:val="26"/>
                <w:lang w:eastAsia="en-US"/>
              </w:rPr>
              <w:t xml:space="preserve"> </w:t>
            </w:r>
            <w:r w:rsidR="004154C8" w:rsidRPr="00C349FA">
              <w:rPr>
                <w:rFonts w:ascii="Times New Roman" w:eastAsia="Calibri" w:hAnsi="Times New Roman" w:cs="Times New Roman"/>
                <w:sz w:val="26"/>
                <w:szCs w:val="26"/>
                <w:lang w:eastAsia="en-US"/>
              </w:rPr>
              <w:t xml:space="preserve">тыс. рублей, в том числе: </w:t>
            </w:r>
          </w:p>
          <w:p w:rsidR="004154C8" w:rsidRPr="00C349FA" w:rsidRDefault="004154C8" w:rsidP="00FD1D8D">
            <w:pPr>
              <w:jc w:val="both"/>
              <w:rPr>
                <w:rFonts w:ascii="Times New Roman" w:eastAsia="Calibri" w:hAnsi="Times New Roman" w:cs="Times New Roman"/>
                <w:sz w:val="26"/>
                <w:szCs w:val="26"/>
                <w:lang w:eastAsia="en-US"/>
              </w:rPr>
            </w:pPr>
            <w:r w:rsidRPr="00C349FA">
              <w:rPr>
                <w:rFonts w:ascii="Times New Roman" w:eastAsia="Calibri" w:hAnsi="Times New Roman" w:cs="Times New Roman"/>
                <w:sz w:val="26"/>
                <w:szCs w:val="26"/>
                <w:lang w:eastAsia="en-US"/>
              </w:rPr>
              <w:t xml:space="preserve">на 2016 год – </w:t>
            </w:r>
            <w:r w:rsidR="0086712E" w:rsidRPr="00C349FA">
              <w:rPr>
                <w:rFonts w:ascii="Times New Roman" w:eastAsia="Calibri" w:hAnsi="Times New Roman" w:cs="Times New Roman"/>
                <w:sz w:val="26"/>
                <w:szCs w:val="26"/>
                <w:lang w:eastAsia="en-US"/>
              </w:rPr>
              <w:t>775,2</w:t>
            </w:r>
            <w:r w:rsidRPr="00C349FA">
              <w:rPr>
                <w:rFonts w:ascii="Times New Roman" w:eastAsia="Calibri" w:hAnsi="Times New Roman" w:cs="Times New Roman"/>
                <w:sz w:val="26"/>
                <w:szCs w:val="26"/>
                <w:lang w:eastAsia="en-US"/>
              </w:rPr>
              <w:t xml:space="preserve"> тыс. рублей;</w:t>
            </w:r>
          </w:p>
          <w:p w:rsidR="004154C8" w:rsidRPr="00C349FA" w:rsidRDefault="007D3E1D" w:rsidP="00FD1D8D">
            <w:pPr>
              <w:jc w:val="both"/>
              <w:rPr>
                <w:rFonts w:ascii="Times New Roman" w:eastAsia="Calibri" w:hAnsi="Times New Roman" w:cs="Times New Roman"/>
                <w:sz w:val="26"/>
                <w:szCs w:val="26"/>
                <w:lang w:eastAsia="en-US"/>
              </w:rPr>
            </w:pPr>
            <w:r w:rsidRPr="00C349FA">
              <w:rPr>
                <w:rFonts w:ascii="Times New Roman" w:eastAsia="Calibri" w:hAnsi="Times New Roman" w:cs="Times New Roman"/>
                <w:sz w:val="26"/>
                <w:szCs w:val="26"/>
                <w:lang w:eastAsia="en-US"/>
              </w:rPr>
              <w:t xml:space="preserve">на 2017 год – </w:t>
            </w:r>
            <w:r w:rsidR="005350EE" w:rsidRPr="00C349FA">
              <w:rPr>
                <w:rFonts w:ascii="Times New Roman" w:eastAsia="Calibri" w:hAnsi="Times New Roman" w:cs="Times New Roman"/>
                <w:sz w:val="26"/>
                <w:szCs w:val="26"/>
                <w:lang w:eastAsia="en-US"/>
              </w:rPr>
              <w:t>3 942,3</w:t>
            </w:r>
            <w:r w:rsidR="004154C8" w:rsidRPr="00C349FA">
              <w:rPr>
                <w:rFonts w:ascii="Times New Roman" w:eastAsia="Calibri" w:hAnsi="Times New Roman" w:cs="Times New Roman"/>
                <w:sz w:val="26"/>
                <w:szCs w:val="26"/>
                <w:lang w:eastAsia="en-US"/>
              </w:rPr>
              <w:t xml:space="preserve"> тыс. рублей;</w:t>
            </w:r>
          </w:p>
          <w:p w:rsidR="004154C8" w:rsidRPr="00C349FA" w:rsidRDefault="004154C8" w:rsidP="00383C96">
            <w:pPr>
              <w:jc w:val="both"/>
              <w:rPr>
                <w:rFonts w:ascii="Times New Roman" w:eastAsia="Calibri" w:hAnsi="Times New Roman" w:cs="Times New Roman"/>
                <w:sz w:val="26"/>
                <w:szCs w:val="26"/>
                <w:lang w:eastAsia="en-US"/>
              </w:rPr>
            </w:pPr>
            <w:r w:rsidRPr="00C349FA">
              <w:rPr>
                <w:rFonts w:ascii="Times New Roman" w:eastAsia="Calibri" w:hAnsi="Times New Roman" w:cs="Times New Roman"/>
                <w:sz w:val="26"/>
                <w:szCs w:val="26"/>
                <w:lang w:eastAsia="en-US"/>
              </w:rPr>
              <w:t>на 2018 год –</w:t>
            </w:r>
            <w:r w:rsidR="007D3E1D" w:rsidRPr="00C349FA">
              <w:rPr>
                <w:rFonts w:ascii="Times New Roman" w:eastAsia="Calibri" w:hAnsi="Times New Roman" w:cs="Times New Roman"/>
                <w:sz w:val="26"/>
                <w:szCs w:val="26"/>
                <w:lang w:eastAsia="en-US"/>
              </w:rPr>
              <w:t xml:space="preserve"> 1 00</w:t>
            </w:r>
            <w:r w:rsidRPr="00C349FA">
              <w:rPr>
                <w:rFonts w:ascii="Times New Roman" w:eastAsia="Calibri" w:hAnsi="Times New Roman" w:cs="Times New Roman"/>
                <w:sz w:val="26"/>
                <w:szCs w:val="26"/>
                <w:lang w:eastAsia="en-US"/>
              </w:rPr>
              <w:t>0,0 тыс. рублей.</w:t>
            </w:r>
          </w:p>
          <w:p w:rsidR="0086712E" w:rsidRPr="00C349FA" w:rsidRDefault="0086712E" w:rsidP="0086712E">
            <w:pPr>
              <w:pStyle w:val="ConsPlusNonformat"/>
              <w:tabs>
                <w:tab w:val="left" w:pos="582"/>
              </w:tabs>
              <w:jc w:val="both"/>
              <w:rPr>
                <w:rStyle w:val="CharStyle8"/>
                <w:rFonts w:ascii="Times New Roman" w:eastAsiaTheme="minorEastAsia" w:hAnsi="Times New Roman" w:cs="Times New Roman"/>
                <w:b w:val="0"/>
                <w:sz w:val="26"/>
                <w:szCs w:val="26"/>
              </w:rPr>
            </w:pPr>
            <w:r w:rsidRPr="00C349FA">
              <w:rPr>
                <w:rStyle w:val="CharStyle8"/>
                <w:rFonts w:ascii="Times New Roman" w:eastAsiaTheme="minorEastAsia" w:hAnsi="Times New Roman" w:cs="Times New Roman"/>
                <w:b w:val="0"/>
                <w:sz w:val="26"/>
                <w:szCs w:val="26"/>
              </w:rPr>
              <w:lastRenderedPageBreak/>
              <w:t xml:space="preserve">        из них объем финансирования из сельского поселения в 201</w:t>
            </w:r>
            <w:r w:rsidR="007E55D0" w:rsidRPr="00C349FA">
              <w:rPr>
                <w:rStyle w:val="CharStyle8"/>
                <w:rFonts w:ascii="Times New Roman" w:eastAsiaTheme="minorEastAsia" w:hAnsi="Times New Roman" w:cs="Times New Roman"/>
                <w:b w:val="0"/>
                <w:sz w:val="26"/>
                <w:szCs w:val="26"/>
              </w:rPr>
              <w:t>6</w:t>
            </w:r>
            <w:r w:rsidRPr="00C349FA">
              <w:rPr>
                <w:rStyle w:val="CharStyle8"/>
                <w:rFonts w:ascii="Times New Roman" w:eastAsiaTheme="minorEastAsia" w:hAnsi="Times New Roman" w:cs="Times New Roman"/>
                <w:b w:val="0"/>
                <w:sz w:val="26"/>
                <w:szCs w:val="26"/>
              </w:rPr>
              <w:t xml:space="preserve">-2018 годах составит </w:t>
            </w:r>
            <w:r w:rsidR="005350EE" w:rsidRPr="00C349FA">
              <w:rPr>
                <w:rStyle w:val="CharStyle8"/>
                <w:rFonts w:ascii="Times New Roman" w:eastAsiaTheme="minorEastAsia" w:hAnsi="Times New Roman" w:cs="Times New Roman"/>
                <w:b w:val="0"/>
                <w:sz w:val="26"/>
                <w:szCs w:val="26"/>
              </w:rPr>
              <w:t>5 717,5</w:t>
            </w:r>
            <w:r w:rsidR="007E55D0" w:rsidRPr="00C349FA">
              <w:rPr>
                <w:rStyle w:val="CharStyle8"/>
                <w:rFonts w:ascii="Times New Roman" w:eastAsiaTheme="minorEastAsia" w:hAnsi="Times New Roman" w:cs="Times New Roman"/>
                <w:b w:val="0"/>
                <w:sz w:val="26"/>
                <w:szCs w:val="26"/>
              </w:rPr>
              <w:t xml:space="preserve"> </w:t>
            </w:r>
            <w:r w:rsidRPr="00C349FA">
              <w:rPr>
                <w:rStyle w:val="CharStyle8"/>
                <w:rFonts w:ascii="Times New Roman" w:eastAsiaTheme="minorEastAsia" w:hAnsi="Times New Roman" w:cs="Times New Roman"/>
                <w:b w:val="0"/>
                <w:sz w:val="26"/>
                <w:szCs w:val="26"/>
              </w:rPr>
              <w:t>тыс. рублей, в том числе:</w:t>
            </w:r>
          </w:p>
          <w:p w:rsidR="0086712E" w:rsidRPr="00C349FA" w:rsidRDefault="0086712E" w:rsidP="0086712E">
            <w:pPr>
              <w:pStyle w:val="ConsPlusNonformat"/>
              <w:jc w:val="both"/>
              <w:rPr>
                <w:rStyle w:val="CharStyle8"/>
                <w:rFonts w:ascii="Times New Roman" w:eastAsiaTheme="minorEastAsia" w:hAnsi="Times New Roman" w:cs="Times New Roman"/>
                <w:b w:val="0"/>
                <w:sz w:val="26"/>
                <w:szCs w:val="26"/>
              </w:rPr>
            </w:pPr>
            <w:r w:rsidRPr="00C349FA">
              <w:rPr>
                <w:rStyle w:val="CharStyle8"/>
                <w:rFonts w:ascii="Times New Roman" w:eastAsiaTheme="minorEastAsia" w:hAnsi="Times New Roman" w:cs="Times New Roman"/>
                <w:b w:val="0"/>
                <w:sz w:val="26"/>
                <w:szCs w:val="26"/>
              </w:rPr>
              <w:t>2016 году – 775,2 тыс. рублей;</w:t>
            </w:r>
          </w:p>
          <w:p w:rsidR="0086712E" w:rsidRPr="00C349FA" w:rsidRDefault="0086712E" w:rsidP="0086712E">
            <w:pPr>
              <w:pStyle w:val="ConsPlusNonformat"/>
              <w:jc w:val="both"/>
              <w:rPr>
                <w:rStyle w:val="CharStyle8"/>
                <w:rFonts w:ascii="Times New Roman" w:eastAsiaTheme="minorEastAsia" w:hAnsi="Times New Roman" w:cs="Times New Roman"/>
                <w:b w:val="0"/>
                <w:sz w:val="26"/>
                <w:szCs w:val="26"/>
              </w:rPr>
            </w:pPr>
            <w:r w:rsidRPr="00C349FA">
              <w:rPr>
                <w:rStyle w:val="CharStyle8"/>
                <w:rFonts w:ascii="Times New Roman" w:eastAsiaTheme="minorEastAsia" w:hAnsi="Times New Roman" w:cs="Times New Roman"/>
                <w:b w:val="0"/>
                <w:sz w:val="26"/>
                <w:szCs w:val="26"/>
              </w:rPr>
              <w:t xml:space="preserve">2017 году – </w:t>
            </w:r>
            <w:r w:rsidR="005350EE" w:rsidRPr="00C349FA">
              <w:rPr>
                <w:rStyle w:val="CharStyle8"/>
                <w:rFonts w:ascii="Times New Roman" w:eastAsiaTheme="minorEastAsia" w:hAnsi="Times New Roman" w:cs="Times New Roman"/>
                <w:b w:val="0"/>
                <w:sz w:val="26"/>
                <w:szCs w:val="26"/>
              </w:rPr>
              <w:t>3 942,3</w:t>
            </w:r>
            <w:r w:rsidRPr="00C349FA">
              <w:rPr>
                <w:rStyle w:val="CharStyle8"/>
                <w:rFonts w:ascii="Times New Roman" w:eastAsiaTheme="minorEastAsia" w:hAnsi="Times New Roman" w:cs="Times New Roman"/>
                <w:b w:val="0"/>
                <w:sz w:val="26"/>
                <w:szCs w:val="26"/>
              </w:rPr>
              <w:t xml:space="preserve"> тыс. рублей;</w:t>
            </w:r>
          </w:p>
          <w:p w:rsidR="0086712E" w:rsidRPr="00C349FA" w:rsidRDefault="0086712E" w:rsidP="008F20CD">
            <w:pPr>
              <w:tabs>
                <w:tab w:val="left" w:pos="582"/>
              </w:tabs>
              <w:jc w:val="both"/>
              <w:rPr>
                <w:rFonts w:ascii="Times New Roman" w:eastAsiaTheme="minorEastAsia" w:hAnsi="Times New Roman" w:cs="Times New Roman"/>
                <w:bCs/>
                <w:sz w:val="26"/>
                <w:szCs w:val="26"/>
                <w:lang w:eastAsia="ar-SA"/>
              </w:rPr>
            </w:pPr>
            <w:r w:rsidRPr="00C349FA">
              <w:rPr>
                <w:rStyle w:val="CharStyle8"/>
                <w:rFonts w:ascii="Times New Roman" w:eastAsiaTheme="minorEastAsia" w:hAnsi="Times New Roman" w:cs="Times New Roman"/>
                <w:b w:val="0"/>
                <w:sz w:val="26"/>
                <w:szCs w:val="26"/>
              </w:rPr>
              <w:t xml:space="preserve">2018 году – </w:t>
            </w:r>
            <w:r w:rsidR="007D3E1D" w:rsidRPr="00C349FA">
              <w:rPr>
                <w:rStyle w:val="CharStyle8"/>
                <w:rFonts w:ascii="Times New Roman" w:eastAsiaTheme="minorEastAsia" w:hAnsi="Times New Roman" w:cs="Times New Roman"/>
                <w:b w:val="0"/>
                <w:sz w:val="26"/>
                <w:szCs w:val="26"/>
              </w:rPr>
              <w:t>1 000,0</w:t>
            </w:r>
            <w:r w:rsidRPr="00C349FA">
              <w:rPr>
                <w:rStyle w:val="CharStyle8"/>
                <w:rFonts w:ascii="Times New Roman" w:eastAsiaTheme="minorEastAsia" w:hAnsi="Times New Roman" w:cs="Times New Roman"/>
                <w:b w:val="0"/>
                <w:sz w:val="26"/>
                <w:szCs w:val="26"/>
              </w:rPr>
              <w:t xml:space="preserve"> тыс. рублей</w:t>
            </w:r>
            <w:r w:rsidR="007E55D0" w:rsidRPr="00C349FA">
              <w:rPr>
                <w:rStyle w:val="CharStyle8"/>
                <w:rFonts w:ascii="Times New Roman" w:eastAsiaTheme="minorEastAsia" w:hAnsi="Times New Roman" w:cs="Times New Roman"/>
                <w:b w:val="0"/>
                <w:sz w:val="26"/>
                <w:szCs w:val="26"/>
              </w:rPr>
              <w:t>.</w:t>
            </w:r>
          </w:p>
        </w:tc>
      </w:tr>
      <w:tr w:rsidR="004154C8" w:rsidRPr="00C349FA" w:rsidTr="00C349FA">
        <w:tc>
          <w:tcPr>
            <w:tcW w:w="2978" w:type="dxa"/>
            <w:tcBorders>
              <w:top w:val="single" w:sz="4" w:space="0" w:color="auto"/>
              <w:left w:val="single" w:sz="4" w:space="0" w:color="auto"/>
              <w:bottom w:val="single" w:sz="4" w:space="0" w:color="auto"/>
              <w:right w:val="single" w:sz="4" w:space="0" w:color="auto"/>
            </w:tcBorders>
            <w:hideMark/>
          </w:tcPr>
          <w:p w:rsidR="004154C8" w:rsidRPr="00C349FA" w:rsidRDefault="004A48AF" w:rsidP="004A48AF">
            <w:pPr>
              <w:jc w:val="both"/>
              <w:rPr>
                <w:rFonts w:ascii="Times New Roman" w:hAnsi="Times New Roman" w:cs="Times New Roman"/>
                <w:b/>
                <w:sz w:val="26"/>
                <w:szCs w:val="26"/>
              </w:rPr>
            </w:pPr>
            <w:proofErr w:type="gramStart"/>
            <w:r w:rsidRPr="00C349FA">
              <w:rPr>
                <w:rFonts w:ascii="Times New Roman" w:hAnsi="Times New Roman" w:cs="Times New Roman"/>
                <w:sz w:val="26"/>
                <w:szCs w:val="26"/>
              </w:rPr>
              <w:lastRenderedPageBreak/>
              <w:t>Целевые показатели муниципальной программы (показатели социально-экономической эффективности</w:t>
            </w:r>
            <w:proofErr w:type="gramEnd"/>
          </w:p>
        </w:tc>
        <w:tc>
          <w:tcPr>
            <w:tcW w:w="7512" w:type="dxa"/>
            <w:tcBorders>
              <w:top w:val="single" w:sz="4" w:space="0" w:color="auto"/>
              <w:left w:val="single" w:sz="4" w:space="0" w:color="auto"/>
              <w:bottom w:val="single" w:sz="4" w:space="0" w:color="auto"/>
              <w:right w:val="single" w:sz="4" w:space="0" w:color="auto"/>
            </w:tcBorders>
            <w:hideMark/>
          </w:tcPr>
          <w:p w:rsidR="004154C8" w:rsidRPr="00C349FA" w:rsidRDefault="004154C8" w:rsidP="00351505">
            <w:pPr>
              <w:autoSpaceDE w:val="0"/>
              <w:autoSpaceDN w:val="0"/>
              <w:adjustRightInd w:val="0"/>
              <w:jc w:val="both"/>
              <w:rPr>
                <w:rFonts w:ascii="Times New Roman" w:hAnsi="Times New Roman" w:cs="Times New Roman"/>
                <w:sz w:val="26"/>
                <w:szCs w:val="26"/>
              </w:rPr>
            </w:pPr>
            <w:r w:rsidRPr="00C349FA">
              <w:rPr>
                <w:rFonts w:ascii="Times New Roman" w:hAnsi="Times New Roman" w:cs="Times New Roman"/>
                <w:sz w:val="26"/>
                <w:szCs w:val="26"/>
              </w:rPr>
              <w:t>-</w:t>
            </w:r>
            <w:r w:rsidR="000D20C8" w:rsidRPr="00C349FA">
              <w:rPr>
                <w:rFonts w:ascii="Times New Roman" w:hAnsi="Times New Roman" w:cs="Times New Roman"/>
                <w:sz w:val="26"/>
                <w:szCs w:val="26"/>
              </w:rPr>
              <w:t xml:space="preserve"> </w:t>
            </w:r>
            <w:r w:rsidRPr="00C349FA">
              <w:rPr>
                <w:rFonts w:ascii="Times New Roman" w:hAnsi="Times New Roman" w:cs="Times New Roman"/>
                <w:sz w:val="26"/>
                <w:szCs w:val="26"/>
              </w:rPr>
              <w:t>увеличение количества занимающегося населения в области народного художественного самодеятельного творчества</w:t>
            </w:r>
            <w:r w:rsidR="000D20C8" w:rsidRPr="00C349FA">
              <w:rPr>
                <w:rFonts w:ascii="Times New Roman" w:hAnsi="Times New Roman" w:cs="Times New Roman"/>
                <w:sz w:val="26"/>
                <w:szCs w:val="26"/>
              </w:rPr>
              <w:t xml:space="preserve"> с 90 до 95 ед.</w:t>
            </w:r>
            <w:r w:rsidRPr="00C349FA">
              <w:rPr>
                <w:rFonts w:ascii="Times New Roman" w:hAnsi="Times New Roman" w:cs="Times New Roman"/>
                <w:sz w:val="26"/>
                <w:szCs w:val="26"/>
              </w:rPr>
              <w:t>;</w:t>
            </w:r>
          </w:p>
          <w:p w:rsidR="004154C8" w:rsidRPr="00C349FA" w:rsidRDefault="004154C8" w:rsidP="00351505">
            <w:pPr>
              <w:autoSpaceDE w:val="0"/>
              <w:autoSpaceDN w:val="0"/>
              <w:adjustRightInd w:val="0"/>
              <w:jc w:val="both"/>
              <w:rPr>
                <w:rFonts w:ascii="Times New Roman" w:hAnsi="Times New Roman" w:cs="Times New Roman"/>
                <w:sz w:val="26"/>
                <w:szCs w:val="26"/>
              </w:rPr>
            </w:pPr>
            <w:r w:rsidRPr="00C349FA">
              <w:rPr>
                <w:rFonts w:ascii="Times New Roman" w:hAnsi="Times New Roman" w:cs="Times New Roman"/>
                <w:sz w:val="26"/>
                <w:szCs w:val="26"/>
              </w:rPr>
              <w:t>-</w:t>
            </w:r>
            <w:r w:rsidR="000D20C8" w:rsidRPr="00C349FA">
              <w:rPr>
                <w:rFonts w:ascii="Times New Roman" w:hAnsi="Times New Roman" w:cs="Times New Roman"/>
                <w:sz w:val="26"/>
                <w:szCs w:val="26"/>
              </w:rPr>
              <w:t xml:space="preserve"> </w:t>
            </w:r>
            <w:r w:rsidRPr="00C349FA">
              <w:rPr>
                <w:rFonts w:ascii="Times New Roman" w:hAnsi="Times New Roman" w:cs="Times New Roman"/>
                <w:sz w:val="26"/>
                <w:szCs w:val="26"/>
              </w:rPr>
              <w:t>увеличение общего количества зрителей, посетивших мероприятия в области народного творчества и традиционной культуры, организованных  МКУ «НКДЦ»</w:t>
            </w:r>
            <w:r w:rsidR="000D20C8" w:rsidRPr="00C349FA">
              <w:rPr>
                <w:rFonts w:ascii="Times New Roman" w:hAnsi="Times New Roman" w:cs="Times New Roman"/>
                <w:sz w:val="26"/>
                <w:szCs w:val="26"/>
              </w:rPr>
              <w:t xml:space="preserve"> с 100 до 110 ед.</w:t>
            </w:r>
            <w:r w:rsidRPr="00C349FA">
              <w:rPr>
                <w:rFonts w:ascii="Times New Roman" w:hAnsi="Times New Roman" w:cs="Times New Roman"/>
                <w:sz w:val="26"/>
                <w:szCs w:val="26"/>
              </w:rPr>
              <w:t>;</w:t>
            </w:r>
          </w:p>
          <w:p w:rsidR="004154C8" w:rsidRPr="00C349FA" w:rsidRDefault="004154C8" w:rsidP="00351505">
            <w:pPr>
              <w:jc w:val="both"/>
              <w:rPr>
                <w:rFonts w:ascii="Times New Roman" w:hAnsi="Times New Roman" w:cs="Times New Roman"/>
                <w:sz w:val="26"/>
                <w:szCs w:val="26"/>
              </w:rPr>
            </w:pPr>
            <w:r w:rsidRPr="00C349FA">
              <w:rPr>
                <w:rFonts w:ascii="Times New Roman" w:hAnsi="Times New Roman" w:cs="Times New Roman"/>
                <w:sz w:val="26"/>
                <w:szCs w:val="26"/>
              </w:rPr>
              <w:t>- увеличение общего количества мероприятий в области народного творчества и традиционной культуры, организованных  МКУ «НКДЦ»</w:t>
            </w:r>
            <w:r w:rsidR="000D20C8" w:rsidRPr="00C349FA">
              <w:rPr>
                <w:rFonts w:ascii="Times New Roman" w:hAnsi="Times New Roman" w:cs="Times New Roman"/>
                <w:sz w:val="26"/>
                <w:szCs w:val="26"/>
              </w:rPr>
              <w:t xml:space="preserve"> с 38 до 40;</w:t>
            </w:r>
          </w:p>
          <w:p w:rsidR="000D20C8" w:rsidRPr="00C349FA" w:rsidRDefault="000D20C8" w:rsidP="00351505">
            <w:pPr>
              <w:jc w:val="both"/>
              <w:rPr>
                <w:rFonts w:ascii="Times New Roman" w:eastAsia="Calibri" w:hAnsi="Times New Roman" w:cs="Times New Roman"/>
                <w:sz w:val="26"/>
                <w:szCs w:val="26"/>
                <w:lang w:eastAsia="en-US"/>
              </w:rPr>
            </w:pPr>
            <w:r w:rsidRPr="00C349FA">
              <w:rPr>
                <w:rFonts w:ascii="Times New Roman" w:hAnsi="Times New Roman" w:cs="Times New Roman"/>
                <w:sz w:val="26"/>
                <w:szCs w:val="26"/>
              </w:rPr>
              <w:t>- число посещений библиотек (тыс. чел.) до 5,8.</w:t>
            </w:r>
          </w:p>
        </w:tc>
      </w:tr>
    </w:tbl>
    <w:p w:rsidR="004154C8" w:rsidRPr="0086712E" w:rsidRDefault="004154C8">
      <w:pPr>
        <w:rPr>
          <w:sz w:val="28"/>
          <w:szCs w:val="28"/>
        </w:rPr>
      </w:pPr>
    </w:p>
    <w:p w:rsidR="004154C8" w:rsidRDefault="004154C8">
      <w:pPr>
        <w:rPr>
          <w:sz w:val="28"/>
          <w:szCs w:val="28"/>
        </w:rPr>
      </w:pPr>
    </w:p>
    <w:p w:rsidR="000D20C8" w:rsidRDefault="000D20C8">
      <w:pPr>
        <w:rPr>
          <w:sz w:val="28"/>
          <w:szCs w:val="28"/>
        </w:rPr>
      </w:pPr>
    </w:p>
    <w:p w:rsidR="000D20C8" w:rsidRDefault="000D20C8">
      <w:pPr>
        <w:rPr>
          <w:sz w:val="28"/>
          <w:szCs w:val="28"/>
        </w:rPr>
      </w:pPr>
    </w:p>
    <w:p w:rsidR="000D20C8" w:rsidRPr="0086712E" w:rsidRDefault="000D20C8">
      <w:pPr>
        <w:rPr>
          <w:sz w:val="28"/>
          <w:szCs w:val="28"/>
        </w:rPr>
      </w:pPr>
    </w:p>
    <w:p w:rsidR="004154C8" w:rsidRDefault="004154C8"/>
    <w:p w:rsidR="00C0622B" w:rsidRDefault="00C0622B"/>
    <w:p w:rsidR="00C0622B" w:rsidRDefault="00C0622B"/>
    <w:p w:rsidR="007E55D0" w:rsidRDefault="007E55D0"/>
    <w:p w:rsidR="007E55D0" w:rsidRDefault="007E55D0"/>
    <w:p w:rsidR="007E55D0" w:rsidRDefault="007E55D0"/>
    <w:p w:rsidR="007E55D0" w:rsidRDefault="007E55D0"/>
    <w:p w:rsidR="007E55D0" w:rsidRDefault="007E55D0"/>
    <w:p w:rsidR="007E55D0" w:rsidRDefault="007E55D0"/>
    <w:p w:rsidR="007E55D0" w:rsidRDefault="007E55D0"/>
    <w:p w:rsidR="007E55D0" w:rsidRDefault="007E55D0"/>
    <w:p w:rsidR="005350EE" w:rsidRDefault="005350EE"/>
    <w:p w:rsidR="005350EE" w:rsidRDefault="005350EE"/>
    <w:p w:rsidR="005350EE" w:rsidRDefault="005350EE"/>
    <w:p w:rsidR="005350EE" w:rsidRDefault="005350EE"/>
    <w:p w:rsidR="005350EE" w:rsidRDefault="005350EE"/>
    <w:p w:rsidR="005350EE" w:rsidRDefault="005350EE"/>
    <w:p w:rsidR="005350EE" w:rsidRDefault="005350EE"/>
    <w:p w:rsidR="002E0BDA" w:rsidRDefault="002E0BDA"/>
    <w:p w:rsidR="002E0BDA" w:rsidRDefault="002E0BDA"/>
    <w:p w:rsidR="002E0BDA" w:rsidRDefault="002E0BDA"/>
    <w:p w:rsidR="002E0BDA" w:rsidRDefault="002E0BDA"/>
    <w:p w:rsidR="002E0BDA" w:rsidRDefault="002E0BDA"/>
    <w:p w:rsidR="002E0BDA" w:rsidRDefault="002E0BDA"/>
    <w:p w:rsidR="00C349FA" w:rsidRDefault="00C349FA"/>
    <w:p w:rsidR="00C349FA" w:rsidRDefault="00C349FA"/>
    <w:p w:rsidR="00C349FA" w:rsidRDefault="00C349FA"/>
    <w:p w:rsidR="00C349FA" w:rsidRDefault="00C349FA"/>
    <w:p w:rsidR="00C349FA" w:rsidRDefault="00C349FA"/>
    <w:p w:rsidR="00C349FA" w:rsidRDefault="00C349FA"/>
    <w:p w:rsidR="00C349FA" w:rsidRDefault="00C349FA"/>
    <w:p w:rsidR="00C349FA" w:rsidRDefault="00C349FA"/>
    <w:p w:rsidR="00C349FA" w:rsidRDefault="00C349FA"/>
    <w:p w:rsidR="00C349FA" w:rsidRDefault="00C349FA"/>
    <w:p w:rsidR="00C349FA" w:rsidRDefault="00C349FA"/>
    <w:p w:rsidR="008B0882" w:rsidRDefault="008B0882"/>
    <w:p w:rsidR="008B0882" w:rsidRPr="00F523F8" w:rsidRDefault="00F523F8" w:rsidP="0013214F">
      <w:pPr>
        <w:rPr>
          <w:rFonts w:ascii="Times New Roman" w:hAnsi="Times New Roman" w:cs="Times New Roman"/>
          <w:b/>
          <w:sz w:val="26"/>
          <w:szCs w:val="26"/>
        </w:rPr>
      </w:pPr>
      <w:r w:rsidRPr="00F523F8">
        <w:rPr>
          <w:rFonts w:ascii="Times New Roman" w:hAnsi="Times New Roman" w:cs="Times New Roman"/>
          <w:b/>
          <w:sz w:val="26"/>
          <w:szCs w:val="26"/>
        </w:rPr>
        <w:lastRenderedPageBreak/>
        <w:t xml:space="preserve">Раздел </w:t>
      </w:r>
      <w:r w:rsidR="00D50078" w:rsidRPr="00F523F8">
        <w:rPr>
          <w:rFonts w:ascii="Times New Roman" w:hAnsi="Times New Roman" w:cs="Times New Roman"/>
          <w:b/>
          <w:sz w:val="26"/>
          <w:szCs w:val="26"/>
        </w:rPr>
        <w:t xml:space="preserve">1. </w:t>
      </w:r>
      <w:r w:rsidRPr="00F523F8">
        <w:rPr>
          <w:rFonts w:ascii="Times New Roman" w:hAnsi="Times New Roman" w:cs="Times New Roman"/>
          <w:b/>
          <w:sz w:val="26"/>
          <w:szCs w:val="26"/>
        </w:rPr>
        <w:t>Характеристика текущего состояния сферы социально-экономического развития сельского поселения Хулимсунт</w:t>
      </w:r>
    </w:p>
    <w:p w:rsidR="008B0882" w:rsidRPr="00F523F8" w:rsidRDefault="008B0882" w:rsidP="008B0882">
      <w:pPr>
        <w:ind w:firstLine="540"/>
        <w:rPr>
          <w:rFonts w:ascii="Times New Roman" w:hAnsi="Times New Roman" w:cs="Times New Roman"/>
          <w:b/>
          <w:sz w:val="26"/>
          <w:szCs w:val="26"/>
        </w:rPr>
      </w:pPr>
    </w:p>
    <w:p w:rsidR="008B0882" w:rsidRPr="0086712E" w:rsidRDefault="008B0882" w:rsidP="008B0882">
      <w:pPr>
        <w:ind w:firstLine="540"/>
        <w:jc w:val="both"/>
        <w:rPr>
          <w:rFonts w:ascii="Times New Roman" w:hAnsi="Times New Roman" w:cs="Times New Roman"/>
          <w:sz w:val="26"/>
          <w:szCs w:val="26"/>
        </w:rPr>
      </w:pPr>
      <w:r w:rsidRPr="0086712E">
        <w:rPr>
          <w:rFonts w:ascii="Times New Roman" w:hAnsi="Times New Roman" w:cs="Times New Roman"/>
          <w:sz w:val="26"/>
          <w:szCs w:val="26"/>
        </w:rPr>
        <w:t xml:space="preserve">    В Законе Российской Федерации от 09.10.1992 N 3612-1 "Основы законодательства Российской Федерации о культуре" признана основополагающая роль культуры в развитии и самореализации личности, </w:t>
      </w:r>
      <w:proofErr w:type="spellStart"/>
      <w:r w:rsidRPr="0086712E">
        <w:rPr>
          <w:rFonts w:ascii="Times New Roman" w:hAnsi="Times New Roman" w:cs="Times New Roman"/>
          <w:sz w:val="26"/>
          <w:szCs w:val="26"/>
        </w:rPr>
        <w:t>гуманизации</w:t>
      </w:r>
      <w:proofErr w:type="spellEnd"/>
      <w:r w:rsidRPr="0086712E">
        <w:rPr>
          <w:rFonts w:ascii="Times New Roman" w:hAnsi="Times New Roman" w:cs="Times New Roman"/>
          <w:sz w:val="26"/>
          <w:szCs w:val="26"/>
        </w:rPr>
        <w:t xml:space="preserve"> общества и сохранении национальной самобытности народов.</w:t>
      </w:r>
    </w:p>
    <w:p w:rsidR="008B0882" w:rsidRPr="0086712E" w:rsidRDefault="008B0882" w:rsidP="008B0882">
      <w:pPr>
        <w:ind w:firstLine="540"/>
        <w:jc w:val="both"/>
        <w:rPr>
          <w:rFonts w:ascii="Times New Roman" w:hAnsi="Times New Roman" w:cs="Times New Roman"/>
          <w:sz w:val="26"/>
          <w:szCs w:val="26"/>
        </w:rPr>
      </w:pPr>
      <w:r w:rsidRPr="0086712E">
        <w:rPr>
          <w:rFonts w:ascii="Times New Roman" w:hAnsi="Times New Roman" w:cs="Times New Roman"/>
          <w:sz w:val="26"/>
          <w:szCs w:val="26"/>
        </w:rPr>
        <w:t>Программа «Развития культуры и туризма в сельском поселении Хулимсунт на 201</w:t>
      </w:r>
      <w:r w:rsidR="001046FC">
        <w:rPr>
          <w:rFonts w:ascii="Times New Roman" w:hAnsi="Times New Roman" w:cs="Times New Roman"/>
          <w:sz w:val="26"/>
          <w:szCs w:val="26"/>
        </w:rPr>
        <w:t>6</w:t>
      </w:r>
      <w:r w:rsidRPr="0086712E">
        <w:rPr>
          <w:rFonts w:ascii="Times New Roman" w:hAnsi="Times New Roman" w:cs="Times New Roman"/>
          <w:sz w:val="26"/>
          <w:szCs w:val="26"/>
        </w:rPr>
        <w:t>-2018 годы»» (далее Программа) является стратегическим планом развития учреждений культуры сельского поселения Хулимсунт, их модернизации, творческого  и инновационного совершенствования.  Программа является основой и практическим инструментом для развития культуры.</w:t>
      </w:r>
    </w:p>
    <w:p w:rsidR="008B0882" w:rsidRPr="0086712E" w:rsidRDefault="008B0882" w:rsidP="008B0882">
      <w:pPr>
        <w:ind w:firstLine="540"/>
        <w:jc w:val="both"/>
        <w:rPr>
          <w:rFonts w:ascii="Times New Roman" w:hAnsi="Times New Roman" w:cs="Times New Roman"/>
          <w:sz w:val="26"/>
          <w:szCs w:val="26"/>
        </w:rPr>
      </w:pPr>
      <w:r w:rsidRPr="0086712E">
        <w:rPr>
          <w:rFonts w:ascii="Times New Roman" w:hAnsi="Times New Roman" w:cs="Times New Roman"/>
          <w:sz w:val="26"/>
          <w:szCs w:val="26"/>
        </w:rPr>
        <w:t xml:space="preserve">Ее реализация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 сельского поселения. Программа охватывает все основные направления деятельности в сфере культуры: </w:t>
      </w:r>
      <w:proofErr w:type="spellStart"/>
      <w:r w:rsidRPr="0086712E">
        <w:rPr>
          <w:rFonts w:ascii="Times New Roman" w:hAnsi="Times New Roman" w:cs="Times New Roman"/>
          <w:sz w:val="26"/>
          <w:szCs w:val="26"/>
        </w:rPr>
        <w:t>культурно-досуговой</w:t>
      </w:r>
      <w:proofErr w:type="spellEnd"/>
      <w:r w:rsidRPr="0086712E">
        <w:rPr>
          <w:rFonts w:ascii="Times New Roman" w:hAnsi="Times New Roman" w:cs="Times New Roman"/>
          <w:sz w:val="26"/>
          <w:szCs w:val="26"/>
        </w:rPr>
        <w:t xml:space="preserve"> деятельности, создание условий для развития творческих коллективов, народного художественного творчества,  сохранение библиотечных фондов, развитие библиотечного  обслуживания населения. Мероприятия программы предусматривают создание на данном этапе оптимальных условий для развития сферы культуры. Необходимо обеспечить поддержку жизнеспособных форм народной традиционной культуры с учетом их функционального назначения, местного своеобразия и естественных условий существования. В современных  условиях жители   муниципального образования должны иметь возможность доступа к комплексу  культурных услуг:  различные тематические мероприятия, праздники, концерты, творческая самореализация в любительских объединениях и кружках, пользование книжными и электронными ресурсами библиотечных фондов возможность прочтения книжных новинок, получения различной информации для качественного образования и самообразования.       </w:t>
      </w:r>
    </w:p>
    <w:p w:rsidR="008B0882" w:rsidRPr="0086712E" w:rsidRDefault="008B0882" w:rsidP="008B0882">
      <w:pPr>
        <w:ind w:firstLine="540"/>
        <w:jc w:val="both"/>
        <w:rPr>
          <w:rFonts w:ascii="Times New Roman" w:hAnsi="Times New Roman" w:cs="Times New Roman"/>
          <w:sz w:val="26"/>
          <w:szCs w:val="26"/>
        </w:rPr>
      </w:pPr>
      <w:r w:rsidRPr="0086712E">
        <w:rPr>
          <w:rFonts w:ascii="Times New Roman" w:hAnsi="Times New Roman" w:cs="Times New Roman"/>
          <w:sz w:val="26"/>
          <w:szCs w:val="26"/>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вносят свой важный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8B0882" w:rsidRPr="0086712E" w:rsidRDefault="008B0882" w:rsidP="008B0882">
      <w:pPr>
        <w:ind w:firstLine="540"/>
        <w:jc w:val="both"/>
        <w:rPr>
          <w:rFonts w:ascii="Times New Roman" w:hAnsi="Times New Roman" w:cs="Times New Roman"/>
          <w:sz w:val="26"/>
          <w:szCs w:val="26"/>
          <w:highlight w:val="white"/>
        </w:rPr>
      </w:pPr>
      <w:r w:rsidRPr="0086712E">
        <w:rPr>
          <w:rFonts w:ascii="Times New Roman" w:hAnsi="Times New Roman" w:cs="Times New Roman"/>
          <w:sz w:val="26"/>
          <w:szCs w:val="26"/>
        </w:rPr>
        <w:t xml:space="preserve">Реализация муниципальной Программы будет способствовать дальнейшему формированию духовно-нравственного гражданского общества, повышению качества уровня жизни населения, увеличение потока туристов на территории сельского поселения  Хулимсунт. </w:t>
      </w:r>
    </w:p>
    <w:p w:rsidR="008B0882" w:rsidRPr="0086712E" w:rsidRDefault="008B0882" w:rsidP="00D50078">
      <w:pPr>
        <w:ind w:firstLine="540"/>
        <w:jc w:val="both"/>
        <w:rPr>
          <w:rFonts w:ascii="Times New Roman" w:hAnsi="Times New Roman" w:cs="Times New Roman"/>
          <w:sz w:val="26"/>
          <w:szCs w:val="26"/>
        </w:rPr>
      </w:pPr>
      <w:r w:rsidRPr="0086712E">
        <w:rPr>
          <w:rFonts w:ascii="Times New Roman" w:hAnsi="Times New Roman" w:cs="Times New Roman"/>
          <w:sz w:val="26"/>
          <w:szCs w:val="26"/>
        </w:rPr>
        <w:t xml:space="preserve"> 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w:t>
      </w:r>
      <w:bookmarkStart w:id="0" w:name="YANDEX_81"/>
      <w:bookmarkEnd w:id="0"/>
      <w:r w:rsidR="00582D1F" w:rsidRPr="0086712E">
        <w:rPr>
          <w:rFonts w:ascii="Times New Roman" w:hAnsi="Times New Roman" w:cs="Times New Roman"/>
          <w:sz w:val="26"/>
          <w:szCs w:val="26"/>
        </w:rPr>
        <w:fldChar w:fldCharType="begin"/>
      </w:r>
      <w:r w:rsidRPr="0086712E">
        <w:rPr>
          <w:rFonts w:ascii="Times New Roman" w:hAnsi="Times New Roman" w:cs="Times New Roman"/>
          <w:sz w:val="26"/>
          <w:szCs w:val="26"/>
        </w:rPr>
        <w:instrText xml:space="preserve"> HYPERLINK "http://hghltd.yandex.net/yandbtm?tld=ru&amp;text=%D0%BF%D1%80%D0%BE%D0%B3%D1%80%D0%B0%D0%BC%D0%BC%D0%B0%20%D1%80%D0%B0%D0%B7%D0%B2%D0%B8%D1%82%D0%B8%D1%8F%20%D0%BA%D1%83%D0%BB%D1%8C%D1%82%D1%83%D1%80%D1%8B%20%D0%B2%20%D1%81%D0%B5%D0%BB%D1%8C%D1%81%D0%BA%D0%BE%D0%BC%20%D0%BF%D0%BE%D1%81%D0%B5%D0%BB%D0%B5%D0%BD%D0%B8%D0%B8&amp;url=http%3A%2F%2Fzalugen.muob.ru%2Fupload%2Fmedialibrary%2F5f0%2F5f035bfc95330310df72b0a916c75876.doc&amp;fmode=envelope&amp;lr=213&amp;mime=doc&amp;l10n=ru&amp;sign=cb47c2c2c5edf5bd35ca8cc48a54155e&amp;keyno=0" \l "YANDEX_80" </w:instrText>
      </w:r>
      <w:r w:rsidR="00582D1F" w:rsidRPr="0086712E">
        <w:rPr>
          <w:rFonts w:ascii="Times New Roman" w:hAnsi="Times New Roman" w:cs="Times New Roman"/>
          <w:sz w:val="26"/>
          <w:szCs w:val="26"/>
        </w:rPr>
        <w:fldChar w:fldCharType="end"/>
      </w:r>
      <w:r w:rsidRPr="0086712E">
        <w:rPr>
          <w:rFonts w:ascii="Times New Roman" w:hAnsi="Times New Roman" w:cs="Times New Roman"/>
          <w:sz w:val="26"/>
          <w:szCs w:val="26"/>
        </w:rPr>
        <w:t> культуры </w:t>
      </w:r>
      <w:hyperlink r:id="rId6" w:anchor="YANDEX_82" w:history="1"/>
      <w:r w:rsidRPr="0086712E">
        <w:rPr>
          <w:rFonts w:ascii="Times New Roman" w:hAnsi="Times New Roman" w:cs="Times New Roman"/>
          <w:sz w:val="26"/>
          <w:szCs w:val="26"/>
        </w:rPr>
        <w:t xml:space="preserve">,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данной Программы имеет чрезвычайно </w:t>
      </w:r>
      <w:proofErr w:type="gramStart"/>
      <w:r w:rsidRPr="0086712E">
        <w:rPr>
          <w:rFonts w:ascii="Times New Roman" w:hAnsi="Times New Roman" w:cs="Times New Roman"/>
          <w:sz w:val="26"/>
          <w:szCs w:val="26"/>
        </w:rPr>
        <w:t>важное значение</w:t>
      </w:r>
      <w:proofErr w:type="gramEnd"/>
      <w:r w:rsidRPr="0086712E">
        <w:rPr>
          <w:rFonts w:ascii="Times New Roman" w:hAnsi="Times New Roman" w:cs="Times New Roman"/>
          <w:sz w:val="26"/>
          <w:szCs w:val="26"/>
        </w:rPr>
        <w:t>.</w:t>
      </w:r>
    </w:p>
    <w:p w:rsidR="008B0882" w:rsidRPr="0086712E" w:rsidRDefault="008B0882" w:rsidP="008B0882">
      <w:pPr>
        <w:ind w:firstLine="540"/>
        <w:jc w:val="both"/>
        <w:rPr>
          <w:rFonts w:ascii="Times New Roman" w:hAnsi="Times New Roman" w:cs="Times New Roman"/>
          <w:sz w:val="26"/>
          <w:szCs w:val="26"/>
        </w:rPr>
      </w:pPr>
      <w:r w:rsidRPr="0086712E">
        <w:rPr>
          <w:rFonts w:ascii="Times New Roman" w:hAnsi="Times New Roman" w:cs="Times New Roman"/>
          <w:sz w:val="26"/>
          <w:szCs w:val="26"/>
        </w:rPr>
        <w:t>В сельском  поселении  Хулимсунт  функционируют  1 учреждение   культуры:</w:t>
      </w:r>
    </w:p>
    <w:p w:rsidR="008B0882" w:rsidRPr="0086712E" w:rsidRDefault="008B0882" w:rsidP="008B0882">
      <w:pPr>
        <w:ind w:firstLine="540"/>
        <w:jc w:val="both"/>
        <w:rPr>
          <w:rFonts w:ascii="Times New Roman" w:hAnsi="Times New Roman" w:cs="Times New Roman"/>
          <w:sz w:val="26"/>
          <w:szCs w:val="26"/>
        </w:rPr>
      </w:pPr>
      <w:r w:rsidRPr="0086712E">
        <w:rPr>
          <w:rFonts w:ascii="Times New Roman" w:hAnsi="Times New Roman" w:cs="Times New Roman"/>
          <w:sz w:val="26"/>
          <w:szCs w:val="26"/>
        </w:rPr>
        <w:lastRenderedPageBreak/>
        <w:t>Муниципальное казенное учреждение «</w:t>
      </w:r>
      <w:proofErr w:type="spellStart"/>
      <w:r w:rsidRPr="0086712E">
        <w:rPr>
          <w:rFonts w:ascii="Times New Roman" w:hAnsi="Times New Roman" w:cs="Times New Roman"/>
          <w:sz w:val="26"/>
          <w:szCs w:val="26"/>
        </w:rPr>
        <w:t>Няксимвольский</w:t>
      </w:r>
      <w:proofErr w:type="spellEnd"/>
      <w:r w:rsidRPr="0086712E">
        <w:rPr>
          <w:rFonts w:ascii="Times New Roman" w:hAnsi="Times New Roman" w:cs="Times New Roman"/>
          <w:sz w:val="26"/>
          <w:szCs w:val="26"/>
        </w:rPr>
        <w:t xml:space="preserve"> </w:t>
      </w:r>
      <w:proofErr w:type="spellStart"/>
      <w:r w:rsidRPr="0086712E">
        <w:rPr>
          <w:rFonts w:ascii="Times New Roman" w:hAnsi="Times New Roman" w:cs="Times New Roman"/>
          <w:sz w:val="26"/>
          <w:szCs w:val="26"/>
        </w:rPr>
        <w:t>культурно-досуговый</w:t>
      </w:r>
      <w:proofErr w:type="spellEnd"/>
      <w:r w:rsidRPr="0086712E">
        <w:rPr>
          <w:rFonts w:ascii="Times New Roman" w:hAnsi="Times New Roman" w:cs="Times New Roman"/>
          <w:sz w:val="26"/>
          <w:szCs w:val="26"/>
        </w:rPr>
        <w:t xml:space="preserve"> центр»</w:t>
      </w:r>
    </w:p>
    <w:p w:rsidR="008B0882" w:rsidRPr="0086712E" w:rsidRDefault="008B0882" w:rsidP="008B0882">
      <w:pPr>
        <w:ind w:firstLine="540"/>
        <w:jc w:val="both"/>
        <w:rPr>
          <w:rFonts w:ascii="Times New Roman" w:hAnsi="Times New Roman" w:cs="Times New Roman"/>
          <w:b/>
          <w:sz w:val="26"/>
          <w:szCs w:val="26"/>
        </w:rPr>
      </w:pPr>
      <w:r w:rsidRPr="0086712E">
        <w:rPr>
          <w:rFonts w:ascii="Times New Roman" w:hAnsi="Times New Roman" w:cs="Times New Roman"/>
          <w:sz w:val="26"/>
          <w:szCs w:val="26"/>
        </w:rPr>
        <w:t xml:space="preserve">Деятельность этого учреждения культуры направлена </w:t>
      </w:r>
      <w:proofErr w:type="gramStart"/>
      <w:r w:rsidRPr="0086712E">
        <w:rPr>
          <w:rFonts w:ascii="Times New Roman" w:hAnsi="Times New Roman" w:cs="Times New Roman"/>
          <w:sz w:val="26"/>
          <w:szCs w:val="26"/>
        </w:rPr>
        <w:t>на</w:t>
      </w:r>
      <w:proofErr w:type="gramEnd"/>
      <w:r w:rsidRPr="0086712E">
        <w:rPr>
          <w:rFonts w:ascii="Times New Roman" w:hAnsi="Times New Roman" w:cs="Times New Roman"/>
          <w:sz w:val="26"/>
          <w:szCs w:val="26"/>
        </w:rPr>
        <w:t>:</w:t>
      </w:r>
    </w:p>
    <w:p w:rsidR="008B0882" w:rsidRPr="0086712E" w:rsidRDefault="008B0882" w:rsidP="008B0882">
      <w:pPr>
        <w:numPr>
          <w:ilvl w:val="0"/>
          <w:numId w:val="4"/>
        </w:numPr>
        <w:ind w:left="0" w:firstLine="540"/>
        <w:jc w:val="both"/>
        <w:rPr>
          <w:rFonts w:ascii="Times New Roman" w:hAnsi="Times New Roman" w:cs="Times New Roman"/>
          <w:sz w:val="26"/>
          <w:szCs w:val="26"/>
        </w:rPr>
      </w:pPr>
      <w:r w:rsidRPr="0086712E">
        <w:rPr>
          <w:rFonts w:ascii="Times New Roman" w:hAnsi="Times New Roman" w:cs="Times New Roman"/>
          <w:sz w:val="26"/>
          <w:szCs w:val="26"/>
        </w:rPr>
        <w:t>создание  условий и  для массового культурного досуга жителей поселения;</w:t>
      </w:r>
    </w:p>
    <w:p w:rsidR="008B0882" w:rsidRPr="0086712E" w:rsidRDefault="008B0882" w:rsidP="008B0882">
      <w:pPr>
        <w:numPr>
          <w:ilvl w:val="0"/>
          <w:numId w:val="4"/>
        </w:numPr>
        <w:ind w:left="0" w:firstLine="540"/>
        <w:jc w:val="both"/>
        <w:rPr>
          <w:rFonts w:ascii="Times New Roman" w:hAnsi="Times New Roman" w:cs="Times New Roman"/>
          <w:sz w:val="26"/>
          <w:szCs w:val="26"/>
        </w:rPr>
      </w:pPr>
      <w:r w:rsidRPr="0086712E">
        <w:rPr>
          <w:rFonts w:ascii="Times New Roman" w:hAnsi="Times New Roman" w:cs="Times New Roman"/>
          <w:sz w:val="26"/>
          <w:szCs w:val="26"/>
        </w:rPr>
        <w:t>сохранение исторического и культурного наследия поселения, историко-краеведческая работа, патриотическое воспитание;</w:t>
      </w:r>
    </w:p>
    <w:p w:rsidR="008B0882" w:rsidRPr="0086712E" w:rsidRDefault="008B0882" w:rsidP="008B0882">
      <w:pPr>
        <w:numPr>
          <w:ilvl w:val="0"/>
          <w:numId w:val="4"/>
        </w:numPr>
        <w:ind w:left="0" w:firstLine="540"/>
        <w:jc w:val="both"/>
        <w:rPr>
          <w:rFonts w:ascii="Times New Roman" w:hAnsi="Times New Roman" w:cs="Times New Roman"/>
          <w:sz w:val="26"/>
          <w:szCs w:val="26"/>
        </w:rPr>
      </w:pPr>
      <w:r w:rsidRPr="0086712E">
        <w:rPr>
          <w:rFonts w:ascii="Times New Roman" w:hAnsi="Times New Roman" w:cs="Times New Roman"/>
          <w:sz w:val="26"/>
          <w:szCs w:val="26"/>
        </w:rPr>
        <w:t>библиотечное обслуживание населения;</w:t>
      </w:r>
    </w:p>
    <w:p w:rsidR="008B0882" w:rsidRPr="0086712E" w:rsidRDefault="008B0882" w:rsidP="008B0882">
      <w:pPr>
        <w:numPr>
          <w:ilvl w:val="0"/>
          <w:numId w:val="4"/>
        </w:numPr>
        <w:ind w:left="0" w:firstLine="540"/>
        <w:jc w:val="both"/>
        <w:rPr>
          <w:rFonts w:ascii="Times New Roman" w:hAnsi="Times New Roman" w:cs="Times New Roman"/>
          <w:sz w:val="26"/>
          <w:szCs w:val="26"/>
        </w:rPr>
      </w:pPr>
      <w:r w:rsidRPr="0086712E">
        <w:rPr>
          <w:rFonts w:ascii="Times New Roman" w:hAnsi="Times New Roman" w:cs="Times New Roman"/>
          <w:sz w:val="26"/>
          <w:szCs w:val="26"/>
        </w:rPr>
        <w:t>создание условий для творческой самореализации всех слоев и возрастов, развитие самодеятельного творчества;</w:t>
      </w:r>
    </w:p>
    <w:p w:rsidR="008B0882" w:rsidRPr="0086712E" w:rsidRDefault="008B0882" w:rsidP="008B0882">
      <w:pPr>
        <w:numPr>
          <w:ilvl w:val="0"/>
          <w:numId w:val="4"/>
        </w:numPr>
        <w:ind w:left="0" w:firstLine="540"/>
        <w:jc w:val="both"/>
        <w:rPr>
          <w:rFonts w:ascii="Times New Roman" w:hAnsi="Times New Roman" w:cs="Times New Roman"/>
          <w:sz w:val="26"/>
          <w:szCs w:val="26"/>
        </w:rPr>
      </w:pPr>
      <w:r w:rsidRPr="0086712E">
        <w:rPr>
          <w:rFonts w:ascii="Times New Roman" w:hAnsi="Times New Roman" w:cs="Times New Roman"/>
          <w:sz w:val="26"/>
          <w:szCs w:val="26"/>
        </w:rPr>
        <w:t>возрождение и развитие утраченных ремесел, местных культурно бытовых традиций; развитие народного творчества;</w:t>
      </w:r>
    </w:p>
    <w:p w:rsidR="008B0882" w:rsidRPr="0086712E" w:rsidRDefault="008B0882" w:rsidP="008B0882">
      <w:pPr>
        <w:numPr>
          <w:ilvl w:val="0"/>
          <w:numId w:val="4"/>
        </w:numPr>
        <w:ind w:left="0" w:firstLine="540"/>
        <w:jc w:val="both"/>
        <w:rPr>
          <w:rFonts w:ascii="Times New Roman" w:hAnsi="Times New Roman" w:cs="Times New Roman"/>
          <w:sz w:val="26"/>
          <w:szCs w:val="26"/>
        </w:rPr>
      </w:pPr>
      <w:r w:rsidRPr="0086712E">
        <w:rPr>
          <w:rFonts w:ascii="Times New Roman" w:hAnsi="Times New Roman" w:cs="Times New Roman"/>
          <w:sz w:val="26"/>
          <w:szCs w:val="26"/>
        </w:rPr>
        <w:t>профилактика негативных социальных явлений  в детской и подростковой среде;</w:t>
      </w:r>
    </w:p>
    <w:p w:rsidR="008B0882" w:rsidRPr="0086712E" w:rsidRDefault="008B0882" w:rsidP="008B0882">
      <w:pPr>
        <w:numPr>
          <w:ilvl w:val="0"/>
          <w:numId w:val="4"/>
        </w:numPr>
        <w:ind w:left="0" w:firstLine="540"/>
        <w:jc w:val="both"/>
        <w:rPr>
          <w:rFonts w:ascii="Times New Roman" w:hAnsi="Times New Roman" w:cs="Times New Roman"/>
          <w:sz w:val="26"/>
          <w:szCs w:val="26"/>
        </w:rPr>
      </w:pPr>
      <w:r w:rsidRPr="0086712E">
        <w:rPr>
          <w:rFonts w:ascii="Times New Roman" w:hAnsi="Times New Roman" w:cs="Times New Roman"/>
          <w:sz w:val="26"/>
          <w:szCs w:val="26"/>
        </w:rPr>
        <w:t>укрепление материально-технической базы учреждений;</w:t>
      </w:r>
    </w:p>
    <w:p w:rsidR="008B0882" w:rsidRPr="0086712E" w:rsidRDefault="008B0882" w:rsidP="008B0882">
      <w:pPr>
        <w:numPr>
          <w:ilvl w:val="0"/>
          <w:numId w:val="4"/>
        </w:numPr>
        <w:ind w:left="0" w:firstLine="540"/>
        <w:jc w:val="both"/>
        <w:rPr>
          <w:rFonts w:ascii="Times New Roman" w:hAnsi="Times New Roman" w:cs="Times New Roman"/>
          <w:sz w:val="26"/>
          <w:szCs w:val="26"/>
        </w:rPr>
      </w:pPr>
      <w:r w:rsidRPr="0086712E">
        <w:rPr>
          <w:rFonts w:ascii="Times New Roman" w:hAnsi="Times New Roman" w:cs="Times New Roman"/>
          <w:sz w:val="26"/>
          <w:szCs w:val="26"/>
        </w:rPr>
        <w:t>работа с кадрами, повышение профессионального мастерства.</w:t>
      </w:r>
    </w:p>
    <w:p w:rsidR="00D50078" w:rsidRPr="0086712E" w:rsidRDefault="00D50078" w:rsidP="00D50078">
      <w:pPr>
        <w:ind w:left="540"/>
        <w:jc w:val="both"/>
        <w:rPr>
          <w:rFonts w:ascii="Times New Roman" w:hAnsi="Times New Roman" w:cs="Times New Roman"/>
          <w:sz w:val="26"/>
          <w:szCs w:val="26"/>
        </w:rPr>
      </w:pPr>
    </w:p>
    <w:p w:rsidR="008B0882" w:rsidRPr="0086712E" w:rsidRDefault="00F523F8" w:rsidP="00D50078">
      <w:pPr>
        <w:rPr>
          <w:rFonts w:ascii="Times New Roman" w:hAnsi="Times New Roman" w:cs="Times New Roman"/>
          <w:b/>
          <w:sz w:val="26"/>
          <w:szCs w:val="26"/>
        </w:rPr>
      </w:pPr>
      <w:r>
        <w:rPr>
          <w:rFonts w:ascii="Times New Roman" w:hAnsi="Times New Roman" w:cs="Times New Roman"/>
          <w:b/>
          <w:sz w:val="26"/>
          <w:szCs w:val="26"/>
        </w:rPr>
        <w:t xml:space="preserve">Раздел </w:t>
      </w:r>
      <w:r w:rsidR="00D50078" w:rsidRPr="0086712E">
        <w:rPr>
          <w:rFonts w:ascii="Times New Roman" w:hAnsi="Times New Roman" w:cs="Times New Roman"/>
          <w:b/>
          <w:sz w:val="26"/>
          <w:szCs w:val="26"/>
        </w:rPr>
        <w:t>2.</w:t>
      </w:r>
      <w:r w:rsidR="00D50078" w:rsidRPr="0086712E">
        <w:rPr>
          <w:rFonts w:ascii="Times New Roman" w:hAnsi="Times New Roman" w:cs="Times New Roman"/>
          <w:sz w:val="26"/>
          <w:szCs w:val="26"/>
        </w:rPr>
        <w:t xml:space="preserve"> </w:t>
      </w:r>
      <w:r>
        <w:rPr>
          <w:rFonts w:ascii="Times New Roman" w:hAnsi="Times New Roman" w:cs="Times New Roman"/>
          <w:b/>
          <w:sz w:val="26"/>
          <w:szCs w:val="26"/>
        </w:rPr>
        <w:t xml:space="preserve">Цели, </w:t>
      </w:r>
      <w:r w:rsidR="008B0882" w:rsidRPr="0086712E">
        <w:rPr>
          <w:rFonts w:ascii="Times New Roman" w:hAnsi="Times New Roman" w:cs="Times New Roman"/>
          <w:b/>
          <w:sz w:val="26"/>
          <w:szCs w:val="26"/>
        </w:rPr>
        <w:t xml:space="preserve">задачи и </w:t>
      </w:r>
      <w:r>
        <w:rPr>
          <w:rFonts w:ascii="Times New Roman" w:hAnsi="Times New Roman" w:cs="Times New Roman"/>
          <w:b/>
          <w:sz w:val="26"/>
          <w:szCs w:val="26"/>
        </w:rPr>
        <w:t>показатели их достижения</w:t>
      </w:r>
    </w:p>
    <w:p w:rsidR="00D50078" w:rsidRPr="0086712E" w:rsidRDefault="00D50078" w:rsidP="00D50078">
      <w:pPr>
        <w:rPr>
          <w:rFonts w:ascii="Times New Roman" w:hAnsi="Times New Roman" w:cs="Times New Roman"/>
          <w:sz w:val="26"/>
          <w:szCs w:val="26"/>
        </w:rPr>
      </w:pPr>
    </w:p>
    <w:p w:rsidR="008B0882" w:rsidRPr="0086712E" w:rsidRDefault="00D50078" w:rsidP="00D50078">
      <w:pPr>
        <w:tabs>
          <w:tab w:val="left" w:pos="567"/>
        </w:tabs>
        <w:jc w:val="both"/>
        <w:rPr>
          <w:rFonts w:ascii="Times New Roman" w:hAnsi="Times New Roman" w:cs="Times New Roman"/>
          <w:sz w:val="26"/>
          <w:szCs w:val="26"/>
        </w:rPr>
      </w:pPr>
      <w:r w:rsidRPr="0086712E">
        <w:rPr>
          <w:rFonts w:ascii="Times New Roman" w:hAnsi="Times New Roman" w:cs="Times New Roman"/>
          <w:sz w:val="26"/>
          <w:szCs w:val="26"/>
        </w:rPr>
        <w:tab/>
      </w:r>
      <w:r w:rsidR="008B0882" w:rsidRPr="0086712E">
        <w:rPr>
          <w:rFonts w:ascii="Times New Roman" w:hAnsi="Times New Roman" w:cs="Times New Roman"/>
          <w:sz w:val="26"/>
          <w:szCs w:val="26"/>
        </w:rPr>
        <w:t>При составлении Программы за основу принималась идея развития культуры как отрасли, способной влиять на процессы социально – экономической трансформации общества, важного ресурса социального и экономического развития сельского поселения.</w:t>
      </w:r>
    </w:p>
    <w:p w:rsidR="008B0882" w:rsidRPr="0086712E" w:rsidRDefault="008B0882" w:rsidP="008B0882">
      <w:pPr>
        <w:jc w:val="both"/>
        <w:rPr>
          <w:rFonts w:ascii="Times New Roman" w:hAnsi="Times New Roman" w:cs="Times New Roman"/>
          <w:sz w:val="26"/>
          <w:szCs w:val="26"/>
        </w:rPr>
      </w:pPr>
      <w:r w:rsidRPr="0086712E">
        <w:rPr>
          <w:rFonts w:ascii="Times New Roman" w:hAnsi="Times New Roman" w:cs="Times New Roman"/>
          <w:sz w:val="26"/>
          <w:szCs w:val="26"/>
        </w:rPr>
        <w:t xml:space="preserve">         Особенностью миссии сферы культуры в поселении является воспитание патриотичных, гармонически развитых творческих людей, способных противостоять экспансии бездуховной западной культуры и идентифицировать себя с территорией, на которой они проживают: «Я – люблю и горжусь своим поселением!»</w:t>
      </w:r>
    </w:p>
    <w:p w:rsidR="00D50078" w:rsidRPr="0086712E" w:rsidRDefault="00D50078" w:rsidP="00D50078">
      <w:pPr>
        <w:tabs>
          <w:tab w:val="left" w:pos="567"/>
        </w:tabs>
        <w:jc w:val="both"/>
        <w:rPr>
          <w:rFonts w:ascii="Times New Roman" w:eastAsia="Calibri" w:hAnsi="Times New Roman" w:cs="Times New Roman"/>
          <w:sz w:val="26"/>
          <w:szCs w:val="26"/>
          <w:lang w:eastAsia="en-US"/>
        </w:rPr>
      </w:pPr>
      <w:r w:rsidRPr="0086712E">
        <w:rPr>
          <w:rFonts w:ascii="Times New Roman" w:eastAsia="Calibri" w:hAnsi="Times New Roman" w:cs="Times New Roman"/>
          <w:sz w:val="26"/>
          <w:szCs w:val="26"/>
          <w:lang w:eastAsia="en-US"/>
        </w:rPr>
        <w:tab/>
        <w:t>Главная цель государственной программы - реализация стратегической роли культуры как основы устойчивого и динамичного развития.</w:t>
      </w:r>
    </w:p>
    <w:p w:rsidR="00D50078" w:rsidRPr="0086712E" w:rsidRDefault="00D50078" w:rsidP="00D50078">
      <w:pPr>
        <w:tabs>
          <w:tab w:val="left" w:pos="567"/>
        </w:tabs>
        <w:jc w:val="both"/>
        <w:rPr>
          <w:rFonts w:ascii="Times New Roman" w:eastAsia="Calibri" w:hAnsi="Times New Roman" w:cs="Times New Roman"/>
          <w:sz w:val="26"/>
          <w:szCs w:val="26"/>
          <w:lang w:eastAsia="en-US"/>
        </w:rPr>
      </w:pPr>
      <w:r w:rsidRPr="0086712E">
        <w:rPr>
          <w:rFonts w:ascii="Times New Roman" w:eastAsia="Calibri" w:hAnsi="Times New Roman" w:cs="Times New Roman"/>
          <w:sz w:val="26"/>
          <w:szCs w:val="26"/>
          <w:lang w:eastAsia="en-US"/>
        </w:rPr>
        <w:tab/>
        <w:t>Цели государственной программы:</w:t>
      </w:r>
    </w:p>
    <w:p w:rsidR="00D50078" w:rsidRPr="0086712E" w:rsidRDefault="00D50078" w:rsidP="0074643E">
      <w:pPr>
        <w:tabs>
          <w:tab w:val="left" w:pos="567"/>
        </w:tabs>
        <w:jc w:val="both"/>
        <w:rPr>
          <w:rFonts w:ascii="Times New Roman" w:eastAsia="Calibri" w:hAnsi="Times New Roman" w:cs="Times New Roman"/>
          <w:sz w:val="26"/>
          <w:szCs w:val="26"/>
          <w:lang w:eastAsia="en-US"/>
        </w:rPr>
      </w:pPr>
      <w:r w:rsidRPr="0086712E">
        <w:rPr>
          <w:rFonts w:ascii="Times New Roman" w:eastAsia="Calibri" w:hAnsi="Times New Roman" w:cs="Times New Roman"/>
          <w:sz w:val="26"/>
          <w:szCs w:val="26"/>
          <w:lang w:eastAsia="en-US"/>
        </w:rPr>
        <w:tab/>
        <w:t>- сохранение и популяризация культурного наследия, привлечение внимания общества к его изучению, повышение качества культурных услуг, предоставляемых в области библиотечного, музейного дела;</w:t>
      </w:r>
    </w:p>
    <w:p w:rsidR="00D50078" w:rsidRPr="0086712E" w:rsidRDefault="00D50078" w:rsidP="00D50078">
      <w:pPr>
        <w:tabs>
          <w:tab w:val="left" w:pos="567"/>
        </w:tabs>
        <w:jc w:val="both"/>
        <w:rPr>
          <w:rFonts w:ascii="Times New Roman" w:hAnsi="Times New Roman" w:cs="Times New Roman"/>
          <w:sz w:val="26"/>
          <w:szCs w:val="26"/>
        </w:rPr>
      </w:pPr>
      <w:r w:rsidRPr="0086712E">
        <w:rPr>
          <w:rFonts w:ascii="Times New Roman" w:eastAsia="Calibri" w:hAnsi="Times New Roman" w:cs="Times New Roman"/>
          <w:sz w:val="26"/>
          <w:szCs w:val="26"/>
          <w:lang w:eastAsia="en-US"/>
        </w:rPr>
        <w:tab/>
        <w:t>- о</w:t>
      </w:r>
      <w:r w:rsidRPr="0086712E">
        <w:rPr>
          <w:rFonts w:ascii="Times New Roman" w:hAnsi="Times New Roman" w:cs="Times New Roman"/>
          <w:sz w:val="26"/>
          <w:szCs w:val="26"/>
        </w:rPr>
        <w:t xml:space="preserve">беспечение выполнения функций </w:t>
      </w:r>
      <w:r w:rsidRPr="0086712E">
        <w:rPr>
          <w:rFonts w:ascii="Times New Roman" w:eastAsia="Calibri" w:hAnsi="Times New Roman" w:cs="Times New Roman"/>
          <w:sz w:val="26"/>
          <w:szCs w:val="26"/>
          <w:lang w:eastAsia="en-US"/>
        </w:rPr>
        <w:t>муниципального  казенного учреждение «</w:t>
      </w:r>
      <w:proofErr w:type="spellStart"/>
      <w:r w:rsidRPr="0086712E">
        <w:rPr>
          <w:rFonts w:ascii="Times New Roman" w:eastAsia="Calibri" w:hAnsi="Times New Roman" w:cs="Times New Roman"/>
          <w:sz w:val="26"/>
          <w:szCs w:val="26"/>
          <w:lang w:eastAsia="en-US"/>
        </w:rPr>
        <w:t>Няксимвольский</w:t>
      </w:r>
      <w:proofErr w:type="spellEnd"/>
      <w:r w:rsidRPr="0086712E">
        <w:rPr>
          <w:rFonts w:ascii="Times New Roman" w:eastAsia="Calibri" w:hAnsi="Times New Roman" w:cs="Times New Roman"/>
          <w:sz w:val="26"/>
          <w:szCs w:val="26"/>
          <w:lang w:eastAsia="en-US"/>
        </w:rPr>
        <w:t xml:space="preserve"> культурно -  </w:t>
      </w:r>
      <w:proofErr w:type="spellStart"/>
      <w:r w:rsidRPr="0086712E">
        <w:rPr>
          <w:rFonts w:ascii="Times New Roman" w:eastAsia="Calibri" w:hAnsi="Times New Roman" w:cs="Times New Roman"/>
          <w:sz w:val="26"/>
          <w:szCs w:val="26"/>
          <w:lang w:eastAsia="en-US"/>
        </w:rPr>
        <w:t>досуговый</w:t>
      </w:r>
      <w:proofErr w:type="spellEnd"/>
      <w:r w:rsidRPr="0086712E">
        <w:rPr>
          <w:rFonts w:ascii="Times New Roman" w:eastAsia="Calibri" w:hAnsi="Times New Roman" w:cs="Times New Roman"/>
          <w:sz w:val="26"/>
          <w:szCs w:val="26"/>
          <w:lang w:eastAsia="en-US"/>
        </w:rPr>
        <w:t xml:space="preserve"> центр»</w:t>
      </w:r>
      <w:r w:rsidRPr="0086712E">
        <w:rPr>
          <w:rFonts w:ascii="Times New Roman" w:hAnsi="Times New Roman" w:cs="Times New Roman"/>
          <w:sz w:val="26"/>
          <w:szCs w:val="26"/>
        </w:rPr>
        <w:t>.</w:t>
      </w:r>
      <w:r w:rsidR="008B0882" w:rsidRPr="0086712E">
        <w:rPr>
          <w:rFonts w:ascii="Times New Roman" w:hAnsi="Times New Roman" w:cs="Times New Roman"/>
          <w:sz w:val="26"/>
          <w:szCs w:val="26"/>
        </w:rPr>
        <w:t xml:space="preserve">       </w:t>
      </w:r>
    </w:p>
    <w:p w:rsidR="008B0882" w:rsidRPr="0086712E" w:rsidRDefault="00D50078" w:rsidP="00D50078">
      <w:pPr>
        <w:tabs>
          <w:tab w:val="left" w:pos="567"/>
        </w:tabs>
        <w:jc w:val="both"/>
        <w:rPr>
          <w:rFonts w:ascii="Times New Roman" w:hAnsi="Times New Roman" w:cs="Times New Roman"/>
          <w:sz w:val="26"/>
          <w:szCs w:val="26"/>
        </w:rPr>
      </w:pPr>
      <w:r w:rsidRPr="0086712E">
        <w:rPr>
          <w:rFonts w:ascii="Times New Roman" w:hAnsi="Times New Roman" w:cs="Times New Roman"/>
          <w:sz w:val="26"/>
          <w:szCs w:val="26"/>
        </w:rPr>
        <w:t xml:space="preserve">        </w:t>
      </w:r>
      <w:r w:rsidR="008B0882" w:rsidRPr="0086712E">
        <w:rPr>
          <w:rFonts w:ascii="Times New Roman" w:hAnsi="Times New Roman" w:cs="Times New Roman"/>
          <w:sz w:val="26"/>
          <w:szCs w:val="26"/>
        </w:rPr>
        <w:t xml:space="preserve"> Реализация Программы направлена на решение приоритетных задач социально-культурного развития  сельского поселения </w:t>
      </w:r>
      <w:r w:rsidR="00DD7E68" w:rsidRPr="0086712E">
        <w:rPr>
          <w:rFonts w:ascii="Times New Roman" w:hAnsi="Times New Roman" w:cs="Times New Roman"/>
          <w:sz w:val="26"/>
          <w:szCs w:val="26"/>
        </w:rPr>
        <w:t>Хулимсунт</w:t>
      </w:r>
      <w:r w:rsidR="008B0882" w:rsidRPr="0086712E">
        <w:rPr>
          <w:rFonts w:ascii="Times New Roman" w:hAnsi="Times New Roman" w:cs="Times New Roman"/>
          <w:sz w:val="26"/>
          <w:szCs w:val="26"/>
        </w:rPr>
        <w:t>, в первую очередь,  путем обеспечения благоприятной социальной ситуации, реализации конституционных прав граждан на доступ к культурным ценностям и информации. Совершенствования взаимодействия муниципальных учреждений культуры и Администрации сельского поселения, стимулирования и поддержки творческих инициатив, обеспечения свободы творчества.</w:t>
      </w:r>
    </w:p>
    <w:p w:rsidR="008B0882" w:rsidRPr="0086712E" w:rsidRDefault="00D50078" w:rsidP="00D50078">
      <w:pPr>
        <w:tabs>
          <w:tab w:val="left" w:pos="567"/>
        </w:tabs>
        <w:jc w:val="both"/>
        <w:rPr>
          <w:rFonts w:ascii="Times New Roman" w:hAnsi="Times New Roman" w:cs="Times New Roman"/>
          <w:sz w:val="26"/>
          <w:szCs w:val="26"/>
        </w:rPr>
      </w:pPr>
      <w:r w:rsidRPr="0086712E">
        <w:rPr>
          <w:rFonts w:ascii="Times New Roman" w:hAnsi="Times New Roman" w:cs="Times New Roman"/>
          <w:sz w:val="26"/>
          <w:szCs w:val="26"/>
        </w:rPr>
        <w:t xml:space="preserve">          </w:t>
      </w:r>
      <w:r w:rsidR="008B0882" w:rsidRPr="0086712E">
        <w:rPr>
          <w:rFonts w:ascii="Times New Roman" w:hAnsi="Times New Roman" w:cs="Times New Roman"/>
          <w:sz w:val="26"/>
          <w:szCs w:val="26"/>
        </w:rPr>
        <w:t>Задач</w:t>
      </w:r>
      <w:r w:rsidRPr="0086712E">
        <w:rPr>
          <w:rFonts w:ascii="Times New Roman" w:hAnsi="Times New Roman" w:cs="Times New Roman"/>
          <w:sz w:val="26"/>
          <w:szCs w:val="26"/>
        </w:rPr>
        <w:t>и программы</w:t>
      </w:r>
      <w:r w:rsidR="008B0882" w:rsidRPr="0086712E">
        <w:rPr>
          <w:rFonts w:ascii="Times New Roman" w:hAnsi="Times New Roman" w:cs="Times New Roman"/>
          <w:sz w:val="26"/>
          <w:szCs w:val="26"/>
        </w:rPr>
        <w:t xml:space="preserve">: </w:t>
      </w:r>
    </w:p>
    <w:p w:rsidR="00D50078" w:rsidRPr="0086712E" w:rsidRDefault="0074643E" w:rsidP="0074643E">
      <w:pPr>
        <w:tabs>
          <w:tab w:val="left" w:pos="567"/>
        </w:tabs>
        <w:jc w:val="both"/>
        <w:rPr>
          <w:rFonts w:ascii="Times New Roman" w:eastAsia="Calibri" w:hAnsi="Times New Roman" w:cs="Times New Roman"/>
          <w:sz w:val="26"/>
          <w:szCs w:val="26"/>
          <w:lang w:eastAsia="en-US"/>
        </w:rPr>
      </w:pPr>
      <w:r>
        <w:rPr>
          <w:rFonts w:ascii="Times New Roman" w:hAnsi="Times New Roman" w:cs="Times New Roman"/>
          <w:sz w:val="26"/>
          <w:szCs w:val="26"/>
        </w:rPr>
        <w:tab/>
      </w:r>
      <w:r w:rsidR="00D50078" w:rsidRPr="0086712E">
        <w:rPr>
          <w:rFonts w:ascii="Times New Roman" w:hAnsi="Times New Roman" w:cs="Times New Roman"/>
          <w:sz w:val="26"/>
          <w:szCs w:val="26"/>
        </w:rPr>
        <w:t xml:space="preserve">- создание условий для </w:t>
      </w:r>
      <w:proofErr w:type="spellStart"/>
      <w:r w:rsidR="00D50078" w:rsidRPr="0086712E">
        <w:rPr>
          <w:rFonts w:ascii="Times New Roman" w:hAnsi="Times New Roman" w:cs="Times New Roman"/>
          <w:sz w:val="26"/>
          <w:szCs w:val="26"/>
        </w:rPr>
        <w:t>модернизационного</w:t>
      </w:r>
      <w:proofErr w:type="spellEnd"/>
      <w:r w:rsidR="00D50078" w:rsidRPr="0086712E">
        <w:rPr>
          <w:rFonts w:ascii="Times New Roman" w:hAnsi="Times New Roman" w:cs="Times New Roman"/>
          <w:sz w:val="26"/>
          <w:szCs w:val="26"/>
        </w:rPr>
        <w:t xml:space="preserve"> развития общедоступных библиотек</w:t>
      </w:r>
      <w:r>
        <w:rPr>
          <w:rFonts w:ascii="Times New Roman" w:hAnsi="Times New Roman" w:cs="Times New Roman"/>
          <w:sz w:val="26"/>
          <w:szCs w:val="26"/>
        </w:rPr>
        <w:t>;</w:t>
      </w:r>
    </w:p>
    <w:p w:rsidR="0074643E" w:rsidRPr="0074643E" w:rsidRDefault="0074643E" w:rsidP="0074643E">
      <w:pPr>
        <w:tabs>
          <w:tab w:val="left" w:pos="567"/>
        </w:tabs>
        <w:jc w:val="both"/>
        <w:rPr>
          <w:b/>
          <w:sz w:val="26"/>
          <w:szCs w:val="26"/>
        </w:rPr>
      </w:pPr>
      <w:r>
        <w:rPr>
          <w:rFonts w:ascii="Times New Roman" w:eastAsia="Calibri" w:hAnsi="Times New Roman"/>
          <w:sz w:val="26"/>
          <w:szCs w:val="26"/>
          <w:lang w:eastAsia="en-US"/>
        </w:rPr>
        <w:tab/>
      </w:r>
      <w:r w:rsidR="00D50078" w:rsidRPr="0086712E">
        <w:rPr>
          <w:rFonts w:ascii="Times New Roman" w:eastAsia="Calibri" w:hAnsi="Times New Roman"/>
          <w:sz w:val="26"/>
          <w:szCs w:val="26"/>
          <w:lang w:eastAsia="en-US"/>
        </w:rPr>
        <w:t>-</w:t>
      </w:r>
      <w:r w:rsidR="00D50078" w:rsidRPr="0086712E">
        <w:rPr>
          <w:rFonts w:ascii="Times New Roman" w:hAnsi="Times New Roman" w:cs="Times New Roman"/>
          <w:sz w:val="26"/>
          <w:szCs w:val="26"/>
        </w:rPr>
        <w:tab/>
      </w:r>
      <w:r w:rsidRPr="0074643E">
        <w:rPr>
          <w:rFonts w:ascii="Times New Roman" w:hAnsi="Times New Roman" w:cs="Times New Roman"/>
          <w:sz w:val="26"/>
          <w:szCs w:val="26"/>
        </w:rPr>
        <w:t>развитие библиотечного дела</w:t>
      </w:r>
      <w:r>
        <w:rPr>
          <w:rFonts w:ascii="Times New Roman" w:hAnsi="Times New Roman" w:cs="Times New Roman"/>
          <w:sz w:val="26"/>
          <w:szCs w:val="26"/>
        </w:rPr>
        <w:t>;</w:t>
      </w:r>
    </w:p>
    <w:p w:rsidR="008B0882" w:rsidRPr="0074643E" w:rsidRDefault="0074643E" w:rsidP="0074643E">
      <w:pPr>
        <w:tabs>
          <w:tab w:val="left" w:pos="567"/>
        </w:tabs>
        <w:jc w:val="both"/>
        <w:rPr>
          <w:rFonts w:ascii="Times New Roman" w:hAnsi="Times New Roman" w:cs="Times New Roman"/>
          <w:sz w:val="26"/>
          <w:szCs w:val="26"/>
        </w:rPr>
      </w:pPr>
      <w:r>
        <w:rPr>
          <w:rFonts w:ascii="Times New Roman" w:hAnsi="Times New Roman" w:cs="Times New Roman"/>
          <w:sz w:val="26"/>
          <w:szCs w:val="26"/>
        </w:rPr>
        <w:tab/>
      </w:r>
      <w:r w:rsidR="00D50078" w:rsidRPr="0074643E">
        <w:rPr>
          <w:rFonts w:ascii="Times New Roman" w:hAnsi="Times New Roman" w:cs="Times New Roman"/>
          <w:sz w:val="26"/>
          <w:szCs w:val="26"/>
        </w:rPr>
        <w:t xml:space="preserve">- </w:t>
      </w:r>
      <w:r w:rsidRPr="0074643E">
        <w:rPr>
          <w:rFonts w:ascii="Times New Roman" w:hAnsi="Times New Roman" w:cs="Times New Roman"/>
          <w:sz w:val="26"/>
          <w:szCs w:val="26"/>
        </w:rPr>
        <w:t>сохранение и развитие народного творчества и традиционной культуры</w:t>
      </w:r>
      <w:r>
        <w:rPr>
          <w:rFonts w:ascii="Times New Roman" w:hAnsi="Times New Roman" w:cs="Times New Roman"/>
          <w:sz w:val="26"/>
          <w:szCs w:val="26"/>
        </w:rPr>
        <w:t>.</w:t>
      </w:r>
    </w:p>
    <w:p w:rsidR="00D50078" w:rsidRPr="0086712E" w:rsidRDefault="00D50078" w:rsidP="00D50078">
      <w:pPr>
        <w:pStyle w:val="ConsPlusCell"/>
        <w:widowControl/>
        <w:tabs>
          <w:tab w:val="left" w:pos="567"/>
        </w:tabs>
        <w:ind w:right="-70"/>
        <w:jc w:val="both"/>
        <w:rPr>
          <w:sz w:val="26"/>
          <w:szCs w:val="26"/>
        </w:rPr>
      </w:pPr>
      <w:r w:rsidRPr="0086712E">
        <w:rPr>
          <w:sz w:val="26"/>
          <w:szCs w:val="26"/>
        </w:rPr>
        <w:lastRenderedPageBreak/>
        <w:tab/>
        <w:t>Оценка эффективности реализации программы будет проводиться по следующим показателям:</w:t>
      </w:r>
    </w:p>
    <w:p w:rsidR="00D50078" w:rsidRPr="0086712E" w:rsidRDefault="00D50078" w:rsidP="00D50078">
      <w:pPr>
        <w:tabs>
          <w:tab w:val="left" w:pos="567"/>
        </w:tabs>
        <w:jc w:val="both"/>
        <w:rPr>
          <w:rFonts w:ascii="Times New Roman" w:hAnsi="Times New Roman" w:cs="Times New Roman"/>
          <w:sz w:val="26"/>
          <w:szCs w:val="26"/>
        </w:rPr>
      </w:pPr>
      <w:r w:rsidRPr="0086712E">
        <w:rPr>
          <w:rFonts w:ascii="Times New Roman" w:hAnsi="Times New Roman" w:cs="Times New Roman"/>
          <w:sz w:val="26"/>
          <w:szCs w:val="26"/>
        </w:rPr>
        <w:tab/>
      </w:r>
    </w:p>
    <w:p w:rsidR="00D50078" w:rsidRPr="0086712E" w:rsidRDefault="00D50078" w:rsidP="00D50078">
      <w:pPr>
        <w:tabs>
          <w:tab w:val="left" w:pos="567"/>
        </w:tabs>
        <w:autoSpaceDE w:val="0"/>
        <w:autoSpaceDN w:val="0"/>
        <w:adjustRightInd w:val="0"/>
        <w:jc w:val="both"/>
        <w:rPr>
          <w:rFonts w:ascii="Times New Roman" w:hAnsi="Times New Roman" w:cs="Times New Roman"/>
          <w:sz w:val="26"/>
          <w:szCs w:val="26"/>
        </w:rPr>
      </w:pPr>
      <w:r w:rsidRPr="0086712E">
        <w:rPr>
          <w:rFonts w:ascii="Times New Roman" w:hAnsi="Times New Roman" w:cs="Times New Roman"/>
          <w:sz w:val="26"/>
          <w:szCs w:val="26"/>
        </w:rPr>
        <w:tab/>
        <w:t>-увеличение количества занимающегося населения в области народного художественного самодеятельного творчества</w:t>
      </w:r>
      <w:r w:rsidR="000D20C8">
        <w:rPr>
          <w:rFonts w:ascii="Times New Roman" w:hAnsi="Times New Roman" w:cs="Times New Roman"/>
          <w:sz w:val="26"/>
          <w:szCs w:val="26"/>
        </w:rPr>
        <w:t xml:space="preserve"> с 90 до 95 ед.</w:t>
      </w:r>
      <w:r w:rsidRPr="0086712E">
        <w:rPr>
          <w:rFonts w:ascii="Times New Roman" w:hAnsi="Times New Roman" w:cs="Times New Roman"/>
          <w:sz w:val="26"/>
          <w:szCs w:val="26"/>
        </w:rPr>
        <w:t>;</w:t>
      </w:r>
    </w:p>
    <w:p w:rsidR="00D50078" w:rsidRPr="0086712E" w:rsidRDefault="00D50078" w:rsidP="00D50078">
      <w:pPr>
        <w:tabs>
          <w:tab w:val="left" w:pos="567"/>
        </w:tabs>
        <w:autoSpaceDE w:val="0"/>
        <w:autoSpaceDN w:val="0"/>
        <w:adjustRightInd w:val="0"/>
        <w:jc w:val="both"/>
        <w:rPr>
          <w:rFonts w:ascii="Times New Roman" w:hAnsi="Times New Roman" w:cs="Times New Roman"/>
          <w:sz w:val="26"/>
          <w:szCs w:val="26"/>
        </w:rPr>
      </w:pPr>
      <w:r w:rsidRPr="0086712E">
        <w:rPr>
          <w:rFonts w:ascii="Times New Roman" w:hAnsi="Times New Roman" w:cs="Times New Roman"/>
          <w:sz w:val="26"/>
          <w:szCs w:val="26"/>
        </w:rPr>
        <w:tab/>
        <w:t>-увеличение общего количества зрителей, посетивших мероприятия в области народного творчества и традиционной культуры, организованных  МКУ «НКДЦ»</w:t>
      </w:r>
      <w:r w:rsidR="000D20C8">
        <w:rPr>
          <w:rFonts w:ascii="Times New Roman" w:hAnsi="Times New Roman" w:cs="Times New Roman"/>
          <w:sz w:val="26"/>
          <w:szCs w:val="26"/>
        </w:rPr>
        <w:t xml:space="preserve"> с 100 до 110 ед.</w:t>
      </w:r>
      <w:r w:rsidRPr="0086712E">
        <w:rPr>
          <w:rFonts w:ascii="Times New Roman" w:hAnsi="Times New Roman" w:cs="Times New Roman"/>
          <w:sz w:val="26"/>
          <w:szCs w:val="26"/>
        </w:rPr>
        <w:t>;</w:t>
      </w:r>
    </w:p>
    <w:p w:rsidR="000D20C8" w:rsidRDefault="00D50078" w:rsidP="00D50078">
      <w:pPr>
        <w:tabs>
          <w:tab w:val="left" w:pos="567"/>
        </w:tabs>
        <w:autoSpaceDE w:val="0"/>
        <w:autoSpaceDN w:val="0"/>
        <w:adjustRightInd w:val="0"/>
        <w:jc w:val="both"/>
        <w:rPr>
          <w:rFonts w:ascii="Times New Roman" w:hAnsi="Times New Roman" w:cs="Times New Roman"/>
          <w:sz w:val="26"/>
          <w:szCs w:val="26"/>
        </w:rPr>
      </w:pPr>
      <w:r w:rsidRPr="0086712E">
        <w:rPr>
          <w:rFonts w:ascii="Times New Roman" w:hAnsi="Times New Roman" w:cs="Times New Roman"/>
          <w:sz w:val="26"/>
          <w:szCs w:val="26"/>
        </w:rPr>
        <w:tab/>
        <w:t>- увеличение общего количества мероприятий в области народного творчества и традиционной культуры, организованных  МКУ «НКДЦ»</w:t>
      </w:r>
      <w:r w:rsidR="000D20C8">
        <w:rPr>
          <w:rFonts w:ascii="Times New Roman" w:hAnsi="Times New Roman" w:cs="Times New Roman"/>
          <w:sz w:val="26"/>
          <w:szCs w:val="26"/>
        </w:rPr>
        <w:t xml:space="preserve"> с 38 до 40 ед.;</w:t>
      </w:r>
    </w:p>
    <w:p w:rsidR="00D50078" w:rsidRPr="0086712E" w:rsidRDefault="000D20C8" w:rsidP="00D50078">
      <w:pPr>
        <w:tabs>
          <w:tab w:val="left" w:pos="567"/>
        </w:tabs>
        <w:autoSpaceDE w:val="0"/>
        <w:autoSpaceDN w:val="0"/>
        <w:adjustRightInd w:val="0"/>
        <w:jc w:val="both"/>
        <w:rPr>
          <w:rFonts w:ascii="Times New Roman" w:hAnsi="Times New Roman" w:cs="Times New Roman"/>
          <w:sz w:val="26"/>
          <w:szCs w:val="26"/>
        </w:rPr>
      </w:pPr>
      <w:r w:rsidRPr="000D20C8">
        <w:rPr>
          <w:rFonts w:ascii="Times New Roman" w:hAnsi="Times New Roman" w:cs="Times New Roman"/>
          <w:sz w:val="26"/>
          <w:szCs w:val="26"/>
        </w:rPr>
        <w:t xml:space="preserve"> </w:t>
      </w:r>
      <w:r w:rsidRPr="0086712E">
        <w:rPr>
          <w:rFonts w:ascii="Times New Roman" w:hAnsi="Times New Roman" w:cs="Times New Roman"/>
          <w:sz w:val="26"/>
          <w:szCs w:val="26"/>
        </w:rPr>
        <w:tab/>
        <w:t>- число средней посещаемости библиотек</w:t>
      </w:r>
      <w:r>
        <w:rPr>
          <w:rFonts w:ascii="Times New Roman" w:hAnsi="Times New Roman" w:cs="Times New Roman"/>
          <w:sz w:val="26"/>
          <w:szCs w:val="26"/>
        </w:rPr>
        <w:t xml:space="preserve"> до 5,8.</w:t>
      </w:r>
    </w:p>
    <w:p w:rsidR="00E7269E" w:rsidRPr="0086712E" w:rsidRDefault="00E7269E" w:rsidP="00E7269E">
      <w:pPr>
        <w:ind w:firstLine="567"/>
        <w:jc w:val="both"/>
        <w:rPr>
          <w:rFonts w:ascii="Times New Roman" w:hAnsi="Times New Roman" w:cs="Times New Roman"/>
          <w:sz w:val="26"/>
          <w:szCs w:val="26"/>
        </w:rPr>
      </w:pPr>
      <w:r w:rsidRPr="0086712E">
        <w:rPr>
          <w:rFonts w:ascii="Times New Roman" w:hAnsi="Times New Roman" w:cs="Times New Roman"/>
          <w:sz w:val="26"/>
          <w:szCs w:val="26"/>
        </w:rPr>
        <w:t>Эффективность реализации Программы характеризуется степенью достижения целевых индикаторов и в значительной степени зависит от уровня финансирования мероприятий Программы.</w:t>
      </w:r>
    </w:p>
    <w:p w:rsidR="00F523F8" w:rsidRDefault="00F523F8" w:rsidP="00D50078">
      <w:pPr>
        <w:pStyle w:val="Default"/>
        <w:rPr>
          <w:rFonts w:ascii="Times New Roman" w:hAnsi="Times New Roman" w:cs="Times New Roman"/>
          <w:b/>
          <w:bCs/>
          <w:sz w:val="26"/>
          <w:szCs w:val="26"/>
        </w:rPr>
      </w:pPr>
    </w:p>
    <w:p w:rsidR="00D50078" w:rsidRPr="0086712E" w:rsidRDefault="00F523F8" w:rsidP="00D50078">
      <w:pPr>
        <w:pStyle w:val="Default"/>
        <w:rPr>
          <w:rFonts w:ascii="Times New Roman" w:hAnsi="Times New Roman" w:cs="Times New Roman"/>
          <w:b/>
          <w:bCs/>
          <w:sz w:val="26"/>
          <w:szCs w:val="26"/>
        </w:rPr>
      </w:pPr>
      <w:r>
        <w:rPr>
          <w:rFonts w:ascii="Times New Roman" w:hAnsi="Times New Roman" w:cs="Times New Roman"/>
          <w:b/>
          <w:bCs/>
          <w:sz w:val="26"/>
          <w:szCs w:val="26"/>
        </w:rPr>
        <w:t xml:space="preserve">Раздел </w:t>
      </w:r>
      <w:r w:rsidR="00D50078" w:rsidRPr="0086712E">
        <w:rPr>
          <w:rFonts w:ascii="Times New Roman" w:hAnsi="Times New Roman" w:cs="Times New Roman"/>
          <w:b/>
          <w:bCs/>
          <w:sz w:val="26"/>
          <w:szCs w:val="26"/>
        </w:rPr>
        <w:t xml:space="preserve">3. Перечень </w:t>
      </w:r>
      <w:r>
        <w:rPr>
          <w:rFonts w:ascii="Times New Roman" w:hAnsi="Times New Roman" w:cs="Times New Roman"/>
          <w:b/>
          <w:bCs/>
          <w:sz w:val="26"/>
          <w:szCs w:val="26"/>
        </w:rPr>
        <w:t>основных</w:t>
      </w:r>
      <w:r w:rsidR="00D50078" w:rsidRPr="0086712E">
        <w:rPr>
          <w:rFonts w:ascii="Times New Roman" w:hAnsi="Times New Roman" w:cs="Times New Roman"/>
          <w:b/>
          <w:bCs/>
          <w:sz w:val="26"/>
          <w:szCs w:val="26"/>
        </w:rPr>
        <w:t xml:space="preserve"> мероприятий </w:t>
      </w:r>
      <w:r>
        <w:rPr>
          <w:rFonts w:ascii="Times New Roman" w:hAnsi="Times New Roman" w:cs="Times New Roman"/>
          <w:b/>
          <w:bCs/>
          <w:sz w:val="26"/>
          <w:szCs w:val="26"/>
        </w:rPr>
        <w:t>муниципальной программы</w:t>
      </w:r>
    </w:p>
    <w:p w:rsidR="00D50078" w:rsidRPr="0086712E" w:rsidRDefault="00D50078" w:rsidP="00D50078">
      <w:pPr>
        <w:pStyle w:val="Default"/>
        <w:rPr>
          <w:rFonts w:ascii="Times New Roman" w:hAnsi="Times New Roman" w:cs="Times New Roman"/>
          <w:sz w:val="26"/>
          <w:szCs w:val="26"/>
        </w:rPr>
      </w:pPr>
    </w:p>
    <w:p w:rsidR="00D50078" w:rsidRPr="0086712E" w:rsidRDefault="00D50078" w:rsidP="00D50078">
      <w:pPr>
        <w:pStyle w:val="Default"/>
        <w:ind w:firstLine="567"/>
        <w:jc w:val="both"/>
        <w:rPr>
          <w:rFonts w:ascii="Times New Roman" w:hAnsi="Times New Roman" w:cs="Times New Roman"/>
          <w:sz w:val="26"/>
          <w:szCs w:val="26"/>
        </w:rPr>
      </w:pPr>
      <w:r w:rsidRPr="0086712E">
        <w:rPr>
          <w:rFonts w:ascii="Times New Roman" w:hAnsi="Times New Roman" w:cs="Times New Roman"/>
          <w:sz w:val="26"/>
          <w:szCs w:val="26"/>
        </w:rPr>
        <w:t xml:space="preserve">На реализацию задач, возложенных на программу, планируется выполнение мероприятий, изложенных в приложении 3 к настоящему постановлению. </w:t>
      </w:r>
    </w:p>
    <w:p w:rsidR="008B0882" w:rsidRPr="0086712E" w:rsidRDefault="008B0882" w:rsidP="008B0882">
      <w:pPr>
        <w:pStyle w:val="31"/>
        <w:spacing w:after="0"/>
        <w:rPr>
          <w:rFonts w:ascii="Times New Roman" w:hAnsi="Times New Roman" w:cs="Times New Roman"/>
          <w:b/>
          <w:bCs/>
          <w:sz w:val="26"/>
          <w:szCs w:val="26"/>
        </w:rPr>
      </w:pPr>
    </w:p>
    <w:p w:rsidR="008B0882" w:rsidRPr="0086712E" w:rsidRDefault="00F523F8" w:rsidP="00E7269E">
      <w:pPr>
        <w:rPr>
          <w:rFonts w:ascii="Times New Roman" w:hAnsi="Times New Roman" w:cs="Times New Roman"/>
          <w:b/>
          <w:sz w:val="26"/>
          <w:szCs w:val="26"/>
        </w:rPr>
      </w:pPr>
      <w:r>
        <w:rPr>
          <w:rFonts w:ascii="Times New Roman" w:hAnsi="Times New Roman" w:cs="Times New Roman"/>
          <w:b/>
          <w:sz w:val="26"/>
          <w:szCs w:val="26"/>
        </w:rPr>
        <w:t xml:space="preserve">Раздел </w:t>
      </w:r>
      <w:r w:rsidR="00E7269E" w:rsidRPr="0086712E">
        <w:rPr>
          <w:rFonts w:ascii="Times New Roman" w:hAnsi="Times New Roman" w:cs="Times New Roman"/>
          <w:b/>
          <w:sz w:val="26"/>
          <w:szCs w:val="26"/>
        </w:rPr>
        <w:t xml:space="preserve">4. Механизм реализации </w:t>
      </w:r>
      <w:r>
        <w:rPr>
          <w:rFonts w:ascii="Times New Roman" w:hAnsi="Times New Roman" w:cs="Times New Roman"/>
          <w:b/>
          <w:sz w:val="26"/>
          <w:szCs w:val="26"/>
        </w:rPr>
        <w:t>муниципальной п</w:t>
      </w:r>
      <w:r w:rsidR="00E7269E" w:rsidRPr="0086712E">
        <w:rPr>
          <w:rFonts w:ascii="Times New Roman" w:hAnsi="Times New Roman" w:cs="Times New Roman"/>
          <w:b/>
          <w:sz w:val="26"/>
          <w:szCs w:val="26"/>
        </w:rPr>
        <w:t>рограммы</w:t>
      </w:r>
    </w:p>
    <w:p w:rsidR="00E7269E" w:rsidRPr="0086712E" w:rsidRDefault="00E7269E" w:rsidP="00E7269E">
      <w:pPr>
        <w:rPr>
          <w:rFonts w:ascii="Times New Roman" w:hAnsi="Times New Roman" w:cs="Times New Roman"/>
          <w:b/>
          <w:sz w:val="26"/>
          <w:szCs w:val="26"/>
        </w:rPr>
      </w:pPr>
    </w:p>
    <w:p w:rsidR="008B0882" w:rsidRPr="0086712E" w:rsidRDefault="008B0882" w:rsidP="00E7269E">
      <w:pPr>
        <w:tabs>
          <w:tab w:val="left" w:pos="567"/>
        </w:tabs>
        <w:ind w:firstLine="540"/>
        <w:jc w:val="both"/>
        <w:rPr>
          <w:rFonts w:ascii="Times New Roman" w:hAnsi="Times New Roman" w:cs="Times New Roman"/>
          <w:sz w:val="26"/>
          <w:szCs w:val="26"/>
        </w:rPr>
      </w:pPr>
      <w:bookmarkStart w:id="1" w:name="sub_71"/>
      <w:proofErr w:type="gramStart"/>
      <w:r w:rsidRPr="0086712E">
        <w:rPr>
          <w:rFonts w:ascii="Times New Roman" w:hAnsi="Times New Roman" w:cs="Times New Roman"/>
          <w:sz w:val="26"/>
          <w:szCs w:val="26"/>
        </w:rPr>
        <w:t xml:space="preserve">Целесообразность решения проблем развития культурной в сельском поселении </w:t>
      </w:r>
      <w:r w:rsidR="00C374AB" w:rsidRPr="0086712E">
        <w:rPr>
          <w:rFonts w:ascii="Times New Roman" w:hAnsi="Times New Roman" w:cs="Times New Roman"/>
          <w:sz w:val="26"/>
          <w:szCs w:val="26"/>
        </w:rPr>
        <w:t>Хулимсунт</w:t>
      </w:r>
      <w:r w:rsidRPr="0086712E">
        <w:rPr>
          <w:rFonts w:ascii="Times New Roman" w:hAnsi="Times New Roman" w:cs="Times New Roman"/>
          <w:sz w:val="26"/>
          <w:szCs w:val="26"/>
        </w:rPr>
        <w:t xml:space="preserve"> программно - целевым методом обусловлена тем, что комплексные целевые программы позволяют, используя системный подход к планированию и организации процесса развития сферы культуры, определить важнейшие проблемы и приоритеты в развитии отрасли, добиться  значимых результатов и рационального расходования финансовых средств.</w:t>
      </w:r>
      <w:proofErr w:type="gramEnd"/>
    </w:p>
    <w:p w:rsidR="008B0882" w:rsidRPr="0086712E" w:rsidRDefault="008B0882" w:rsidP="008B0882">
      <w:pPr>
        <w:ind w:firstLine="540"/>
        <w:jc w:val="both"/>
        <w:rPr>
          <w:rFonts w:ascii="Times New Roman" w:hAnsi="Times New Roman" w:cs="Times New Roman"/>
          <w:sz w:val="26"/>
          <w:szCs w:val="26"/>
        </w:rPr>
      </w:pPr>
      <w:r w:rsidRPr="0086712E">
        <w:rPr>
          <w:rFonts w:ascii="Times New Roman" w:hAnsi="Times New Roman" w:cs="Times New Roman"/>
          <w:sz w:val="26"/>
          <w:szCs w:val="26"/>
        </w:rPr>
        <w:t xml:space="preserve">Система мероприятий целевой Программы позволяет направить имеющиеся ресурсы на развитие стратегически значимых направлений и ликвидацию наиболее болезненных общественно - культурных явлений. В ходе реализации комплексных программ координируются взаимодействие различных отраслей социальной сферы, оптимизируется использование бюджетных средств, развитие культурной сферы увязывается с развитием всех других отраслей социальной и хозяйственной деятельности. </w:t>
      </w:r>
      <w:proofErr w:type="gramStart"/>
      <w:r w:rsidRPr="0086712E">
        <w:rPr>
          <w:rFonts w:ascii="Times New Roman" w:hAnsi="Times New Roman" w:cs="Times New Roman"/>
          <w:sz w:val="26"/>
          <w:szCs w:val="26"/>
        </w:rPr>
        <w:t>В условиях рыночных отношений, укрепления государственности, развития общественных связей, демократизации общества, нестабильности  в экономической и хозяйственной сферах,   долгосрочная целевая  программа «</w:t>
      </w:r>
      <w:r w:rsidR="00C374AB" w:rsidRPr="0086712E">
        <w:rPr>
          <w:rFonts w:ascii="Times New Roman" w:hAnsi="Times New Roman" w:cs="Times New Roman"/>
          <w:sz w:val="26"/>
          <w:szCs w:val="26"/>
        </w:rPr>
        <w:t xml:space="preserve">Развития культуры и туризма в сельском поселении Хулимсунт </w:t>
      </w:r>
      <w:r w:rsidRPr="0086712E">
        <w:rPr>
          <w:rFonts w:ascii="Times New Roman" w:hAnsi="Times New Roman" w:cs="Times New Roman"/>
          <w:sz w:val="26"/>
          <w:szCs w:val="26"/>
        </w:rPr>
        <w:t xml:space="preserve"> на 201</w:t>
      </w:r>
      <w:r w:rsidR="007E55D0">
        <w:rPr>
          <w:rFonts w:ascii="Times New Roman" w:hAnsi="Times New Roman" w:cs="Times New Roman"/>
          <w:sz w:val="26"/>
          <w:szCs w:val="26"/>
        </w:rPr>
        <w:t>6</w:t>
      </w:r>
      <w:r w:rsidRPr="0086712E">
        <w:rPr>
          <w:rFonts w:ascii="Times New Roman" w:hAnsi="Times New Roman" w:cs="Times New Roman"/>
          <w:sz w:val="26"/>
          <w:szCs w:val="26"/>
        </w:rPr>
        <w:t>-201</w:t>
      </w:r>
      <w:r w:rsidR="007E55D0">
        <w:rPr>
          <w:rFonts w:ascii="Times New Roman" w:hAnsi="Times New Roman" w:cs="Times New Roman"/>
          <w:sz w:val="26"/>
          <w:szCs w:val="26"/>
        </w:rPr>
        <w:t>8</w:t>
      </w:r>
      <w:r w:rsidRPr="0086712E">
        <w:rPr>
          <w:rFonts w:ascii="Times New Roman" w:hAnsi="Times New Roman" w:cs="Times New Roman"/>
          <w:sz w:val="26"/>
          <w:szCs w:val="26"/>
        </w:rPr>
        <w:t xml:space="preserve"> годы» должна стать инструментом обеспечения стабильного развития культуры в сельском поселении,  как одного из приори</w:t>
      </w:r>
      <w:r w:rsidR="00F63CB3" w:rsidRPr="0086712E">
        <w:rPr>
          <w:rFonts w:ascii="Times New Roman" w:hAnsi="Times New Roman" w:cs="Times New Roman"/>
          <w:sz w:val="26"/>
          <w:szCs w:val="26"/>
        </w:rPr>
        <w:t>тетных муниципальных  проектов.</w:t>
      </w:r>
      <w:proofErr w:type="gramEnd"/>
    </w:p>
    <w:bookmarkEnd w:id="1"/>
    <w:p w:rsidR="00F227DE" w:rsidRDefault="00F227DE" w:rsidP="00A505B3">
      <w:pPr>
        <w:autoSpaceDE w:val="0"/>
        <w:autoSpaceDN w:val="0"/>
        <w:adjustRightInd w:val="0"/>
        <w:ind w:right="17"/>
        <w:jc w:val="right"/>
        <w:rPr>
          <w:rFonts w:ascii="Times New Roman" w:hAnsi="Times New Roman" w:cs="Times New Roman"/>
          <w:color w:val="000000"/>
          <w:sz w:val="24"/>
          <w:szCs w:val="24"/>
        </w:rPr>
      </w:pPr>
    </w:p>
    <w:p w:rsidR="00F227DE" w:rsidRDefault="00F227DE" w:rsidP="00A505B3">
      <w:pPr>
        <w:autoSpaceDE w:val="0"/>
        <w:autoSpaceDN w:val="0"/>
        <w:adjustRightInd w:val="0"/>
        <w:ind w:right="17"/>
        <w:jc w:val="right"/>
        <w:rPr>
          <w:rFonts w:ascii="Times New Roman" w:hAnsi="Times New Roman" w:cs="Times New Roman"/>
          <w:color w:val="000000"/>
          <w:sz w:val="24"/>
          <w:szCs w:val="24"/>
        </w:rPr>
        <w:sectPr w:rsidR="00F227DE" w:rsidSect="00F227DE">
          <w:pgSz w:w="11906" w:h="16838"/>
          <w:pgMar w:top="1134" w:right="851" w:bottom="1134" w:left="1701" w:header="709" w:footer="709" w:gutter="0"/>
          <w:cols w:space="708"/>
          <w:docGrid w:linePitch="360"/>
        </w:sectPr>
      </w:pPr>
    </w:p>
    <w:p w:rsidR="00A505B3" w:rsidRPr="008B0882" w:rsidRDefault="004154C8" w:rsidP="00A505B3">
      <w:pPr>
        <w:autoSpaceDE w:val="0"/>
        <w:autoSpaceDN w:val="0"/>
        <w:adjustRightInd w:val="0"/>
        <w:ind w:right="17"/>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Приложение </w:t>
      </w:r>
      <w:r w:rsidR="00A505B3" w:rsidRPr="008B0882">
        <w:rPr>
          <w:rFonts w:ascii="Times New Roman" w:hAnsi="Times New Roman" w:cs="Times New Roman"/>
          <w:color w:val="000000"/>
          <w:sz w:val="24"/>
          <w:szCs w:val="24"/>
        </w:rPr>
        <w:t xml:space="preserve"> </w:t>
      </w:r>
      <w:r w:rsidR="00A505B3">
        <w:rPr>
          <w:rFonts w:ascii="Times New Roman" w:hAnsi="Times New Roman" w:cs="Times New Roman"/>
          <w:color w:val="000000"/>
          <w:sz w:val="24"/>
          <w:szCs w:val="24"/>
        </w:rPr>
        <w:t>2</w:t>
      </w:r>
      <w:r w:rsidR="00A505B3" w:rsidRPr="008B0882">
        <w:rPr>
          <w:rFonts w:ascii="Times New Roman" w:hAnsi="Times New Roman" w:cs="Times New Roman"/>
          <w:color w:val="000000"/>
          <w:sz w:val="24"/>
          <w:szCs w:val="24"/>
        </w:rPr>
        <w:t xml:space="preserve"> </w:t>
      </w:r>
    </w:p>
    <w:p w:rsidR="00A505B3" w:rsidRPr="008B0882" w:rsidRDefault="00A505B3" w:rsidP="00A505B3">
      <w:pPr>
        <w:autoSpaceDE w:val="0"/>
        <w:autoSpaceDN w:val="0"/>
        <w:adjustRightInd w:val="0"/>
        <w:ind w:right="17"/>
        <w:jc w:val="right"/>
        <w:rPr>
          <w:rFonts w:ascii="Times New Roman" w:hAnsi="Times New Roman" w:cs="Times New Roman"/>
          <w:color w:val="000000"/>
          <w:sz w:val="24"/>
          <w:szCs w:val="24"/>
        </w:rPr>
      </w:pPr>
      <w:r>
        <w:rPr>
          <w:rFonts w:ascii="Times New Roman" w:hAnsi="Times New Roman" w:cs="Times New Roman"/>
          <w:color w:val="000000"/>
          <w:sz w:val="24"/>
          <w:szCs w:val="24"/>
        </w:rPr>
        <w:t>к п</w:t>
      </w:r>
      <w:r w:rsidRPr="008B0882">
        <w:rPr>
          <w:rFonts w:ascii="Times New Roman" w:hAnsi="Times New Roman" w:cs="Times New Roman"/>
          <w:color w:val="000000"/>
          <w:sz w:val="24"/>
          <w:szCs w:val="24"/>
        </w:rPr>
        <w:t>остановлени</w:t>
      </w:r>
      <w:r>
        <w:rPr>
          <w:rFonts w:ascii="Times New Roman" w:hAnsi="Times New Roman" w:cs="Times New Roman"/>
          <w:color w:val="000000"/>
          <w:sz w:val="24"/>
          <w:szCs w:val="24"/>
        </w:rPr>
        <w:t>ю</w:t>
      </w:r>
      <w:r w:rsidRPr="008B0882">
        <w:rPr>
          <w:rFonts w:ascii="Times New Roman" w:hAnsi="Times New Roman" w:cs="Times New Roman"/>
          <w:color w:val="000000"/>
          <w:sz w:val="24"/>
          <w:szCs w:val="24"/>
        </w:rPr>
        <w:t xml:space="preserve">  администрации      </w:t>
      </w:r>
    </w:p>
    <w:p w:rsidR="00A505B3" w:rsidRDefault="00A505B3" w:rsidP="00A505B3">
      <w:pPr>
        <w:autoSpaceDE w:val="0"/>
        <w:autoSpaceDN w:val="0"/>
        <w:adjustRightInd w:val="0"/>
        <w:jc w:val="right"/>
        <w:rPr>
          <w:rFonts w:ascii="Times New Roman" w:hAnsi="Times New Roman" w:cs="Times New Roman"/>
          <w:color w:val="000000"/>
          <w:sz w:val="24"/>
          <w:szCs w:val="24"/>
        </w:rPr>
      </w:pPr>
      <w:r w:rsidRPr="008B0882">
        <w:rPr>
          <w:rFonts w:ascii="Times New Roman" w:hAnsi="Times New Roman" w:cs="Times New Roman"/>
          <w:color w:val="000000"/>
          <w:sz w:val="24"/>
          <w:szCs w:val="24"/>
        </w:rPr>
        <w:tab/>
        <w:t xml:space="preserve"> сельского поселения </w:t>
      </w:r>
      <w:r>
        <w:rPr>
          <w:rFonts w:ascii="Times New Roman" w:hAnsi="Times New Roman" w:cs="Times New Roman"/>
          <w:color w:val="000000"/>
          <w:sz w:val="24"/>
          <w:szCs w:val="24"/>
        </w:rPr>
        <w:t>Хулимсунт</w:t>
      </w:r>
      <w:r w:rsidRPr="008B0882">
        <w:rPr>
          <w:rFonts w:ascii="Times New Roman" w:hAnsi="Times New Roman" w:cs="Times New Roman"/>
          <w:color w:val="000000"/>
          <w:sz w:val="24"/>
          <w:szCs w:val="24"/>
        </w:rPr>
        <w:t xml:space="preserve"> </w:t>
      </w:r>
    </w:p>
    <w:p w:rsidR="00A505B3" w:rsidRPr="008B0882" w:rsidRDefault="00A505B3" w:rsidP="00A505B3">
      <w:pPr>
        <w:autoSpaceDE w:val="0"/>
        <w:autoSpaceDN w:val="0"/>
        <w:adjustRightInd w:val="0"/>
        <w:jc w:val="right"/>
        <w:rPr>
          <w:rFonts w:ascii="Times New Roman" w:hAnsi="Times New Roman" w:cs="Times New Roman"/>
          <w:b/>
          <w:bCs/>
          <w:sz w:val="24"/>
          <w:szCs w:val="24"/>
        </w:rPr>
      </w:pPr>
      <w:r w:rsidRPr="008B0882">
        <w:rPr>
          <w:rFonts w:ascii="Times New Roman" w:hAnsi="Times New Roman" w:cs="Times New Roman"/>
          <w:color w:val="000000"/>
          <w:sz w:val="24"/>
          <w:szCs w:val="24"/>
        </w:rPr>
        <w:t xml:space="preserve">от </w:t>
      </w:r>
      <w:r w:rsidR="002819BF">
        <w:rPr>
          <w:rFonts w:ascii="Times New Roman" w:hAnsi="Times New Roman" w:cs="Times New Roman"/>
          <w:color w:val="000000"/>
          <w:sz w:val="24"/>
          <w:szCs w:val="24"/>
        </w:rPr>
        <w:t>00</w:t>
      </w:r>
      <w:r>
        <w:rPr>
          <w:rFonts w:ascii="Times New Roman" w:hAnsi="Times New Roman" w:cs="Times New Roman"/>
          <w:color w:val="000000"/>
          <w:sz w:val="24"/>
          <w:szCs w:val="24"/>
        </w:rPr>
        <w:t>.</w:t>
      </w:r>
      <w:r w:rsidR="003E7C6A">
        <w:rPr>
          <w:rFonts w:ascii="Times New Roman" w:hAnsi="Times New Roman" w:cs="Times New Roman"/>
          <w:color w:val="000000"/>
          <w:sz w:val="24"/>
          <w:szCs w:val="24"/>
        </w:rPr>
        <w:t>0</w:t>
      </w:r>
      <w:r w:rsidR="002819BF">
        <w:rPr>
          <w:rFonts w:ascii="Times New Roman" w:hAnsi="Times New Roman" w:cs="Times New Roman"/>
          <w:color w:val="000000"/>
          <w:sz w:val="24"/>
          <w:szCs w:val="24"/>
        </w:rPr>
        <w:t>0</w:t>
      </w:r>
      <w:r>
        <w:rPr>
          <w:rFonts w:ascii="Times New Roman" w:hAnsi="Times New Roman" w:cs="Times New Roman"/>
          <w:color w:val="000000"/>
          <w:sz w:val="24"/>
          <w:szCs w:val="24"/>
        </w:rPr>
        <w:t>.</w:t>
      </w:r>
      <w:r w:rsidR="002819BF">
        <w:rPr>
          <w:rFonts w:ascii="Times New Roman" w:hAnsi="Times New Roman" w:cs="Times New Roman"/>
          <w:color w:val="000000"/>
          <w:sz w:val="24"/>
          <w:szCs w:val="24"/>
        </w:rPr>
        <w:t xml:space="preserve">0000 </w:t>
      </w:r>
      <w:r>
        <w:rPr>
          <w:rFonts w:ascii="Times New Roman" w:hAnsi="Times New Roman" w:cs="Times New Roman"/>
          <w:color w:val="000000"/>
          <w:sz w:val="24"/>
          <w:szCs w:val="24"/>
        </w:rPr>
        <w:t xml:space="preserve">№ </w:t>
      </w:r>
      <w:r w:rsidR="002819BF">
        <w:rPr>
          <w:rFonts w:ascii="Times New Roman" w:hAnsi="Times New Roman" w:cs="Times New Roman"/>
          <w:color w:val="000000"/>
          <w:sz w:val="24"/>
          <w:szCs w:val="24"/>
        </w:rPr>
        <w:t>0</w:t>
      </w:r>
    </w:p>
    <w:p w:rsidR="00A505B3" w:rsidRDefault="00A505B3" w:rsidP="00A505B3">
      <w:pPr>
        <w:pStyle w:val="ConsPlusTitle"/>
        <w:jc w:val="center"/>
        <w:rPr>
          <w:rFonts w:ascii="Times New Roman" w:hAnsi="Times New Roman" w:cs="Times New Roman"/>
          <w:b w:val="0"/>
          <w:sz w:val="28"/>
          <w:szCs w:val="28"/>
        </w:rPr>
      </w:pPr>
    </w:p>
    <w:p w:rsidR="00A505B3" w:rsidRDefault="00A505B3" w:rsidP="00A505B3">
      <w:pPr>
        <w:pStyle w:val="ConsPlusTitle"/>
        <w:jc w:val="center"/>
        <w:rPr>
          <w:rFonts w:ascii="Times New Roman" w:hAnsi="Times New Roman" w:cs="Times New Roman"/>
          <w:b w:val="0"/>
          <w:sz w:val="28"/>
          <w:szCs w:val="28"/>
        </w:rPr>
      </w:pPr>
    </w:p>
    <w:p w:rsidR="00A505B3" w:rsidRPr="00A505B3" w:rsidRDefault="00A505B3" w:rsidP="00A505B3">
      <w:pPr>
        <w:pStyle w:val="ConsPlusTitle"/>
        <w:jc w:val="center"/>
        <w:rPr>
          <w:rFonts w:ascii="Times New Roman" w:hAnsi="Times New Roman" w:cs="Times New Roman"/>
          <w:b w:val="0"/>
          <w:sz w:val="28"/>
          <w:szCs w:val="28"/>
        </w:rPr>
      </w:pPr>
      <w:r w:rsidRPr="00A505B3">
        <w:rPr>
          <w:rFonts w:ascii="Times New Roman" w:hAnsi="Times New Roman" w:cs="Times New Roman"/>
          <w:b w:val="0"/>
          <w:sz w:val="28"/>
          <w:szCs w:val="28"/>
        </w:rPr>
        <w:t xml:space="preserve">Целевые показатели и (или) индикаторы муниципальной программы </w:t>
      </w:r>
    </w:p>
    <w:p w:rsidR="001F1A59" w:rsidRDefault="001F1A59" w:rsidP="0013214F">
      <w:pPr>
        <w:autoSpaceDE w:val="0"/>
        <w:autoSpaceDN w:val="0"/>
        <w:adjustRightInd w:val="0"/>
        <w:ind w:right="17"/>
        <w:jc w:val="right"/>
        <w:rPr>
          <w:rFonts w:ascii="Times New Roman" w:hAnsi="Times New Roman" w:cs="Times New Roman"/>
          <w:color w:val="000000"/>
          <w:sz w:val="24"/>
          <w:szCs w:val="24"/>
        </w:rPr>
      </w:pPr>
    </w:p>
    <w:tbl>
      <w:tblPr>
        <w:tblW w:w="0" w:type="auto"/>
        <w:tblInd w:w="94" w:type="dxa"/>
        <w:tblLayout w:type="fixed"/>
        <w:tblLook w:val="00A0"/>
      </w:tblPr>
      <w:tblGrid>
        <w:gridCol w:w="546"/>
        <w:gridCol w:w="5280"/>
        <w:gridCol w:w="2410"/>
        <w:gridCol w:w="1134"/>
        <w:gridCol w:w="1134"/>
        <w:gridCol w:w="1135"/>
        <w:gridCol w:w="2980"/>
      </w:tblGrid>
      <w:tr w:rsidR="00A505B3" w:rsidRPr="00A505B3" w:rsidTr="007E55D0">
        <w:trPr>
          <w:trHeight w:val="20"/>
        </w:trPr>
        <w:tc>
          <w:tcPr>
            <w:tcW w:w="546" w:type="dxa"/>
            <w:vMerge w:val="restart"/>
            <w:tcBorders>
              <w:top w:val="single" w:sz="4" w:space="0" w:color="auto"/>
              <w:left w:val="single" w:sz="4" w:space="0" w:color="auto"/>
              <w:bottom w:val="single" w:sz="4" w:space="0" w:color="auto"/>
              <w:right w:val="single" w:sz="4" w:space="0" w:color="auto"/>
            </w:tcBorders>
            <w:vAlign w:val="center"/>
            <w:hideMark/>
          </w:tcPr>
          <w:p w:rsidR="00A505B3" w:rsidRPr="00A505B3" w:rsidRDefault="00A505B3" w:rsidP="00A505B3">
            <w:pPr>
              <w:rPr>
                <w:rFonts w:ascii="Times New Roman" w:hAnsi="Times New Roman" w:cs="Times New Roman"/>
                <w:sz w:val="22"/>
                <w:szCs w:val="22"/>
              </w:rPr>
            </w:pPr>
            <w:r w:rsidRPr="00A505B3">
              <w:rPr>
                <w:rFonts w:ascii="Times New Roman" w:hAnsi="Times New Roman" w:cs="Times New Roman"/>
                <w:sz w:val="22"/>
                <w:szCs w:val="22"/>
              </w:rPr>
              <w:t>№</w:t>
            </w:r>
          </w:p>
        </w:tc>
        <w:tc>
          <w:tcPr>
            <w:tcW w:w="5280" w:type="dxa"/>
            <w:vMerge w:val="restart"/>
            <w:tcBorders>
              <w:top w:val="single" w:sz="4" w:space="0" w:color="auto"/>
              <w:left w:val="single" w:sz="4" w:space="0" w:color="auto"/>
              <w:bottom w:val="single" w:sz="4" w:space="0" w:color="auto"/>
              <w:right w:val="single" w:sz="4" w:space="0" w:color="auto"/>
            </w:tcBorders>
            <w:vAlign w:val="center"/>
            <w:hideMark/>
          </w:tcPr>
          <w:p w:rsidR="00A505B3" w:rsidRPr="00F523F8" w:rsidRDefault="00F523F8" w:rsidP="00A505B3">
            <w:pPr>
              <w:rPr>
                <w:rFonts w:ascii="Times New Roman" w:hAnsi="Times New Roman" w:cs="Times New Roman"/>
                <w:sz w:val="22"/>
                <w:szCs w:val="22"/>
              </w:rPr>
            </w:pPr>
            <w:r w:rsidRPr="00F523F8">
              <w:rPr>
                <w:rFonts w:ascii="Times New Roman" w:hAnsi="Times New Roman" w:cs="Times New Roman"/>
                <w:sz w:val="22"/>
                <w:szCs w:val="22"/>
              </w:rPr>
              <w:t>Наименование муниципальных показателей и (или) индикаторов</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F523F8" w:rsidRPr="00F523F8" w:rsidRDefault="00F523F8" w:rsidP="00F523F8">
            <w:pPr>
              <w:pStyle w:val="ConsPlusCell"/>
              <w:jc w:val="center"/>
              <w:rPr>
                <w:sz w:val="22"/>
                <w:szCs w:val="22"/>
              </w:rPr>
            </w:pPr>
            <w:r w:rsidRPr="00F523F8">
              <w:rPr>
                <w:sz w:val="22"/>
                <w:szCs w:val="22"/>
              </w:rPr>
              <w:t>Базовое</w:t>
            </w:r>
          </w:p>
          <w:p w:rsidR="00A505B3" w:rsidRPr="00A505B3" w:rsidRDefault="00F523F8" w:rsidP="00F523F8">
            <w:pPr>
              <w:rPr>
                <w:rFonts w:ascii="Times New Roman" w:hAnsi="Times New Roman" w:cs="Times New Roman"/>
                <w:sz w:val="22"/>
                <w:szCs w:val="22"/>
              </w:rPr>
            </w:pPr>
            <w:r w:rsidRPr="00F523F8">
              <w:rPr>
                <w:rFonts w:ascii="Times New Roman" w:hAnsi="Times New Roman" w:cs="Times New Roman"/>
                <w:sz w:val="22"/>
                <w:szCs w:val="22"/>
              </w:rPr>
              <w:t>значение целевого показателя и (или) индикатора на начало реализации программы</w:t>
            </w:r>
          </w:p>
        </w:tc>
        <w:tc>
          <w:tcPr>
            <w:tcW w:w="3403" w:type="dxa"/>
            <w:gridSpan w:val="3"/>
            <w:tcBorders>
              <w:top w:val="single" w:sz="4" w:space="0" w:color="auto"/>
              <w:left w:val="nil"/>
              <w:bottom w:val="single" w:sz="4" w:space="0" w:color="auto"/>
              <w:right w:val="single" w:sz="4" w:space="0" w:color="auto"/>
            </w:tcBorders>
            <w:vAlign w:val="center"/>
            <w:hideMark/>
          </w:tcPr>
          <w:p w:rsidR="00F523F8" w:rsidRPr="00F523F8" w:rsidRDefault="00F523F8" w:rsidP="00F523F8">
            <w:pPr>
              <w:pStyle w:val="ConsPlusCell"/>
              <w:jc w:val="center"/>
              <w:rPr>
                <w:sz w:val="22"/>
                <w:szCs w:val="22"/>
              </w:rPr>
            </w:pPr>
            <w:r w:rsidRPr="00F523F8">
              <w:rPr>
                <w:sz w:val="22"/>
                <w:szCs w:val="22"/>
              </w:rPr>
              <w:t>Значения целевого показателя и (или) индикатора *</w:t>
            </w:r>
          </w:p>
          <w:p w:rsidR="00A505B3" w:rsidRPr="00F523F8" w:rsidRDefault="00F523F8" w:rsidP="00F523F8">
            <w:pPr>
              <w:rPr>
                <w:rFonts w:ascii="Times New Roman" w:hAnsi="Times New Roman" w:cs="Times New Roman"/>
                <w:sz w:val="22"/>
                <w:szCs w:val="22"/>
              </w:rPr>
            </w:pPr>
            <w:r w:rsidRPr="00F523F8">
              <w:rPr>
                <w:rFonts w:ascii="Times New Roman" w:hAnsi="Times New Roman" w:cs="Times New Roman"/>
                <w:sz w:val="22"/>
                <w:szCs w:val="22"/>
              </w:rPr>
              <w:t>по годам</w:t>
            </w:r>
          </w:p>
        </w:tc>
        <w:tc>
          <w:tcPr>
            <w:tcW w:w="2980" w:type="dxa"/>
            <w:tcBorders>
              <w:top w:val="single" w:sz="4" w:space="0" w:color="auto"/>
              <w:left w:val="single" w:sz="4" w:space="0" w:color="auto"/>
              <w:bottom w:val="single" w:sz="4" w:space="0" w:color="auto"/>
              <w:right w:val="single" w:sz="4" w:space="0" w:color="auto"/>
            </w:tcBorders>
            <w:vAlign w:val="bottom"/>
            <w:hideMark/>
          </w:tcPr>
          <w:p w:rsidR="00A505B3" w:rsidRPr="00F523F8" w:rsidRDefault="00F523F8" w:rsidP="00A505B3">
            <w:pPr>
              <w:rPr>
                <w:rFonts w:ascii="Times New Roman" w:hAnsi="Times New Roman" w:cs="Times New Roman"/>
                <w:sz w:val="22"/>
                <w:szCs w:val="22"/>
              </w:rPr>
            </w:pPr>
            <w:r w:rsidRPr="00F523F8">
              <w:rPr>
                <w:rFonts w:ascii="Times New Roman" w:hAnsi="Times New Roman" w:cs="Times New Roman"/>
                <w:sz w:val="22"/>
                <w:szCs w:val="22"/>
              </w:rPr>
              <w:t>Значение целевого показателя и (или) индикатора на момент окончания  действия программы</w:t>
            </w:r>
          </w:p>
        </w:tc>
      </w:tr>
      <w:tr w:rsidR="007E55D0" w:rsidRPr="00A505B3" w:rsidTr="007E55D0">
        <w:trPr>
          <w:trHeight w:val="249"/>
        </w:trPr>
        <w:tc>
          <w:tcPr>
            <w:tcW w:w="546" w:type="dxa"/>
            <w:vMerge/>
            <w:tcBorders>
              <w:top w:val="single" w:sz="4" w:space="0" w:color="auto"/>
              <w:left w:val="single" w:sz="4" w:space="0" w:color="auto"/>
              <w:bottom w:val="single" w:sz="4" w:space="0" w:color="auto"/>
              <w:right w:val="single" w:sz="4" w:space="0" w:color="auto"/>
            </w:tcBorders>
            <w:vAlign w:val="center"/>
            <w:hideMark/>
          </w:tcPr>
          <w:p w:rsidR="007E55D0" w:rsidRPr="00A505B3" w:rsidRDefault="007E55D0" w:rsidP="00A505B3">
            <w:pPr>
              <w:rPr>
                <w:rFonts w:ascii="Times New Roman" w:hAnsi="Times New Roman" w:cs="Times New Roman"/>
                <w:sz w:val="22"/>
                <w:szCs w:val="22"/>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7E55D0" w:rsidRPr="00A505B3" w:rsidRDefault="007E55D0" w:rsidP="00A505B3">
            <w:pPr>
              <w:rPr>
                <w:rFonts w:ascii="Times New Roman" w:hAnsi="Times New Roman" w:cs="Times New Roman"/>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E55D0" w:rsidRPr="00A505B3" w:rsidRDefault="007E55D0" w:rsidP="00A505B3">
            <w:pPr>
              <w:rPr>
                <w:rFonts w:ascii="Times New Roman" w:hAnsi="Times New Roman" w:cs="Times New Roman"/>
                <w:sz w:val="22"/>
                <w:szCs w:val="22"/>
              </w:rPr>
            </w:pPr>
          </w:p>
        </w:tc>
        <w:tc>
          <w:tcPr>
            <w:tcW w:w="1134" w:type="dxa"/>
            <w:tcBorders>
              <w:top w:val="nil"/>
              <w:left w:val="nil"/>
              <w:bottom w:val="single" w:sz="4" w:space="0" w:color="auto"/>
              <w:right w:val="single" w:sz="4" w:space="0" w:color="auto"/>
            </w:tcBorders>
            <w:vAlign w:val="center"/>
            <w:hideMark/>
          </w:tcPr>
          <w:p w:rsidR="007E55D0" w:rsidRPr="00A505B3" w:rsidRDefault="007E55D0" w:rsidP="00A505B3">
            <w:pPr>
              <w:rPr>
                <w:rFonts w:ascii="Times New Roman" w:hAnsi="Times New Roman" w:cs="Times New Roman"/>
                <w:sz w:val="22"/>
                <w:szCs w:val="22"/>
              </w:rPr>
            </w:pPr>
            <w:r w:rsidRPr="00A505B3">
              <w:rPr>
                <w:rFonts w:ascii="Times New Roman" w:hAnsi="Times New Roman" w:cs="Times New Roman"/>
                <w:sz w:val="22"/>
                <w:szCs w:val="22"/>
              </w:rPr>
              <w:t>2016</w:t>
            </w:r>
          </w:p>
        </w:tc>
        <w:tc>
          <w:tcPr>
            <w:tcW w:w="1134" w:type="dxa"/>
            <w:tcBorders>
              <w:top w:val="nil"/>
              <w:left w:val="nil"/>
              <w:bottom w:val="single" w:sz="4" w:space="0" w:color="auto"/>
              <w:right w:val="single" w:sz="4" w:space="0" w:color="auto"/>
            </w:tcBorders>
            <w:vAlign w:val="center"/>
            <w:hideMark/>
          </w:tcPr>
          <w:p w:rsidR="007E55D0" w:rsidRPr="00A505B3" w:rsidRDefault="007E55D0" w:rsidP="00A505B3">
            <w:pPr>
              <w:rPr>
                <w:rFonts w:ascii="Times New Roman" w:hAnsi="Times New Roman" w:cs="Times New Roman"/>
                <w:sz w:val="22"/>
                <w:szCs w:val="22"/>
              </w:rPr>
            </w:pPr>
            <w:r w:rsidRPr="00A505B3">
              <w:rPr>
                <w:rFonts w:ascii="Times New Roman" w:hAnsi="Times New Roman" w:cs="Times New Roman"/>
                <w:sz w:val="22"/>
                <w:szCs w:val="22"/>
              </w:rPr>
              <w:t>2017</w:t>
            </w:r>
          </w:p>
        </w:tc>
        <w:tc>
          <w:tcPr>
            <w:tcW w:w="1135" w:type="dxa"/>
            <w:tcBorders>
              <w:top w:val="nil"/>
              <w:left w:val="nil"/>
              <w:bottom w:val="single" w:sz="4" w:space="0" w:color="auto"/>
              <w:right w:val="single" w:sz="4" w:space="0" w:color="auto"/>
            </w:tcBorders>
            <w:vAlign w:val="center"/>
            <w:hideMark/>
          </w:tcPr>
          <w:p w:rsidR="007E55D0" w:rsidRPr="00A505B3" w:rsidRDefault="007E55D0" w:rsidP="00A505B3">
            <w:pPr>
              <w:rPr>
                <w:rFonts w:ascii="Times New Roman" w:hAnsi="Times New Roman" w:cs="Times New Roman"/>
                <w:sz w:val="22"/>
                <w:szCs w:val="22"/>
              </w:rPr>
            </w:pPr>
            <w:r w:rsidRPr="00A505B3">
              <w:rPr>
                <w:rFonts w:ascii="Times New Roman" w:hAnsi="Times New Roman" w:cs="Times New Roman"/>
                <w:sz w:val="22"/>
                <w:szCs w:val="22"/>
              </w:rPr>
              <w:t>2018</w:t>
            </w:r>
          </w:p>
        </w:tc>
        <w:tc>
          <w:tcPr>
            <w:tcW w:w="2980" w:type="dxa"/>
            <w:tcBorders>
              <w:top w:val="single" w:sz="4" w:space="0" w:color="auto"/>
              <w:left w:val="single" w:sz="4" w:space="0" w:color="auto"/>
              <w:bottom w:val="single" w:sz="4" w:space="0" w:color="auto"/>
              <w:right w:val="single" w:sz="4" w:space="0" w:color="auto"/>
            </w:tcBorders>
            <w:vAlign w:val="center"/>
            <w:hideMark/>
          </w:tcPr>
          <w:p w:rsidR="007E55D0" w:rsidRPr="00A505B3" w:rsidRDefault="007E55D0" w:rsidP="00A505B3">
            <w:pPr>
              <w:rPr>
                <w:rFonts w:ascii="Times New Roman" w:hAnsi="Times New Roman" w:cs="Times New Roman"/>
                <w:sz w:val="22"/>
                <w:szCs w:val="22"/>
              </w:rPr>
            </w:pPr>
          </w:p>
        </w:tc>
      </w:tr>
      <w:tr w:rsidR="007E55D0" w:rsidRPr="00A505B3" w:rsidTr="007E55D0">
        <w:trPr>
          <w:trHeight w:val="20"/>
        </w:trPr>
        <w:tc>
          <w:tcPr>
            <w:tcW w:w="546" w:type="dxa"/>
            <w:tcBorders>
              <w:top w:val="nil"/>
              <w:left w:val="single" w:sz="4" w:space="0" w:color="auto"/>
              <w:bottom w:val="single" w:sz="4" w:space="0" w:color="auto"/>
              <w:right w:val="single" w:sz="4" w:space="0" w:color="auto"/>
            </w:tcBorders>
            <w:vAlign w:val="center"/>
            <w:hideMark/>
          </w:tcPr>
          <w:p w:rsidR="007E55D0" w:rsidRPr="00A505B3" w:rsidRDefault="007E55D0" w:rsidP="00A505B3">
            <w:pPr>
              <w:rPr>
                <w:rFonts w:ascii="Times New Roman" w:hAnsi="Times New Roman" w:cs="Times New Roman"/>
                <w:sz w:val="22"/>
                <w:szCs w:val="22"/>
              </w:rPr>
            </w:pPr>
            <w:r>
              <w:rPr>
                <w:rFonts w:ascii="Times New Roman" w:hAnsi="Times New Roman" w:cs="Times New Roman"/>
                <w:sz w:val="22"/>
                <w:szCs w:val="22"/>
              </w:rPr>
              <w:t>1</w:t>
            </w:r>
          </w:p>
        </w:tc>
        <w:tc>
          <w:tcPr>
            <w:tcW w:w="5280" w:type="dxa"/>
            <w:tcBorders>
              <w:top w:val="nil"/>
              <w:left w:val="nil"/>
              <w:bottom w:val="single" w:sz="4" w:space="0" w:color="auto"/>
              <w:right w:val="single" w:sz="4" w:space="0" w:color="auto"/>
            </w:tcBorders>
            <w:vAlign w:val="center"/>
            <w:hideMark/>
          </w:tcPr>
          <w:p w:rsidR="007E55D0" w:rsidRPr="00A505B3" w:rsidRDefault="007E55D0" w:rsidP="00BE3FC2">
            <w:pPr>
              <w:jc w:val="both"/>
              <w:rPr>
                <w:rFonts w:ascii="Times New Roman" w:hAnsi="Times New Roman" w:cs="Times New Roman"/>
                <w:sz w:val="22"/>
                <w:szCs w:val="22"/>
              </w:rPr>
            </w:pPr>
            <w:r w:rsidRPr="00A505B3">
              <w:rPr>
                <w:rFonts w:ascii="Times New Roman" w:hAnsi="Times New Roman" w:cs="Times New Roman"/>
                <w:sz w:val="22"/>
                <w:szCs w:val="22"/>
              </w:rPr>
              <w:t xml:space="preserve">Число  участников художественной самодеятельности, принявших участие в конкурсах и фестивалях различного уровня </w:t>
            </w:r>
          </w:p>
        </w:tc>
        <w:tc>
          <w:tcPr>
            <w:tcW w:w="2410" w:type="dxa"/>
            <w:tcBorders>
              <w:top w:val="nil"/>
              <w:left w:val="nil"/>
              <w:bottom w:val="single" w:sz="4" w:space="0" w:color="auto"/>
              <w:right w:val="single" w:sz="4" w:space="0" w:color="auto"/>
            </w:tcBorders>
            <w:vAlign w:val="center"/>
            <w:hideMark/>
          </w:tcPr>
          <w:p w:rsidR="007E55D0" w:rsidRPr="00A505B3" w:rsidRDefault="007E55D0" w:rsidP="00A505B3">
            <w:pPr>
              <w:rPr>
                <w:rFonts w:ascii="Times New Roman" w:hAnsi="Times New Roman" w:cs="Times New Roman"/>
                <w:sz w:val="22"/>
                <w:szCs w:val="22"/>
              </w:rPr>
            </w:pPr>
            <w:r>
              <w:rPr>
                <w:rFonts w:ascii="Times New Roman" w:hAnsi="Times New Roman" w:cs="Times New Roman"/>
                <w:sz w:val="22"/>
                <w:szCs w:val="22"/>
              </w:rPr>
              <w:t>90</w:t>
            </w:r>
          </w:p>
        </w:tc>
        <w:tc>
          <w:tcPr>
            <w:tcW w:w="1134" w:type="dxa"/>
            <w:tcBorders>
              <w:top w:val="nil"/>
              <w:left w:val="nil"/>
              <w:bottom w:val="single" w:sz="4" w:space="0" w:color="auto"/>
              <w:right w:val="single" w:sz="4" w:space="0" w:color="auto"/>
            </w:tcBorders>
            <w:vAlign w:val="center"/>
            <w:hideMark/>
          </w:tcPr>
          <w:p w:rsidR="007E55D0" w:rsidRPr="00A505B3" w:rsidRDefault="007E55D0" w:rsidP="00A505B3">
            <w:pPr>
              <w:rPr>
                <w:rFonts w:ascii="Times New Roman" w:hAnsi="Times New Roman" w:cs="Times New Roman"/>
                <w:sz w:val="22"/>
                <w:szCs w:val="22"/>
              </w:rPr>
            </w:pPr>
            <w:r>
              <w:rPr>
                <w:rFonts w:ascii="Times New Roman" w:hAnsi="Times New Roman" w:cs="Times New Roman"/>
                <w:sz w:val="22"/>
                <w:szCs w:val="22"/>
              </w:rPr>
              <w:t>95</w:t>
            </w:r>
          </w:p>
        </w:tc>
        <w:tc>
          <w:tcPr>
            <w:tcW w:w="1134" w:type="dxa"/>
            <w:tcBorders>
              <w:top w:val="nil"/>
              <w:left w:val="nil"/>
              <w:bottom w:val="single" w:sz="4" w:space="0" w:color="auto"/>
              <w:right w:val="single" w:sz="4" w:space="0" w:color="auto"/>
            </w:tcBorders>
            <w:noWrap/>
            <w:vAlign w:val="center"/>
            <w:hideMark/>
          </w:tcPr>
          <w:p w:rsidR="007E55D0" w:rsidRPr="00A505B3" w:rsidRDefault="007E55D0" w:rsidP="00A505B3">
            <w:pPr>
              <w:rPr>
                <w:rFonts w:ascii="Times New Roman" w:hAnsi="Times New Roman" w:cs="Times New Roman"/>
                <w:sz w:val="22"/>
                <w:szCs w:val="22"/>
              </w:rPr>
            </w:pPr>
            <w:r>
              <w:rPr>
                <w:rFonts w:ascii="Times New Roman" w:hAnsi="Times New Roman" w:cs="Times New Roman"/>
                <w:sz w:val="22"/>
                <w:szCs w:val="22"/>
              </w:rPr>
              <w:t>95</w:t>
            </w:r>
          </w:p>
        </w:tc>
        <w:tc>
          <w:tcPr>
            <w:tcW w:w="1135" w:type="dxa"/>
            <w:tcBorders>
              <w:top w:val="nil"/>
              <w:left w:val="nil"/>
              <w:bottom w:val="single" w:sz="4" w:space="0" w:color="auto"/>
              <w:right w:val="single" w:sz="4" w:space="0" w:color="auto"/>
            </w:tcBorders>
            <w:noWrap/>
            <w:vAlign w:val="center"/>
            <w:hideMark/>
          </w:tcPr>
          <w:p w:rsidR="007E55D0" w:rsidRPr="00A505B3" w:rsidRDefault="007E55D0" w:rsidP="00A505B3">
            <w:pPr>
              <w:rPr>
                <w:rFonts w:ascii="Times New Roman" w:hAnsi="Times New Roman" w:cs="Times New Roman"/>
                <w:sz w:val="22"/>
                <w:szCs w:val="22"/>
              </w:rPr>
            </w:pPr>
            <w:r>
              <w:rPr>
                <w:rFonts w:ascii="Times New Roman" w:hAnsi="Times New Roman" w:cs="Times New Roman"/>
                <w:sz w:val="22"/>
                <w:szCs w:val="22"/>
              </w:rPr>
              <w:t>95</w:t>
            </w:r>
          </w:p>
        </w:tc>
        <w:tc>
          <w:tcPr>
            <w:tcW w:w="2980" w:type="dxa"/>
            <w:tcBorders>
              <w:top w:val="nil"/>
              <w:left w:val="nil"/>
              <w:bottom w:val="single" w:sz="4" w:space="0" w:color="auto"/>
              <w:right w:val="single" w:sz="4" w:space="0" w:color="auto"/>
            </w:tcBorders>
            <w:vAlign w:val="center"/>
            <w:hideMark/>
          </w:tcPr>
          <w:p w:rsidR="007E55D0" w:rsidRPr="00A505B3" w:rsidRDefault="007E55D0" w:rsidP="00A505B3">
            <w:pPr>
              <w:rPr>
                <w:rFonts w:ascii="Times New Roman" w:hAnsi="Times New Roman" w:cs="Times New Roman"/>
                <w:sz w:val="22"/>
                <w:szCs w:val="22"/>
              </w:rPr>
            </w:pPr>
            <w:r>
              <w:rPr>
                <w:rFonts w:ascii="Times New Roman" w:hAnsi="Times New Roman" w:cs="Times New Roman"/>
                <w:sz w:val="22"/>
                <w:szCs w:val="22"/>
              </w:rPr>
              <w:t>95</w:t>
            </w:r>
          </w:p>
        </w:tc>
      </w:tr>
      <w:tr w:rsidR="007E55D0" w:rsidRPr="00A505B3" w:rsidTr="007E55D0">
        <w:trPr>
          <w:trHeight w:val="20"/>
        </w:trPr>
        <w:tc>
          <w:tcPr>
            <w:tcW w:w="546" w:type="dxa"/>
            <w:tcBorders>
              <w:top w:val="nil"/>
              <w:left w:val="single" w:sz="4" w:space="0" w:color="auto"/>
              <w:bottom w:val="single" w:sz="4" w:space="0" w:color="auto"/>
              <w:right w:val="single" w:sz="4" w:space="0" w:color="auto"/>
            </w:tcBorders>
            <w:vAlign w:val="center"/>
            <w:hideMark/>
          </w:tcPr>
          <w:p w:rsidR="007E55D0" w:rsidRPr="00A505B3" w:rsidRDefault="007E55D0" w:rsidP="00A505B3">
            <w:pPr>
              <w:rPr>
                <w:rFonts w:ascii="Times New Roman" w:hAnsi="Times New Roman" w:cs="Times New Roman"/>
                <w:sz w:val="22"/>
                <w:szCs w:val="22"/>
              </w:rPr>
            </w:pPr>
            <w:r>
              <w:rPr>
                <w:rFonts w:ascii="Times New Roman" w:hAnsi="Times New Roman" w:cs="Times New Roman"/>
                <w:sz w:val="22"/>
                <w:szCs w:val="22"/>
              </w:rPr>
              <w:t>2</w:t>
            </w:r>
          </w:p>
        </w:tc>
        <w:tc>
          <w:tcPr>
            <w:tcW w:w="5280" w:type="dxa"/>
            <w:tcBorders>
              <w:top w:val="nil"/>
              <w:left w:val="nil"/>
              <w:bottom w:val="single" w:sz="4" w:space="0" w:color="auto"/>
              <w:right w:val="single" w:sz="4" w:space="0" w:color="auto"/>
            </w:tcBorders>
            <w:vAlign w:val="center"/>
            <w:hideMark/>
          </w:tcPr>
          <w:p w:rsidR="007E55D0" w:rsidRPr="00A505B3" w:rsidRDefault="007E55D0" w:rsidP="00BE3FC2">
            <w:pPr>
              <w:jc w:val="both"/>
              <w:rPr>
                <w:rFonts w:ascii="Times New Roman" w:hAnsi="Times New Roman" w:cs="Times New Roman"/>
                <w:sz w:val="22"/>
                <w:szCs w:val="22"/>
              </w:rPr>
            </w:pPr>
            <w:r w:rsidRPr="00A505B3">
              <w:rPr>
                <w:rFonts w:ascii="Times New Roman" w:hAnsi="Times New Roman" w:cs="Times New Roman"/>
                <w:sz w:val="22"/>
                <w:szCs w:val="22"/>
              </w:rPr>
              <w:t xml:space="preserve">Количество реализованных </w:t>
            </w:r>
            <w:proofErr w:type="spellStart"/>
            <w:r w:rsidRPr="00A505B3">
              <w:rPr>
                <w:rFonts w:ascii="Times New Roman" w:hAnsi="Times New Roman" w:cs="Times New Roman"/>
                <w:sz w:val="22"/>
                <w:szCs w:val="22"/>
              </w:rPr>
              <w:t>культурно-досуговых</w:t>
            </w:r>
            <w:proofErr w:type="spellEnd"/>
            <w:r w:rsidRPr="00A505B3">
              <w:rPr>
                <w:rFonts w:ascii="Times New Roman" w:hAnsi="Times New Roman" w:cs="Times New Roman"/>
                <w:sz w:val="22"/>
                <w:szCs w:val="22"/>
              </w:rPr>
              <w:t xml:space="preserve">  мероприятий  муниципальным  </w:t>
            </w:r>
            <w:proofErr w:type="spellStart"/>
            <w:r w:rsidRPr="00A505B3">
              <w:rPr>
                <w:rFonts w:ascii="Times New Roman" w:hAnsi="Times New Roman" w:cs="Times New Roman"/>
                <w:sz w:val="22"/>
                <w:szCs w:val="22"/>
              </w:rPr>
              <w:t>культурно-досуговым</w:t>
            </w:r>
            <w:proofErr w:type="spellEnd"/>
            <w:r w:rsidRPr="00A505B3">
              <w:rPr>
                <w:rFonts w:ascii="Times New Roman" w:hAnsi="Times New Roman" w:cs="Times New Roman"/>
                <w:sz w:val="22"/>
                <w:szCs w:val="22"/>
              </w:rPr>
              <w:t xml:space="preserve"> учреждением (</w:t>
            </w:r>
            <w:r>
              <w:rPr>
                <w:rFonts w:ascii="Times New Roman" w:hAnsi="Times New Roman" w:cs="Times New Roman"/>
                <w:sz w:val="22"/>
                <w:szCs w:val="22"/>
              </w:rPr>
              <w:t>НКДЦ</w:t>
            </w:r>
            <w:r w:rsidRPr="00A505B3">
              <w:rPr>
                <w:rFonts w:ascii="Times New Roman" w:hAnsi="Times New Roman" w:cs="Times New Roman"/>
                <w:sz w:val="22"/>
                <w:szCs w:val="22"/>
              </w:rPr>
              <w:t>)</w:t>
            </w:r>
          </w:p>
        </w:tc>
        <w:tc>
          <w:tcPr>
            <w:tcW w:w="2410" w:type="dxa"/>
            <w:tcBorders>
              <w:top w:val="nil"/>
              <w:left w:val="nil"/>
              <w:bottom w:val="single" w:sz="4" w:space="0" w:color="auto"/>
              <w:right w:val="single" w:sz="4" w:space="0" w:color="auto"/>
            </w:tcBorders>
            <w:vAlign w:val="center"/>
            <w:hideMark/>
          </w:tcPr>
          <w:p w:rsidR="007E55D0" w:rsidRPr="00A505B3" w:rsidRDefault="007E55D0" w:rsidP="007E55D0">
            <w:pPr>
              <w:rPr>
                <w:rFonts w:ascii="Times New Roman" w:hAnsi="Times New Roman" w:cs="Times New Roman"/>
                <w:sz w:val="22"/>
                <w:szCs w:val="22"/>
              </w:rPr>
            </w:pPr>
            <w:r>
              <w:rPr>
                <w:rFonts w:ascii="Times New Roman" w:hAnsi="Times New Roman" w:cs="Times New Roman"/>
                <w:sz w:val="22"/>
                <w:szCs w:val="22"/>
              </w:rPr>
              <w:t>38</w:t>
            </w:r>
          </w:p>
        </w:tc>
        <w:tc>
          <w:tcPr>
            <w:tcW w:w="1134" w:type="dxa"/>
            <w:tcBorders>
              <w:top w:val="nil"/>
              <w:left w:val="nil"/>
              <w:bottom w:val="single" w:sz="4" w:space="0" w:color="auto"/>
              <w:right w:val="single" w:sz="4" w:space="0" w:color="auto"/>
            </w:tcBorders>
            <w:vAlign w:val="center"/>
            <w:hideMark/>
          </w:tcPr>
          <w:p w:rsidR="007E55D0" w:rsidRPr="00A505B3" w:rsidRDefault="007E55D0" w:rsidP="00A505B3">
            <w:pPr>
              <w:rPr>
                <w:rFonts w:ascii="Times New Roman" w:hAnsi="Times New Roman" w:cs="Times New Roman"/>
                <w:sz w:val="22"/>
                <w:szCs w:val="22"/>
              </w:rPr>
            </w:pPr>
            <w:r>
              <w:rPr>
                <w:rFonts w:ascii="Times New Roman" w:hAnsi="Times New Roman" w:cs="Times New Roman"/>
                <w:sz w:val="22"/>
                <w:szCs w:val="22"/>
              </w:rPr>
              <w:t>40</w:t>
            </w:r>
          </w:p>
        </w:tc>
        <w:tc>
          <w:tcPr>
            <w:tcW w:w="1134" w:type="dxa"/>
            <w:tcBorders>
              <w:top w:val="nil"/>
              <w:left w:val="nil"/>
              <w:bottom w:val="single" w:sz="4" w:space="0" w:color="auto"/>
              <w:right w:val="single" w:sz="4" w:space="0" w:color="auto"/>
            </w:tcBorders>
            <w:noWrap/>
            <w:vAlign w:val="center"/>
            <w:hideMark/>
          </w:tcPr>
          <w:p w:rsidR="007E55D0" w:rsidRPr="00A505B3" w:rsidRDefault="007E55D0" w:rsidP="00A505B3">
            <w:pPr>
              <w:rPr>
                <w:rFonts w:ascii="Times New Roman" w:hAnsi="Times New Roman" w:cs="Times New Roman"/>
                <w:sz w:val="22"/>
                <w:szCs w:val="22"/>
              </w:rPr>
            </w:pPr>
            <w:r>
              <w:rPr>
                <w:rFonts w:ascii="Times New Roman" w:hAnsi="Times New Roman" w:cs="Times New Roman"/>
                <w:sz w:val="22"/>
                <w:szCs w:val="22"/>
              </w:rPr>
              <w:t>40</w:t>
            </w:r>
          </w:p>
        </w:tc>
        <w:tc>
          <w:tcPr>
            <w:tcW w:w="1135" w:type="dxa"/>
            <w:tcBorders>
              <w:top w:val="nil"/>
              <w:left w:val="nil"/>
              <w:bottom w:val="single" w:sz="4" w:space="0" w:color="auto"/>
              <w:right w:val="single" w:sz="4" w:space="0" w:color="auto"/>
            </w:tcBorders>
            <w:noWrap/>
            <w:vAlign w:val="center"/>
            <w:hideMark/>
          </w:tcPr>
          <w:p w:rsidR="007E55D0" w:rsidRPr="00A505B3" w:rsidRDefault="007E55D0" w:rsidP="00A505B3">
            <w:pPr>
              <w:rPr>
                <w:rFonts w:ascii="Times New Roman" w:hAnsi="Times New Roman" w:cs="Times New Roman"/>
                <w:sz w:val="22"/>
                <w:szCs w:val="22"/>
              </w:rPr>
            </w:pPr>
            <w:r>
              <w:rPr>
                <w:rFonts w:ascii="Times New Roman" w:hAnsi="Times New Roman" w:cs="Times New Roman"/>
                <w:sz w:val="22"/>
                <w:szCs w:val="22"/>
              </w:rPr>
              <w:t>40</w:t>
            </w:r>
          </w:p>
        </w:tc>
        <w:tc>
          <w:tcPr>
            <w:tcW w:w="2980" w:type="dxa"/>
            <w:tcBorders>
              <w:top w:val="nil"/>
              <w:left w:val="nil"/>
              <w:bottom w:val="single" w:sz="4" w:space="0" w:color="auto"/>
              <w:right w:val="single" w:sz="4" w:space="0" w:color="auto"/>
            </w:tcBorders>
            <w:vAlign w:val="center"/>
            <w:hideMark/>
          </w:tcPr>
          <w:p w:rsidR="007E55D0" w:rsidRPr="00A505B3" w:rsidRDefault="007E55D0" w:rsidP="00A505B3">
            <w:pPr>
              <w:rPr>
                <w:rFonts w:ascii="Times New Roman" w:hAnsi="Times New Roman" w:cs="Times New Roman"/>
                <w:sz w:val="22"/>
                <w:szCs w:val="22"/>
              </w:rPr>
            </w:pPr>
            <w:r>
              <w:rPr>
                <w:rFonts w:ascii="Times New Roman" w:hAnsi="Times New Roman" w:cs="Times New Roman"/>
                <w:sz w:val="22"/>
                <w:szCs w:val="22"/>
              </w:rPr>
              <w:t>40</w:t>
            </w:r>
          </w:p>
        </w:tc>
      </w:tr>
      <w:tr w:rsidR="007E55D0" w:rsidRPr="00A505B3" w:rsidTr="000D20C8">
        <w:trPr>
          <w:trHeight w:val="20"/>
        </w:trPr>
        <w:tc>
          <w:tcPr>
            <w:tcW w:w="546" w:type="dxa"/>
            <w:tcBorders>
              <w:top w:val="nil"/>
              <w:left w:val="single" w:sz="4" w:space="0" w:color="auto"/>
              <w:bottom w:val="nil"/>
              <w:right w:val="single" w:sz="4" w:space="0" w:color="auto"/>
            </w:tcBorders>
            <w:vAlign w:val="center"/>
            <w:hideMark/>
          </w:tcPr>
          <w:p w:rsidR="007E55D0" w:rsidRPr="00A505B3" w:rsidRDefault="007E55D0" w:rsidP="00A505B3">
            <w:pPr>
              <w:rPr>
                <w:rFonts w:ascii="Times New Roman" w:hAnsi="Times New Roman" w:cs="Times New Roman"/>
                <w:sz w:val="22"/>
                <w:szCs w:val="22"/>
              </w:rPr>
            </w:pPr>
            <w:r>
              <w:rPr>
                <w:rFonts w:ascii="Times New Roman" w:hAnsi="Times New Roman" w:cs="Times New Roman"/>
                <w:sz w:val="22"/>
                <w:szCs w:val="22"/>
              </w:rPr>
              <w:t>3</w:t>
            </w:r>
          </w:p>
        </w:tc>
        <w:tc>
          <w:tcPr>
            <w:tcW w:w="5280" w:type="dxa"/>
            <w:tcBorders>
              <w:top w:val="nil"/>
              <w:left w:val="nil"/>
              <w:bottom w:val="nil"/>
              <w:right w:val="single" w:sz="4" w:space="0" w:color="auto"/>
            </w:tcBorders>
            <w:vAlign w:val="center"/>
            <w:hideMark/>
          </w:tcPr>
          <w:p w:rsidR="007E55D0" w:rsidRPr="00A505B3" w:rsidRDefault="007E55D0" w:rsidP="00BE3FC2">
            <w:pPr>
              <w:jc w:val="both"/>
              <w:rPr>
                <w:rFonts w:ascii="Times New Roman" w:hAnsi="Times New Roman" w:cs="Times New Roman"/>
                <w:sz w:val="22"/>
                <w:szCs w:val="22"/>
              </w:rPr>
            </w:pPr>
            <w:r w:rsidRPr="00A505B3">
              <w:rPr>
                <w:rFonts w:ascii="Times New Roman" w:hAnsi="Times New Roman" w:cs="Times New Roman"/>
                <w:sz w:val="22"/>
                <w:szCs w:val="22"/>
              </w:rPr>
              <w:t xml:space="preserve">Количество зрителей, посетивших мероприятия в области народного творчества и традиционной культуры, организованных  </w:t>
            </w:r>
            <w:r>
              <w:rPr>
                <w:rFonts w:ascii="Times New Roman" w:hAnsi="Times New Roman" w:cs="Times New Roman"/>
                <w:sz w:val="22"/>
                <w:szCs w:val="22"/>
              </w:rPr>
              <w:t>НКДЦ</w:t>
            </w:r>
          </w:p>
        </w:tc>
        <w:tc>
          <w:tcPr>
            <w:tcW w:w="2410" w:type="dxa"/>
            <w:tcBorders>
              <w:top w:val="nil"/>
              <w:left w:val="nil"/>
              <w:bottom w:val="nil"/>
              <w:right w:val="single" w:sz="4" w:space="0" w:color="auto"/>
            </w:tcBorders>
            <w:vAlign w:val="center"/>
            <w:hideMark/>
          </w:tcPr>
          <w:p w:rsidR="007E55D0" w:rsidRPr="00A505B3" w:rsidRDefault="007E55D0" w:rsidP="00A505B3">
            <w:pPr>
              <w:rPr>
                <w:rFonts w:ascii="Times New Roman" w:hAnsi="Times New Roman" w:cs="Times New Roman"/>
                <w:sz w:val="22"/>
                <w:szCs w:val="22"/>
              </w:rPr>
            </w:pPr>
            <w:r>
              <w:rPr>
                <w:rFonts w:ascii="Times New Roman" w:hAnsi="Times New Roman" w:cs="Times New Roman"/>
                <w:sz w:val="22"/>
                <w:szCs w:val="22"/>
              </w:rPr>
              <w:t>100</w:t>
            </w:r>
          </w:p>
        </w:tc>
        <w:tc>
          <w:tcPr>
            <w:tcW w:w="1134" w:type="dxa"/>
            <w:tcBorders>
              <w:top w:val="nil"/>
              <w:left w:val="nil"/>
              <w:bottom w:val="nil"/>
              <w:right w:val="single" w:sz="4" w:space="0" w:color="auto"/>
            </w:tcBorders>
            <w:vAlign w:val="center"/>
            <w:hideMark/>
          </w:tcPr>
          <w:p w:rsidR="007E55D0" w:rsidRPr="00A505B3" w:rsidRDefault="007E55D0" w:rsidP="00A505B3">
            <w:pPr>
              <w:rPr>
                <w:rFonts w:ascii="Times New Roman" w:hAnsi="Times New Roman" w:cs="Times New Roman"/>
                <w:sz w:val="22"/>
                <w:szCs w:val="22"/>
              </w:rPr>
            </w:pPr>
            <w:r>
              <w:rPr>
                <w:rFonts w:ascii="Times New Roman" w:hAnsi="Times New Roman" w:cs="Times New Roman"/>
                <w:sz w:val="22"/>
                <w:szCs w:val="22"/>
              </w:rPr>
              <w:t>110</w:t>
            </w:r>
          </w:p>
        </w:tc>
        <w:tc>
          <w:tcPr>
            <w:tcW w:w="1134" w:type="dxa"/>
            <w:tcBorders>
              <w:top w:val="nil"/>
              <w:left w:val="nil"/>
              <w:bottom w:val="nil"/>
              <w:right w:val="single" w:sz="4" w:space="0" w:color="auto"/>
            </w:tcBorders>
            <w:noWrap/>
            <w:vAlign w:val="center"/>
            <w:hideMark/>
          </w:tcPr>
          <w:p w:rsidR="007E55D0" w:rsidRPr="00A505B3" w:rsidRDefault="007E55D0" w:rsidP="00A505B3">
            <w:pPr>
              <w:rPr>
                <w:rFonts w:ascii="Times New Roman" w:hAnsi="Times New Roman" w:cs="Times New Roman"/>
                <w:sz w:val="22"/>
                <w:szCs w:val="22"/>
              </w:rPr>
            </w:pPr>
            <w:r>
              <w:rPr>
                <w:rFonts w:ascii="Times New Roman" w:hAnsi="Times New Roman" w:cs="Times New Roman"/>
                <w:sz w:val="22"/>
                <w:szCs w:val="22"/>
              </w:rPr>
              <w:t>110</w:t>
            </w:r>
          </w:p>
        </w:tc>
        <w:tc>
          <w:tcPr>
            <w:tcW w:w="1135" w:type="dxa"/>
            <w:tcBorders>
              <w:top w:val="nil"/>
              <w:left w:val="nil"/>
              <w:bottom w:val="nil"/>
              <w:right w:val="single" w:sz="4" w:space="0" w:color="auto"/>
            </w:tcBorders>
            <w:noWrap/>
            <w:vAlign w:val="center"/>
            <w:hideMark/>
          </w:tcPr>
          <w:p w:rsidR="007E55D0" w:rsidRPr="00A505B3" w:rsidRDefault="007E55D0" w:rsidP="00A505B3">
            <w:pPr>
              <w:rPr>
                <w:rFonts w:ascii="Times New Roman" w:hAnsi="Times New Roman" w:cs="Times New Roman"/>
                <w:sz w:val="22"/>
                <w:szCs w:val="22"/>
              </w:rPr>
            </w:pPr>
            <w:r>
              <w:rPr>
                <w:rFonts w:ascii="Times New Roman" w:hAnsi="Times New Roman" w:cs="Times New Roman"/>
                <w:sz w:val="22"/>
                <w:szCs w:val="22"/>
              </w:rPr>
              <w:t>110</w:t>
            </w:r>
          </w:p>
        </w:tc>
        <w:tc>
          <w:tcPr>
            <w:tcW w:w="2980" w:type="dxa"/>
            <w:tcBorders>
              <w:top w:val="nil"/>
              <w:left w:val="nil"/>
              <w:bottom w:val="nil"/>
              <w:right w:val="single" w:sz="4" w:space="0" w:color="auto"/>
            </w:tcBorders>
            <w:vAlign w:val="center"/>
            <w:hideMark/>
          </w:tcPr>
          <w:p w:rsidR="007E55D0" w:rsidRPr="00A505B3" w:rsidRDefault="007E55D0" w:rsidP="00A505B3">
            <w:pPr>
              <w:rPr>
                <w:rFonts w:ascii="Times New Roman" w:hAnsi="Times New Roman" w:cs="Times New Roman"/>
                <w:sz w:val="22"/>
                <w:szCs w:val="22"/>
              </w:rPr>
            </w:pPr>
            <w:r>
              <w:rPr>
                <w:rFonts w:ascii="Times New Roman" w:hAnsi="Times New Roman" w:cs="Times New Roman"/>
                <w:sz w:val="22"/>
                <w:szCs w:val="22"/>
              </w:rPr>
              <w:t>110</w:t>
            </w:r>
          </w:p>
        </w:tc>
      </w:tr>
      <w:tr w:rsidR="000D20C8" w:rsidRPr="00A505B3" w:rsidTr="000D20C8">
        <w:trPr>
          <w:trHeight w:val="418"/>
        </w:trPr>
        <w:tc>
          <w:tcPr>
            <w:tcW w:w="546" w:type="dxa"/>
            <w:tcBorders>
              <w:top w:val="single" w:sz="4" w:space="0" w:color="auto"/>
              <w:left w:val="single" w:sz="4" w:space="0" w:color="auto"/>
              <w:bottom w:val="single" w:sz="4" w:space="0" w:color="auto"/>
              <w:right w:val="single" w:sz="4" w:space="0" w:color="auto"/>
            </w:tcBorders>
            <w:vAlign w:val="center"/>
            <w:hideMark/>
          </w:tcPr>
          <w:p w:rsidR="000D20C8" w:rsidRDefault="000D20C8" w:rsidP="00A505B3">
            <w:pPr>
              <w:rPr>
                <w:rFonts w:ascii="Times New Roman" w:hAnsi="Times New Roman" w:cs="Times New Roman"/>
                <w:sz w:val="22"/>
                <w:szCs w:val="22"/>
              </w:rPr>
            </w:pPr>
            <w:r>
              <w:rPr>
                <w:rFonts w:ascii="Times New Roman" w:hAnsi="Times New Roman" w:cs="Times New Roman"/>
                <w:sz w:val="22"/>
                <w:szCs w:val="22"/>
              </w:rPr>
              <w:t>4</w:t>
            </w:r>
          </w:p>
        </w:tc>
        <w:tc>
          <w:tcPr>
            <w:tcW w:w="5280" w:type="dxa"/>
            <w:tcBorders>
              <w:top w:val="single" w:sz="4" w:space="0" w:color="auto"/>
              <w:left w:val="nil"/>
              <w:bottom w:val="single" w:sz="4" w:space="0" w:color="auto"/>
              <w:right w:val="single" w:sz="4" w:space="0" w:color="auto"/>
            </w:tcBorders>
            <w:vAlign w:val="center"/>
            <w:hideMark/>
          </w:tcPr>
          <w:p w:rsidR="000D20C8" w:rsidRPr="00A505B3" w:rsidRDefault="000D20C8" w:rsidP="00BE3FC2">
            <w:pPr>
              <w:jc w:val="both"/>
              <w:rPr>
                <w:rFonts w:ascii="Times New Roman" w:hAnsi="Times New Roman" w:cs="Times New Roman"/>
                <w:sz w:val="22"/>
                <w:szCs w:val="22"/>
              </w:rPr>
            </w:pPr>
            <w:r w:rsidRPr="00A505B3">
              <w:rPr>
                <w:rFonts w:ascii="Times New Roman" w:hAnsi="Times New Roman" w:cs="Times New Roman"/>
                <w:sz w:val="22"/>
                <w:szCs w:val="22"/>
              </w:rPr>
              <w:t>Среднее число посещений библиотек (тыс. чел.)</w:t>
            </w:r>
          </w:p>
        </w:tc>
        <w:tc>
          <w:tcPr>
            <w:tcW w:w="2410" w:type="dxa"/>
            <w:tcBorders>
              <w:top w:val="single" w:sz="4" w:space="0" w:color="auto"/>
              <w:left w:val="nil"/>
              <w:bottom w:val="single" w:sz="4" w:space="0" w:color="auto"/>
              <w:right w:val="single" w:sz="4" w:space="0" w:color="auto"/>
            </w:tcBorders>
            <w:vAlign w:val="center"/>
            <w:hideMark/>
          </w:tcPr>
          <w:p w:rsidR="000D20C8" w:rsidRPr="00A505B3" w:rsidRDefault="000D20C8" w:rsidP="00C349FA">
            <w:pPr>
              <w:rPr>
                <w:rFonts w:ascii="Times New Roman" w:hAnsi="Times New Roman" w:cs="Times New Roman"/>
                <w:sz w:val="22"/>
                <w:szCs w:val="22"/>
              </w:rPr>
            </w:pPr>
            <w:r w:rsidRPr="00A505B3">
              <w:rPr>
                <w:rFonts w:ascii="Times New Roman" w:hAnsi="Times New Roman" w:cs="Times New Roman"/>
                <w:sz w:val="22"/>
                <w:szCs w:val="22"/>
              </w:rPr>
              <w:t>5,</w:t>
            </w:r>
            <w:r>
              <w:rPr>
                <w:rFonts w:ascii="Times New Roman" w:hAnsi="Times New Roman" w:cs="Times New Roman"/>
                <w:sz w:val="22"/>
                <w:szCs w:val="22"/>
              </w:rPr>
              <w:t>8</w:t>
            </w:r>
          </w:p>
        </w:tc>
        <w:tc>
          <w:tcPr>
            <w:tcW w:w="1134" w:type="dxa"/>
            <w:tcBorders>
              <w:top w:val="single" w:sz="4" w:space="0" w:color="auto"/>
              <w:left w:val="nil"/>
              <w:bottom w:val="single" w:sz="4" w:space="0" w:color="auto"/>
              <w:right w:val="single" w:sz="4" w:space="0" w:color="auto"/>
            </w:tcBorders>
            <w:vAlign w:val="center"/>
            <w:hideMark/>
          </w:tcPr>
          <w:p w:rsidR="000D20C8" w:rsidRPr="00A505B3" w:rsidRDefault="000D20C8" w:rsidP="00C349FA">
            <w:pPr>
              <w:rPr>
                <w:rFonts w:ascii="Times New Roman" w:hAnsi="Times New Roman" w:cs="Times New Roman"/>
                <w:sz w:val="22"/>
                <w:szCs w:val="22"/>
              </w:rPr>
            </w:pPr>
            <w:r w:rsidRPr="00A505B3">
              <w:rPr>
                <w:rFonts w:ascii="Times New Roman" w:hAnsi="Times New Roman" w:cs="Times New Roman"/>
                <w:sz w:val="22"/>
                <w:szCs w:val="22"/>
              </w:rPr>
              <w:t>5,8</w:t>
            </w:r>
          </w:p>
        </w:tc>
        <w:tc>
          <w:tcPr>
            <w:tcW w:w="1134" w:type="dxa"/>
            <w:tcBorders>
              <w:top w:val="single" w:sz="4" w:space="0" w:color="auto"/>
              <w:left w:val="nil"/>
              <w:bottom w:val="single" w:sz="4" w:space="0" w:color="auto"/>
              <w:right w:val="single" w:sz="4" w:space="0" w:color="auto"/>
            </w:tcBorders>
            <w:noWrap/>
            <w:vAlign w:val="center"/>
            <w:hideMark/>
          </w:tcPr>
          <w:p w:rsidR="000D20C8" w:rsidRPr="00A505B3" w:rsidRDefault="000D20C8" w:rsidP="00C349FA">
            <w:pPr>
              <w:rPr>
                <w:rFonts w:ascii="Times New Roman" w:hAnsi="Times New Roman" w:cs="Times New Roman"/>
                <w:sz w:val="22"/>
                <w:szCs w:val="22"/>
              </w:rPr>
            </w:pPr>
            <w:r w:rsidRPr="00A505B3">
              <w:rPr>
                <w:rFonts w:ascii="Times New Roman" w:hAnsi="Times New Roman" w:cs="Times New Roman"/>
                <w:sz w:val="22"/>
                <w:szCs w:val="22"/>
              </w:rPr>
              <w:t>5,8</w:t>
            </w:r>
          </w:p>
        </w:tc>
        <w:tc>
          <w:tcPr>
            <w:tcW w:w="1135" w:type="dxa"/>
            <w:tcBorders>
              <w:top w:val="single" w:sz="4" w:space="0" w:color="auto"/>
              <w:left w:val="nil"/>
              <w:bottom w:val="single" w:sz="4" w:space="0" w:color="auto"/>
              <w:right w:val="single" w:sz="4" w:space="0" w:color="auto"/>
            </w:tcBorders>
            <w:noWrap/>
            <w:vAlign w:val="center"/>
            <w:hideMark/>
          </w:tcPr>
          <w:p w:rsidR="000D20C8" w:rsidRPr="00A505B3" w:rsidRDefault="000D20C8" w:rsidP="00C349FA">
            <w:pPr>
              <w:rPr>
                <w:rFonts w:ascii="Times New Roman" w:hAnsi="Times New Roman" w:cs="Times New Roman"/>
                <w:sz w:val="22"/>
                <w:szCs w:val="22"/>
              </w:rPr>
            </w:pPr>
            <w:r w:rsidRPr="00A505B3">
              <w:rPr>
                <w:rFonts w:ascii="Times New Roman" w:hAnsi="Times New Roman" w:cs="Times New Roman"/>
                <w:sz w:val="22"/>
                <w:szCs w:val="22"/>
              </w:rPr>
              <w:t>5,8</w:t>
            </w:r>
          </w:p>
        </w:tc>
        <w:tc>
          <w:tcPr>
            <w:tcW w:w="2980" w:type="dxa"/>
            <w:tcBorders>
              <w:top w:val="single" w:sz="4" w:space="0" w:color="auto"/>
              <w:left w:val="nil"/>
              <w:bottom w:val="single" w:sz="4" w:space="0" w:color="auto"/>
              <w:right w:val="single" w:sz="4" w:space="0" w:color="auto"/>
            </w:tcBorders>
            <w:vAlign w:val="center"/>
            <w:hideMark/>
          </w:tcPr>
          <w:p w:rsidR="000D20C8" w:rsidRPr="00A505B3" w:rsidRDefault="000D20C8" w:rsidP="00C349FA">
            <w:pPr>
              <w:rPr>
                <w:rFonts w:ascii="Times New Roman" w:hAnsi="Times New Roman" w:cs="Times New Roman"/>
                <w:sz w:val="22"/>
                <w:szCs w:val="22"/>
              </w:rPr>
            </w:pPr>
            <w:r w:rsidRPr="00A505B3">
              <w:rPr>
                <w:rFonts w:ascii="Times New Roman" w:hAnsi="Times New Roman" w:cs="Times New Roman"/>
                <w:sz w:val="22"/>
                <w:szCs w:val="22"/>
              </w:rPr>
              <w:t>5,8</w:t>
            </w:r>
          </w:p>
        </w:tc>
      </w:tr>
    </w:tbl>
    <w:p w:rsidR="00A505B3" w:rsidRPr="00EF4A63" w:rsidRDefault="00A505B3" w:rsidP="00A505B3">
      <w:pPr>
        <w:tabs>
          <w:tab w:val="left" w:pos="9878"/>
        </w:tabs>
        <w:jc w:val="both"/>
        <w:rPr>
          <w:rFonts w:ascii="Times New Roman" w:eastAsia="Calibri" w:hAnsi="Times New Roman" w:cs="Times New Roman"/>
          <w:sz w:val="24"/>
          <w:szCs w:val="24"/>
          <w:lang w:eastAsia="en-US"/>
        </w:rPr>
      </w:pPr>
    </w:p>
    <w:p w:rsidR="00BE3FC2" w:rsidRDefault="00BE3FC2" w:rsidP="00A505B3">
      <w:pPr>
        <w:autoSpaceDE w:val="0"/>
        <w:autoSpaceDN w:val="0"/>
        <w:adjustRightInd w:val="0"/>
        <w:ind w:right="17"/>
        <w:jc w:val="right"/>
        <w:rPr>
          <w:rFonts w:ascii="Times New Roman" w:hAnsi="Times New Roman" w:cs="Times New Roman"/>
          <w:color w:val="000000"/>
          <w:sz w:val="24"/>
          <w:szCs w:val="24"/>
        </w:rPr>
      </w:pPr>
    </w:p>
    <w:p w:rsidR="00081794" w:rsidRDefault="00081794" w:rsidP="00A505B3">
      <w:pPr>
        <w:autoSpaceDE w:val="0"/>
        <w:autoSpaceDN w:val="0"/>
        <w:adjustRightInd w:val="0"/>
        <w:ind w:right="17"/>
        <w:jc w:val="right"/>
        <w:rPr>
          <w:rFonts w:ascii="Times New Roman" w:eastAsia="Calibri" w:hAnsi="Times New Roman"/>
          <w:sz w:val="24"/>
          <w:szCs w:val="24"/>
          <w:lang w:eastAsia="en-US"/>
        </w:rPr>
      </w:pPr>
    </w:p>
    <w:p w:rsidR="00F523F8" w:rsidRDefault="00F523F8" w:rsidP="00A505B3">
      <w:pPr>
        <w:autoSpaceDE w:val="0"/>
        <w:autoSpaceDN w:val="0"/>
        <w:adjustRightInd w:val="0"/>
        <w:ind w:right="17"/>
        <w:jc w:val="right"/>
        <w:rPr>
          <w:rFonts w:ascii="Times New Roman" w:eastAsia="Calibri" w:hAnsi="Times New Roman"/>
          <w:sz w:val="24"/>
          <w:szCs w:val="24"/>
          <w:lang w:eastAsia="en-US"/>
        </w:rPr>
      </w:pPr>
    </w:p>
    <w:p w:rsidR="000D20C8" w:rsidRDefault="000D20C8" w:rsidP="00A505B3">
      <w:pPr>
        <w:autoSpaceDE w:val="0"/>
        <w:autoSpaceDN w:val="0"/>
        <w:adjustRightInd w:val="0"/>
        <w:ind w:right="17"/>
        <w:jc w:val="right"/>
        <w:rPr>
          <w:rFonts w:ascii="Times New Roman" w:eastAsia="Calibri" w:hAnsi="Times New Roman"/>
          <w:sz w:val="24"/>
          <w:szCs w:val="24"/>
          <w:lang w:eastAsia="en-US"/>
        </w:rPr>
      </w:pPr>
    </w:p>
    <w:p w:rsidR="000D20C8" w:rsidRDefault="000D20C8" w:rsidP="00A505B3">
      <w:pPr>
        <w:autoSpaceDE w:val="0"/>
        <w:autoSpaceDN w:val="0"/>
        <w:adjustRightInd w:val="0"/>
        <w:ind w:right="17"/>
        <w:jc w:val="right"/>
        <w:rPr>
          <w:rFonts w:ascii="Times New Roman" w:eastAsia="Calibri" w:hAnsi="Times New Roman"/>
          <w:sz w:val="24"/>
          <w:szCs w:val="24"/>
          <w:lang w:eastAsia="en-US"/>
        </w:rPr>
      </w:pPr>
    </w:p>
    <w:p w:rsidR="000D20C8" w:rsidRDefault="000D20C8" w:rsidP="00A505B3">
      <w:pPr>
        <w:autoSpaceDE w:val="0"/>
        <w:autoSpaceDN w:val="0"/>
        <w:adjustRightInd w:val="0"/>
        <w:ind w:right="17"/>
        <w:jc w:val="right"/>
        <w:rPr>
          <w:rFonts w:ascii="Times New Roman" w:eastAsia="Calibri" w:hAnsi="Times New Roman"/>
          <w:sz w:val="24"/>
          <w:szCs w:val="24"/>
          <w:lang w:eastAsia="en-US"/>
        </w:rPr>
      </w:pPr>
    </w:p>
    <w:p w:rsidR="00F523F8" w:rsidRDefault="00F523F8" w:rsidP="00A505B3">
      <w:pPr>
        <w:autoSpaceDE w:val="0"/>
        <w:autoSpaceDN w:val="0"/>
        <w:adjustRightInd w:val="0"/>
        <w:ind w:right="17"/>
        <w:jc w:val="right"/>
        <w:rPr>
          <w:rFonts w:ascii="Times New Roman" w:eastAsia="Calibri" w:hAnsi="Times New Roman"/>
          <w:sz w:val="24"/>
          <w:szCs w:val="24"/>
          <w:lang w:eastAsia="en-US"/>
        </w:rPr>
      </w:pPr>
    </w:p>
    <w:p w:rsidR="007E55D0" w:rsidRDefault="007E55D0" w:rsidP="00A505B3">
      <w:pPr>
        <w:autoSpaceDE w:val="0"/>
        <w:autoSpaceDN w:val="0"/>
        <w:adjustRightInd w:val="0"/>
        <w:ind w:right="17"/>
        <w:jc w:val="right"/>
        <w:rPr>
          <w:rFonts w:ascii="Times New Roman" w:eastAsia="Calibri" w:hAnsi="Times New Roman"/>
          <w:sz w:val="24"/>
          <w:szCs w:val="24"/>
          <w:lang w:eastAsia="en-US"/>
        </w:rPr>
      </w:pPr>
    </w:p>
    <w:p w:rsidR="008B0882" w:rsidRPr="008B0882" w:rsidRDefault="004154C8" w:rsidP="00A505B3">
      <w:pPr>
        <w:autoSpaceDE w:val="0"/>
        <w:autoSpaceDN w:val="0"/>
        <w:adjustRightInd w:val="0"/>
        <w:ind w:right="17"/>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Приложение </w:t>
      </w:r>
      <w:r w:rsidR="00A505B3">
        <w:rPr>
          <w:rFonts w:ascii="Times New Roman" w:hAnsi="Times New Roman" w:cs="Times New Roman"/>
          <w:color w:val="000000"/>
          <w:sz w:val="24"/>
          <w:szCs w:val="24"/>
        </w:rPr>
        <w:t>3</w:t>
      </w:r>
      <w:r w:rsidR="008B0882" w:rsidRPr="008B0882">
        <w:rPr>
          <w:rFonts w:ascii="Times New Roman" w:hAnsi="Times New Roman" w:cs="Times New Roman"/>
          <w:color w:val="000000"/>
          <w:sz w:val="24"/>
          <w:szCs w:val="24"/>
        </w:rPr>
        <w:t xml:space="preserve"> </w:t>
      </w:r>
    </w:p>
    <w:p w:rsidR="008B0882" w:rsidRPr="008B0882" w:rsidRDefault="00C0622B" w:rsidP="008B0882">
      <w:pPr>
        <w:autoSpaceDE w:val="0"/>
        <w:autoSpaceDN w:val="0"/>
        <w:adjustRightInd w:val="0"/>
        <w:ind w:right="17"/>
        <w:jc w:val="right"/>
        <w:rPr>
          <w:rFonts w:ascii="Times New Roman" w:hAnsi="Times New Roman" w:cs="Times New Roman"/>
          <w:color w:val="000000"/>
          <w:sz w:val="24"/>
          <w:szCs w:val="24"/>
        </w:rPr>
      </w:pPr>
      <w:r>
        <w:rPr>
          <w:rFonts w:ascii="Times New Roman" w:hAnsi="Times New Roman" w:cs="Times New Roman"/>
          <w:color w:val="000000"/>
          <w:sz w:val="24"/>
          <w:szCs w:val="24"/>
        </w:rPr>
        <w:t>к п</w:t>
      </w:r>
      <w:r w:rsidR="008B0882" w:rsidRPr="008B0882">
        <w:rPr>
          <w:rFonts w:ascii="Times New Roman" w:hAnsi="Times New Roman" w:cs="Times New Roman"/>
          <w:color w:val="000000"/>
          <w:sz w:val="24"/>
          <w:szCs w:val="24"/>
        </w:rPr>
        <w:t>остановлени</w:t>
      </w:r>
      <w:r>
        <w:rPr>
          <w:rFonts w:ascii="Times New Roman" w:hAnsi="Times New Roman" w:cs="Times New Roman"/>
          <w:color w:val="000000"/>
          <w:sz w:val="24"/>
          <w:szCs w:val="24"/>
        </w:rPr>
        <w:t>ю</w:t>
      </w:r>
      <w:r w:rsidR="008B0882" w:rsidRPr="008B0882">
        <w:rPr>
          <w:rFonts w:ascii="Times New Roman" w:hAnsi="Times New Roman" w:cs="Times New Roman"/>
          <w:color w:val="000000"/>
          <w:sz w:val="24"/>
          <w:szCs w:val="24"/>
        </w:rPr>
        <w:t xml:space="preserve">  администрации      </w:t>
      </w:r>
    </w:p>
    <w:p w:rsidR="00C0622B" w:rsidRDefault="008B0882" w:rsidP="008B0882">
      <w:pPr>
        <w:autoSpaceDE w:val="0"/>
        <w:autoSpaceDN w:val="0"/>
        <w:adjustRightInd w:val="0"/>
        <w:jc w:val="right"/>
        <w:rPr>
          <w:rFonts w:ascii="Times New Roman" w:hAnsi="Times New Roman" w:cs="Times New Roman"/>
          <w:color w:val="000000"/>
          <w:sz w:val="24"/>
          <w:szCs w:val="24"/>
        </w:rPr>
      </w:pPr>
      <w:r w:rsidRPr="008B0882">
        <w:rPr>
          <w:rFonts w:ascii="Times New Roman" w:hAnsi="Times New Roman" w:cs="Times New Roman"/>
          <w:color w:val="000000"/>
          <w:sz w:val="24"/>
          <w:szCs w:val="24"/>
        </w:rPr>
        <w:tab/>
        <w:t xml:space="preserve"> сельского поселения </w:t>
      </w:r>
      <w:r w:rsidR="008D6D07">
        <w:rPr>
          <w:rFonts w:ascii="Times New Roman" w:hAnsi="Times New Roman" w:cs="Times New Roman"/>
          <w:color w:val="000000"/>
          <w:sz w:val="24"/>
          <w:szCs w:val="24"/>
        </w:rPr>
        <w:t>Хулимсунт</w:t>
      </w:r>
      <w:r w:rsidRPr="008B0882">
        <w:rPr>
          <w:rFonts w:ascii="Times New Roman" w:hAnsi="Times New Roman" w:cs="Times New Roman"/>
          <w:color w:val="000000"/>
          <w:sz w:val="24"/>
          <w:szCs w:val="24"/>
        </w:rPr>
        <w:t xml:space="preserve"> </w:t>
      </w:r>
    </w:p>
    <w:p w:rsidR="008B0882" w:rsidRPr="008B0882" w:rsidRDefault="008B0882" w:rsidP="008B0882">
      <w:pPr>
        <w:autoSpaceDE w:val="0"/>
        <w:autoSpaceDN w:val="0"/>
        <w:adjustRightInd w:val="0"/>
        <w:jc w:val="right"/>
        <w:rPr>
          <w:rFonts w:ascii="Times New Roman" w:hAnsi="Times New Roman" w:cs="Times New Roman"/>
          <w:b/>
          <w:bCs/>
          <w:sz w:val="24"/>
          <w:szCs w:val="24"/>
        </w:rPr>
      </w:pPr>
      <w:r w:rsidRPr="008B0882">
        <w:rPr>
          <w:rFonts w:ascii="Times New Roman" w:hAnsi="Times New Roman" w:cs="Times New Roman"/>
          <w:color w:val="000000"/>
          <w:sz w:val="24"/>
          <w:szCs w:val="24"/>
        </w:rPr>
        <w:t xml:space="preserve">от </w:t>
      </w:r>
      <w:r w:rsidR="002819BF">
        <w:rPr>
          <w:rFonts w:ascii="Times New Roman" w:hAnsi="Times New Roman" w:cs="Times New Roman"/>
          <w:color w:val="000000"/>
          <w:sz w:val="24"/>
          <w:szCs w:val="24"/>
        </w:rPr>
        <w:t>00</w:t>
      </w:r>
      <w:r w:rsidR="008D6D07">
        <w:rPr>
          <w:rFonts w:ascii="Times New Roman" w:hAnsi="Times New Roman" w:cs="Times New Roman"/>
          <w:color w:val="000000"/>
          <w:sz w:val="24"/>
          <w:szCs w:val="24"/>
        </w:rPr>
        <w:t>.</w:t>
      </w:r>
      <w:r w:rsidR="003E7C6A">
        <w:rPr>
          <w:rFonts w:ascii="Times New Roman" w:hAnsi="Times New Roman" w:cs="Times New Roman"/>
          <w:color w:val="000000"/>
          <w:sz w:val="24"/>
          <w:szCs w:val="24"/>
        </w:rPr>
        <w:t>0</w:t>
      </w:r>
      <w:r w:rsidR="002819BF">
        <w:rPr>
          <w:rFonts w:ascii="Times New Roman" w:hAnsi="Times New Roman" w:cs="Times New Roman"/>
          <w:color w:val="000000"/>
          <w:sz w:val="24"/>
          <w:szCs w:val="24"/>
        </w:rPr>
        <w:t>0</w:t>
      </w:r>
      <w:r w:rsidR="008D6D07">
        <w:rPr>
          <w:rFonts w:ascii="Times New Roman" w:hAnsi="Times New Roman" w:cs="Times New Roman"/>
          <w:color w:val="000000"/>
          <w:sz w:val="24"/>
          <w:szCs w:val="24"/>
        </w:rPr>
        <w:t>.</w:t>
      </w:r>
      <w:r w:rsidR="002819BF">
        <w:rPr>
          <w:rFonts w:ascii="Times New Roman" w:hAnsi="Times New Roman" w:cs="Times New Roman"/>
          <w:color w:val="000000"/>
          <w:sz w:val="24"/>
          <w:szCs w:val="24"/>
        </w:rPr>
        <w:t>0000</w:t>
      </w:r>
      <w:r w:rsidR="008D6D07">
        <w:rPr>
          <w:rFonts w:ascii="Times New Roman" w:hAnsi="Times New Roman" w:cs="Times New Roman"/>
          <w:color w:val="000000"/>
          <w:sz w:val="24"/>
          <w:szCs w:val="24"/>
        </w:rPr>
        <w:t xml:space="preserve"> №</w:t>
      </w:r>
      <w:r w:rsidR="002819BF">
        <w:rPr>
          <w:rFonts w:ascii="Times New Roman" w:hAnsi="Times New Roman" w:cs="Times New Roman"/>
          <w:color w:val="000000"/>
          <w:sz w:val="24"/>
          <w:szCs w:val="24"/>
        </w:rPr>
        <w:t xml:space="preserve"> 0</w:t>
      </w:r>
    </w:p>
    <w:p w:rsidR="00FD1D8D" w:rsidRDefault="00FD1D8D" w:rsidP="00FD1D8D">
      <w:pPr>
        <w:autoSpaceDE w:val="0"/>
        <w:autoSpaceDN w:val="0"/>
        <w:adjustRightInd w:val="0"/>
        <w:rPr>
          <w:rFonts w:ascii="Times New Roman" w:hAnsi="Times New Roman" w:cs="Times New Roman"/>
          <w:b/>
          <w:sz w:val="24"/>
          <w:szCs w:val="24"/>
        </w:rPr>
      </w:pPr>
    </w:p>
    <w:p w:rsidR="00FD1D8D" w:rsidRPr="00C0622B" w:rsidRDefault="00FD1D8D" w:rsidP="00FD1D8D">
      <w:pPr>
        <w:autoSpaceDE w:val="0"/>
        <w:autoSpaceDN w:val="0"/>
        <w:adjustRightInd w:val="0"/>
        <w:rPr>
          <w:rFonts w:ascii="Times New Roman" w:hAnsi="Times New Roman" w:cs="Times New Roman"/>
          <w:sz w:val="28"/>
          <w:szCs w:val="28"/>
        </w:rPr>
      </w:pPr>
      <w:r w:rsidRPr="00C0622B">
        <w:rPr>
          <w:rFonts w:ascii="Times New Roman" w:hAnsi="Times New Roman" w:cs="Times New Roman"/>
          <w:sz w:val="28"/>
          <w:szCs w:val="28"/>
        </w:rPr>
        <w:t xml:space="preserve">Перечень </w:t>
      </w:r>
      <w:r w:rsidR="007F4F7D">
        <w:rPr>
          <w:rFonts w:ascii="Times New Roman" w:hAnsi="Times New Roman" w:cs="Times New Roman"/>
          <w:sz w:val="28"/>
          <w:szCs w:val="28"/>
        </w:rPr>
        <w:t>основных</w:t>
      </w:r>
      <w:r w:rsidRPr="00C0622B">
        <w:rPr>
          <w:rFonts w:ascii="Times New Roman" w:hAnsi="Times New Roman" w:cs="Times New Roman"/>
          <w:sz w:val="28"/>
          <w:szCs w:val="28"/>
        </w:rPr>
        <w:t xml:space="preserve"> мероприятий</w:t>
      </w:r>
      <w:r w:rsidR="00F523F8">
        <w:rPr>
          <w:rFonts w:ascii="Times New Roman" w:hAnsi="Times New Roman" w:cs="Times New Roman"/>
          <w:sz w:val="28"/>
          <w:szCs w:val="28"/>
        </w:rPr>
        <w:t xml:space="preserve"> программы</w:t>
      </w:r>
    </w:p>
    <w:p w:rsidR="00FD1D8D" w:rsidRPr="00496311" w:rsidRDefault="00FD1D8D" w:rsidP="00FD1D8D">
      <w:pPr>
        <w:autoSpaceDE w:val="0"/>
        <w:autoSpaceDN w:val="0"/>
        <w:adjustRightInd w:val="0"/>
      </w:pPr>
    </w:p>
    <w:tbl>
      <w:tblPr>
        <w:tblW w:w="15027"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142"/>
        <w:gridCol w:w="3260"/>
        <w:gridCol w:w="3402"/>
        <w:gridCol w:w="2694"/>
        <w:gridCol w:w="1275"/>
        <w:gridCol w:w="1276"/>
        <w:gridCol w:w="1276"/>
        <w:gridCol w:w="1276"/>
      </w:tblGrid>
      <w:tr w:rsidR="00FD1D8D" w:rsidRPr="00D35CD4" w:rsidTr="00BB4BED">
        <w:trPr>
          <w:cantSplit/>
          <w:trHeight w:val="360"/>
        </w:trPr>
        <w:tc>
          <w:tcPr>
            <w:tcW w:w="568" w:type="dxa"/>
            <w:gridSpan w:val="2"/>
            <w:vMerge w:val="restart"/>
            <w:vAlign w:val="center"/>
          </w:tcPr>
          <w:p w:rsidR="00FD1D8D" w:rsidRPr="00474BBA" w:rsidRDefault="00FD1D8D" w:rsidP="00C0622B">
            <w:pPr>
              <w:pStyle w:val="ConsPlusCell"/>
              <w:jc w:val="center"/>
              <w:rPr>
                <w:sz w:val="22"/>
                <w:szCs w:val="22"/>
              </w:rPr>
            </w:pPr>
            <w:r w:rsidRPr="00474BBA">
              <w:rPr>
                <w:sz w:val="22"/>
                <w:szCs w:val="22"/>
              </w:rPr>
              <w:t xml:space="preserve">N </w:t>
            </w:r>
            <w:proofErr w:type="spellStart"/>
            <w:proofErr w:type="gramStart"/>
            <w:r w:rsidRPr="00474BBA">
              <w:rPr>
                <w:sz w:val="22"/>
                <w:szCs w:val="22"/>
              </w:rPr>
              <w:t>п</w:t>
            </w:r>
            <w:proofErr w:type="spellEnd"/>
            <w:proofErr w:type="gramEnd"/>
            <w:r w:rsidRPr="00474BBA">
              <w:rPr>
                <w:sz w:val="22"/>
                <w:szCs w:val="22"/>
              </w:rPr>
              <w:t>/</w:t>
            </w:r>
            <w:proofErr w:type="spellStart"/>
            <w:r w:rsidRPr="00474BBA">
              <w:rPr>
                <w:sz w:val="22"/>
                <w:szCs w:val="22"/>
              </w:rPr>
              <w:t>п</w:t>
            </w:r>
            <w:proofErr w:type="spellEnd"/>
          </w:p>
        </w:tc>
        <w:tc>
          <w:tcPr>
            <w:tcW w:w="3260" w:type="dxa"/>
            <w:vMerge w:val="restart"/>
            <w:vAlign w:val="center"/>
          </w:tcPr>
          <w:p w:rsidR="00FD1D8D" w:rsidRPr="00474BBA" w:rsidRDefault="00F523F8" w:rsidP="00F523F8">
            <w:pPr>
              <w:pStyle w:val="ConsPlusCell"/>
              <w:jc w:val="center"/>
              <w:rPr>
                <w:sz w:val="22"/>
                <w:szCs w:val="22"/>
              </w:rPr>
            </w:pPr>
            <w:r w:rsidRPr="005D7E1C">
              <w:rPr>
                <w:sz w:val="20"/>
                <w:szCs w:val="20"/>
                <w:lang w:eastAsia="en-US"/>
              </w:rPr>
              <w:t xml:space="preserve">Основное мероприятие муниципальной программы </w:t>
            </w:r>
          </w:p>
        </w:tc>
        <w:tc>
          <w:tcPr>
            <w:tcW w:w="3402" w:type="dxa"/>
            <w:vMerge w:val="restart"/>
            <w:vAlign w:val="center"/>
          </w:tcPr>
          <w:p w:rsidR="00FD1D8D" w:rsidRPr="00474BBA" w:rsidRDefault="00FD1D8D" w:rsidP="00C0622B">
            <w:pPr>
              <w:pStyle w:val="ConsPlusCell"/>
              <w:jc w:val="center"/>
              <w:rPr>
                <w:sz w:val="22"/>
                <w:szCs w:val="22"/>
              </w:rPr>
            </w:pPr>
            <w:r w:rsidRPr="00474BBA">
              <w:rPr>
                <w:sz w:val="22"/>
                <w:szCs w:val="22"/>
              </w:rPr>
              <w:t>Ответственный исполнитель (соисполнитель)</w:t>
            </w:r>
          </w:p>
        </w:tc>
        <w:tc>
          <w:tcPr>
            <w:tcW w:w="2694" w:type="dxa"/>
            <w:vMerge w:val="restart"/>
            <w:vAlign w:val="center"/>
          </w:tcPr>
          <w:p w:rsidR="00FD1D8D" w:rsidRPr="00474BBA" w:rsidRDefault="00FD1D8D" w:rsidP="00C0622B">
            <w:pPr>
              <w:pStyle w:val="ConsPlusCell"/>
              <w:jc w:val="center"/>
              <w:rPr>
                <w:sz w:val="22"/>
                <w:szCs w:val="22"/>
              </w:rPr>
            </w:pPr>
            <w:r w:rsidRPr="00474BBA">
              <w:rPr>
                <w:sz w:val="22"/>
                <w:szCs w:val="22"/>
              </w:rPr>
              <w:t>Источники финансирования</w:t>
            </w:r>
          </w:p>
        </w:tc>
        <w:tc>
          <w:tcPr>
            <w:tcW w:w="5103" w:type="dxa"/>
            <w:gridSpan w:val="4"/>
            <w:vAlign w:val="center"/>
          </w:tcPr>
          <w:p w:rsidR="00FD1D8D" w:rsidRPr="00474BBA" w:rsidRDefault="00FD1D8D" w:rsidP="00C0622B">
            <w:pPr>
              <w:pStyle w:val="ConsPlusCell"/>
              <w:jc w:val="center"/>
              <w:rPr>
                <w:sz w:val="22"/>
                <w:szCs w:val="22"/>
              </w:rPr>
            </w:pPr>
            <w:r w:rsidRPr="00474BBA">
              <w:rPr>
                <w:sz w:val="22"/>
                <w:szCs w:val="22"/>
              </w:rPr>
              <w:t>Финансовые затраты на реализацию (тыс</w:t>
            </w:r>
            <w:proofErr w:type="gramStart"/>
            <w:r w:rsidRPr="00474BBA">
              <w:rPr>
                <w:sz w:val="22"/>
                <w:szCs w:val="22"/>
              </w:rPr>
              <w:t>.р</w:t>
            </w:r>
            <w:proofErr w:type="gramEnd"/>
            <w:r w:rsidRPr="00474BBA">
              <w:rPr>
                <w:sz w:val="22"/>
                <w:szCs w:val="22"/>
              </w:rPr>
              <w:t>уб.)</w:t>
            </w:r>
          </w:p>
        </w:tc>
      </w:tr>
      <w:tr w:rsidR="00FD1D8D" w:rsidRPr="00D35CD4" w:rsidTr="00BB4BED">
        <w:trPr>
          <w:cantSplit/>
          <w:trHeight w:val="265"/>
        </w:trPr>
        <w:tc>
          <w:tcPr>
            <w:tcW w:w="568" w:type="dxa"/>
            <w:gridSpan w:val="2"/>
            <w:vMerge/>
            <w:vAlign w:val="center"/>
          </w:tcPr>
          <w:p w:rsidR="00FD1D8D" w:rsidRPr="00474BBA" w:rsidRDefault="00FD1D8D" w:rsidP="00C0622B">
            <w:pPr>
              <w:pStyle w:val="ConsPlusCell"/>
              <w:jc w:val="center"/>
              <w:rPr>
                <w:sz w:val="22"/>
                <w:szCs w:val="22"/>
              </w:rPr>
            </w:pPr>
          </w:p>
        </w:tc>
        <w:tc>
          <w:tcPr>
            <w:tcW w:w="3260" w:type="dxa"/>
            <w:vMerge/>
            <w:vAlign w:val="center"/>
          </w:tcPr>
          <w:p w:rsidR="00FD1D8D" w:rsidRPr="00474BBA" w:rsidRDefault="00FD1D8D" w:rsidP="00C0622B">
            <w:pPr>
              <w:pStyle w:val="ConsPlusCell"/>
              <w:jc w:val="center"/>
              <w:rPr>
                <w:sz w:val="22"/>
                <w:szCs w:val="22"/>
              </w:rPr>
            </w:pPr>
          </w:p>
        </w:tc>
        <w:tc>
          <w:tcPr>
            <w:tcW w:w="3402" w:type="dxa"/>
            <w:vMerge/>
            <w:vAlign w:val="center"/>
          </w:tcPr>
          <w:p w:rsidR="00FD1D8D" w:rsidRPr="00474BBA" w:rsidRDefault="00FD1D8D" w:rsidP="00C0622B">
            <w:pPr>
              <w:pStyle w:val="ConsPlusCell"/>
              <w:jc w:val="center"/>
              <w:rPr>
                <w:sz w:val="22"/>
                <w:szCs w:val="22"/>
              </w:rPr>
            </w:pPr>
          </w:p>
        </w:tc>
        <w:tc>
          <w:tcPr>
            <w:tcW w:w="2694" w:type="dxa"/>
            <w:vMerge/>
            <w:vAlign w:val="center"/>
          </w:tcPr>
          <w:p w:rsidR="00FD1D8D" w:rsidRPr="00474BBA" w:rsidRDefault="00FD1D8D" w:rsidP="00C0622B">
            <w:pPr>
              <w:pStyle w:val="ConsPlusCell"/>
              <w:jc w:val="center"/>
              <w:rPr>
                <w:sz w:val="22"/>
                <w:szCs w:val="22"/>
              </w:rPr>
            </w:pPr>
          </w:p>
        </w:tc>
        <w:tc>
          <w:tcPr>
            <w:tcW w:w="1275" w:type="dxa"/>
            <w:vMerge w:val="restart"/>
            <w:vAlign w:val="center"/>
          </w:tcPr>
          <w:p w:rsidR="00FD1D8D" w:rsidRPr="00474BBA" w:rsidRDefault="00FD1D8D" w:rsidP="00C0622B">
            <w:pPr>
              <w:pStyle w:val="ConsPlusCell"/>
              <w:jc w:val="center"/>
              <w:rPr>
                <w:sz w:val="22"/>
                <w:szCs w:val="22"/>
              </w:rPr>
            </w:pPr>
            <w:r w:rsidRPr="00474BBA">
              <w:rPr>
                <w:sz w:val="22"/>
                <w:szCs w:val="22"/>
              </w:rPr>
              <w:t>всего</w:t>
            </w:r>
          </w:p>
        </w:tc>
        <w:tc>
          <w:tcPr>
            <w:tcW w:w="3828" w:type="dxa"/>
            <w:gridSpan w:val="3"/>
            <w:vAlign w:val="center"/>
          </w:tcPr>
          <w:p w:rsidR="00FD1D8D" w:rsidRPr="00474BBA" w:rsidRDefault="00FD1D8D" w:rsidP="00C0622B">
            <w:pPr>
              <w:pStyle w:val="ConsPlusCell"/>
              <w:jc w:val="center"/>
              <w:rPr>
                <w:sz w:val="22"/>
                <w:szCs w:val="22"/>
              </w:rPr>
            </w:pPr>
            <w:r w:rsidRPr="00474BBA">
              <w:rPr>
                <w:sz w:val="22"/>
                <w:szCs w:val="22"/>
              </w:rPr>
              <w:t>в том числе:</w:t>
            </w:r>
          </w:p>
        </w:tc>
      </w:tr>
      <w:tr w:rsidR="007E55D0" w:rsidRPr="00D35CD4" w:rsidTr="00BB4BED">
        <w:trPr>
          <w:cantSplit/>
          <w:trHeight w:val="265"/>
        </w:trPr>
        <w:tc>
          <w:tcPr>
            <w:tcW w:w="568" w:type="dxa"/>
            <w:gridSpan w:val="2"/>
            <w:vMerge/>
            <w:vAlign w:val="center"/>
          </w:tcPr>
          <w:p w:rsidR="007E55D0" w:rsidRPr="00474BBA" w:rsidRDefault="007E55D0" w:rsidP="00C0622B">
            <w:pPr>
              <w:pStyle w:val="ConsPlusCell"/>
              <w:jc w:val="center"/>
              <w:rPr>
                <w:sz w:val="22"/>
                <w:szCs w:val="22"/>
              </w:rPr>
            </w:pPr>
          </w:p>
        </w:tc>
        <w:tc>
          <w:tcPr>
            <w:tcW w:w="3260" w:type="dxa"/>
            <w:vMerge/>
            <w:vAlign w:val="center"/>
          </w:tcPr>
          <w:p w:rsidR="007E55D0" w:rsidRPr="00474BBA" w:rsidRDefault="007E55D0" w:rsidP="00C0622B">
            <w:pPr>
              <w:pStyle w:val="ConsPlusCell"/>
              <w:jc w:val="center"/>
              <w:rPr>
                <w:sz w:val="22"/>
                <w:szCs w:val="22"/>
              </w:rPr>
            </w:pPr>
          </w:p>
        </w:tc>
        <w:tc>
          <w:tcPr>
            <w:tcW w:w="3402" w:type="dxa"/>
            <w:vMerge/>
            <w:vAlign w:val="center"/>
          </w:tcPr>
          <w:p w:rsidR="007E55D0" w:rsidRPr="00474BBA" w:rsidRDefault="007E55D0" w:rsidP="00C0622B">
            <w:pPr>
              <w:pStyle w:val="ConsPlusCell"/>
              <w:jc w:val="center"/>
              <w:rPr>
                <w:sz w:val="22"/>
                <w:szCs w:val="22"/>
              </w:rPr>
            </w:pPr>
          </w:p>
        </w:tc>
        <w:tc>
          <w:tcPr>
            <w:tcW w:w="2694" w:type="dxa"/>
            <w:vMerge/>
            <w:vAlign w:val="center"/>
          </w:tcPr>
          <w:p w:rsidR="007E55D0" w:rsidRPr="00474BBA" w:rsidRDefault="007E55D0" w:rsidP="00C0622B">
            <w:pPr>
              <w:pStyle w:val="ConsPlusCell"/>
              <w:jc w:val="center"/>
              <w:rPr>
                <w:sz w:val="22"/>
                <w:szCs w:val="22"/>
              </w:rPr>
            </w:pPr>
          </w:p>
        </w:tc>
        <w:tc>
          <w:tcPr>
            <w:tcW w:w="1275" w:type="dxa"/>
            <w:vMerge/>
            <w:vAlign w:val="center"/>
          </w:tcPr>
          <w:p w:rsidR="007E55D0" w:rsidRPr="00474BBA" w:rsidRDefault="007E55D0" w:rsidP="00C0622B">
            <w:pPr>
              <w:pStyle w:val="ConsPlusCell"/>
              <w:jc w:val="center"/>
              <w:rPr>
                <w:sz w:val="22"/>
                <w:szCs w:val="22"/>
              </w:rPr>
            </w:pPr>
          </w:p>
        </w:tc>
        <w:tc>
          <w:tcPr>
            <w:tcW w:w="1276" w:type="dxa"/>
            <w:vAlign w:val="center"/>
          </w:tcPr>
          <w:p w:rsidR="007E55D0" w:rsidRPr="00474BBA" w:rsidRDefault="007E55D0" w:rsidP="00C0622B">
            <w:pPr>
              <w:pStyle w:val="ConsPlusCell"/>
              <w:jc w:val="center"/>
              <w:rPr>
                <w:sz w:val="22"/>
                <w:szCs w:val="22"/>
              </w:rPr>
            </w:pPr>
            <w:r w:rsidRPr="00474BBA">
              <w:rPr>
                <w:sz w:val="22"/>
                <w:szCs w:val="22"/>
              </w:rPr>
              <w:t>2016 год</w:t>
            </w:r>
          </w:p>
        </w:tc>
        <w:tc>
          <w:tcPr>
            <w:tcW w:w="1276" w:type="dxa"/>
            <w:vAlign w:val="center"/>
          </w:tcPr>
          <w:p w:rsidR="007E55D0" w:rsidRPr="00474BBA" w:rsidRDefault="007E55D0" w:rsidP="00C0622B">
            <w:pPr>
              <w:pStyle w:val="ConsPlusCell"/>
              <w:jc w:val="center"/>
              <w:rPr>
                <w:sz w:val="22"/>
                <w:szCs w:val="22"/>
              </w:rPr>
            </w:pPr>
            <w:r w:rsidRPr="00474BBA">
              <w:rPr>
                <w:sz w:val="22"/>
                <w:szCs w:val="22"/>
              </w:rPr>
              <w:t>2017 год</w:t>
            </w:r>
          </w:p>
        </w:tc>
        <w:tc>
          <w:tcPr>
            <w:tcW w:w="1276" w:type="dxa"/>
            <w:vAlign w:val="center"/>
          </w:tcPr>
          <w:p w:rsidR="007E55D0" w:rsidRPr="00474BBA" w:rsidRDefault="007E55D0" w:rsidP="00C0622B">
            <w:pPr>
              <w:pStyle w:val="ConsPlusCell"/>
              <w:jc w:val="center"/>
              <w:rPr>
                <w:sz w:val="22"/>
                <w:szCs w:val="22"/>
              </w:rPr>
            </w:pPr>
            <w:r w:rsidRPr="00474BBA">
              <w:rPr>
                <w:sz w:val="22"/>
                <w:szCs w:val="22"/>
              </w:rPr>
              <w:t>2018 год</w:t>
            </w:r>
          </w:p>
        </w:tc>
      </w:tr>
      <w:tr w:rsidR="007E55D0" w:rsidRPr="00D35CD4" w:rsidTr="00BB4BED">
        <w:trPr>
          <w:cantSplit/>
          <w:trHeight w:val="240"/>
        </w:trPr>
        <w:tc>
          <w:tcPr>
            <w:tcW w:w="568" w:type="dxa"/>
            <w:gridSpan w:val="2"/>
            <w:vAlign w:val="center"/>
          </w:tcPr>
          <w:p w:rsidR="007E55D0" w:rsidRPr="00474BBA" w:rsidRDefault="007E55D0" w:rsidP="00C0622B">
            <w:pPr>
              <w:pStyle w:val="ConsPlusCell"/>
              <w:jc w:val="center"/>
              <w:rPr>
                <w:sz w:val="22"/>
                <w:szCs w:val="22"/>
              </w:rPr>
            </w:pPr>
            <w:r w:rsidRPr="00474BBA">
              <w:rPr>
                <w:sz w:val="22"/>
                <w:szCs w:val="22"/>
              </w:rPr>
              <w:t>1</w:t>
            </w:r>
          </w:p>
        </w:tc>
        <w:tc>
          <w:tcPr>
            <w:tcW w:w="3260" w:type="dxa"/>
            <w:vAlign w:val="center"/>
          </w:tcPr>
          <w:p w:rsidR="007E55D0" w:rsidRPr="00474BBA" w:rsidRDefault="007E55D0" w:rsidP="00C0622B">
            <w:pPr>
              <w:pStyle w:val="ConsPlusCell"/>
              <w:jc w:val="center"/>
              <w:rPr>
                <w:sz w:val="22"/>
                <w:szCs w:val="22"/>
              </w:rPr>
            </w:pPr>
            <w:r w:rsidRPr="00474BBA">
              <w:rPr>
                <w:sz w:val="22"/>
                <w:szCs w:val="22"/>
              </w:rPr>
              <w:t>2</w:t>
            </w:r>
          </w:p>
        </w:tc>
        <w:tc>
          <w:tcPr>
            <w:tcW w:w="3402" w:type="dxa"/>
            <w:vAlign w:val="center"/>
          </w:tcPr>
          <w:p w:rsidR="007E55D0" w:rsidRPr="00474BBA" w:rsidRDefault="007E55D0" w:rsidP="00C0622B">
            <w:pPr>
              <w:pStyle w:val="ConsPlusCell"/>
              <w:jc w:val="center"/>
              <w:rPr>
                <w:sz w:val="22"/>
                <w:szCs w:val="22"/>
              </w:rPr>
            </w:pPr>
            <w:r w:rsidRPr="00474BBA">
              <w:rPr>
                <w:sz w:val="22"/>
                <w:szCs w:val="22"/>
              </w:rPr>
              <w:t>3</w:t>
            </w:r>
          </w:p>
        </w:tc>
        <w:tc>
          <w:tcPr>
            <w:tcW w:w="2694" w:type="dxa"/>
            <w:vAlign w:val="center"/>
          </w:tcPr>
          <w:p w:rsidR="007E55D0" w:rsidRPr="00474BBA" w:rsidRDefault="007E55D0" w:rsidP="00C0622B">
            <w:pPr>
              <w:pStyle w:val="ConsPlusCell"/>
              <w:jc w:val="center"/>
              <w:rPr>
                <w:sz w:val="22"/>
                <w:szCs w:val="22"/>
              </w:rPr>
            </w:pPr>
            <w:r w:rsidRPr="00474BBA">
              <w:rPr>
                <w:sz w:val="22"/>
                <w:szCs w:val="22"/>
              </w:rPr>
              <w:t>4</w:t>
            </w:r>
          </w:p>
        </w:tc>
        <w:tc>
          <w:tcPr>
            <w:tcW w:w="1275" w:type="dxa"/>
            <w:vAlign w:val="center"/>
          </w:tcPr>
          <w:p w:rsidR="007E55D0" w:rsidRPr="00474BBA" w:rsidRDefault="007E55D0" w:rsidP="00C0622B">
            <w:pPr>
              <w:pStyle w:val="ConsPlusCell"/>
              <w:jc w:val="center"/>
              <w:rPr>
                <w:sz w:val="22"/>
                <w:szCs w:val="22"/>
              </w:rPr>
            </w:pPr>
            <w:r w:rsidRPr="00474BBA">
              <w:rPr>
                <w:sz w:val="22"/>
                <w:szCs w:val="22"/>
              </w:rPr>
              <w:t>5</w:t>
            </w:r>
          </w:p>
        </w:tc>
        <w:tc>
          <w:tcPr>
            <w:tcW w:w="1276" w:type="dxa"/>
            <w:vAlign w:val="center"/>
          </w:tcPr>
          <w:p w:rsidR="007E55D0" w:rsidRPr="00474BBA" w:rsidRDefault="007E55D0" w:rsidP="00C0622B">
            <w:pPr>
              <w:pStyle w:val="ConsPlusCell"/>
              <w:jc w:val="center"/>
              <w:rPr>
                <w:sz w:val="22"/>
                <w:szCs w:val="22"/>
              </w:rPr>
            </w:pPr>
            <w:r>
              <w:rPr>
                <w:sz w:val="22"/>
                <w:szCs w:val="22"/>
              </w:rPr>
              <w:t>6</w:t>
            </w:r>
          </w:p>
        </w:tc>
        <w:tc>
          <w:tcPr>
            <w:tcW w:w="1276" w:type="dxa"/>
            <w:vAlign w:val="center"/>
          </w:tcPr>
          <w:p w:rsidR="007E55D0" w:rsidRPr="00474BBA" w:rsidRDefault="007E55D0" w:rsidP="00C0622B">
            <w:pPr>
              <w:pStyle w:val="ConsPlusCell"/>
              <w:jc w:val="center"/>
              <w:rPr>
                <w:sz w:val="22"/>
                <w:szCs w:val="22"/>
              </w:rPr>
            </w:pPr>
            <w:r>
              <w:rPr>
                <w:sz w:val="22"/>
                <w:szCs w:val="22"/>
              </w:rPr>
              <w:t>7</w:t>
            </w:r>
          </w:p>
        </w:tc>
        <w:tc>
          <w:tcPr>
            <w:tcW w:w="1276" w:type="dxa"/>
            <w:vAlign w:val="center"/>
          </w:tcPr>
          <w:p w:rsidR="007E55D0" w:rsidRPr="00474BBA" w:rsidRDefault="007E55D0" w:rsidP="00C0622B">
            <w:pPr>
              <w:pStyle w:val="ConsPlusCell"/>
              <w:jc w:val="center"/>
              <w:rPr>
                <w:sz w:val="22"/>
                <w:szCs w:val="22"/>
              </w:rPr>
            </w:pPr>
            <w:r>
              <w:rPr>
                <w:sz w:val="22"/>
                <w:szCs w:val="22"/>
              </w:rPr>
              <w:t>8</w:t>
            </w:r>
          </w:p>
        </w:tc>
      </w:tr>
      <w:tr w:rsidR="004154C8" w:rsidRPr="00D35CD4" w:rsidTr="00BB4BED">
        <w:trPr>
          <w:cantSplit/>
          <w:trHeight w:val="240"/>
        </w:trPr>
        <w:tc>
          <w:tcPr>
            <w:tcW w:w="15027" w:type="dxa"/>
            <w:gridSpan w:val="9"/>
            <w:shd w:val="clear" w:color="auto" w:fill="auto"/>
          </w:tcPr>
          <w:p w:rsidR="004154C8" w:rsidRPr="00547212" w:rsidRDefault="004154C8" w:rsidP="004154C8">
            <w:pPr>
              <w:pStyle w:val="ConsPlusCell"/>
              <w:jc w:val="center"/>
              <w:rPr>
                <w:b/>
                <w:sz w:val="20"/>
                <w:szCs w:val="20"/>
              </w:rPr>
            </w:pPr>
            <w:r>
              <w:rPr>
                <w:b/>
                <w:sz w:val="20"/>
                <w:szCs w:val="20"/>
              </w:rPr>
              <w:t>Подпрограмма 1</w:t>
            </w:r>
            <w:r w:rsidRPr="00547212">
              <w:rPr>
                <w:b/>
                <w:sz w:val="20"/>
                <w:szCs w:val="20"/>
              </w:rPr>
              <w:t xml:space="preserve"> «Обеспечение прав граждан на доступ к культурным ценностям и информации»</w:t>
            </w:r>
          </w:p>
        </w:tc>
      </w:tr>
      <w:tr w:rsidR="004154C8" w:rsidRPr="00D35CD4" w:rsidTr="00BB4BED">
        <w:trPr>
          <w:cantSplit/>
          <w:trHeight w:val="240"/>
        </w:trPr>
        <w:tc>
          <w:tcPr>
            <w:tcW w:w="15027" w:type="dxa"/>
            <w:gridSpan w:val="9"/>
            <w:shd w:val="clear" w:color="auto" w:fill="auto"/>
          </w:tcPr>
          <w:p w:rsidR="004154C8" w:rsidRPr="00547212" w:rsidRDefault="004154C8" w:rsidP="004154C8">
            <w:pPr>
              <w:pStyle w:val="ConsPlusCell"/>
              <w:rPr>
                <w:b/>
                <w:sz w:val="20"/>
                <w:szCs w:val="20"/>
              </w:rPr>
            </w:pPr>
            <w:r w:rsidRPr="00547212">
              <w:rPr>
                <w:b/>
                <w:sz w:val="20"/>
                <w:szCs w:val="20"/>
              </w:rPr>
              <w:t>Цель подпрограммы: сохранение и поп</w:t>
            </w:r>
            <w:r>
              <w:rPr>
                <w:b/>
                <w:sz w:val="20"/>
                <w:szCs w:val="20"/>
              </w:rPr>
              <w:t xml:space="preserve">уляризация культурного наследия, </w:t>
            </w:r>
            <w:r w:rsidRPr="00547212">
              <w:rPr>
                <w:b/>
                <w:sz w:val="20"/>
                <w:szCs w:val="20"/>
              </w:rPr>
              <w:t>привлечение внимания общества к его изучению, повышение качества культурных услуг, предоставляемых в области библиотечного, музейного и архивного дела.</w:t>
            </w:r>
          </w:p>
        </w:tc>
      </w:tr>
      <w:tr w:rsidR="004154C8" w:rsidRPr="00D35CD4" w:rsidTr="00BB4BED">
        <w:trPr>
          <w:cantSplit/>
          <w:trHeight w:val="240"/>
        </w:trPr>
        <w:tc>
          <w:tcPr>
            <w:tcW w:w="15027" w:type="dxa"/>
            <w:gridSpan w:val="9"/>
            <w:shd w:val="clear" w:color="auto" w:fill="auto"/>
          </w:tcPr>
          <w:p w:rsidR="004154C8" w:rsidRPr="00547212" w:rsidRDefault="004154C8" w:rsidP="004154C8">
            <w:pPr>
              <w:pStyle w:val="ConsPlusCell"/>
              <w:rPr>
                <w:b/>
                <w:sz w:val="20"/>
                <w:szCs w:val="20"/>
              </w:rPr>
            </w:pPr>
            <w:r>
              <w:rPr>
                <w:b/>
                <w:sz w:val="20"/>
                <w:szCs w:val="20"/>
              </w:rPr>
              <w:t>Задача 1</w:t>
            </w:r>
            <w:r w:rsidRPr="00547212">
              <w:rPr>
                <w:b/>
                <w:sz w:val="20"/>
                <w:szCs w:val="20"/>
              </w:rPr>
              <w:t xml:space="preserve"> «Создание условий для </w:t>
            </w:r>
            <w:proofErr w:type="spellStart"/>
            <w:r w:rsidRPr="00547212">
              <w:rPr>
                <w:b/>
                <w:sz w:val="20"/>
                <w:szCs w:val="20"/>
              </w:rPr>
              <w:t>модернизационного</w:t>
            </w:r>
            <w:proofErr w:type="spellEnd"/>
            <w:r w:rsidRPr="00547212">
              <w:rPr>
                <w:b/>
                <w:sz w:val="20"/>
                <w:szCs w:val="20"/>
              </w:rPr>
              <w:t xml:space="preserve"> ра</w:t>
            </w:r>
            <w:r>
              <w:rPr>
                <w:b/>
                <w:sz w:val="20"/>
                <w:szCs w:val="20"/>
              </w:rPr>
              <w:t>звития общедоступных библиотек</w:t>
            </w:r>
            <w:r w:rsidRPr="00547212">
              <w:rPr>
                <w:b/>
                <w:sz w:val="20"/>
                <w:szCs w:val="20"/>
              </w:rPr>
              <w:t>»</w:t>
            </w:r>
          </w:p>
        </w:tc>
      </w:tr>
      <w:tr w:rsidR="007E55D0" w:rsidRPr="00D35CD4" w:rsidTr="00BB4BED">
        <w:trPr>
          <w:cantSplit/>
          <w:trHeight w:val="236"/>
        </w:trPr>
        <w:tc>
          <w:tcPr>
            <w:tcW w:w="568" w:type="dxa"/>
            <w:gridSpan w:val="2"/>
            <w:vMerge w:val="restart"/>
          </w:tcPr>
          <w:p w:rsidR="007E55D0" w:rsidRPr="00547212" w:rsidRDefault="007E55D0" w:rsidP="00FD1D8D">
            <w:pPr>
              <w:pStyle w:val="ConsPlusCell"/>
              <w:rPr>
                <w:sz w:val="20"/>
                <w:szCs w:val="20"/>
              </w:rPr>
            </w:pPr>
            <w:r w:rsidRPr="00547212">
              <w:rPr>
                <w:sz w:val="20"/>
                <w:szCs w:val="20"/>
              </w:rPr>
              <w:t>1</w:t>
            </w:r>
            <w:r>
              <w:rPr>
                <w:sz w:val="20"/>
                <w:szCs w:val="20"/>
              </w:rPr>
              <w:t>.1</w:t>
            </w:r>
          </w:p>
        </w:tc>
        <w:tc>
          <w:tcPr>
            <w:tcW w:w="3260" w:type="dxa"/>
            <w:vMerge w:val="restart"/>
            <w:shd w:val="clear" w:color="auto" w:fill="auto"/>
          </w:tcPr>
          <w:p w:rsidR="007E55D0" w:rsidRPr="00547212" w:rsidRDefault="007E55D0" w:rsidP="00BB4BED">
            <w:pPr>
              <w:pStyle w:val="ConsPlusCell"/>
              <w:jc w:val="both"/>
              <w:rPr>
                <w:sz w:val="20"/>
                <w:szCs w:val="20"/>
              </w:rPr>
            </w:pPr>
            <w:r w:rsidRPr="00547212">
              <w:rPr>
                <w:sz w:val="20"/>
                <w:szCs w:val="20"/>
              </w:rPr>
              <w:t xml:space="preserve">Формирование информационных ресурсов общедоступных библиотек </w:t>
            </w:r>
            <w:r>
              <w:rPr>
                <w:sz w:val="20"/>
                <w:szCs w:val="20"/>
              </w:rPr>
              <w:t>поселения</w:t>
            </w:r>
            <w:r w:rsidRPr="00547212">
              <w:rPr>
                <w:sz w:val="20"/>
                <w:szCs w:val="20"/>
              </w:rPr>
              <w:t xml:space="preserve"> </w:t>
            </w:r>
          </w:p>
        </w:tc>
        <w:tc>
          <w:tcPr>
            <w:tcW w:w="3402" w:type="dxa"/>
            <w:vMerge w:val="restart"/>
          </w:tcPr>
          <w:p w:rsidR="007E55D0" w:rsidRPr="00547212" w:rsidRDefault="007E55D0" w:rsidP="00F227DE">
            <w:pPr>
              <w:pStyle w:val="ConsPlusCell"/>
              <w:jc w:val="center"/>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694" w:type="dxa"/>
            <w:shd w:val="clear" w:color="auto" w:fill="auto"/>
          </w:tcPr>
          <w:p w:rsidR="007E55D0" w:rsidRPr="009623BB" w:rsidRDefault="007E55D0" w:rsidP="00FD1D8D">
            <w:pPr>
              <w:pStyle w:val="ConsPlusCell"/>
              <w:rPr>
                <w:b/>
                <w:sz w:val="20"/>
                <w:szCs w:val="20"/>
              </w:rPr>
            </w:pPr>
            <w:r w:rsidRPr="009623BB">
              <w:rPr>
                <w:b/>
                <w:sz w:val="20"/>
                <w:szCs w:val="20"/>
              </w:rPr>
              <w:t>Всего</w:t>
            </w:r>
          </w:p>
        </w:tc>
        <w:tc>
          <w:tcPr>
            <w:tcW w:w="1275" w:type="dxa"/>
            <w:shd w:val="clear" w:color="auto" w:fill="auto"/>
          </w:tcPr>
          <w:p w:rsidR="007E55D0" w:rsidRPr="005D379B" w:rsidRDefault="00BB4BED" w:rsidP="00BB4BED">
            <w:pPr>
              <w:pStyle w:val="ConsPlusCell"/>
              <w:jc w:val="center"/>
              <w:rPr>
                <w:b/>
                <w:sz w:val="22"/>
                <w:szCs w:val="22"/>
              </w:rPr>
            </w:pPr>
            <w:r>
              <w:rPr>
                <w:b/>
                <w:sz w:val="22"/>
                <w:szCs w:val="22"/>
              </w:rPr>
              <w:t>0</w:t>
            </w:r>
            <w:r w:rsidR="007E55D0" w:rsidRPr="005D379B">
              <w:rPr>
                <w:b/>
                <w:sz w:val="22"/>
                <w:szCs w:val="22"/>
              </w:rPr>
              <w:t>,0</w:t>
            </w:r>
          </w:p>
        </w:tc>
        <w:tc>
          <w:tcPr>
            <w:tcW w:w="1276" w:type="dxa"/>
            <w:shd w:val="clear" w:color="auto" w:fill="auto"/>
          </w:tcPr>
          <w:p w:rsidR="007E55D0" w:rsidRPr="005D379B" w:rsidRDefault="007E55D0" w:rsidP="005D379B">
            <w:pPr>
              <w:rPr>
                <w:rFonts w:ascii="Times New Roman" w:hAnsi="Times New Roman" w:cs="Times New Roman"/>
                <w:b/>
                <w:sz w:val="22"/>
                <w:szCs w:val="22"/>
              </w:rPr>
            </w:pPr>
            <w:r w:rsidRPr="005D379B">
              <w:rPr>
                <w:rFonts w:ascii="Times New Roman" w:hAnsi="Times New Roman" w:cs="Times New Roman"/>
                <w:b/>
                <w:sz w:val="22"/>
                <w:szCs w:val="22"/>
              </w:rPr>
              <w:t>0,0</w:t>
            </w:r>
          </w:p>
        </w:tc>
        <w:tc>
          <w:tcPr>
            <w:tcW w:w="1276" w:type="dxa"/>
            <w:shd w:val="clear" w:color="auto" w:fill="auto"/>
          </w:tcPr>
          <w:p w:rsidR="007E55D0" w:rsidRPr="005D379B" w:rsidRDefault="007E55D0" w:rsidP="005D379B">
            <w:pPr>
              <w:rPr>
                <w:rFonts w:ascii="Times New Roman" w:hAnsi="Times New Roman" w:cs="Times New Roman"/>
                <w:b/>
                <w:sz w:val="22"/>
                <w:szCs w:val="22"/>
              </w:rPr>
            </w:pPr>
            <w:r w:rsidRPr="005D379B">
              <w:rPr>
                <w:rFonts w:ascii="Times New Roman" w:hAnsi="Times New Roman" w:cs="Times New Roman"/>
                <w:b/>
                <w:sz w:val="22"/>
                <w:szCs w:val="22"/>
              </w:rPr>
              <w:t>0,0</w:t>
            </w:r>
          </w:p>
        </w:tc>
        <w:tc>
          <w:tcPr>
            <w:tcW w:w="1276" w:type="dxa"/>
            <w:shd w:val="clear" w:color="auto" w:fill="auto"/>
          </w:tcPr>
          <w:p w:rsidR="007E55D0" w:rsidRPr="005D379B" w:rsidRDefault="007E55D0" w:rsidP="005D379B">
            <w:pPr>
              <w:rPr>
                <w:rFonts w:ascii="Times New Roman" w:hAnsi="Times New Roman" w:cs="Times New Roman"/>
                <w:b/>
                <w:sz w:val="22"/>
                <w:szCs w:val="22"/>
              </w:rPr>
            </w:pPr>
            <w:r w:rsidRPr="005D379B">
              <w:rPr>
                <w:rFonts w:ascii="Times New Roman" w:hAnsi="Times New Roman" w:cs="Times New Roman"/>
                <w:b/>
                <w:sz w:val="22"/>
                <w:szCs w:val="22"/>
              </w:rPr>
              <w:t>0,0</w:t>
            </w:r>
          </w:p>
        </w:tc>
      </w:tr>
      <w:tr w:rsidR="007E55D0" w:rsidRPr="00D35CD4" w:rsidTr="00BB4BED">
        <w:trPr>
          <w:cantSplit/>
          <w:trHeight w:val="327"/>
        </w:trPr>
        <w:tc>
          <w:tcPr>
            <w:tcW w:w="568" w:type="dxa"/>
            <w:gridSpan w:val="2"/>
            <w:vMerge/>
          </w:tcPr>
          <w:p w:rsidR="007E55D0" w:rsidRPr="00547212" w:rsidRDefault="007E55D0" w:rsidP="00FD1D8D">
            <w:pPr>
              <w:pStyle w:val="ConsPlusCell"/>
              <w:rPr>
                <w:sz w:val="20"/>
                <w:szCs w:val="20"/>
              </w:rPr>
            </w:pPr>
          </w:p>
        </w:tc>
        <w:tc>
          <w:tcPr>
            <w:tcW w:w="3260" w:type="dxa"/>
            <w:vMerge/>
            <w:shd w:val="clear" w:color="auto" w:fill="auto"/>
          </w:tcPr>
          <w:p w:rsidR="007E55D0" w:rsidRPr="00547212" w:rsidRDefault="007E55D0" w:rsidP="00FD1D8D">
            <w:pPr>
              <w:jc w:val="left"/>
              <w:rPr>
                <w:rFonts w:ascii="Times New Roman" w:hAnsi="Times New Roman" w:cs="Times New Roman"/>
              </w:rPr>
            </w:pPr>
          </w:p>
        </w:tc>
        <w:tc>
          <w:tcPr>
            <w:tcW w:w="3402" w:type="dxa"/>
            <w:vMerge/>
          </w:tcPr>
          <w:p w:rsidR="007E55D0" w:rsidRPr="00547212" w:rsidRDefault="007E55D0" w:rsidP="00FD1D8D">
            <w:pPr>
              <w:pStyle w:val="ConsPlusCell"/>
              <w:rPr>
                <w:sz w:val="20"/>
                <w:szCs w:val="20"/>
              </w:rPr>
            </w:pPr>
          </w:p>
        </w:tc>
        <w:tc>
          <w:tcPr>
            <w:tcW w:w="2694" w:type="dxa"/>
            <w:shd w:val="clear" w:color="auto" w:fill="auto"/>
          </w:tcPr>
          <w:p w:rsidR="007E55D0" w:rsidRPr="00547212" w:rsidRDefault="007E55D0" w:rsidP="00FD1D8D">
            <w:pPr>
              <w:pStyle w:val="ConsPlusCell"/>
              <w:rPr>
                <w:sz w:val="20"/>
                <w:szCs w:val="20"/>
              </w:rPr>
            </w:pPr>
            <w:r w:rsidRPr="00547212">
              <w:rPr>
                <w:sz w:val="20"/>
                <w:szCs w:val="20"/>
              </w:rPr>
              <w:t>Бюджет автономного округа</w:t>
            </w:r>
          </w:p>
        </w:tc>
        <w:tc>
          <w:tcPr>
            <w:tcW w:w="1275" w:type="dxa"/>
            <w:shd w:val="clear" w:color="auto" w:fill="auto"/>
          </w:tcPr>
          <w:p w:rsidR="007E55D0" w:rsidRPr="005D379B" w:rsidRDefault="00BB4BED" w:rsidP="00580AB5">
            <w:pPr>
              <w:pStyle w:val="ConsPlusCell"/>
              <w:jc w:val="center"/>
              <w:rPr>
                <w:sz w:val="22"/>
                <w:szCs w:val="22"/>
              </w:rPr>
            </w:pPr>
            <w:r>
              <w:rPr>
                <w:sz w:val="22"/>
                <w:szCs w:val="22"/>
              </w:rPr>
              <w:t>0,0</w:t>
            </w:r>
          </w:p>
        </w:tc>
        <w:tc>
          <w:tcPr>
            <w:tcW w:w="1276" w:type="dxa"/>
            <w:shd w:val="clear" w:color="auto" w:fill="auto"/>
          </w:tcPr>
          <w:p w:rsidR="007E55D0" w:rsidRPr="005D379B" w:rsidRDefault="007E55D0" w:rsidP="005D379B">
            <w:pPr>
              <w:pStyle w:val="ConsPlusCell"/>
              <w:jc w:val="center"/>
              <w:rPr>
                <w:sz w:val="22"/>
                <w:szCs w:val="22"/>
              </w:rPr>
            </w:pPr>
            <w:r w:rsidRPr="005D379B">
              <w:rPr>
                <w:sz w:val="22"/>
                <w:szCs w:val="22"/>
              </w:rPr>
              <w:t>0,0</w:t>
            </w:r>
          </w:p>
        </w:tc>
        <w:tc>
          <w:tcPr>
            <w:tcW w:w="1276" w:type="dxa"/>
            <w:shd w:val="clear" w:color="auto" w:fill="auto"/>
          </w:tcPr>
          <w:p w:rsidR="007E55D0" w:rsidRPr="005D379B" w:rsidRDefault="007E55D0" w:rsidP="005D379B">
            <w:pPr>
              <w:pStyle w:val="ConsPlusCell"/>
              <w:jc w:val="center"/>
              <w:rPr>
                <w:sz w:val="22"/>
                <w:szCs w:val="22"/>
              </w:rPr>
            </w:pPr>
            <w:r w:rsidRPr="005D379B">
              <w:rPr>
                <w:sz w:val="22"/>
                <w:szCs w:val="22"/>
              </w:rPr>
              <w:t>0,0</w:t>
            </w:r>
          </w:p>
        </w:tc>
        <w:tc>
          <w:tcPr>
            <w:tcW w:w="1276" w:type="dxa"/>
            <w:shd w:val="clear" w:color="auto" w:fill="auto"/>
          </w:tcPr>
          <w:p w:rsidR="007E55D0" w:rsidRPr="005D379B" w:rsidRDefault="007E55D0" w:rsidP="005D379B">
            <w:pPr>
              <w:pStyle w:val="ConsPlusCell"/>
              <w:jc w:val="center"/>
              <w:rPr>
                <w:sz w:val="22"/>
                <w:szCs w:val="22"/>
              </w:rPr>
            </w:pPr>
            <w:r w:rsidRPr="005D379B">
              <w:rPr>
                <w:sz w:val="22"/>
                <w:szCs w:val="22"/>
              </w:rPr>
              <w:t>0,0</w:t>
            </w:r>
          </w:p>
        </w:tc>
      </w:tr>
      <w:tr w:rsidR="007E55D0" w:rsidRPr="00D35CD4" w:rsidTr="00BB4BED">
        <w:trPr>
          <w:cantSplit/>
          <w:trHeight w:val="302"/>
        </w:trPr>
        <w:tc>
          <w:tcPr>
            <w:tcW w:w="568" w:type="dxa"/>
            <w:gridSpan w:val="2"/>
            <w:vMerge/>
          </w:tcPr>
          <w:p w:rsidR="007E55D0" w:rsidRPr="00547212" w:rsidRDefault="007E55D0" w:rsidP="00FD1D8D">
            <w:pPr>
              <w:pStyle w:val="ConsPlusCell"/>
              <w:rPr>
                <w:sz w:val="20"/>
                <w:szCs w:val="20"/>
              </w:rPr>
            </w:pPr>
          </w:p>
        </w:tc>
        <w:tc>
          <w:tcPr>
            <w:tcW w:w="3260" w:type="dxa"/>
            <w:vMerge/>
            <w:shd w:val="clear" w:color="auto" w:fill="auto"/>
          </w:tcPr>
          <w:p w:rsidR="007E55D0" w:rsidRPr="00547212" w:rsidRDefault="007E55D0" w:rsidP="00FD1D8D">
            <w:pPr>
              <w:jc w:val="left"/>
              <w:rPr>
                <w:rFonts w:ascii="Times New Roman" w:hAnsi="Times New Roman" w:cs="Times New Roman"/>
              </w:rPr>
            </w:pPr>
          </w:p>
        </w:tc>
        <w:tc>
          <w:tcPr>
            <w:tcW w:w="3402" w:type="dxa"/>
            <w:vMerge/>
          </w:tcPr>
          <w:p w:rsidR="007E55D0" w:rsidRPr="00547212" w:rsidRDefault="007E55D0" w:rsidP="00FD1D8D">
            <w:pPr>
              <w:pStyle w:val="ConsPlusCell"/>
              <w:rPr>
                <w:sz w:val="20"/>
                <w:szCs w:val="20"/>
              </w:rPr>
            </w:pPr>
          </w:p>
        </w:tc>
        <w:tc>
          <w:tcPr>
            <w:tcW w:w="2694" w:type="dxa"/>
            <w:shd w:val="clear" w:color="auto" w:fill="auto"/>
          </w:tcPr>
          <w:p w:rsidR="007E55D0" w:rsidRPr="00547212" w:rsidRDefault="007E55D0" w:rsidP="00FD1D8D">
            <w:pPr>
              <w:pStyle w:val="ConsPlusCell"/>
              <w:rPr>
                <w:sz w:val="20"/>
                <w:szCs w:val="20"/>
              </w:rPr>
            </w:pPr>
            <w:r w:rsidRPr="00547212">
              <w:rPr>
                <w:sz w:val="20"/>
                <w:szCs w:val="20"/>
              </w:rPr>
              <w:t>Бюджет района</w:t>
            </w:r>
          </w:p>
        </w:tc>
        <w:tc>
          <w:tcPr>
            <w:tcW w:w="1275" w:type="dxa"/>
            <w:shd w:val="clear" w:color="auto" w:fill="auto"/>
          </w:tcPr>
          <w:p w:rsidR="007E55D0" w:rsidRPr="005D379B" w:rsidRDefault="007E55D0" w:rsidP="005D379B">
            <w:pPr>
              <w:rPr>
                <w:rFonts w:ascii="Times New Roman" w:hAnsi="Times New Roman" w:cs="Times New Roman"/>
                <w:sz w:val="22"/>
                <w:szCs w:val="22"/>
                <w:highlight w:val="lightGray"/>
              </w:rPr>
            </w:pPr>
            <w:r w:rsidRPr="005D379B">
              <w:rPr>
                <w:rFonts w:ascii="Times New Roman" w:hAnsi="Times New Roman" w:cs="Times New Roman"/>
                <w:sz w:val="22"/>
                <w:szCs w:val="22"/>
              </w:rPr>
              <w:t>0,0</w:t>
            </w:r>
          </w:p>
        </w:tc>
        <w:tc>
          <w:tcPr>
            <w:tcW w:w="1276" w:type="dxa"/>
            <w:shd w:val="clear" w:color="auto" w:fill="auto"/>
          </w:tcPr>
          <w:p w:rsidR="007E55D0" w:rsidRPr="005D379B" w:rsidRDefault="007E55D0" w:rsidP="005D379B">
            <w:pPr>
              <w:rPr>
                <w:rFonts w:ascii="Times New Roman" w:hAnsi="Times New Roman" w:cs="Times New Roman"/>
                <w:sz w:val="22"/>
                <w:szCs w:val="22"/>
              </w:rPr>
            </w:pPr>
            <w:r w:rsidRPr="005D379B">
              <w:rPr>
                <w:rFonts w:ascii="Times New Roman" w:hAnsi="Times New Roman" w:cs="Times New Roman"/>
                <w:sz w:val="22"/>
                <w:szCs w:val="22"/>
              </w:rPr>
              <w:t>0,0</w:t>
            </w:r>
          </w:p>
        </w:tc>
        <w:tc>
          <w:tcPr>
            <w:tcW w:w="1276" w:type="dxa"/>
            <w:shd w:val="clear" w:color="auto" w:fill="auto"/>
          </w:tcPr>
          <w:p w:rsidR="007E55D0" w:rsidRPr="005D379B" w:rsidRDefault="007E55D0" w:rsidP="005D379B">
            <w:pPr>
              <w:rPr>
                <w:rFonts w:ascii="Times New Roman" w:hAnsi="Times New Roman" w:cs="Times New Roman"/>
                <w:sz w:val="22"/>
                <w:szCs w:val="22"/>
              </w:rPr>
            </w:pPr>
            <w:r w:rsidRPr="005D379B">
              <w:rPr>
                <w:rFonts w:ascii="Times New Roman" w:hAnsi="Times New Roman" w:cs="Times New Roman"/>
                <w:sz w:val="22"/>
                <w:szCs w:val="22"/>
              </w:rPr>
              <w:t>0,0</w:t>
            </w:r>
          </w:p>
        </w:tc>
        <w:tc>
          <w:tcPr>
            <w:tcW w:w="1276" w:type="dxa"/>
            <w:shd w:val="clear" w:color="auto" w:fill="auto"/>
          </w:tcPr>
          <w:p w:rsidR="007E55D0" w:rsidRPr="005D379B" w:rsidRDefault="007E55D0" w:rsidP="005D379B">
            <w:pPr>
              <w:rPr>
                <w:rFonts w:ascii="Times New Roman" w:hAnsi="Times New Roman" w:cs="Times New Roman"/>
                <w:sz w:val="22"/>
                <w:szCs w:val="22"/>
              </w:rPr>
            </w:pPr>
            <w:r w:rsidRPr="005D379B">
              <w:rPr>
                <w:rFonts w:ascii="Times New Roman" w:hAnsi="Times New Roman" w:cs="Times New Roman"/>
                <w:sz w:val="22"/>
                <w:szCs w:val="22"/>
              </w:rPr>
              <w:t>0,0</w:t>
            </w:r>
          </w:p>
        </w:tc>
      </w:tr>
      <w:tr w:rsidR="00BB4BED" w:rsidRPr="00D35CD4" w:rsidTr="00BB4BED">
        <w:trPr>
          <w:cantSplit/>
          <w:trHeight w:val="318"/>
        </w:trPr>
        <w:tc>
          <w:tcPr>
            <w:tcW w:w="568" w:type="dxa"/>
            <w:gridSpan w:val="2"/>
            <w:vMerge/>
          </w:tcPr>
          <w:p w:rsidR="00BB4BED" w:rsidRPr="00547212" w:rsidRDefault="00BB4BED" w:rsidP="00FD1D8D">
            <w:pPr>
              <w:pStyle w:val="ConsPlusCell"/>
              <w:rPr>
                <w:sz w:val="20"/>
                <w:szCs w:val="20"/>
              </w:rPr>
            </w:pPr>
          </w:p>
        </w:tc>
        <w:tc>
          <w:tcPr>
            <w:tcW w:w="3260" w:type="dxa"/>
            <w:vMerge/>
            <w:shd w:val="clear" w:color="auto" w:fill="auto"/>
          </w:tcPr>
          <w:p w:rsidR="00BB4BED" w:rsidRPr="00547212" w:rsidRDefault="00BB4BED" w:rsidP="00FD1D8D">
            <w:pPr>
              <w:jc w:val="left"/>
              <w:rPr>
                <w:rFonts w:ascii="Times New Roman" w:hAnsi="Times New Roman" w:cs="Times New Roman"/>
              </w:rPr>
            </w:pPr>
          </w:p>
        </w:tc>
        <w:tc>
          <w:tcPr>
            <w:tcW w:w="3402" w:type="dxa"/>
            <w:vMerge/>
          </w:tcPr>
          <w:p w:rsidR="00BB4BED" w:rsidRPr="00547212" w:rsidRDefault="00BB4BED" w:rsidP="00FD1D8D">
            <w:pPr>
              <w:pStyle w:val="ConsPlusCell"/>
              <w:rPr>
                <w:sz w:val="20"/>
                <w:szCs w:val="20"/>
              </w:rPr>
            </w:pPr>
          </w:p>
        </w:tc>
        <w:tc>
          <w:tcPr>
            <w:tcW w:w="2694" w:type="dxa"/>
            <w:shd w:val="clear" w:color="auto" w:fill="auto"/>
          </w:tcPr>
          <w:p w:rsidR="00BB4BED" w:rsidRPr="00547212" w:rsidRDefault="00BB4BED" w:rsidP="00FD1D8D">
            <w:pPr>
              <w:pStyle w:val="ConsPlusCell"/>
              <w:rPr>
                <w:sz w:val="20"/>
                <w:szCs w:val="20"/>
              </w:rPr>
            </w:pPr>
            <w:r w:rsidRPr="00547212">
              <w:rPr>
                <w:sz w:val="20"/>
                <w:szCs w:val="20"/>
              </w:rPr>
              <w:t xml:space="preserve">Бюджет </w:t>
            </w:r>
            <w:r>
              <w:rPr>
                <w:sz w:val="20"/>
                <w:szCs w:val="20"/>
              </w:rPr>
              <w:t>сельского поселения</w:t>
            </w:r>
          </w:p>
        </w:tc>
        <w:tc>
          <w:tcPr>
            <w:tcW w:w="1275" w:type="dxa"/>
            <w:shd w:val="clear" w:color="auto" w:fill="auto"/>
          </w:tcPr>
          <w:p w:rsidR="00BB4BED" w:rsidRPr="005D379B" w:rsidRDefault="00BB4BED" w:rsidP="00F523F8">
            <w:pPr>
              <w:pStyle w:val="ConsPlusCell"/>
              <w:jc w:val="center"/>
              <w:rPr>
                <w:sz w:val="22"/>
                <w:szCs w:val="22"/>
              </w:rPr>
            </w:pPr>
            <w:r>
              <w:rPr>
                <w:sz w:val="22"/>
                <w:szCs w:val="22"/>
              </w:rPr>
              <w:t>0,0</w:t>
            </w:r>
          </w:p>
        </w:tc>
        <w:tc>
          <w:tcPr>
            <w:tcW w:w="1276" w:type="dxa"/>
            <w:shd w:val="clear" w:color="auto" w:fill="auto"/>
          </w:tcPr>
          <w:p w:rsidR="00BB4BED" w:rsidRPr="005D379B" w:rsidRDefault="00BB4BED" w:rsidP="005D379B">
            <w:pPr>
              <w:pStyle w:val="ConsPlusCell"/>
              <w:jc w:val="center"/>
              <w:rPr>
                <w:sz w:val="22"/>
                <w:szCs w:val="22"/>
              </w:rPr>
            </w:pPr>
            <w:r w:rsidRPr="005D379B">
              <w:rPr>
                <w:sz w:val="22"/>
                <w:szCs w:val="22"/>
              </w:rPr>
              <w:t>0,0</w:t>
            </w:r>
          </w:p>
        </w:tc>
        <w:tc>
          <w:tcPr>
            <w:tcW w:w="1276" w:type="dxa"/>
            <w:shd w:val="clear" w:color="auto" w:fill="auto"/>
          </w:tcPr>
          <w:p w:rsidR="00BB4BED" w:rsidRPr="005D379B" w:rsidRDefault="00BB4BED" w:rsidP="005D379B">
            <w:pPr>
              <w:pStyle w:val="ConsPlusCell"/>
              <w:jc w:val="center"/>
              <w:rPr>
                <w:sz w:val="22"/>
                <w:szCs w:val="22"/>
              </w:rPr>
            </w:pPr>
            <w:r w:rsidRPr="005D379B">
              <w:rPr>
                <w:sz w:val="22"/>
                <w:szCs w:val="22"/>
              </w:rPr>
              <w:t>0,0</w:t>
            </w:r>
          </w:p>
        </w:tc>
        <w:tc>
          <w:tcPr>
            <w:tcW w:w="1276" w:type="dxa"/>
            <w:shd w:val="clear" w:color="auto" w:fill="auto"/>
          </w:tcPr>
          <w:p w:rsidR="00BB4BED" w:rsidRPr="005D379B" w:rsidRDefault="00BB4BED" w:rsidP="005D379B">
            <w:pPr>
              <w:pStyle w:val="ConsPlusCell"/>
              <w:jc w:val="center"/>
              <w:rPr>
                <w:sz w:val="22"/>
                <w:szCs w:val="22"/>
              </w:rPr>
            </w:pPr>
            <w:r w:rsidRPr="005D379B">
              <w:rPr>
                <w:sz w:val="22"/>
                <w:szCs w:val="22"/>
              </w:rPr>
              <w:t>0,0</w:t>
            </w:r>
          </w:p>
        </w:tc>
      </w:tr>
      <w:tr w:rsidR="00BB4BED" w:rsidRPr="00D35CD4" w:rsidTr="00BB4BED">
        <w:trPr>
          <w:cantSplit/>
          <w:trHeight w:val="271"/>
        </w:trPr>
        <w:tc>
          <w:tcPr>
            <w:tcW w:w="7230" w:type="dxa"/>
            <w:gridSpan w:val="4"/>
            <w:vMerge w:val="restart"/>
            <w:shd w:val="clear" w:color="auto" w:fill="auto"/>
            <w:vAlign w:val="center"/>
          </w:tcPr>
          <w:p w:rsidR="00BB4BED" w:rsidRPr="00547212" w:rsidRDefault="00BB4BED" w:rsidP="00FD1D8D">
            <w:pPr>
              <w:pStyle w:val="ConsPlusCell"/>
              <w:rPr>
                <w:sz w:val="20"/>
                <w:szCs w:val="20"/>
              </w:rPr>
            </w:pPr>
            <w:r w:rsidRPr="00547212">
              <w:rPr>
                <w:b/>
                <w:sz w:val="20"/>
                <w:szCs w:val="20"/>
              </w:rPr>
              <w:t xml:space="preserve">ИТОГО ПО ПОДПРОГРАММЕ </w:t>
            </w:r>
            <w:r>
              <w:rPr>
                <w:b/>
                <w:sz w:val="20"/>
                <w:szCs w:val="20"/>
              </w:rPr>
              <w:t>1</w:t>
            </w:r>
          </w:p>
        </w:tc>
        <w:tc>
          <w:tcPr>
            <w:tcW w:w="2694" w:type="dxa"/>
            <w:shd w:val="clear" w:color="auto" w:fill="auto"/>
          </w:tcPr>
          <w:p w:rsidR="00BB4BED" w:rsidRPr="00580AB5" w:rsidRDefault="00BB4BED" w:rsidP="00FD1D8D">
            <w:pPr>
              <w:pStyle w:val="ConsPlusCell"/>
              <w:rPr>
                <w:b/>
                <w:sz w:val="20"/>
                <w:szCs w:val="20"/>
              </w:rPr>
            </w:pPr>
            <w:r w:rsidRPr="00580AB5">
              <w:rPr>
                <w:b/>
                <w:sz w:val="20"/>
                <w:szCs w:val="20"/>
              </w:rPr>
              <w:t xml:space="preserve">Всего </w:t>
            </w:r>
          </w:p>
        </w:tc>
        <w:tc>
          <w:tcPr>
            <w:tcW w:w="1275" w:type="dxa"/>
            <w:shd w:val="clear" w:color="auto" w:fill="auto"/>
          </w:tcPr>
          <w:p w:rsidR="00BB4BED" w:rsidRPr="00BB4BED" w:rsidRDefault="00BB4BED" w:rsidP="00F523F8">
            <w:pPr>
              <w:pStyle w:val="ConsPlusCell"/>
              <w:jc w:val="center"/>
              <w:rPr>
                <w:b/>
                <w:sz w:val="22"/>
                <w:szCs w:val="22"/>
              </w:rPr>
            </w:pPr>
            <w:r w:rsidRPr="00BB4BED">
              <w:rPr>
                <w:b/>
                <w:sz w:val="22"/>
                <w:szCs w:val="22"/>
              </w:rPr>
              <w:t>0,0</w:t>
            </w:r>
          </w:p>
        </w:tc>
        <w:tc>
          <w:tcPr>
            <w:tcW w:w="1276" w:type="dxa"/>
            <w:shd w:val="clear" w:color="auto" w:fill="auto"/>
          </w:tcPr>
          <w:p w:rsidR="00BB4BED" w:rsidRPr="00BB4BED" w:rsidRDefault="00BB4BED" w:rsidP="005D379B">
            <w:pPr>
              <w:pStyle w:val="ConsPlusCell"/>
              <w:jc w:val="center"/>
              <w:rPr>
                <w:b/>
                <w:sz w:val="22"/>
                <w:szCs w:val="22"/>
              </w:rPr>
            </w:pPr>
            <w:r w:rsidRPr="00BB4BED">
              <w:rPr>
                <w:b/>
                <w:sz w:val="22"/>
                <w:szCs w:val="22"/>
              </w:rPr>
              <w:t>0,0</w:t>
            </w:r>
          </w:p>
        </w:tc>
        <w:tc>
          <w:tcPr>
            <w:tcW w:w="1276" w:type="dxa"/>
            <w:shd w:val="clear" w:color="auto" w:fill="auto"/>
          </w:tcPr>
          <w:p w:rsidR="00BB4BED" w:rsidRPr="00BB4BED" w:rsidRDefault="00BB4BED" w:rsidP="00F523F8">
            <w:pPr>
              <w:rPr>
                <w:rFonts w:ascii="Times New Roman" w:hAnsi="Times New Roman" w:cs="Times New Roman"/>
                <w:b/>
                <w:sz w:val="22"/>
                <w:szCs w:val="22"/>
                <w:highlight w:val="lightGray"/>
              </w:rPr>
            </w:pPr>
            <w:r w:rsidRPr="00BB4BED">
              <w:rPr>
                <w:rFonts w:ascii="Times New Roman" w:hAnsi="Times New Roman" w:cs="Times New Roman"/>
                <w:b/>
                <w:sz w:val="22"/>
                <w:szCs w:val="22"/>
              </w:rPr>
              <w:t>0,0</w:t>
            </w:r>
          </w:p>
        </w:tc>
        <w:tc>
          <w:tcPr>
            <w:tcW w:w="1276" w:type="dxa"/>
            <w:shd w:val="clear" w:color="auto" w:fill="auto"/>
          </w:tcPr>
          <w:p w:rsidR="00BB4BED" w:rsidRPr="005D379B" w:rsidRDefault="00BB4BED" w:rsidP="005D379B">
            <w:pPr>
              <w:pStyle w:val="ConsPlusCell"/>
              <w:jc w:val="center"/>
              <w:rPr>
                <w:b/>
                <w:sz w:val="22"/>
                <w:szCs w:val="22"/>
              </w:rPr>
            </w:pPr>
            <w:r w:rsidRPr="005D379B">
              <w:rPr>
                <w:b/>
                <w:sz w:val="22"/>
                <w:szCs w:val="22"/>
              </w:rPr>
              <w:t>0,0</w:t>
            </w:r>
          </w:p>
        </w:tc>
      </w:tr>
      <w:tr w:rsidR="00BB4BED" w:rsidRPr="00D35CD4" w:rsidTr="00BB4BED">
        <w:trPr>
          <w:cantSplit/>
          <w:trHeight w:val="329"/>
        </w:trPr>
        <w:tc>
          <w:tcPr>
            <w:tcW w:w="7230" w:type="dxa"/>
            <w:gridSpan w:val="4"/>
            <w:vMerge/>
            <w:shd w:val="clear" w:color="auto" w:fill="auto"/>
          </w:tcPr>
          <w:p w:rsidR="00BB4BED" w:rsidRPr="00547212" w:rsidRDefault="00BB4BED" w:rsidP="00FD1D8D">
            <w:pPr>
              <w:pStyle w:val="ConsPlusCell"/>
              <w:rPr>
                <w:sz w:val="20"/>
                <w:szCs w:val="20"/>
              </w:rPr>
            </w:pPr>
          </w:p>
        </w:tc>
        <w:tc>
          <w:tcPr>
            <w:tcW w:w="2694" w:type="dxa"/>
            <w:shd w:val="clear" w:color="auto" w:fill="auto"/>
          </w:tcPr>
          <w:p w:rsidR="00BB4BED" w:rsidRPr="00547212" w:rsidRDefault="00BB4BED" w:rsidP="00FD1D8D">
            <w:pPr>
              <w:pStyle w:val="ConsPlusCell"/>
              <w:rPr>
                <w:sz w:val="20"/>
                <w:szCs w:val="20"/>
              </w:rPr>
            </w:pPr>
            <w:r w:rsidRPr="00547212">
              <w:rPr>
                <w:sz w:val="20"/>
                <w:szCs w:val="20"/>
              </w:rPr>
              <w:t>Бюджет автономного округа</w:t>
            </w:r>
          </w:p>
        </w:tc>
        <w:tc>
          <w:tcPr>
            <w:tcW w:w="1275" w:type="dxa"/>
            <w:shd w:val="clear" w:color="auto" w:fill="auto"/>
          </w:tcPr>
          <w:p w:rsidR="00BB4BED" w:rsidRPr="005D379B" w:rsidRDefault="00BB4BED" w:rsidP="00F523F8">
            <w:pPr>
              <w:rPr>
                <w:rFonts w:ascii="Times New Roman" w:hAnsi="Times New Roman" w:cs="Times New Roman"/>
                <w:sz w:val="22"/>
                <w:szCs w:val="22"/>
                <w:highlight w:val="lightGray"/>
              </w:rPr>
            </w:pPr>
            <w:r w:rsidRPr="005D379B">
              <w:rPr>
                <w:rFonts w:ascii="Times New Roman" w:hAnsi="Times New Roman" w:cs="Times New Roman"/>
                <w:sz w:val="22"/>
                <w:szCs w:val="22"/>
              </w:rPr>
              <w:t>0,0</w:t>
            </w:r>
          </w:p>
        </w:tc>
        <w:tc>
          <w:tcPr>
            <w:tcW w:w="1276" w:type="dxa"/>
            <w:shd w:val="clear" w:color="auto" w:fill="auto"/>
          </w:tcPr>
          <w:p w:rsidR="00BB4BED" w:rsidRPr="00580AB5" w:rsidRDefault="00BB4BED" w:rsidP="005D379B">
            <w:pPr>
              <w:pStyle w:val="ConsPlusNormal"/>
              <w:jc w:val="center"/>
              <w:rPr>
                <w:sz w:val="22"/>
                <w:szCs w:val="22"/>
              </w:rPr>
            </w:pPr>
            <w:r w:rsidRPr="00580AB5">
              <w:rPr>
                <w:sz w:val="22"/>
                <w:szCs w:val="22"/>
              </w:rPr>
              <w:t>0,0</w:t>
            </w:r>
          </w:p>
        </w:tc>
        <w:tc>
          <w:tcPr>
            <w:tcW w:w="1276" w:type="dxa"/>
            <w:shd w:val="clear" w:color="auto" w:fill="auto"/>
          </w:tcPr>
          <w:p w:rsidR="00BB4BED" w:rsidRPr="00580AB5" w:rsidRDefault="00BB4BED" w:rsidP="005D379B">
            <w:pPr>
              <w:pStyle w:val="ConsPlusNormal"/>
              <w:jc w:val="center"/>
              <w:rPr>
                <w:sz w:val="22"/>
                <w:szCs w:val="22"/>
              </w:rPr>
            </w:pPr>
            <w:r w:rsidRPr="00580AB5">
              <w:rPr>
                <w:sz w:val="22"/>
                <w:szCs w:val="22"/>
              </w:rPr>
              <w:t>0,0</w:t>
            </w:r>
          </w:p>
        </w:tc>
        <w:tc>
          <w:tcPr>
            <w:tcW w:w="1276" w:type="dxa"/>
            <w:shd w:val="clear" w:color="auto" w:fill="auto"/>
          </w:tcPr>
          <w:p w:rsidR="00BB4BED" w:rsidRPr="00580AB5" w:rsidRDefault="00BB4BED" w:rsidP="005D379B">
            <w:pPr>
              <w:pStyle w:val="ConsPlusNormal"/>
              <w:jc w:val="center"/>
              <w:rPr>
                <w:sz w:val="22"/>
                <w:szCs w:val="22"/>
              </w:rPr>
            </w:pPr>
            <w:r w:rsidRPr="00580AB5">
              <w:rPr>
                <w:sz w:val="22"/>
                <w:szCs w:val="22"/>
              </w:rPr>
              <w:t>0,0</w:t>
            </w:r>
          </w:p>
        </w:tc>
      </w:tr>
      <w:tr w:rsidR="00BB4BED" w:rsidRPr="00D35CD4" w:rsidTr="00BB4BED">
        <w:trPr>
          <w:cantSplit/>
          <w:trHeight w:val="261"/>
        </w:trPr>
        <w:tc>
          <w:tcPr>
            <w:tcW w:w="7230" w:type="dxa"/>
            <w:gridSpan w:val="4"/>
            <w:vMerge/>
            <w:shd w:val="clear" w:color="auto" w:fill="auto"/>
          </w:tcPr>
          <w:p w:rsidR="00BB4BED" w:rsidRPr="00547212" w:rsidRDefault="00BB4BED" w:rsidP="00FD1D8D">
            <w:pPr>
              <w:pStyle w:val="ConsPlusCell"/>
              <w:rPr>
                <w:sz w:val="20"/>
                <w:szCs w:val="20"/>
              </w:rPr>
            </w:pPr>
          </w:p>
        </w:tc>
        <w:tc>
          <w:tcPr>
            <w:tcW w:w="2694" w:type="dxa"/>
            <w:shd w:val="clear" w:color="auto" w:fill="auto"/>
          </w:tcPr>
          <w:p w:rsidR="00BB4BED" w:rsidRPr="00547212" w:rsidRDefault="00BB4BED" w:rsidP="00FD1D8D">
            <w:pPr>
              <w:pStyle w:val="ConsPlusCell"/>
              <w:rPr>
                <w:sz w:val="20"/>
                <w:szCs w:val="20"/>
              </w:rPr>
            </w:pPr>
            <w:r w:rsidRPr="00547212">
              <w:rPr>
                <w:sz w:val="20"/>
                <w:szCs w:val="20"/>
              </w:rPr>
              <w:t>Бюджет района</w:t>
            </w:r>
          </w:p>
        </w:tc>
        <w:tc>
          <w:tcPr>
            <w:tcW w:w="1275" w:type="dxa"/>
            <w:shd w:val="clear" w:color="auto" w:fill="auto"/>
          </w:tcPr>
          <w:p w:rsidR="00BB4BED" w:rsidRPr="00580AB5" w:rsidRDefault="00BB4BED" w:rsidP="005D379B">
            <w:pPr>
              <w:pStyle w:val="ConsPlusCell"/>
              <w:jc w:val="center"/>
              <w:rPr>
                <w:sz w:val="22"/>
                <w:szCs w:val="22"/>
              </w:rPr>
            </w:pPr>
            <w:r w:rsidRPr="00580AB5">
              <w:rPr>
                <w:sz w:val="22"/>
                <w:szCs w:val="22"/>
              </w:rPr>
              <w:t>0,0</w:t>
            </w:r>
          </w:p>
        </w:tc>
        <w:tc>
          <w:tcPr>
            <w:tcW w:w="1276" w:type="dxa"/>
            <w:shd w:val="clear" w:color="auto" w:fill="auto"/>
          </w:tcPr>
          <w:p w:rsidR="00BB4BED" w:rsidRPr="00580AB5" w:rsidRDefault="00BB4BED" w:rsidP="005D379B">
            <w:pPr>
              <w:pStyle w:val="ConsPlusCell"/>
              <w:jc w:val="center"/>
              <w:rPr>
                <w:sz w:val="22"/>
                <w:szCs w:val="22"/>
              </w:rPr>
            </w:pPr>
            <w:r w:rsidRPr="00580AB5">
              <w:rPr>
                <w:sz w:val="22"/>
                <w:szCs w:val="22"/>
              </w:rPr>
              <w:t>0,0</w:t>
            </w:r>
          </w:p>
        </w:tc>
        <w:tc>
          <w:tcPr>
            <w:tcW w:w="1276" w:type="dxa"/>
            <w:shd w:val="clear" w:color="auto" w:fill="auto"/>
          </w:tcPr>
          <w:p w:rsidR="00BB4BED" w:rsidRPr="00580AB5" w:rsidRDefault="00BB4BED" w:rsidP="005D379B">
            <w:pPr>
              <w:pStyle w:val="ConsPlusCell"/>
              <w:jc w:val="center"/>
              <w:rPr>
                <w:sz w:val="22"/>
                <w:szCs w:val="22"/>
              </w:rPr>
            </w:pPr>
            <w:r w:rsidRPr="00580AB5">
              <w:rPr>
                <w:sz w:val="22"/>
                <w:szCs w:val="22"/>
              </w:rPr>
              <w:t>0,0</w:t>
            </w:r>
          </w:p>
        </w:tc>
        <w:tc>
          <w:tcPr>
            <w:tcW w:w="1276" w:type="dxa"/>
            <w:shd w:val="clear" w:color="auto" w:fill="auto"/>
          </w:tcPr>
          <w:p w:rsidR="00BB4BED" w:rsidRPr="00580AB5" w:rsidRDefault="00BB4BED" w:rsidP="005D379B">
            <w:pPr>
              <w:pStyle w:val="ConsPlusCell"/>
              <w:jc w:val="center"/>
              <w:rPr>
                <w:sz w:val="22"/>
                <w:szCs w:val="22"/>
              </w:rPr>
            </w:pPr>
            <w:r w:rsidRPr="00580AB5">
              <w:rPr>
                <w:sz w:val="22"/>
                <w:szCs w:val="22"/>
              </w:rPr>
              <w:t>0,0</w:t>
            </w:r>
          </w:p>
        </w:tc>
      </w:tr>
      <w:tr w:rsidR="00BB4BED" w:rsidRPr="00D35CD4" w:rsidTr="00BB4BED">
        <w:trPr>
          <w:cantSplit/>
          <w:trHeight w:val="279"/>
        </w:trPr>
        <w:tc>
          <w:tcPr>
            <w:tcW w:w="7230" w:type="dxa"/>
            <w:gridSpan w:val="4"/>
            <w:vMerge/>
            <w:shd w:val="clear" w:color="auto" w:fill="auto"/>
          </w:tcPr>
          <w:p w:rsidR="00BB4BED" w:rsidRPr="00547212" w:rsidRDefault="00BB4BED" w:rsidP="00FD1D8D">
            <w:pPr>
              <w:pStyle w:val="ConsPlusCell"/>
              <w:rPr>
                <w:sz w:val="20"/>
                <w:szCs w:val="20"/>
              </w:rPr>
            </w:pPr>
          </w:p>
        </w:tc>
        <w:tc>
          <w:tcPr>
            <w:tcW w:w="2694" w:type="dxa"/>
            <w:shd w:val="clear" w:color="auto" w:fill="auto"/>
          </w:tcPr>
          <w:p w:rsidR="00BB4BED" w:rsidRPr="00547212" w:rsidRDefault="00BB4BED" w:rsidP="00FD1D8D">
            <w:pPr>
              <w:pStyle w:val="ConsPlusCell"/>
              <w:rPr>
                <w:sz w:val="20"/>
                <w:szCs w:val="20"/>
              </w:rPr>
            </w:pPr>
            <w:r w:rsidRPr="00547212">
              <w:rPr>
                <w:sz w:val="20"/>
                <w:szCs w:val="20"/>
              </w:rPr>
              <w:t xml:space="preserve">Бюджет </w:t>
            </w:r>
            <w:r>
              <w:rPr>
                <w:sz w:val="20"/>
                <w:szCs w:val="20"/>
              </w:rPr>
              <w:t>сельского поселения</w:t>
            </w:r>
          </w:p>
        </w:tc>
        <w:tc>
          <w:tcPr>
            <w:tcW w:w="1275" w:type="dxa"/>
            <w:shd w:val="clear" w:color="auto" w:fill="auto"/>
          </w:tcPr>
          <w:p w:rsidR="00BB4BED" w:rsidRPr="00580AB5" w:rsidRDefault="00BB4BED" w:rsidP="005D379B">
            <w:pPr>
              <w:pStyle w:val="ConsPlusCell"/>
              <w:jc w:val="center"/>
              <w:rPr>
                <w:sz w:val="22"/>
                <w:szCs w:val="22"/>
              </w:rPr>
            </w:pPr>
            <w:r>
              <w:rPr>
                <w:sz w:val="22"/>
                <w:szCs w:val="22"/>
              </w:rPr>
              <w:t>0,0</w:t>
            </w:r>
          </w:p>
        </w:tc>
        <w:tc>
          <w:tcPr>
            <w:tcW w:w="1276" w:type="dxa"/>
            <w:shd w:val="clear" w:color="auto" w:fill="auto"/>
          </w:tcPr>
          <w:p w:rsidR="00BB4BED" w:rsidRPr="00580AB5" w:rsidRDefault="00BB4BED" w:rsidP="005D379B">
            <w:pPr>
              <w:pStyle w:val="ConsPlusCell"/>
              <w:jc w:val="center"/>
              <w:rPr>
                <w:sz w:val="22"/>
                <w:szCs w:val="22"/>
              </w:rPr>
            </w:pPr>
            <w:r w:rsidRPr="00580AB5">
              <w:rPr>
                <w:sz w:val="22"/>
                <w:szCs w:val="22"/>
              </w:rPr>
              <w:t>0,0</w:t>
            </w:r>
          </w:p>
        </w:tc>
        <w:tc>
          <w:tcPr>
            <w:tcW w:w="1276" w:type="dxa"/>
            <w:shd w:val="clear" w:color="auto" w:fill="auto"/>
          </w:tcPr>
          <w:p w:rsidR="00BB4BED" w:rsidRPr="00580AB5" w:rsidRDefault="00BB4BED" w:rsidP="005D379B">
            <w:pPr>
              <w:pStyle w:val="ConsPlusCell"/>
              <w:jc w:val="center"/>
              <w:rPr>
                <w:sz w:val="22"/>
                <w:szCs w:val="22"/>
              </w:rPr>
            </w:pPr>
            <w:r w:rsidRPr="00580AB5">
              <w:rPr>
                <w:sz w:val="22"/>
                <w:szCs w:val="22"/>
              </w:rPr>
              <w:t>0,0</w:t>
            </w:r>
          </w:p>
        </w:tc>
        <w:tc>
          <w:tcPr>
            <w:tcW w:w="1276" w:type="dxa"/>
            <w:shd w:val="clear" w:color="auto" w:fill="auto"/>
          </w:tcPr>
          <w:p w:rsidR="00BB4BED" w:rsidRPr="00580AB5" w:rsidRDefault="00BB4BED" w:rsidP="005D379B">
            <w:pPr>
              <w:pStyle w:val="ConsPlusCell"/>
              <w:jc w:val="center"/>
              <w:rPr>
                <w:sz w:val="22"/>
                <w:szCs w:val="22"/>
              </w:rPr>
            </w:pPr>
            <w:r w:rsidRPr="00580AB5">
              <w:rPr>
                <w:sz w:val="22"/>
                <w:szCs w:val="22"/>
              </w:rPr>
              <w:t>0,0</w:t>
            </w:r>
          </w:p>
        </w:tc>
      </w:tr>
      <w:tr w:rsidR="00BB4BED" w:rsidRPr="00D35CD4" w:rsidTr="00BB4BED">
        <w:trPr>
          <w:cantSplit/>
          <w:trHeight w:val="269"/>
        </w:trPr>
        <w:tc>
          <w:tcPr>
            <w:tcW w:w="15027" w:type="dxa"/>
            <w:gridSpan w:val="9"/>
            <w:shd w:val="clear" w:color="auto" w:fill="auto"/>
          </w:tcPr>
          <w:p w:rsidR="00BB4BED" w:rsidRPr="006307E8" w:rsidRDefault="00BB4BED" w:rsidP="004154C8">
            <w:pPr>
              <w:ind w:firstLine="709"/>
              <w:rPr>
                <w:b/>
              </w:rPr>
            </w:pPr>
            <w:r w:rsidRPr="00C0622B">
              <w:rPr>
                <w:rFonts w:ascii="Times New Roman" w:hAnsi="Times New Roman" w:cs="Times New Roman"/>
                <w:b/>
              </w:rPr>
              <w:t xml:space="preserve">Подпрограмма 2 </w:t>
            </w:r>
            <w:r w:rsidRPr="00DD3628">
              <w:rPr>
                <w:rFonts w:ascii="Times New Roman" w:hAnsi="Times New Roman" w:cs="Times New Roman"/>
                <w:b/>
              </w:rPr>
              <w:t>«Повышение качества культурных услуг, предоставляемых в области библиотечного, музейного и архивного дела»</w:t>
            </w:r>
            <w:r w:rsidRPr="00C0622B">
              <w:rPr>
                <w:rFonts w:ascii="Times New Roman" w:hAnsi="Times New Roman" w:cs="Times New Roman"/>
                <w:b/>
              </w:rPr>
              <w:t xml:space="preserve"> </w:t>
            </w:r>
          </w:p>
        </w:tc>
      </w:tr>
      <w:tr w:rsidR="00BB4BED" w:rsidRPr="00D35CD4" w:rsidTr="00BB4BED">
        <w:trPr>
          <w:cantSplit/>
          <w:trHeight w:val="269"/>
        </w:trPr>
        <w:tc>
          <w:tcPr>
            <w:tcW w:w="15027" w:type="dxa"/>
            <w:gridSpan w:val="9"/>
            <w:shd w:val="clear" w:color="auto" w:fill="auto"/>
          </w:tcPr>
          <w:p w:rsidR="00BB4BED" w:rsidRPr="006307E8" w:rsidRDefault="00BB4BED" w:rsidP="004154C8">
            <w:pPr>
              <w:jc w:val="left"/>
              <w:rPr>
                <w:b/>
              </w:rPr>
            </w:pPr>
            <w:r w:rsidRPr="006307E8">
              <w:rPr>
                <w:rFonts w:ascii="Times New Roman" w:hAnsi="Times New Roman" w:cs="Times New Roman"/>
                <w:b/>
              </w:rPr>
              <w:t xml:space="preserve">Цель подпрограммы: </w:t>
            </w:r>
            <w:r w:rsidRPr="00494720">
              <w:rPr>
                <w:rFonts w:ascii="Times New Roman" w:hAnsi="Times New Roman" w:cs="Times New Roman"/>
                <w:b/>
              </w:rPr>
              <w:t xml:space="preserve">Обеспечение выполнения функций </w:t>
            </w:r>
            <w:r>
              <w:rPr>
                <w:rFonts w:ascii="Times New Roman" w:hAnsi="Times New Roman" w:cs="Times New Roman"/>
                <w:b/>
              </w:rPr>
              <w:t>муниципального казенного учреждения «</w:t>
            </w:r>
            <w:proofErr w:type="spellStart"/>
            <w:r>
              <w:rPr>
                <w:rFonts w:ascii="Times New Roman" w:hAnsi="Times New Roman" w:cs="Times New Roman"/>
                <w:b/>
              </w:rPr>
              <w:t>Няксимвольский</w:t>
            </w:r>
            <w:proofErr w:type="spellEnd"/>
            <w:r>
              <w:rPr>
                <w:rFonts w:ascii="Times New Roman" w:hAnsi="Times New Roman" w:cs="Times New Roman"/>
                <w:b/>
              </w:rPr>
              <w:t xml:space="preserve"> </w:t>
            </w:r>
            <w:proofErr w:type="spellStart"/>
            <w:r>
              <w:rPr>
                <w:rFonts w:ascii="Times New Roman" w:hAnsi="Times New Roman" w:cs="Times New Roman"/>
                <w:b/>
              </w:rPr>
              <w:t>культурно-досуговый</w:t>
            </w:r>
            <w:proofErr w:type="spellEnd"/>
            <w:r>
              <w:rPr>
                <w:rFonts w:ascii="Times New Roman" w:hAnsi="Times New Roman" w:cs="Times New Roman"/>
                <w:b/>
              </w:rPr>
              <w:t xml:space="preserve"> центр»</w:t>
            </w:r>
          </w:p>
        </w:tc>
      </w:tr>
      <w:tr w:rsidR="00BB4BED" w:rsidRPr="00D35CD4" w:rsidTr="00BB4BED">
        <w:trPr>
          <w:cantSplit/>
          <w:trHeight w:val="269"/>
        </w:trPr>
        <w:tc>
          <w:tcPr>
            <w:tcW w:w="15027" w:type="dxa"/>
            <w:gridSpan w:val="9"/>
            <w:shd w:val="clear" w:color="auto" w:fill="auto"/>
          </w:tcPr>
          <w:p w:rsidR="00BB4BED" w:rsidRPr="006307E8" w:rsidRDefault="00BB4BED" w:rsidP="000D20C8">
            <w:pPr>
              <w:pStyle w:val="ConsPlusCell"/>
              <w:rPr>
                <w:b/>
                <w:sz w:val="20"/>
                <w:szCs w:val="20"/>
              </w:rPr>
            </w:pPr>
            <w:r w:rsidRPr="006307E8">
              <w:rPr>
                <w:b/>
                <w:sz w:val="20"/>
                <w:szCs w:val="20"/>
              </w:rPr>
              <w:t xml:space="preserve">Задача </w:t>
            </w:r>
            <w:r w:rsidR="000D20C8">
              <w:rPr>
                <w:b/>
                <w:sz w:val="20"/>
                <w:szCs w:val="20"/>
              </w:rPr>
              <w:t>2</w:t>
            </w:r>
            <w:r w:rsidRPr="006307E8">
              <w:rPr>
                <w:b/>
                <w:sz w:val="20"/>
                <w:szCs w:val="20"/>
              </w:rPr>
              <w:t xml:space="preserve"> </w:t>
            </w:r>
            <w:r w:rsidRPr="00DD3628">
              <w:rPr>
                <w:b/>
                <w:sz w:val="20"/>
                <w:szCs w:val="20"/>
              </w:rPr>
              <w:t>« Развитие библиотечного дела»</w:t>
            </w:r>
          </w:p>
        </w:tc>
      </w:tr>
      <w:tr w:rsidR="00BB4BED" w:rsidRPr="00D35CD4" w:rsidTr="00BB4BED">
        <w:trPr>
          <w:cantSplit/>
          <w:trHeight w:val="269"/>
        </w:trPr>
        <w:tc>
          <w:tcPr>
            <w:tcW w:w="426" w:type="dxa"/>
            <w:vMerge w:val="restart"/>
            <w:shd w:val="clear" w:color="auto" w:fill="auto"/>
          </w:tcPr>
          <w:p w:rsidR="00BB4BED" w:rsidRPr="00547212" w:rsidRDefault="00BB4BED" w:rsidP="00FD1D8D">
            <w:pPr>
              <w:pStyle w:val="ConsPlusCell"/>
              <w:rPr>
                <w:sz w:val="20"/>
                <w:szCs w:val="20"/>
              </w:rPr>
            </w:pPr>
            <w:r>
              <w:rPr>
                <w:sz w:val="20"/>
                <w:szCs w:val="20"/>
              </w:rPr>
              <w:t>1.1</w:t>
            </w:r>
          </w:p>
        </w:tc>
        <w:tc>
          <w:tcPr>
            <w:tcW w:w="3402" w:type="dxa"/>
            <w:gridSpan w:val="2"/>
            <w:vMerge w:val="restart"/>
            <w:shd w:val="clear" w:color="auto" w:fill="auto"/>
          </w:tcPr>
          <w:p w:rsidR="00BB4BED" w:rsidRPr="00BB4BED" w:rsidRDefault="00BB4BED" w:rsidP="00BB4BED">
            <w:pPr>
              <w:pStyle w:val="Default"/>
              <w:jc w:val="both"/>
              <w:rPr>
                <w:rFonts w:ascii="Times New Roman" w:hAnsi="Times New Roman" w:cs="Times New Roman"/>
                <w:sz w:val="20"/>
                <w:szCs w:val="20"/>
              </w:rPr>
            </w:pPr>
            <w:r w:rsidRPr="00C77C38">
              <w:rPr>
                <w:rFonts w:ascii="Times New Roman" w:hAnsi="Times New Roman" w:cs="Times New Roman"/>
                <w:sz w:val="20"/>
                <w:szCs w:val="20"/>
              </w:rPr>
              <w:t xml:space="preserve">Обеспечение выполнения полномочий и функций </w:t>
            </w:r>
            <w:r>
              <w:rPr>
                <w:rFonts w:ascii="Times New Roman" w:hAnsi="Times New Roman" w:cs="Times New Roman"/>
                <w:sz w:val="20"/>
                <w:szCs w:val="20"/>
              </w:rPr>
              <w:t>МКУ «НКДЦ»</w:t>
            </w:r>
            <w:r w:rsidRPr="00C77C38">
              <w:rPr>
                <w:rFonts w:ascii="Times New Roman" w:hAnsi="Times New Roman" w:cs="Times New Roman"/>
                <w:sz w:val="20"/>
                <w:szCs w:val="20"/>
              </w:rPr>
              <w:t xml:space="preserve"> (заработная пл</w:t>
            </w:r>
            <w:r>
              <w:rPr>
                <w:rFonts w:ascii="Times New Roman" w:hAnsi="Times New Roman" w:cs="Times New Roman"/>
                <w:sz w:val="20"/>
                <w:szCs w:val="20"/>
              </w:rPr>
              <w:t>ата и отчисления на соц</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 xml:space="preserve">ужды) </w:t>
            </w:r>
          </w:p>
        </w:tc>
        <w:tc>
          <w:tcPr>
            <w:tcW w:w="3402" w:type="dxa"/>
            <w:vMerge w:val="restart"/>
            <w:shd w:val="clear" w:color="auto" w:fill="auto"/>
          </w:tcPr>
          <w:p w:rsidR="00BB4BED" w:rsidRPr="00547212" w:rsidRDefault="00BB4BED" w:rsidP="00A1466C">
            <w:pPr>
              <w:pStyle w:val="ConsPlusCell"/>
              <w:jc w:val="center"/>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694" w:type="dxa"/>
            <w:shd w:val="clear" w:color="auto" w:fill="auto"/>
          </w:tcPr>
          <w:p w:rsidR="00BB4BED" w:rsidRPr="00553F26" w:rsidRDefault="00BB4BED" w:rsidP="00FD1D8D">
            <w:pPr>
              <w:pStyle w:val="ConsPlusCell"/>
              <w:rPr>
                <w:b/>
                <w:sz w:val="20"/>
                <w:szCs w:val="20"/>
              </w:rPr>
            </w:pPr>
            <w:r w:rsidRPr="00553F26">
              <w:rPr>
                <w:b/>
                <w:sz w:val="20"/>
                <w:szCs w:val="20"/>
              </w:rPr>
              <w:t>Всего</w:t>
            </w:r>
          </w:p>
        </w:tc>
        <w:tc>
          <w:tcPr>
            <w:tcW w:w="1275" w:type="dxa"/>
            <w:shd w:val="clear" w:color="auto" w:fill="auto"/>
          </w:tcPr>
          <w:p w:rsidR="00BB4BED" w:rsidRPr="00553F26" w:rsidRDefault="00F523F8" w:rsidP="00151898">
            <w:pPr>
              <w:pStyle w:val="ConsPlusCell"/>
              <w:jc w:val="center"/>
              <w:rPr>
                <w:b/>
                <w:sz w:val="20"/>
                <w:szCs w:val="20"/>
              </w:rPr>
            </w:pPr>
            <w:r>
              <w:rPr>
                <w:b/>
                <w:sz w:val="20"/>
                <w:szCs w:val="20"/>
              </w:rPr>
              <w:t>842,3</w:t>
            </w:r>
          </w:p>
        </w:tc>
        <w:tc>
          <w:tcPr>
            <w:tcW w:w="1276" w:type="dxa"/>
            <w:shd w:val="clear" w:color="auto" w:fill="auto"/>
          </w:tcPr>
          <w:p w:rsidR="00BB4BED" w:rsidRPr="004E03A3" w:rsidRDefault="00BB4BED" w:rsidP="00807D4D">
            <w:pPr>
              <w:pStyle w:val="ConsPlusCell"/>
              <w:jc w:val="center"/>
              <w:rPr>
                <w:b/>
                <w:sz w:val="20"/>
                <w:szCs w:val="20"/>
              </w:rPr>
            </w:pPr>
            <w:r>
              <w:rPr>
                <w:b/>
                <w:sz w:val="20"/>
                <w:szCs w:val="20"/>
              </w:rPr>
              <w:t>134,2</w:t>
            </w:r>
          </w:p>
        </w:tc>
        <w:tc>
          <w:tcPr>
            <w:tcW w:w="1276" w:type="dxa"/>
            <w:shd w:val="clear" w:color="auto" w:fill="auto"/>
          </w:tcPr>
          <w:p w:rsidR="00BB4BED" w:rsidRPr="004E03A3" w:rsidRDefault="00F523F8" w:rsidP="00807D4D">
            <w:pPr>
              <w:pStyle w:val="ConsPlusCell"/>
              <w:jc w:val="center"/>
              <w:rPr>
                <w:b/>
                <w:sz w:val="20"/>
                <w:szCs w:val="20"/>
              </w:rPr>
            </w:pPr>
            <w:r>
              <w:rPr>
                <w:b/>
                <w:sz w:val="20"/>
                <w:szCs w:val="20"/>
              </w:rPr>
              <w:t>708,1</w:t>
            </w:r>
          </w:p>
        </w:tc>
        <w:tc>
          <w:tcPr>
            <w:tcW w:w="1276" w:type="dxa"/>
            <w:shd w:val="clear" w:color="auto" w:fill="auto"/>
          </w:tcPr>
          <w:p w:rsidR="00BB4BED" w:rsidRPr="00553F26" w:rsidRDefault="00BB4BED" w:rsidP="00807D4D">
            <w:pPr>
              <w:pStyle w:val="ConsPlusCell"/>
              <w:jc w:val="center"/>
              <w:rPr>
                <w:b/>
                <w:sz w:val="20"/>
                <w:szCs w:val="20"/>
              </w:rPr>
            </w:pPr>
            <w:r>
              <w:rPr>
                <w:b/>
                <w:sz w:val="20"/>
                <w:szCs w:val="20"/>
              </w:rPr>
              <w:t>0,0</w:t>
            </w:r>
          </w:p>
        </w:tc>
      </w:tr>
      <w:tr w:rsidR="00BB4BED" w:rsidRPr="00D35CD4" w:rsidTr="00BB4BED">
        <w:trPr>
          <w:cantSplit/>
          <w:trHeight w:val="210"/>
        </w:trPr>
        <w:tc>
          <w:tcPr>
            <w:tcW w:w="426" w:type="dxa"/>
            <w:vMerge/>
            <w:shd w:val="clear" w:color="auto" w:fill="auto"/>
          </w:tcPr>
          <w:p w:rsidR="00BB4BED" w:rsidRPr="00547212" w:rsidRDefault="00BB4BED" w:rsidP="00FD1D8D">
            <w:pPr>
              <w:pStyle w:val="ConsPlusCell"/>
              <w:rPr>
                <w:sz w:val="20"/>
                <w:szCs w:val="20"/>
              </w:rPr>
            </w:pPr>
          </w:p>
        </w:tc>
        <w:tc>
          <w:tcPr>
            <w:tcW w:w="3402" w:type="dxa"/>
            <w:gridSpan w:val="2"/>
            <w:vMerge/>
            <w:shd w:val="clear" w:color="auto" w:fill="auto"/>
          </w:tcPr>
          <w:p w:rsidR="00BB4BED" w:rsidRPr="00547212" w:rsidRDefault="00BB4BED" w:rsidP="00BB4BED">
            <w:pPr>
              <w:pStyle w:val="ConsPlusCell"/>
              <w:jc w:val="both"/>
              <w:rPr>
                <w:sz w:val="20"/>
                <w:szCs w:val="20"/>
              </w:rPr>
            </w:pPr>
          </w:p>
        </w:tc>
        <w:tc>
          <w:tcPr>
            <w:tcW w:w="3402" w:type="dxa"/>
            <w:vMerge/>
            <w:shd w:val="clear" w:color="auto" w:fill="auto"/>
          </w:tcPr>
          <w:p w:rsidR="00BB4BED" w:rsidRPr="00547212" w:rsidRDefault="00BB4BED" w:rsidP="00A1466C">
            <w:pPr>
              <w:pStyle w:val="ConsPlusCell"/>
              <w:jc w:val="center"/>
              <w:rPr>
                <w:sz w:val="20"/>
                <w:szCs w:val="20"/>
              </w:rPr>
            </w:pPr>
          </w:p>
        </w:tc>
        <w:tc>
          <w:tcPr>
            <w:tcW w:w="2694" w:type="dxa"/>
            <w:shd w:val="clear" w:color="auto" w:fill="auto"/>
          </w:tcPr>
          <w:p w:rsidR="00BB4BED" w:rsidRPr="00354B06" w:rsidRDefault="00BB4BED" w:rsidP="00FD1D8D">
            <w:pPr>
              <w:pStyle w:val="ConsPlusCell"/>
              <w:rPr>
                <w:sz w:val="20"/>
                <w:szCs w:val="20"/>
              </w:rPr>
            </w:pPr>
            <w:r w:rsidRPr="00354B06">
              <w:rPr>
                <w:sz w:val="20"/>
                <w:szCs w:val="20"/>
              </w:rPr>
              <w:t>Бюджет автономного округа</w:t>
            </w:r>
          </w:p>
        </w:tc>
        <w:tc>
          <w:tcPr>
            <w:tcW w:w="1275" w:type="dxa"/>
            <w:shd w:val="clear" w:color="auto" w:fill="auto"/>
          </w:tcPr>
          <w:p w:rsidR="00BB4BED" w:rsidRPr="001D2F3C" w:rsidRDefault="00BB4BED" w:rsidP="00807D4D">
            <w:pPr>
              <w:rPr>
                <w:rFonts w:ascii="Times New Roman" w:hAnsi="Times New Roman" w:cs="Times New Roman"/>
              </w:rPr>
            </w:pPr>
            <w:r w:rsidRPr="001D2F3C">
              <w:rPr>
                <w:rFonts w:ascii="Times New Roman" w:hAnsi="Times New Roman" w:cs="Times New Roman"/>
              </w:rPr>
              <w:t>0,0</w:t>
            </w:r>
          </w:p>
        </w:tc>
        <w:tc>
          <w:tcPr>
            <w:tcW w:w="1276" w:type="dxa"/>
            <w:shd w:val="clear" w:color="auto" w:fill="auto"/>
          </w:tcPr>
          <w:p w:rsidR="00BB4BED" w:rsidRPr="00547212" w:rsidRDefault="00BB4BED" w:rsidP="00807D4D">
            <w:pPr>
              <w:pStyle w:val="ConsPlusCell"/>
              <w:jc w:val="center"/>
              <w:rPr>
                <w:sz w:val="20"/>
                <w:szCs w:val="20"/>
              </w:rPr>
            </w:pPr>
            <w:r>
              <w:rPr>
                <w:sz w:val="20"/>
                <w:szCs w:val="20"/>
              </w:rPr>
              <w:t>0,0</w:t>
            </w:r>
          </w:p>
        </w:tc>
        <w:tc>
          <w:tcPr>
            <w:tcW w:w="1276" w:type="dxa"/>
            <w:shd w:val="clear" w:color="auto" w:fill="auto"/>
          </w:tcPr>
          <w:p w:rsidR="00BB4BED" w:rsidRPr="00547212" w:rsidRDefault="00BB4BED" w:rsidP="00807D4D">
            <w:pPr>
              <w:pStyle w:val="ConsPlusCell"/>
              <w:jc w:val="center"/>
              <w:rPr>
                <w:sz w:val="20"/>
                <w:szCs w:val="20"/>
              </w:rPr>
            </w:pPr>
            <w:r>
              <w:rPr>
                <w:sz w:val="20"/>
                <w:szCs w:val="20"/>
              </w:rPr>
              <w:t>0,0</w:t>
            </w:r>
          </w:p>
        </w:tc>
        <w:tc>
          <w:tcPr>
            <w:tcW w:w="1276" w:type="dxa"/>
            <w:shd w:val="clear" w:color="auto" w:fill="auto"/>
          </w:tcPr>
          <w:p w:rsidR="00BB4BED" w:rsidRPr="00547212" w:rsidRDefault="00BB4BED" w:rsidP="00807D4D">
            <w:pPr>
              <w:pStyle w:val="ConsPlusCell"/>
              <w:jc w:val="center"/>
              <w:rPr>
                <w:sz w:val="20"/>
                <w:szCs w:val="20"/>
              </w:rPr>
            </w:pPr>
            <w:r>
              <w:rPr>
                <w:sz w:val="20"/>
                <w:szCs w:val="20"/>
              </w:rPr>
              <w:t>0,0</w:t>
            </w:r>
          </w:p>
        </w:tc>
      </w:tr>
      <w:tr w:rsidR="00BB4BED" w:rsidRPr="00D35CD4" w:rsidTr="00BB4BED">
        <w:trPr>
          <w:cantSplit/>
          <w:trHeight w:val="269"/>
        </w:trPr>
        <w:tc>
          <w:tcPr>
            <w:tcW w:w="426" w:type="dxa"/>
            <w:vMerge/>
            <w:shd w:val="clear" w:color="auto" w:fill="auto"/>
          </w:tcPr>
          <w:p w:rsidR="00BB4BED" w:rsidRPr="00547212" w:rsidRDefault="00BB4BED" w:rsidP="00FD1D8D">
            <w:pPr>
              <w:pStyle w:val="ConsPlusCell"/>
              <w:rPr>
                <w:sz w:val="20"/>
                <w:szCs w:val="20"/>
              </w:rPr>
            </w:pPr>
          </w:p>
        </w:tc>
        <w:tc>
          <w:tcPr>
            <w:tcW w:w="3402" w:type="dxa"/>
            <w:gridSpan w:val="2"/>
            <w:vMerge/>
            <w:shd w:val="clear" w:color="auto" w:fill="auto"/>
          </w:tcPr>
          <w:p w:rsidR="00BB4BED" w:rsidRPr="00547212" w:rsidRDefault="00BB4BED" w:rsidP="00BB4BED">
            <w:pPr>
              <w:pStyle w:val="ConsPlusCell"/>
              <w:jc w:val="both"/>
              <w:rPr>
                <w:sz w:val="20"/>
                <w:szCs w:val="20"/>
              </w:rPr>
            </w:pPr>
          </w:p>
        </w:tc>
        <w:tc>
          <w:tcPr>
            <w:tcW w:w="3402" w:type="dxa"/>
            <w:vMerge/>
            <w:shd w:val="clear" w:color="auto" w:fill="auto"/>
          </w:tcPr>
          <w:p w:rsidR="00BB4BED" w:rsidRPr="00547212" w:rsidRDefault="00BB4BED" w:rsidP="00A1466C">
            <w:pPr>
              <w:pStyle w:val="ConsPlusCell"/>
              <w:jc w:val="center"/>
              <w:rPr>
                <w:sz w:val="20"/>
                <w:szCs w:val="20"/>
              </w:rPr>
            </w:pPr>
          </w:p>
        </w:tc>
        <w:tc>
          <w:tcPr>
            <w:tcW w:w="2694" w:type="dxa"/>
            <w:shd w:val="clear" w:color="auto" w:fill="auto"/>
          </w:tcPr>
          <w:p w:rsidR="00BB4BED" w:rsidRPr="00354B06" w:rsidRDefault="00BB4BED" w:rsidP="00FD1D8D">
            <w:pPr>
              <w:pStyle w:val="ConsPlusCell"/>
              <w:rPr>
                <w:sz w:val="20"/>
                <w:szCs w:val="20"/>
              </w:rPr>
            </w:pPr>
            <w:r w:rsidRPr="00354B06">
              <w:rPr>
                <w:sz w:val="20"/>
                <w:szCs w:val="20"/>
              </w:rPr>
              <w:t>Бюджет района</w:t>
            </w:r>
          </w:p>
        </w:tc>
        <w:tc>
          <w:tcPr>
            <w:tcW w:w="1275" w:type="dxa"/>
            <w:shd w:val="clear" w:color="auto" w:fill="auto"/>
          </w:tcPr>
          <w:p w:rsidR="00BB4BED" w:rsidRPr="00354B06" w:rsidRDefault="00BB4BED" w:rsidP="00807D4D">
            <w:pPr>
              <w:pStyle w:val="ConsPlusCell"/>
              <w:jc w:val="center"/>
              <w:rPr>
                <w:sz w:val="20"/>
                <w:szCs w:val="20"/>
              </w:rPr>
            </w:pPr>
            <w:r>
              <w:rPr>
                <w:sz w:val="20"/>
                <w:szCs w:val="20"/>
              </w:rPr>
              <w:t>0,0</w:t>
            </w:r>
          </w:p>
        </w:tc>
        <w:tc>
          <w:tcPr>
            <w:tcW w:w="1276" w:type="dxa"/>
            <w:shd w:val="clear" w:color="auto" w:fill="auto"/>
          </w:tcPr>
          <w:p w:rsidR="00BB4BED" w:rsidRPr="00354B06" w:rsidRDefault="00BB4BED" w:rsidP="00807D4D">
            <w:pPr>
              <w:pStyle w:val="ConsPlusCell"/>
              <w:jc w:val="center"/>
              <w:rPr>
                <w:sz w:val="20"/>
                <w:szCs w:val="20"/>
              </w:rPr>
            </w:pPr>
            <w:r>
              <w:rPr>
                <w:sz w:val="20"/>
                <w:szCs w:val="20"/>
              </w:rPr>
              <w:t>0,0</w:t>
            </w:r>
          </w:p>
        </w:tc>
        <w:tc>
          <w:tcPr>
            <w:tcW w:w="1276" w:type="dxa"/>
            <w:shd w:val="clear" w:color="auto" w:fill="auto"/>
          </w:tcPr>
          <w:p w:rsidR="00BB4BED" w:rsidRPr="00354B06" w:rsidRDefault="00BB4BED" w:rsidP="00807D4D">
            <w:pPr>
              <w:pStyle w:val="ConsPlusCell"/>
              <w:jc w:val="center"/>
              <w:rPr>
                <w:sz w:val="20"/>
                <w:szCs w:val="20"/>
              </w:rPr>
            </w:pPr>
            <w:r>
              <w:rPr>
                <w:sz w:val="20"/>
                <w:szCs w:val="20"/>
              </w:rPr>
              <w:t>0,0</w:t>
            </w:r>
          </w:p>
        </w:tc>
        <w:tc>
          <w:tcPr>
            <w:tcW w:w="1276" w:type="dxa"/>
            <w:shd w:val="clear" w:color="auto" w:fill="auto"/>
          </w:tcPr>
          <w:p w:rsidR="00BB4BED" w:rsidRPr="00354B06" w:rsidRDefault="00BB4BED" w:rsidP="00807D4D">
            <w:pPr>
              <w:pStyle w:val="ConsPlusCell"/>
              <w:jc w:val="center"/>
              <w:rPr>
                <w:sz w:val="20"/>
                <w:szCs w:val="20"/>
              </w:rPr>
            </w:pPr>
            <w:r>
              <w:rPr>
                <w:sz w:val="20"/>
                <w:szCs w:val="20"/>
              </w:rPr>
              <w:t>0,0</w:t>
            </w:r>
          </w:p>
        </w:tc>
      </w:tr>
      <w:tr w:rsidR="00BB4BED" w:rsidRPr="00D35CD4" w:rsidTr="00BB4BED">
        <w:trPr>
          <w:cantSplit/>
          <w:trHeight w:val="262"/>
        </w:trPr>
        <w:tc>
          <w:tcPr>
            <w:tcW w:w="426" w:type="dxa"/>
            <w:vMerge/>
            <w:shd w:val="clear" w:color="auto" w:fill="auto"/>
          </w:tcPr>
          <w:p w:rsidR="00BB4BED" w:rsidRPr="00547212" w:rsidRDefault="00BB4BED" w:rsidP="00FD1D8D">
            <w:pPr>
              <w:pStyle w:val="ConsPlusCell"/>
              <w:rPr>
                <w:sz w:val="20"/>
                <w:szCs w:val="20"/>
              </w:rPr>
            </w:pPr>
          </w:p>
        </w:tc>
        <w:tc>
          <w:tcPr>
            <w:tcW w:w="3402" w:type="dxa"/>
            <w:gridSpan w:val="2"/>
            <w:vMerge/>
            <w:shd w:val="clear" w:color="auto" w:fill="auto"/>
          </w:tcPr>
          <w:p w:rsidR="00BB4BED" w:rsidRPr="00547212" w:rsidRDefault="00BB4BED" w:rsidP="00BB4BED">
            <w:pPr>
              <w:pStyle w:val="ConsPlusCell"/>
              <w:jc w:val="both"/>
              <w:rPr>
                <w:sz w:val="20"/>
                <w:szCs w:val="20"/>
              </w:rPr>
            </w:pPr>
          </w:p>
        </w:tc>
        <w:tc>
          <w:tcPr>
            <w:tcW w:w="3402" w:type="dxa"/>
            <w:vMerge/>
            <w:shd w:val="clear" w:color="auto" w:fill="auto"/>
          </w:tcPr>
          <w:p w:rsidR="00BB4BED" w:rsidRPr="00547212" w:rsidRDefault="00BB4BED" w:rsidP="00A1466C">
            <w:pPr>
              <w:pStyle w:val="ConsPlusCell"/>
              <w:jc w:val="center"/>
              <w:rPr>
                <w:sz w:val="20"/>
                <w:szCs w:val="20"/>
              </w:rPr>
            </w:pPr>
          </w:p>
        </w:tc>
        <w:tc>
          <w:tcPr>
            <w:tcW w:w="2694" w:type="dxa"/>
            <w:shd w:val="clear" w:color="auto" w:fill="auto"/>
          </w:tcPr>
          <w:p w:rsidR="00BB4BED" w:rsidRPr="00354B06" w:rsidRDefault="00BB4BED" w:rsidP="00FD1D8D">
            <w:pPr>
              <w:pStyle w:val="ConsPlusCell"/>
              <w:rPr>
                <w:sz w:val="20"/>
                <w:szCs w:val="20"/>
              </w:rPr>
            </w:pPr>
            <w:r w:rsidRPr="00547212">
              <w:rPr>
                <w:sz w:val="20"/>
                <w:szCs w:val="20"/>
              </w:rPr>
              <w:t xml:space="preserve">Бюджет </w:t>
            </w:r>
            <w:r>
              <w:rPr>
                <w:sz w:val="20"/>
                <w:szCs w:val="20"/>
              </w:rPr>
              <w:t>сельского поселения</w:t>
            </w:r>
          </w:p>
        </w:tc>
        <w:tc>
          <w:tcPr>
            <w:tcW w:w="1275" w:type="dxa"/>
            <w:shd w:val="clear" w:color="auto" w:fill="auto"/>
          </w:tcPr>
          <w:p w:rsidR="00BB4BED" w:rsidRPr="001D2F3C" w:rsidRDefault="00F523F8" w:rsidP="00151898">
            <w:pPr>
              <w:rPr>
                <w:rFonts w:ascii="Times New Roman" w:hAnsi="Times New Roman" w:cs="Times New Roman"/>
              </w:rPr>
            </w:pPr>
            <w:r>
              <w:rPr>
                <w:rFonts w:ascii="Times New Roman" w:hAnsi="Times New Roman" w:cs="Times New Roman"/>
              </w:rPr>
              <w:t>842,3</w:t>
            </w:r>
          </w:p>
        </w:tc>
        <w:tc>
          <w:tcPr>
            <w:tcW w:w="1276" w:type="dxa"/>
            <w:shd w:val="clear" w:color="auto" w:fill="auto"/>
          </w:tcPr>
          <w:p w:rsidR="00BB4BED" w:rsidRPr="008A1383" w:rsidRDefault="00BB4BED" w:rsidP="00807D4D">
            <w:pPr>
              <w:pStyle w:val="ConsPlusCell"/>
              <w:jc w:val="center"/>
              <w:rPr>
                <w:sz w:val="20"/>
                <w:szCs w:val="20"/>
              </w:rPr>
            </w:pPr>
            <w:r>
              <w:rPr>
                <w:sz w:val="20"/>
                <w:szCs w:val="20"/>
              </w:rPr>
              <w:t>134,2</w:t>
            </w:r>
          </w:p>
        </w:tc>
        <w:tc>
          <w:tcPr>
            <w:tcW w:w="1276" w:type="dxa"/>
            <w:shd w:val="clear" w:color="auto" w:fill="auto"/>
          </w:tcPr>
          <w:p w:rsidR="00BB4BED" w:rsidRPr="008A1383" w:rsidRDefault="00F523F8" w:rsidP="00807D4D">
            <w:pPr>
              <w:pStyle w:val="ConsPlusCell"/>
              <w:jc w:val="center"/>
              <w:rPr>
                <w:sz w:val="20"/>
                <w:szCs w:val="20"/>
              </w:rPr>
            </w:pPr>
            <w:r>
              <w:rPr>
                <w:sz w:val="20"/>
                <w:szCs w:val="20"/>
              </w:rPr>
              <w:t>708,1</w:t>
            </w:r>
          </w:p>
        </w:tc>
        <w:tc>
          <w:tcPr>
            <w:tcW w:w="1276" w:type="dxa"/>
            <w:shd w:val="clear" w:color="auto" w:fill="auto"/>
          </w:tcPr>
          <w:p w:rsidR="00BB4BED" w:rsidRPr="008A1383" w:rsidRDefault="00BB4BED" w:rsidP="00807D4D">
            <w:pPr>
              <w:pStyle w:val="ConsPlusCell"/>
              <w:jc w:val="center"/>
              <w:rPr>
                <w:sz w:val="20"/>
                <w:szCs w:val="20"/>
              </w:rPr>
            </w:pPr>
            <w:r>
              <w:rPr>
                <w:sz w:val="20"/>
                <w:szCs w:val="20"/>
              </w:rPr>
              <w:t>0,0</w:t>
            </w:r>
          </w:p>
        </w:tc>
      </w:tr>
      <w:tr w:rsidR="00BB4BED" w:rsidRPr="00D35CD4" w:rsidTr="00BB4BED">
        <w:trPr>
          <w:cantSplit/>
          <w:trHeight w:val="265"/>
        </w:trPr>
        <w:tc>
          <w:tcPr>
            <w:tcW w:w="426" w:type="dxa"/>
            <w:vMerge w:val="restart"/>
            <w:shd w:val="clear" w:color="auto" w:fill="auto"/>
          </w:tcPr>
          <w:p w:rsidR="00BB4BED" w:rsidRPr="00547212" w:rsidRDefault="00BB4BED" w:rsidP="00FD1D8D">
            <w:pPr>
              <w:pStyle w:val="ConsPlusCell"/>
              <w:rPr>
                <w:sz w:val="20"/>
                <w:szCs w:val="20"/>
              </w:rPr>
            </w:pPr>
            <w:r>
              <w:rPr>
                <w:sz w:val="20"/>
                <w:szCs w:val="20"/>
              </w:rPr>
              <w:t>1.2</w:t>
            </w:r>
          </w:p>
        </w:tc>
        <w:tc>
          <w:tcPr>
            <w:tcW w:w="3402" w:type="dxa"/>
            <w:gridSpan w:val="2"/>
            <w:vMerge w:val="restart"/>
            <w:shd w:val="clear" w:color="auto" w:fill="auto"/>
          </w:tcPr>
          <w:p w:rsidR="00BB4BED" w:rsidRPr="00BB4BED" w:rsidRDefault="00BB4BED" w:rsidP="00BB4BED">
            <w:pPr>
              <w:pStyle w:val="Default"/>
              <w:jc w:val="both"/>
              <w:rPr>
                <w:rFonts w:ascii="Times New Roman" w:hAnsi="Times New Roman" w:cs="Times New Roman"/>
                <w:sz w:val="20"/>
                <w:szCs w:val="20"/>
              </w:rPr>
            </w:pPr>
            <w:r w:rsidRPr="00480F6F">
              <w:rPr>
                <w:rFonts w:ascii="Times New Roman" w:hAnsi="Times New Roman" w:cs="Times New Roman"/>
                <w:sz w:val="20"/>
                <w:szCs w:val="20"/>
              </w:rPr>
              <w:t xml:space="preserve">Оплата стоимости проезда в пределах территории Российской Федерации к </w:t>
            </w:r>
            <w:r w:rsidRPr="00480F6F">
              <w:rPr>
                <w:rFonts w:ascii="Times New Roman" w:hAnsi="Times New Roman" w:cs="Times New Roman"/>
                <w:sz w:val="20"/>
                <w:szCs w:val="20"/>
              </w:rPr>
              <w:lastRenderedPageBreak/>
              <w:t>месту и</w:t>
            </w:r>
            <w:r>
              <w:rPr>
                <w:rFonts w:ascii="Times New Roman" w:hAnsi="Times New Roman" w:cs="Times New Roman"/>
                <w:sz w:val="20"/>
                <w:szCs w:val="20"/>
              </w:rPr>
              <w:t xml:space="preserve">спользования отпуска и обратно </w:t>
            </w:r>
          </w:p>
        </w:tc>
        <w:tc>
          <w:tcPr>
            <w:tcW w:w="3402" w:type="dxa"/>
            <w:vMerge w:val="restart"/>
            <w:shd w:val="clear" w:color="auto" w:fill="auto"/>
          </w:tcPr>
          <w:p w:rsidR="00BB4BED" w:rsidRPr="00547212" w:rsidRDefault="00BB4BED" w:rsidP="00A1466C">
            <w:pPr>
              <w:pStyle w:val="ConsPlusCell"/>
              <w:jc w:val="center"/>
              <w:rPr>
                <w:sz w:val="20"/>
                <w:szCs w:val="20"/>
              </w:rPr>
            </w:pPr>
            <w:r>
              <w:rPr>
                <w:sz w:val="20"/>
                <w:szCs w:val="20"/>
              </w:rPr>
              <w:lastRenderedPageBreak/>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lastRenderedPageBreak/>
              <w:t>культурно-досуговый</w:t>
            </w:r>
            <w:proofErr w:type="spellEnd"/>
            <w:r>
              <w:rPr>
                <w:sz w:val="20"/>
                <w:szCs w:val="20"/>
              </w:rPr>
              <w:t xml:space="preserve"> центр»</w:t>
            </w:r>
          </w:p>
        </w:tc>
        <w:tc>
          <w:tcPr>
            <w:tcW w:w="2694" w:type="dxa"/>
            <w:shd w:val="clear" w:color="auto" w:fill="auto"/>
          </w:tcPr>
          <w:p w:rsidR="00BB4BED" w:rsidRPr="00553F26" w:rsidRDefault="00BB4BED" w:rsidP="00FD1D8D">
            <w:pPr>
              <w:pStyle w:val="ConsPlusCell"/>
              <w:rPr>
                <w:b/>
                <w:sz w:val="20"/>
                <w:szCs w:val="20"/>
              </w:rPr>
            </w:pPr>
            <w:r w:rsidRPr="00553F26">
              <w:rPr>
                <w:b/>
                <w:sz w:val="20"/>
                <w:szCs w:val="20"/>
              </w:rPr>
              <w:lastRenderedPageBreak/>
              <w:t>Всего</w:t>
            </w:r>
          </w:p>
        </w:tc>
        <w:tc>
          <w:tcPr>
            <w:tcW w:w="1275" w:type="dxa"/>
            <w:shd w:val="clear" w:color="auto" w:fill="auto"/>
          </w:tcPr>
          <w:p w:rsidR="00BB4BED" w:rsidRPr="00553F26" w:rsidRDefault="00BB4BED" w:rsidP="00807D4D">
            <w:pPr>
              <w:rPr>
                <w:rFonts w:ascii="Times New Roman" w:hAnsi="Times New Roman" w:cs="Times New Roman"/>
                <w:b/>
              </w:rPr>
            </w:pPr>
            <w:r>
              <w:rPr>
                <w:rFonts w:ascii="Times New Roman" w:hAnsi="Times New Roman" w:cs="Times New Roman"/>
                <w:b/>
              </w:rPr>
              <w:t>0,0</w:t>
            </w:r>
          </w:p>
        </w:tc>
        <w:tc>
          <w:tcPr>
            <w:tcW w:w="1276" w:type="dxa"/>
            <w:shd w:val="clear" w:color="auto" w:fill="auto"/>
          </w:tcPr>
          <w:p w:rsidR="00BB4BED" w:rsidRPr="008A1383" w:rsidRDefault="00BB4BED" w:rsidP="00807D4D">
            <w:pPr>
              <w:pStyle w:val="ConsPlusCell"/>
              <w:jc w:val="center"/>
              <w:rPr>
                <w:b/>
                <w:sz w:val="20"/>
                <w:szCs w:val="20"/>
              </w:rPr>
            </w:pPr>
            <w:r w:rsidRPr="008A1383">
              <w:rPr>
                <w:b/>
                <w:sz w:val="20"/>
                <w:szCs w:val="20"/>
              </w:rPr>
              <w:t>0,0</w:t>
            </w:r>
          </w:p>
        </w:tc>
        <w:tc>
          <w:tcPr>
            <w:tcW w:w="1276" w:type="dxa"/>
            <w:shd w:val="clear" w:color="auto" w:fill="auto"/>
          </w:tcPr>
          <w:p w:rsidR="00BB4BED" w:rsidRPr="008A1383" w:rsidRDefault="00BB4BED" w:rsidP="00807D4D">
            <w:pPr>
              <w:pStyle w:val="ConsPlusCell"/>
              <w:jc w:val="center"/>
              <w:rPr>
                <w:b/>
                <w:sz w:val="20"/>
                <w:szCs w:val="20"/>
              </w:rPr>
            </w:pPr>
            <w:r w:rsidRPr="008A1383">
              <w:rPr>
                <w:b/>
                <w:sz w:val="20"/>
                <w:szCs w:val="20"/>
              </w:rPr>
              <w:t>0,0</w:t>
            </w:r>
          </w:p>
        </w:tc>
        <w:tc>
          <w:tcPr>
            <w:tcW w:w="1276" w:type="dxa"/>
            <w:shd w:val="clear" w:color="auto" w:fill="auto"/>
          </w:tcPr>
          <w:p w:rsidR="00BB4BED" w:rsidRPr="008A1383" w:rsidRDefault="00BB4BED" w:rsidP="00807D4D">
            <w:pPr>
              <w:pStyle w:val="ConsPlusCell"/>
              <w:jc w:val="center"/>
              <w:rPr>
                <w:b/>
                <w:sz w:val="20"/>
                <w:szCs w:val="20"/>
              </w:rPr>
            </w:pPr>
            <w:r w:rsidRPr="008A1383">
              <w:rPr>
                <w:b/>
                <w:sz w:val="20"/>
                <w:szCs w:val="20"/>
              </w:rPr>
              <w:t>0,0</w:t>
            </w:r>
          </w:p>
        </w:tc>
      </w:tr>
      <w:tr w:rsidR="00BB4BED" w:rsidRPr="00D35CD4" w:rsidTr="00BB4BED">
        <w:trPr>
          <w:cantSplit/>
          <w:trHeight w:val="265"/>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Pr="00480F6F" w:rsidRDefault="00BB4BED" w:rsidP="00BB4BED">
            <w:pPr>
              <w:pStyle w:val="Default"/>
              <w:jc w:val="both"/>
              <w:rPr>
                <w:rFonts w:ascii="Times New Roman" w:hAnsi="Times New Roman" w:cs="Times New Roman"/>
                <w:sz w:val="20"/>
                <w:szCs w:val="20"/>
              </w:rPr>
            </w:pPr>
          </w:p>
        </w:tc>
        <w:tc>
          <w:tcPr>
            <w:tcW w:w="3402" w:type="dxa"/>
            <w:vMerge/>
            <w:shd w:val="clear" w:color="auto" w:fill="auto"/>
          </w:tcPr>
          <w:p w:rsidR="00BB4BED" w:rsidRDefault="00BB4BED" w:rsidP="00A1466C">
            <w:pPr>
              <w:pStyle w:val="ConsPlusCell"/>
              <w:jc w:val="center"/>
              <w:rPr>
                <w:sz w:val="20"/>
                <w:szCs w:val="20"/>
              </w:rPr>
            </w:pPr>
          </w:p>
        </w:tc>
        <w:tc>
          <w:tcPr>
            <w:tcW w:w="2694" w:type="dxa"/>
            <w:shd w:val="clear" w:color="auto" w:fill="auto"/>
          </w:tcPr>
          <w:p w:rsidR="00BB4BED" w:rsidRPr="00547212" w:rsidRDefault="00BB4BED" w:rsidP="00FD1D8D">
            <w:pPr>
              <w:pStyle w:val="ConsPlusCell"/>
              <w:rPr>
                <w:sz w:val="20"/>
                <w:szCs w:val="20"/>
              </w:rPr>
            </w:pPr>
            <w:r w:rsidRPr="00354B06">
              <w:rPr>
                <w:sz w:val="20"/>
                <w:szCs w:val="20"/>
              </w:rPr>
              <w:t>Бюджет автономного округа</w:t>
            </w:r>
          </w:p>
        </w:tc>
        <w:tc>
          <w:tcPr>
            <w:tcW w:w="1275" w:type="dxa"/>
            <w:shd w:val="clear" w:color="auto" w:fill="auto"/>
          </w:tcPr>
          <w:p w:rsidR="00BB4BED" w:rsidRDefault="00BB4BED" w:rsidP="00807D4D">
            <w:pPr>
              <w:rPr>
                <w:rFonts w:ascii="Times New Roman" w:hAnsi="Times New Roman" w:cs="Times New Roman"/>
              </w:rPr>
            </w:pPr>
            <w:r>
              <w:rPr>
                <w:rFonts w:ascii="Times New Roman" w:hAnsi="Times New Roman" w:cs="Times New Roman"/>
              </w:rPr>
              <w:t>0,0</w:t>
            </w:r>
          </w:p>
        </w:tc>
        <w:tc>
          <w:tcPr>
            <w:tcW w:w="1276" w:type="dxa"/>
            <w:shd w:val="clear" w:color="auto" w:fill="auto"/>
          </w:tcPr>
          <w:p w:rsidR="00BB4BED" w:rsidRPr="008A1383" w:rsidRDefault="00BB4BED" w:rsidP="00807D4D">
            <w:pPr>
              <w:pStyle w:val="ConsPlusCell"/>
              <w:jc w:val="center"/>
              <w:rPr>
                <w:sz w:val="20"/>
                <w:szCs w:val="20"/>
              </w:rPr>
            </w:pPr>
            <w:r w:rsidRPr="008A1383">
              <w:rPr>
                <w:sz w:val="20"/>
                <w:szCs w:val="20"/>
              </w:rPr>
              <w:t>0,0</w:t>
            </w:r>
          </w:p>
        </w:tc>
        <w:tc>
          <w:tcPr>
            <w:tcW w:w="1276" w:type="dxa"/>
            <w:shd w:val="clear" w:color="auto" w:fill="auto"/>
          </w:tcPr>
          <w:p w:rsidR="00BB4BED" w:rsidRPr="008A1383" w:rsidRDefault="00BB4BED" w:rsidP="00807D4D">
            <w:pPr>
              <w:pStyle w:val="ConsPlusCell"/>
              <w:jc w:val="center"/>
              <w:rPr>
                <w:sz w:val="20"/>
                <w:szCs w:val="20"/>
              </w:rPr>
            </w:pPr>
            <w:r w:rsidRPr="008A1383">
              <w:rPr>
                <w:sz w:val="20"/>
                <w:szCs w:val="20"/>
              </w:rPr>
              <w:t>0,0</w:t>
            </w:r>
          </w:p>
        </w:tc>
        <w:tc>
          <w:tcPr>
            <w:tcW w:w="1276" w:type="dxa"/>
            <w:shd w:val="clear" w:color="auto" w:fill="auto"/>
          </w:tcPr>
          <w:p w:rsidR="00BB4BED" w:rsidRPr="008A1383" w:rsidRDefault="00BB4BED" w:rsidP="00807D4D">
            <w:pPr>
              <w:pStyle w:val="ConsPlusCell"/>
              <w:jc w:val="center"/>
              <w:rPr>
                <w:sz w:val="20"/>
                <w:szCs w:val="20"/>
              </w:rPr>
            </w:pPr>
            <w:r w:rsidRPr="008A1383">
              <w:rPr>
                <w:sz w:val="20"/>
                <w:szCs w:val="20"/>
              </w:rPr>
              <w:t>0,0</w:t>
            </w:r>
          </w:p>
        </w:tc>
      </w:tr>
      <w:tr w:rsidR="00BB4BED" w:rsidRPr="00D35CD4" w:rsidTr="00BB4BED">
        <w:trPr>
          <w:cantSplit/>
          <w:trHeight w:val="265"/>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Pr="00480F6F" w:rsidRDefault="00BB4BED" w:rsidP="00BB4BED">
            <w:pPr>
              <w:pStyle w:val="Default"/>
              <w:jc w:val="both"/>
              <w:rPr>
                <w:rFonts w:ascii="Times New Roman" w:hAnsi="Times New Roman" w:cs="Times New Roman"/>
                <w:sz w:val="20"/>
                <w:szCs w:val="20"/>
              </w:rPr>
            </w:pPr>
          </w:p>
        </w:tc>
        <w:tc>
          <w:tcPr>
            <w:tcW w:w="3402" w:type="dxa"/>
            <w:vMerge/>
            <w:shd w:val="clear" w:color="auto" w:fill="auto"/>
          </w:tcPr>
          <w:p w:rsidR="00BB4BED" w:rsidRDefault="00BB4BED" w:rsidP="00A1466C">
            <w:pPr>
              <w:pStyle w:val="ConsPlusCell"/>
              <w:jc w:val="center"/>
              <w:rPr>
                <w:sz w:val="20"/>
                <w:szCs w:val="20"/>
              </w:rPr>
            </w:pPr>
          </w:p>
        </w:tc>
        <w:tc>
          <w:tcPr>
            <w:tcW w:w="2694" w:type="dxa"/>
            <w:shd w:val="clear" w:color="auto" w:fill="auto"/>
          </w:tcPr>
          <w:p w:rsidR="00BB4BED" w:rsidRPr="00547212" w:rsidRDefault="00BB4BED" w:rsidP="00FD1D8D">
            <w:pPr>
              <w:pStyle w:val="ConsPlusCell"/>
              <w:rPr>
                <w:sz w:val="20"/>
                <w:szCs w:val="20"/>
              </w:rPr>
            </w:pPr>
            <w:r w:rsidRPr="00354B06">
              <w:rPr>
                <w:sz w:val="20"/>
                <w:szCs w:val="20"/>
              </w:rPr>
              <w:t>Бюджет района</w:t>
            </w:r>
          </w:p>
        </w:tc>
        <w:tc>
          <w:tcPr>
            <w:tcW w:w="1275" w:type="dxa"/>
            <w:shd w:val="clear" w:color="auto" w:fill="auto"/>
          </w:tcPr>
          <w:p w:rsidR="00BB4BED" w:rsidRDefault="00BB4BED" w:rsidP="00807D4D">
            <w:pPr>
              <w:rPr>
                <w:rFonts w:ascii="Times New Roman" w:hAnsi="Times New Roman" w:cs="Times New Roman"/>
              </w:rPr>
            </w:pPr>
            <w:r>
              <w:rPr>
                <w:rFonts w:ascii="Times New Roman" w:hAnsi="Times New Roman" w:cs="Times New Roman"/>
              </w:rPr>
              <w:t>0,0</w:t>
            </w:r>
          </w:p>
        </w:tc>
        <w:tc>
          <w:tcPr>
            <w:tcW w:w="1276" w:type="dxa"/>
            <w:shd w:val="clear" w:color="auto" w:fill="auto"/>
          </w:tcPr>
          <w:p w:rsidR="00BB4BED" w:rsidRPr="008A1383" w:rsidRDefault="00BB4BED" w:rsidP="00807D4D">
            <w:pPr>
              <w:pStyle w:val="ConsPlusCell"/>
              <w:jc w:val="center"/>
              <w:rPr>
                <w:sz w:val="20"/>
                <w:szCs w:val="20"/>
              </w:rPr>
            </w:pPr>
            <w:r w:rsidRPr="008A1383">
              <w:rPr>
                <w:sz w:val="20"/>
                <w:szCs w:val="20"/>
              </w:rPr>
              <w:t>0,0</w:t>
            </w:r>
          </w:p>
        </w:tc>
        <w:tc>
          <w:tcPr>
            <w:tcW w:w="1276" w:type="dxa"/>
            <w:shd w:val="clear" w:color="auto" w:fill="auto"/>
          </w:tcPr>
          <w:p w:rsidR="00BB4BED" w:rsidRPr="008A1383" w:rsidRDefault="00BB4BED" w:rsidP="00807D4D">
            <w:pPr>
              <w:pStyle w:val="ConsPlusCell"/>
              <w:jc w:val="center"/>
              <w:rPr>
                <w:sz w:val="20"/>
                <w:szCs w:val="20"/>
              </w:rPr>
            </w:pPr>
            <w:r w:rsidRPr="008A1383">
              <w:rPr>
                <w:sz w:val="20"/>
                <w:szCs w:val="20"/>
              </w:rPr>
              <w:t>0,0</w:t>
            </w:r>
          </w:p>
        </w:tc>
        <w:tc>
          <w:tcPr>
            <w:tcW w:w="1276" w:type="dxa"/>
            <w:shd w:val="clear" w:color="auto" w:fill="auto"/>
          </w:tcPr>
          <w:p w:rsidR="00BB4BED" w:rsidRPr="008A1383" w:rsidRDefault="00BB4BED" w:rsidP="00807D4D">
            <w:pPr>
              <w:pStyle w:val="ConsPlusCell"/>
              <w:jc w:val="center"/>
              <w:rPr>
                <w:sz w:val="20"/>
                <w:szCs w:val="20"/>
              </w:rPr>
            </w:pPr>
            <w:r w:rsidRPr="008A1383">
              <w:rPr>
                <w:sz w:val="20"/>
                <w:szCs w:val="20"/>
              </w:rPr>
              <w:t>0,0</w:t>
            </w:r>
          </w:p>
        </w:tc>
      </w:tr>
      <w:tr w:rsidR="00BB4BED" w:rsidRPr="00D35CD4" w:rsidTr="00BB4BED">
        <w:trPr>
          <w:cantSplit/>
          <w:trHeight w:val="421"/>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Pr="00480F6F" w:rsidRDefault="00BB4BED" w:rsidP="00BB4BED">
            <w:pPr>
              <w:pStyle w:val="Default"/>
              <w:jc w:val="both"/>
              <w:rPr>
                <w:rFonts w:ascii="Times New Roman" w:hAnsi="Times New Roman" w:cs="Times New Roman"/>
                <w:sz w:val="20"/>
                <w:szCs w:val="20"/>
              </w:rPr>
            </w:pPr>
          </w:p>
        </w:tc>
        <w:tc>
          <w:tcPr>
            <w:tcW w:w="3402" w:type="dxa"/>
            <w:vMerge/>
            <w:shd w:val="clear" w:color="auto" w:fill="auto"/>
          </w:tcPr>
          <w:p w:rsidR="00BB4BED" w:rsidRDefault="00BB4BED" w:rsidP="00A1466C">
            <w:pPr>
              <w:pStyle w:val="ConsPlusCell"/>
              <w:jc w:val="center"/>
              <w:rPr>
                <w:sz w:val="20"/>
                <w:szCs w:val="20"/>
              </w:rPr>
            </w:pPr>
          </w:p>
        </w:tc>
        <w:tc>
          <w:tcPr>
            <w:tcW w:w="2694" w:type="dxa"/>
            <w:shd w:val="clear" w:color="auto" w:fill="auto"/>
          </w:tcPr>
          <w:p w:rsidR="00BB4BED" w:rsidRPr="00547212" w:rsidRDefault="00BB4BED" w:rsidP="00FD1D8D">
            <w:pPr>
              <w:pStyle w:val="ConsPlusCell"/>
              <w:rPr>
                <w:sz w:val="20"/>
                <w:szCs w:val="20"/>
              </w:rPr>
            </w:pPr>
            <w:r w:rsidRPr="00547212">
              <w:rPr>
                <w:sz w:val="20"/>
                <w:szCs w:val="20"/>
              </w:rPr>
              <w:t xml:space="preserve">Бюджет </w:t>
            </w:r>
            <w:r>
              <w:rPr>
                <w:sz w:val="20"/>
                <w:szCs w:val="20"/>
              </w:rPr>
              <w:t>сельского поселения</w:t>
            </w:r>
          </w:p>
        </w:tc>
        <w:tc>
          <w:tcPr>
            <w:tcW w:w="1275" w:type="dxa"/>
            <w:shd w:val="clear" w:color="auto" w:fill="auto"/>
          </w:tcPr>
          <w:p w:rsidR="00BB4BED" w:rsidRPr="004E03A3" w:rsidRDefault="00BB4BED" w:rsidP="00807D4D">
            <w:pPr>
              <w:rPr>
                <w:rFonts w:ascii="Times New Roman" w:hAnsi="Times New Roman" w:cs="Times New Roman"/>
              </w:rPr>
            </w:pPr>
            <w:r>
              <w:rPr>
                <w:rFonts w:ascii="Times New Roman" w:hAnsi="Times New Roman" w:cs="Times New Roman"/>
              </w:rPr>
              <w:t>0,0</w:t>
            </w:r>
          </w:p>
        </w:tc>
        <w:tc>
          <w:tcPr>
            <w:tcW w:w="1276" w:type="dxa"/>
            <w:shd w:val="clear" w:color="auto" w:fill="auto"/>
          </w:tcPr>
          <w:p w:rsidR="00BB4BED" w:rsidRPr="008A1383" w:rsidRDefault="00BB4BED" w:rsidP="00807D4D">
            <w:pPr>
              <w:pStyle w:val="ConsPlusCell"/>
              <w:jc w:val="center"/>
              <w:rPr>
                <w:sz w:val="20"/>
                <w:szCs w:val="20"/>
              </w:rPr>
            </w:pPr>
            <w:r w:rsidRPr="008A1383">
              <w:rPr>
                <w:sz w:val="20"/>
                <w:szCs w:val="20"/>
              </w:rPr>
              <w:t>0,0</w:t>
            </w:r>
          </w:p>
        </w:tc>
        <w:tc>
          <w:tcPr>
            <w:tcW w:w="1276" w:type="dxa"/>
            <w:shd w:val="clear" w:color="auto" w:fill="auto"/>
          </w:tcPr>
          <w:p w:rsidR="00BB4BED" w:rsidRPr="008A1383" w:rsidRDefault="00BB4BED" w:rsidP="00807D4D">
            <w:pPr>
              <w:pStyle w:val="ConsPlusCell"/>
              <w:jc w:val="center"/>
              <w:rPr>
                <w:sz w:val="20"/>
                <w:szCs w:val="20"/>
              </w:rPr>
            </w:pPr>
            <w:r w:rsidRPr="008A1383">
              <w:rPr>
                <w:sz w:val="20"/>
                <w:szCs w:val="20"/>
              </w:rPr>
              <w:t>0,0</w:t>
            </w:r>
          </w:p>
        </w:tc>
        <w:tc>
          <w:tcPr>
            <w:tcW w:w="1276" w:type="dxa"/>
            <w:shd w:val="clear" w:color="auto" w:fill="auto"/>
          </w:tcPr>
          <w:p w:rsidR="00BB4BED" w:rsidRPr="008A1383" w:rsidRDefault="00BB4BED" w:rsidP="00807D4D">
            <w:pPr>
              <w:pStyle w:val="ConsPlusCell"/>
              <w:jc w:val="center"/>
              <w:rPr>
                <w:sz w:val="20"/>
                <w:szCs w:val="20"/>
              </w:rPr>
            </w:pPr>
            <w:r w:rsidRPr="008A1383">
              <w:rPr>
                <w:sz w:val="20"/>
                <w:szCs w:val="20"/>
              </w:rPr>
              <w:t>0,0</w:t>
            </w:r>
          </w:p>
        </w:tc>
      </w:tr>
      <w:tr w:rsidR="00BB4BED" w:rsidRPr="00D35CD4" w:rsidTr="00BB4BED">
        <w:trPr>
          <w:cantSplit/>
          <w:trHeight w:val="278"/>
        </w:trPr>
        <w:tc>
          <w:tcPr>
            <w:tcW w:w="426" w:type="dxa"/>
            <w:vMerge w:val="restart"/>
            <w:shd w:val="clear" w:color="auto" w:fill="auto"/>
          </w:tcPr>
          <w:p w:rsidR="00BB4BED" w:rsidRDefault="00BB4BED" w:rsidP="00CA4E6F">
            <w:pPr>
              <w:pStyle w:val="ConsPlusCell"/>
              <w:rPr>
                <w:sz w:val="20"/>
                <w:szCs w:val="20"/>
              </w:rPr>
            </w:pPr>
            <w:r>
              <w:rPr>
                <w:sz w:val="20"/>
                <w:szCs w:val="20"/>
              </w:rPr>
              <w:t>1.3</w:t>
            </w:r>
          </w:p>
        </w:tc>
        <w:tc>
          <w:tcPr>
            <w:tcW w:w="3402" w:type="dxa"/>
            <w:gridSpan w:val="2"/>
            <w:vMerge w:val="restart"/>
            <w:shd w:val="clear" w:color="auto" w:fill="auto"/>
          </w:tcPr>
          <w:p w:rsidR="00BB4BED" w:rsidRPr="00480F6F" w:rsidRDefault="00BB4BED" w:rsidP="00BB4BED">
            <w:pPr>
              <w:pStyle w:val="Default"/>
              <w:jc w:val="both"/>
              <w:rPr>
                <w:rFonts w:ascii="Times New Roman" w:hAnsi="Times New Roman" w:cs="Times New Roman"/>
                <w:sz w:val="20"/>
                <w:szCs w:val="20"/>
              </w:rPr>
            </w:pPr>
            <w:r>
              <w:rPr>
                <w:rFonts w:ascii="Times New Roman" w:hAnsi="Times New Roman" w:cs="Times New Roman"/>
                <w:sz w:val="20"/>
                <w:szCs w:val="20"/>
              </w:rPr>
              <w:t>Коммунальные услуги</w:t>
            </w:r>
          </w:p>
        </w:tc>
        <w:tc>
          <w:tcPr>
            <w:tcW w:w="3402" w:type="dxa"/>
            <w:vMerge w:val="restart"/>
            <w:shd w:val="clear" w:color="auto" w:fill="auto"/>
          </w:tcPr>
          <w:p w:rsidR="00BB4BED" w:rsidRDefault="00BB4BED" w:rsidP="00A1466C">
            <w:pPr>
              <w:pStyle w:val="ConsPlusCell"/>
              <w:jc w:val="center"/>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694" w:type="dxa"/>
            <w:shd w:val="clear" w:color="auto" w:fill="auto"/>
          </w:tcPr>
          <w:p w:rsidR="00BB4BED" w:rsidRPr="00EA3AF3" w:rsidRDefault="00BB4BED" w:rsidP="00FD1D8D">
            <w:pPr>
              <w:pStyle w:val="ConsPlusCell"/>
              <w:rPr>
                <w:b/>
                <w:sz w:val="20"/>
                <w:szCs w:val="20"/>
              </w:rPr>
            </w:pPr>
            <w:r w:rsidRPr="00EA3AF3">
              <w:rPr>
                <w:b/>
                <w:sz w:val="20"/>
                <w:szCs w:val="20"/>
              </w:rPr>
              <w:t>Всего</w:t>
            </w:r>
          </w:p>
        </w:tc>
        <w:tc>
          <w:tcPr>
            <w:tcW w:w="1275" w:type="dxa"/>
            <w:shd w:val="clear" w:color="auto" w:fill="auto"/>
          </w:tcPr>
          <w:p w:rsidR="00BB4BED" w:rsidRPr="00EA3AF3" w:rsidRDefault="00F523F8" w:rsidP="00807D4D">
            <w:pPr>
              <w:rPr>
                <w:rFonts w:ascii="Times New Roman" w:hAnsi="Times New Roman" w:cs="Times New Roman"/>
                <w:b/>
              </w:rPr>
            </w:pPr>
            <w:r>
              <w:rPr>
                <w:rFonts w:ascii="Times New Roman" w:hAnsi="Times New Roman" w:cs="Times New Roman"/>
                <w:b/>
              </w:rPr>
              <w:t>1</w:t>
            </w:r>
            <w:r w:rsidR="00BB4BED">
              <w:rPr>
                <w:rFonts w:ascii="Times New Roman" w:hAnsi="Times New Roman" w:cs="Times New Roman"/>
                <w:b/>
              </w:rPr>
              <w:t>40,0</w:t>
            </w:r>
          </w:p>
        </w:tc>
        <w:tc>
          <w:tcPr>
            <w:tcW w:w="1276" w:type="dxa"/>
            <w:shd w:val="clear" w:color="auto" w:fill="auto"/>
          </w:tcPr>
          <w:p w:rsidR="00BB4BED" w:rsidRPr="004E03A3" w:rsidRDefault="00BB4BED" w:rsidP="00580AB5">
            <w:pPr>
              <w:rPr>
                <w:rFonts w:ascii="Times New Roman" w:hAnsi="Times New Roman" w:cs="Times New Roman"/>
                <w:b/>
              </w:rPr>
            </w:pPr>
            <w:r>
              <w:rPr>
                <w:rFonts w:ascii="Times New Roman" w:hAnsi="Times New Roman" w:cs="Times New Roman"/>
                <w:b/>
              </w:rPr>
              <w:t>4</w:t>
            </w:r>
            <w:r w:rsidRPr="004E03A3">
              <w:rPr>
                <w:rFonts w:ascii="Times New Roman" w:hAnsi="Times New Roman" w:cs="Times New Roman"/>
                <w:b/>
              </w:rPr>
              <w:t>0,0</w:t>
            </w:r>
          </w:p>
        </w:tc>
        <w:tc>
          <w:tcPr>
            <w:tcW w:w="1276" w:type="dxa"/>
            <w:shd w:val="clear" w:color="auto" w:fill="auto"/>
          </w:tcPr>
          <w:p w:rsidR="00BB4BED" w:rsidRPr="004E03A3" w:rsidRDefault="00F523F8" w:rsidP="00580AB5">
            <w:pPr>
              <w:rPr>
                <w:rFonts w:ascii="Times New Roman" w:hAnsi="Times New Roman" w:cs="Times New Roman"/>
                <w:b/>
              </w:rPr>
            </w:pPr>
            <w:r>
              <w:rPr>
                <w:rFonts w:ascii="Times New Roman" w:hAnsi="Times New Roman" w:cs="Times New Roman"/>
                <w:b/>
              </w:rPr>
              <w:t>10</w:t>
            </w:r>
            <w:r w:rsidR="00BB4BED" w:rsidRPr="004E03A3">
              <w:rPr>
                <w:rFonts w:ascii="Times New Roman" w:hAnsi="Times New Roman" w:cs="Times New Roman"/>
                <w:b/>
              </w:rPr>
              <w:t>0,0</w:t>
            </w:r>
          </w:p>
        </w:tc>
        <w:tc>
          <w:tcPr>
            <w:tcW w:w="1276" w:type="dxa"/>
            <w:shd w:val="clear" w:color="auto" w:fill="auto"/>
          </w:tcPr>
          <w:p w:rsidR="00BB4BED" w:rsidRPr="00580AB5" w:rsidRDefault="00BB4BED" w:rsidP="00580AB5">
            <w:pPr>
              <w:pStyle w:val="ConsPlusCell"/>
              <w:jc w:val="center"/>
              <w:rPr>
                <w:b/>
                <w:sz w:val="20"/>
                <w:szCs w:val="20"/>
              </w:rPr>
            </w:pPr>
            <w:r w:rsidRPr="00580AB5">
              <w:rPr>
                <w:b/>
                <w:sz w:val="20"/>
                <w:szCs w:val="20"/>
              </w:rPr>
              <w:t>0,0</w:t>
            </w:r>
          </w:p>
        </w:tc>
      </w:tr>
      <w:tr w:rsidR="00BB4BED" w:rsidRPr="00D35CD4" w:rsidTr="00BB4BED">
        <w:trPr>
          <w:cantSplit/>
          <w:trHeight w:val="277"/>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Default="00BB4BED" w:rsidP="00BB4BED">
            <w:pPr>
              <w:pStyle w:val="Default"/>
              <w:jc w:val="both"/>
              <w:rPr>
                <w:rFonts w:ascii="Times New Roman" w:hAnsi="Times New Roman" w:cs="Times New Roman"/>
                <w:sz w:val="20"/>
                <w:szCs w:val="20"/>
              </w:rPr>
            </w:pPr>
          </w:p>
        </w:tc>
        <w:tc>
          <w:tcPr>
            <w:tcW w:w="3402" w:type="dxa"/>
            <w:vMerge/>
            <w:shd w:val="clear" w:color="auto" w:fill="auto"/>
          </w:tcPr>
          <w:p w:rsidR="00BB4BED" w:rsidRDefault="00BB4BED" w:rsidP="00A1466C">
            <w:pPr>
              <w:pStyle w:val="ConsPlusCell"/>
              <w:jc w:val="center"/>
              <w:rPr>
                <w:sz w:val="20"/>
                <w:szCs w:val="20"/>
              </w:rPr>
            </w:pPr>
          </w:p>
        </w:tc>
        <w:tc>
          <w:tcPr>
            <w:tcW w:w="2694" w:type="dxa"/>
            <w:shd w:val="clear" w:color="auto" w:fill="auto"/>
          </w:tcPr>
          <w:p w:rsidR="00BB4BED" w:rsidRPr="00547212" w:rsidRDefault="00BB4BED" w:rsidP="00FD1D8D">
            <w:pPr>
              <w:pStyle w:val="ConsPlusCell"/>
              <w:rPr>
                <w:sz w:val="20"/>
                <w:szCs w:val="20"/>
              </w:rPr>
            </w:pPr>
            <w:r w:rsidRPr="00354B06">
              <w:rPr>
                <w:sz w:val="20"/>
                <w:szCs w:val="20"/>
              </w:rPr>
              <w:t>Бюджет автономного округа</w:t>
            </w:r>
          </w:p>
        </w:tc>
        <w:tc>
          <w:tcPr>
            <w:tcW w:w="1275" w:type="dxa"/>
            <w:shd w:val="clear" w:color="auto" w:fill="auto"/>
          </w:tcPr>
          <w:p w:rsidR="00BB4BED" w:rsidRDefault="00BB4BED" w:rsidP="00807D4D">
            <w:pPr>
              <w:rPr>
                <w:rFonts w:ascii="Times New Roman" w:hAnsi="Times New Roman" w:cs="Times New Roman"/>
              </w:rPr>
            </w:pPr>
            <w:r>
              <w:rPr>
                <w:rFonts w:ascii="Times New Roman" w:hAnsi="Times New Roman" w:cs="Times New Roman"/>
              </w:rPr>
              <w:t>0,0</w:t>
            </w:r>
          </w:p>
        </w:tc>
        <w:tc>
          <w:tcPr>
            <w:tcW w:w="1276" w:type="dxa"/>
            <w:shd w:val="clear" w:color="auto" w:fill="auto"/>
          </w:tcPr>
          <w:p w:rsidR="00BB4BED" w:rsidRPr="008A1383" w:rsidRDefault="00BB4BED" w:rsidP="00807D4D">
            <w:pPr>
              <w:pStyle w:val="ConsPlusCell"/>
              <w:jc w:val="center"/>
              <w:rPr>
                <w:sz w:val="20"/>
                <w:szCs w:val="20"/>
              </w:rPr>
            </w:pPr>
            <w:r w:rsidRPr="008A1383">
              <w:rPr>
                <w:sz w:val="20"/>
                <w:szCs w:val="20"/>
              </w:rPr>
              <w:t>0,0</w:t>
            </w:r>
          </w:p>
        </w:tc>
        <w:tc>
          <w:tcPr>
            <w:tcW w:w="1276" w:type="dxa"/>
            <w:shd w:val="clear" w:color="auto" w:fill="auto"/>
          </w:tcPr>
          <w:p w:rsidR="00BB4BED" w:rsidRPr="008A1383" w:rsidRDefault="00BB4BED" w:rsidP="00807D4D">
            <w:pPr>
              <w:pStyle w:val="ConsPlusCell"/>
              <w:jc w:val="center"/>
              <w:rPr>
                <w:sz w:val="20"/>
                <w:szCs w:val="20"/>
              </w:rPr>
            </w:pPr>
            <w:r w:rsidRPr="008A1383">
              <w:rPr>
                <w:sz w:val="20"/>
                <w:szCs w:val="20"/>
              </w:rPr>
              <w:t>0,0</w:t>
            </w:r>
          </w:p>
        </w:tc>
        <w:tc>
          <w:tcPr>
            <w:tcW w:w="1276" w:type="dxa"/>
            <w:shd w:val="clear" w:color="auto" w:fill="auto"/>
          </w:tcPr>
          <w:p w:rsidR="00BB4BED" w:rsidRPr="008A1383" w:rsidRDefault="00BB4BED" w:rsidP="00807D4D">
            <w:pPr>
              <w:pStyle w:val="ConsPlusCell"/>
              <w:jc w:val="center"/>
              <w:rPr>
                <w:sz w:val="20"/>
                <w:szCs w:val="20"/>
              </w:rPr>
            </w:pPr>
            <w:r w:rsidRPr="008A1383">
              <w:rPr>
                <w:sz w:val="20"/>
                <w:szCs w:val="20"/>
              </w:rPr>
              <w:t>0,0</w:t>
            </w:r>
          </w:p>
        </w:tc>
      </w:tr>
      <w:tr w:rsidR="00BB4BED" w:rsidRPr="00D35CD4" w:rsidTr="00BB4BED">
        <w:trPr>
          <w:cantSplit/>
          <w:trHeight w:val="277"/>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Default="00BB4BED" w:rsidP="00BB4BED">
            <w:pPr>
              <w:pStyle w:val="Default"/>
              <w:jc w:val="both"/>
              <w:rPr>
                <w:rFonts w:ascii="Times New Roman" w:hAnsi="Times New Roman" w:cs="Times New Roman"/>
                <w:sz w:val="20"/>
                <w:szCs w:val="20"/>
              </w:rPr>
            </w:pPr>
          </w:p>
        </w:tc>
        <w:tc>
          <w:tcPr>
            <w:tcW w:w="3402" w:type="dxa"/>
            <w:vMerge/>
            <w:shd w:val="clear" w:color="auto" w:fill="auto"/>
          </w:tcPr>
          <w:p w:rsidR="00BB4BED" w:rsidRDefault="00BB4BED" w:rsidP="00A1466C">
            <w:pPr>
              <w:pStyle w:val="ConsPlusCell"/>
              <w:jc w:val="center"/>
              <w:rPr>
                <w:sz w:val="20"/>
                <w:szCs w:val="20"/>
              </w:rPr>
            </w:pPr>
          </w:p>
        </w:tc>
        <w:tc>
          <w:tcPr>
            <w:tcW w:w="2694" w:type="dxa"/>
            <w:shd w:val="clear" w:color="auto" w:fill="auto"/>
          </w:tcPr>
          <w:p w:rsidR="00BB4BED" w:rsidRPr="00547212" w:rsidRDefault="00BB4BED" w:rsidP="00FD1D8D">
            <w:pPr>
              <w:pStyle w:val="ConsPlusCell"/>
              <w:rPr>
                <w:sz w:val="20"/>
                <w:szCs w:val="20"/>
              </w:rPr>
            </w:pPr>
            <w:r w:rsidRPr="00354B06">
              <w:rPr>
                <w:sz w:val="20"/>
                <w:szCs w:val="20"/>
              </w:rPr>
              <w:t>Бюджет района</w:t>
            </w:r>
          </w:p>
        </w:tc>
        <w:tc>
          <w:tcPr>
            <w:tcW w:w="1275" w:type="dxa"/>
            <w:shd w:val="clear" w:color="auto" w:fill="auto"/>
          </w:tcPr>
          <w:p w:rsidR="00BB4BED" w:rsidRDefault="00BB4BED" w:rsidP="00807D4D">
            <w:pPr>
              <w:rPr>
                <w:rFonts w:ascii="Times New Roman" w:hAnsi="Times New Roman" w:cs="Times New Roman"/>
              </w:rPr>
            </w:pPr>
            <w:r>
              <w:rPr>
                <w:rFonts w:ascii="Times New Roman" w:hAnsi="Times New Roman" w:cs="Times New Roman"/>
              </w:rPr>
              <w:t>0,0</w:t>
            </w:r>
          </w:p>
        </w:tc>
        <w:tc>
          <w:tcPr>
            <w:tcW w:w="1276" w:type="dxa"/>
            <w:shd w:val="clear" w:color="auto" w:fill="auto"/>
          </w:tcPr>
          <w:p w:rsidR="00BB4BED" w:rsidRPr="008A1383" w:rsidRDefault="00BB4BED" w:rsidP="00807D4D">
            <w:pPr>
              <w:pStyle w:val="ConsPlusCell"/>
              <w:jc w:val="center"/>
              <w:rPr>
                <w:sz w:val="20"/>
                <w:szCs w:val="20"/>
              </w:rPr>
            </w:pPr>
            <w:r w:rsidRPr="008A1383">
              <w:rPr>
                <w:sz w:val="20"/>
                <w:szCs w:val="20"/>
              </w:rPr>
              <w:t>0,0</w:t>
            </w:r>
          </w:p>
        </w:tc>
        <w:tc>
          <w:tcPr>
            <w:tcW w:w="1276" w:type="dxa"/>
            <w:shd w:val="clear" w:color="auto" w:fill="auto"/>
          </w:tcPr>
          <w:p w:rsidR="00BB4BED" w:rsidRPr="008A1383" w:rsidRDefault="00BB4BED" w:rsidP="00807D4D">
            <w:pPr>
              <w:pStyle w:val="ConsPlusCell"/>
              <w:jc w:val="center"/>
              <w:rPr>
                <w:sz w:val="20"/>
                <w:szCs w:val="20"/>
              </w:rPr>
            </w:pPr>
            <w:r w:rsidRPr="008A1383">
              <w:rPr>
                <w:sz w:val="20"/>
                <w:szCs w:val="20"/>
              </w:rPr>
              <w:t>0,0</w:t>
            </w:r>
          </w:p>
        </w:tc>
        <w:tc>
          <w:tcPr>
            <w:tcW w:w="1276" w:type="dxa"/>
            <w:shd w:val="clear" w:color="auto" w:fill="auto"/>
          </w:tcPr>
          <w:p w:rsidR="00BB4BED" w:rsidRPr="008A1383" w:rsidRDefault="00BB4BED" w:rsidP="00807D4D">
            <w:pPr>
              <w:pStyle w:val="ConsPlusCell"/>
              <w:jc w:val="center"/>
              <w:rPr>
                <w:sz w:val="20"/>
                <w:szCs w:val="20"/>
              </w:rPr>
            </w:pPr>
            <w:r w:rsidRPr="008A1383">
              <w:rPr>
                <w:sz w:val="20"/>
                <w:szCs w:val="20"/>
              </w:rPr>
              <w:t>0,0</w:t>
            </w:r>
          </w:p>
        </w:tc>
      </w:tr>
      <w:tr w:rsidR="00BB4BED" w:rsidRPr="00D35CD4" w:rsidTr="00BB4BED">
        <w:trPr>
          <w:cantSplit/>
          <w:trHeight w:val="277"/>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Default="00BB4BED" w:rsidP="00BB4BED">
            <w:pPr>
              <w:pStyle w:val="Default"/>
              <w:jc w:val="both"/>
              <w:rPr>
                <w:rFonts w:ascii="Times New Roman" w:hAnsi="Times New Roman" w:cs="Times New Roman"/>
                <w:sz w:val="20"/>
                <w:szCs w:val="20"/>
              </w:rPr>
            </w:pPr>
          </w:p>
        </w:tc>
        <w:tc>
          <w:tcPr>
            <w:tcW w:w="3402" w:type="dxa"/>
            <w:vMerge/>
            <w:shd w:val="clear" w:color="auto" w:fill="auto"/>
          </w:tcPr>
          <w:p w:rsidR="00BB4BED" w:rsidRDefault="00BB4BED" w:rsidP="00A1466C">
            <w:pPr>
              <w:pStyle w:val="ConsPlusCell"/>
              <w:jc w:val="center"/>
              <w:rPr>
                <w:sz w:val="20"/>
                <w:szCs w:val="20"/>
              </w:rPr>
            </w:pPr>
          </w:p>
        </w:tc>
        <w:tc>
          <w:tcPr>
            <w:tcW w:w="2694" w:type="dxa"/>
            <w:shd w:val="clear" w:color="auto" w:fill="auto"/>
          </w:tcPr>
          <w:p w:rsidR="00BB4BED" w:rsidRPr="00547212" w:rsidRDefault="00BB4BED" w:rsidP="00FD1D8D">
            <w:pPr>
              <w:pStyle w:val="ConsPlusCell"/>
              <w:rPr>
                <w:sz w:val="20"/>
                <w:szCs w:val="20"/>
              </w:rPr>
            </w:pPr>
            <w:r w:rsidRPr="00547212">
              <w:rPr>
                <w:sz w:val="20"/>
                <w:szCs w:val="20"/>
              </w:rPr>
              <w:t xml:space="preserve">Бюджет </w:t>
            </w:r>
            <w:r>
              <w:rPr>
                <w:sz w:val="20"/>
                <w:szCs w:val="20"/>
              </w:rPr>
              <w:t>сельского поселения</w:t>
            </w:r>
          </w:p>
        </w:tc>
        <w:tc>
          <w:tcPr>
            <w:tcW w:w="1275" w:type="dxa"/>
            <w:shd w:val="clear" w:color="auto" w:fill="auto"/>
          </w:tcPr>
          <w:p w:rsidR="00BB4BED" w:rsidRDefault="00F523F8" w:rsidP="00807D4D">
            <w:pPr>
              <w:rPr>
                <w:rFonts w:ascii="Times New Roman" w:hAnsi="Times New Roman" w:cs="Times New Roman"/>
              </w:rPr>
            </w:pPr>
            <w:r>
              <w:rPr>
                <w:rFonts w:ascii="Times New Roman" w:hAnsi="Times New Roman" w:cs="Times New Roman"/>
              </w:rPr>
              <w:t>1</w:t>
            </w:r>
            <w:r w:rsidR="00BB4BED">
              <w:rPr>
                <w:rFonts w:ascii="Times New Roman" w:hAnsi="Times New Roman" w:cs="Times New Roman"/>
              </w:rPr>
              <w:t>40,0</w:t>
            </w:r>
          </w:p>
        </w:tc>
        <w:tc>
          <w:tcPr>
            <w:tcW w:w="1276" w:type="dxa"/>
            <w:shd w:val="clear" w:color="auto" w:fill="auto"/>
          </w:tcPr>
          <w:p w:rsidR="00BB4BED" w:rsidRPr="008A1383" w:rsidRDefault="00BB4BED" w:rsidP="00553F26">
            <w:pPr>
              <w:pStyle w:val="ConsPlusCell"/>
              <w:jc w:val="center"/>
              <w:rPr>
                <w:sz w:val="20"/>
                <w:szCs w:val="20"/>
              </w:rPr>
            </w:pPr>
            <w:r>
              <w:rPr>
                <w:sz w:val="20"/>
                <w:szCs w:val="20"/>
              </w:rPr>
              <w:t>4</w:t>
            </w:r>
            <w:r w:rsidRPr="008A1383">
              <w:rPr>
                <w:sz w:val="20"/>
                <w:szCs w:val="20"/>
              </w:rPr>
              <w:t>0,0</w:t>
            </w:r>
          </w:p>
        </w:tc>
        <w:tc>
          <w:tcPr>
            <w:tcW w:w="1276" w:type="dxa"/>
            <w:shd w:val="clear" w:color="auto" w:fill="auto"/>
          </w:tcPr>
          <w:p w:rsidR="00BB4BED" w:rsidRPr="008A1383" w:rsidRDefault="00F523F8" w:rsidP="00807D4D">
            <w:pPr>
              <w:pStyle w:val="ConsPlusCell"/>
              <w:jc w:val="center"/>
              <w:rPr>
                <w:sz w:val="20"/>
                <w:szCs w:val="20"/>
              </w:rPr>
            </w:pPr>
            <w:r>
              <w:rPr>
                <w:sz w:val="20"/>
                <w:szCs w:val="20"/>
              </w:rPr>
              <w:t>10</w:t>
            </w:r>
            <w:r w:rsidR="00BB4BED" w:rsidRPr="008A1383">
              <w:rPr>
                <w:sz w:val="20"/>
                <w:szCs w:val="20"/>
              </w:rPr>
              <w:t>0,0</w:t>
            </w:r>
          </w:p>
        </w:tc>
        <w:tc>
          <w:tcPr>
            <w:tcW w:w="1276" w:type="dxa"/>
            <w:shd w:val="clear" w:color="auto" w:fill="auto"/>
          </w:tcPr>
          <w:p w:rsidR="00BB4BED" w:rsidRPr="008A1383" w:rsidRDefault="00BB4BED" w:rsidP="00807D4D">
            <w:pPr>
              <w:pStyle w:val="ConsPlusCell"/>
              <w:jc w:val="center"/>
              <w:rPr>
                <w:sz w:val="20"/>
                <w:szCs w:val="20"/>
              </w:rPr>
            </w:pPr>
            <w:r>
              <w:rPr>
                <w:sz w:val="20"/>
                <w:szCs w:val="20"/>
              </w:rPr>
              <w:t>0,0</w:t>
            </w:r>
          </w:p>
        </w:tc>
      </w:tr>
      <w:tr w:rsidR="00BB4BED" w:rsidRPr="00D35CD4" w:rsidTr="00BB4BED">
        <w:trPr>
          <w:cantSplit/>
          <w:trHeight w:val="278"/>
        </w:trPr>
        <w:tc>
          <w:tcPr>
            <w:tcW w:w="426" w:type="dxa"/>
            <w:vMerge w:val="restart"/>
            <w:shd w:val="clear" w:color="auto" w:fill="auto"/>
          </w:tcPr>
          <w:p w:rsidR="00BB4BED" w:rsidRDefault="00BB4BED" w:rsidP="00CA4E6F">
            <w:pPr>
              <w:pStyle w:val="ConsPlusCell"/>
              <w:rPr>
                <w:sz w:val="20"/>
                <w:szCs w:val="20"/>
              </w:rPr>
            </w:pPr>
            <w:r>
              <w:rPr>
                <w:sz w:val="20"/>
                <w:szCs w:val="20"/>
              </w:rPr>
              <w:t>1.4</w:t>
            </w:r>
          </w:p>
        </w:tc>
        <w:tc>
          <w:tcPr>
            <w:tcW w:w="3402" w:type="dxa"/>
            <w:gridSpan w:val="2"/>
            <w:vMerge w:val="restart"/>
            <w:shd w:val="clear" w:color="auto" w:fill="auto"/>
          </w:tcPr>
          <w:p w:rsidR="00BB4BED" w:rsidRPr="00EA3AF3" w:rsidRDefault="00BB4BED" w:rsidP="00BB4BED">
            <w:pPr>
              <w:pStyle w:val="Default"/>
              <w:jc w:val="both"/>
              <w:rPr>
                <w:rFonts w:ascii="Times New Roman" w:hAnsi="Times New Roman" w:cs="Times New Roman"/>
                <w:sz w:val="20"/>
                <w:szCs w:val="20"/>
              </w:rPr>
            </w:pPr>
            <w:r w:rsidRPr="00EA3AF3">
              <w:rPr>
                <w:rFonts w:ascii="Times New Roman" w:hAnsi="Times New Roman" w:cs="Times New Roman"/>
                <w:sz w:val="20"/>
                <w:szCs w:val="20"/>
              </w:rPr>
              <w:t>Увеличение стоимости материальных запасов</w:t>
            </w:r>
          </w:p>
        </w:tc>
        <w:tc>
          <w:tcPr>
            <w:tcW w:w="3402" w:type="dxa"/>
            <w:vMerge w:val="restart"/>
            <w:shd w:val="clear" w:color="auto" w:fill="auto"/>
          </w:tcPr>
          <w:p w:rsidR="00BB4BED" w:rsidRDefault="00BB4BED" w:rsidP="00A1466C">
            <w:pPr>
              <w:pStyle w:val="ConsPlusCell"/>
              <w:jc w:val="center"/>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694" w:type="dxa"/>
            <w:shd w:val="clear" w:color="auto" w:fill="auto"/>
          </w:tcPr>
          <w:p w:rsidR="00BB4BED" w:rsidRPr="00547212" w:rsidRDefault="00BB4BED" w:rsidP="00FD1D8D">
            <w:pPr>
              <w:pStyle w:val="ConsPlusCell"/>
              <w:rPr>
                <w:sz w:val="20"/>
                <w:szCs w:val="20"/>
              </w:rPr>
            </w:pPr>
            <w:r w:rsidRPr="00EA3AF3">
              <w:rPr>
                <w:b/>
                <w:sz w:val="20"/>
                <w:szCs w:val="20"/>
              </w:rPr>
              <w:t>Всего</w:t>
            </w:r>
          </w:p>
        </w:tc>
        <w:tc>
          <w:tcPr>
            <w:tcW w:w="1275" w:type="dxa"/>
            <w:shd w:val="clear" w:color="auto" w:fill="auto"/>
          </w:tcPr>
          <w:p w:rsidR="00BB4BED" w:rsidRPr="00D55162" w:rsidRDefault="00BB4BED" w:rsidP="00807D4D">
            <w:pPr>
              <w:rPr>
                <w:rFonts w:ascii="Times New Roman" w:hAnsi="Times New Roman" w:cs="Times New Roman"/>
                <w:b/>
              </w:rPr>
            </w:pPr>
            <w:r>
              <w:rPr>
                <w:rFonts w:ascii="Times New Roman" w:hAnsi="Times New Roman" w:cs="Times New Roman"/>
                <w:b/>
              </w:rPr>
              <w:t>0,0</w:t>
            </w:r>
          </w:p>
        </w:tc>
        <w:tc>
          <w:tcPr>
            <w:tcW w:w="1276" w:type="dxa"/>
            <w:shd w:val="clear" w:color="auto" w:fill="auto"/>
          </w:tcPr>
          <w:p w:rsidR="00BB4BED" w:rsidRPr="008A1383" w:rsidRDefault="00BB4BED" w:rsidP="00553F26">
            <w:pPr>
              <w:pStyle w:val="ConsPlusCell"/>
              <w:jc w:val="center"/>
              <w:rPr>
                <w:b/>
                <w:sz w:val="20"/>
                <w:szCs w:val="20"/>
              </w:rPr>
            </w:pPr>
            <w:r w:rsidRPr="008A1383">
              <w:rPr>
                <w:b/>
                <w:sz w:val="20"/>
                <w:szCs w:val="20"/>
              </w:rPr>
              <w:t>0,0</w:t>
            </w:r>
          </w:p>
        </w:tc>
        <w:tc>
          <w:tcPr>
            <w:tcW w:w="1276" w:type="dxa"/>
            <w:shd w:val="clear" w:color="auto" w:fill="auto"/>
          </w:tcPr>
          <w:p w:rsidR="00BB4BED" w:rsidRPr="008A1383" w:rsidRDefault="00BB4BED" w:rsidP="00807D4D">
            <w:pPr>
              <w:pStyle w:val="ConsPlusCell"/>
              <w:jc w:val="center"/>
              <w:rPr>
                <w:b/>
                <w:sz w:val="20"/>
                <w:szCs w:val="20"/>
              </w:rPr>
            </w:pPr>
            <w:r w:rsidRPr="008A1383">
              <w:rPr>
                <w:b/>
                <w:sz w:val="20"/>
                <w:szCs w:val="20"/>
              </w:rPr>
              <w:t>0,0</w:t>
            </w:r>
          </w:p>
        </w:tc>
        <w:tc>
          <w:tcPr>
            <w:tcW w:w="1276" w:type="dxa"/>
            <w:shd w:val="clear" w:color="auto" w:fill="auto"/>
          </w:tcPr>
          <w:p w:rsidR="00BB4BED" w:rsidRPr="008A1383" w:rsidRDefault="00BB4BED" w:rsidP="00807D4D">
            <w:pPr>
              <w:pStyle w:val="ConsPlusCell"/>
              <w:jc w:val="center"/>
              <w:rPr>
                <w:b/>
                <w:sz w:val="20"/>
                <w:szCs w:val="20"/>
              </w:rPr>
            </w:pPr>
            <w:r w:rsidRPr="008A1383">
              <w:rPr>
                <w:b/>
                <w:sz w:val="20"/>
                <w:szCs w:val="20"/>
              </w:rPr>
              <w:t>0,0</w:t>
            </w:r>
          </w:p>
        </w:tc>
      </w:tr>
      <w:tr w:rsidR="00BB4BED" w:rsidRPr="00D35CD4" w:rsidTr="00BB4BED">
        <w:trPr>
          <w:cantSplit/>
          <w:trHeight w:val="277"/>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Pr="00EA3AF3" w:rsidRDefault="00BB4BED" w:rsidP="00BB4BED">
            <w:pPr>
              <w:pStyle w:val="Default"/>
              <w:jc w:val="both"/>
              <w:rPr>
                <w:rFonts w:ascii="Times New Roman" w:hAnsi="Times New Roman" w:cs="Times New Roman"/>
                <w:sz w:val="20"/>
                <w:szCs w:val="20"/>
              </w:rPr>
            </w:pPr>
          </w:p>
        </w:tc>
        <w:tc>
          <w:tcPr>
            <w:tcW w:w="3402" w:type="dxa"/>
            <w:vMerge/>
            <w:shd w:val="clear" w:color="auto" w:fill="auto"/>
          </w:tcPr>
          <w:p w:rsidR="00BB4BED" w:rsidRDefault="00BB4BED" w:rsidP="00A1466C">
            <w:pPr>
              <w:pStyle w:val="ConsPlusCell"/>
              <w:jc w:val="center"/>
              <w:rPr>
                <w:sz w:val="20"/>
                <w:szCs w:val="20"/>
              </w:rPr>
            </w:pPr>
          </w:p>
        </w:tc>
        <w:tc>
          <w:tcPr>
            <w:tcW w:w="2694" w:type="dxa"/>
            <w:shd w:val="clear" w:color="auto" w:fill="auto"/>
          </w:tcPr>
          <w:p w:rsidR="00BB4BED" w:rsidRPr="00547212" w:rsidRDefault="00BB4BED" w:rsidP="00FD1D8D">
            <w:pPr>
              <w:pStyle w:val="ConsPlusCell"/>
              <w:rPr>
                <w:sz w:val="20"/>
                <w:szCs w:val="20"/>
              </w:rPr>
            </w:pPr>
            <w:r w:rsidRPr="00354B06">
              <w:rPr>
                <w:sz w:val="20"/>
                <w:szCs w:val="20"/>
              </w:rPr>
              <w:t>Бюджет автономного округа</w:t>
            </w:r>
          </w:p>
        </w:tc>
        <w:tc>
          <w:tcPr>
            <w:tcW w:w="1275" w:type="dxa"/>
            <w:shd w:val="clear" w:color="auto" w:fill="auto"/>
          </w:tcPr>
          <w:p w:rsidR="00BB4BED" w:rsidRDefault="00BB4BED" w:rsidP="00807D4D">
            <w:pPr>
              <w:rPr>
                <w:rFonts w:ascii="Times New Roman" w:hAnsi="Times New Roman" w:cs="Times New Roman"/>
              </w:rPr>
            </w:pPr>
            <w:r>
              <w:rPr>
                <w:rFonts w:ascii="Times New Roman" w:hAnsi="Times New Roman" w:cs="Times New Roman"/>
              </w:rPr>
              <w:t>0,0</w:t>
            </w:r>
          </w:p>
        </w:tc>
        <w:tc>
          <w:tcPr>
            <w:tcW w:w="1276" w:type="dxa"/>
            <w:shd w:val="clear" w:color="auto" w:fill="auto"/>
          </w:tcPr>
          <w:p w:rsidR="00BB4BED" w:rsidRPr="008A1383" w:rsidRDefault="00BB4BED" w:rsidP="00553F26">
            <w:pPr>
              <w:pStyle w:val="ConsPlusCell"/>
              <w:jc w:val="center"/>
              <w:rPr>
                <w:sz w:val="20"/>
                <w:szCs w:val="20"/>
              </w:rPr>
            </w:pPr>
            <w:r w:rsidRPr="008A1383">
              <w:rPr>
                <w:sz w:val="20"/>
                <w:szCs w:val="20"/>
              </w:rPr>
              <w:t>0,0</w:t>
            </w:r>
          </w:p>
        </w:tc>
        <w:tc>
          <w:tcPr>
            <w:tcW w:w="1276" w:type="dxa"/>
            <w:shd w:val="clear" w:color="auto" w:fill="auto"/>
          </w:tcPr>
          <w:p w:rsidR="00BB4BED" w:rsidRPr="008A1383" w:rsidRDefault="00BB4BED" w:rsidP="00807D4D">
            <w:pPr>
              <w:pStyle w:val="ConsPlusCell"/>
              <w:jc w:val="center"/>
              <w:rPr>
                <w:sz w:val="20"/>
                <w:szCs w:val="20"/>
              </w:rPr>
            </w:pPr>
            <w:r w:rsidRPr="008A1383">
              <w:rPr>
                <w:sz w:val="20"/>
                <w:szCs w:val="20"/>
              </w:rPr>
              <w:t>0,0</w:t>
            </w:r>
          </w:p>
        </w:tc>
        <w:tc>
          <w:tcPr>
            <w:tcW w:w="1276" w:type="dxa"/>
            <w:shd w:val="clear" w:color="auto" w:fill="auto"/>
          </w:tcPr>
          <w:p w:rsidR="00BB4BED" w:rsidRPr="008A1383" w:rsidRDefault="00BB4BED" w:rsidP="00807D4D">
            <w:pPr>
              <w:pStyle w:val="ConsPlusCell"/>
              <w:jc w:val="center"/>
              <w:rPr>
                <w:sz w:val="20"/>
                <w:szCs w:val="20"/>
              </w:rPr>
            </w:pPr>
            <w:r w:rsidRPr="008A1383">
              <w:rPr>
                <w:sz w:val="20"/>
                <w:szCs w:val="20"/>
              </w:rPr>
              <w:t>0,0</w:t>
            </w:r>
          </w:p>
        </w:tc>
      </w:tr>
      <w:tr w:rsidR="00BB4BED" w:rsidRPr="00D35CD4" w:rsidTr="00BB4BED">
        <w:trPr>
          <w:cantSplit/>
          <w:trHeight w:val="277"/>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Pr="00EA3AF3" w:rsidRDefault="00BB4BED" w:rsidP="00BB4BED">
            <w:pPr>
              <w:pStyle w:val="Default"/>
              <w:jc w:val="both"/>
              <w:rPr>
                <w:rFonts w:ascii="Times New Roman" w:hAnsi="Times New Roman" w:cs="Times New Roman"/>
                <w:sz w:val="20"/>
                <w:szCs w:val="20"/>
              </w:rPr>
            </w:pPr>
          </w:p>
        </w:tc>
        <w:tc>
          <w:tcPr>
            <w:tcW w:w="3402" w:type="dxa"/>
            <w:vMerge/>
            <w:shd w:val="clear" w:color="auto" w:fill="auto"/>
          </w:tcPr>
          <w:p w:rsidR="00BB4BED" w:rsidRDefault="00BB4BED" w:rsidP="00A1466C">
            <w:pPr>
              <w:pStyle w:val="ConsPlusCell"/>
              <w:jc w:val="center"/>
              <w:rPr>
                <w:sz w:val="20"/>
                <w:szCs w:val="20"/>
              </w:rPr>
            </w:pPr>
          </w:p>
        </w:tc>
        <w:tc>
          <w:tcPr>
            <w:tcW w:w="2694" w:type="dxa"/>
            <w:shd w:val="clear" w:color="auto" w:fill="auto"/>
          </w:tcPr>
          <w:p w:rsidR="00BB4BED" w:rsidRPr="00547212" w:rsidRDefault="00BB4BED" w:rsidP="00FD1D8D">
            <w:pPr>
              <w:pStyle w:val="ConsPlusCell"/>
              <w:rPr>
                <w:sz w:val="20"/>
                <w:szCs w:val="20"/>
              </w:rPr>
            </w:pPr>
            <w:r w:rsidRPr="00354B06">
              <w:rPr>
                <w:sz w:val="20"/>
                <w:szCs w:val="20"/>
              </w:rPr>
              <w:t>Бюджет района</w:t>
            </w:r>
          </w:p>
        </w:tc>
        <w:tc>
          <w:tcPr>
            <w:tcW w:w="1275" w:type="dxa"/>
            <w:shd w:val="clear" w:color="auto" w:fill="auto"/>
          </w:tcPr>
          <w:p w:rsidR="00BB4BED" w:rsidRDefault="00BB4BED" w:rsidP="00807D4D">
            <w:pPr>
              <w:rPr>
                <w:rFonts w:ascii="Times New Roman" w:hAnsi="Times New Roman" w:cs="Times New Roman"/>
              </w:rPr>
            </w:pPr>
            <w:r>
              <w:rPr>
                <w:rFonts w:ascii="Times New Roman" w:hAnsi="Times New Roman" w:cs="Times New Roman"/>
              </w:rPr>
              <w:t>0,0</w:t>
            </w:r>
          </w:p>
        </w:tc>
        <w:tc>
          <w:tcPr>
            <w:tcW w:w="1276" w:type="dxa"/>
            <w:shd w:val="clear" w:color="auto" w:fill="auto"/>
          </w:tcPr>
          <w:p w:rsidR="00BB4BED" w:rsidRPr="008A1383" w:rsidRDefault="00BB4BED" w:rsidP="00553F26">
            <w:pPr>
              <w:pStyle w:val="ConsPlusCell"/>
              <w:jc w:val="center"/>
              <w:rPr>
                <w:sz w:val="20"/>
                <w:szCs w:val="20"/>
              </w:rPr>
            </w:pPr>
            <w:r w:rsidRPr="008A1383">
              <w:rPr>
                <w:sz w:val="20"/>
                <w:szCs w:val="20"/>
              </w:rPr>
              <w:t>0,0</w:t>
            </w:r>
          </w:p>
        </w:tc>
        <w:tc>
          <w:tcPr>
            <w:tcW w:w="1276" w:type="dxa"/>
            <w:shd w:val="clear" w:color="auto" w:fill="auto"/>
          </w:tcPr>
          <w:p w:rsidR="00BB4BED" w:rsidRPr="008A1383" w:rsidRDefault="00BB4BED" w:rsidP="00807D4D">
            <w:pPr>
              <w:pStyle w:val="ConsPlusCell"/>
              <w:jc w:val="center"/>
              <w:rPr>
                <w:sz w:val="20"/>
                <w:szCs w:val="20"/>
              </w:rPr>
            </w:pPr>
            <w:r w:rsidRPr="008A1383">
              <w:rPr>
                <w:sz w:val="20"/>
                <w:szCs w:val="20"/>
              </w:rPr>
              <w:t>0,0</w:t>
            </w:r>
          </w:p>
        </w:tc>
        <w:tc>
          <w:tcPr>
            <w:tcW w:w="1276" w:type="dxa"/>
            <w:shd w:val="clear" w:color="auto" w:fill="auto"/>
          </w:tcPr>
          <w:p w:rsidR="00BB4BED" w:rsidRPr="008A1383" w:rsidRDefault="00BB4BED" w:rsidP="00807D4D">
            <w:pPr>
              <w:pStyle w:val="ConsPlusCell"/>
              <w:jc w:val="center"/>
              <w:rPr>
                <w:sz w:val="20"/>
                <w:szCs w:val="20"/>
              </w:rPr>
            </w:pPr>
            <w:r w:rsidRPr="008A1383">
              <w:rPr>
                <w:sz w:val="20"/>
                <w:szCs w:val="20"/>
              </w:rPr>
              <w:t>0,0</w:t>
            </w:r>
          </w:p>
        </w:tc>
      </w:tr>
      <w:tr w:rsidR="00BB4BED" w:rsidRPr="00D35CD4" w:rsidTr="00BB4BED">
        <w:trPr>
          <w:cantSplit/>
          <w:trHeight w:val="277"/>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Pr="00EA3AF3" w:rsidRDefault="00BB4BED" w:rsidP="00BB4BED">
            <w:pPr>
              <w:pStyle w:val="Default"/>
              <w:jc w:val="both"/>
              <w:rPr>
                <w:rFonts w:ascii="Times New Roman" w:hAnsi="Times New Roman" w:cs="Times New Roman"/>
                <w:sz w:val="20"/>
                <w:szCs w:val="20"/>
              </w:rPr>
            </w:pPr>
          </w:p>
        </w:tc>
        <w:tc>
          <w:tcPr>
            <w:tcW w:w="3402" w:type="dxa"/>
            <w:vMerge/>
            <w:shd w:val="clear" w:color="auto" w:fill="auto"/>
          </w:tcPr>
          <w:p w:rsidR="00BB4BED" w:rsidRDefault="00BB4BED" w:rsidP="00A1466C">
            <w:pPr>
              <w:pStyle w:val="ConsPlusCell"/>
              <w:jc w:val="center"/>
              <w:rPr>
                <w:sz w:val="20"/>
                <w:szCs w:val="20"/>
              </w:rPr>
            </w:pPr>
          </w:p>
        </w:tc>
        <w:tc>
          <w:tcPr>
            <w:tcW w:w="2694" w:type="dxa"/>
            <w:shd w:val="clear" w:color="auto" w:fill="auto"/>
          </w:tcPr>
          <w:p w:rsidR="00BB4BED" w:rsidRPr="00547212" w:rsidRDefault="00BB4BED" w:rsidP="00FD1D8D">
            <w:pPr>
              <w:pStyle w:val="ConsPlusCell"/>
              <w:rPr>
                <w:sz w:val="20"/>
                <w:szCs w:val="20"/>
              </w:rPr>
            </w:pPr>
            <w:r w:rsidRPr="00547212">
              <w:rPr>
                <w:sz w:val="20"/>
                <w:szCs w:val="20"/>
              </w:rPr>
              <w:t xml:space="preserve">Бюджет </w:t>
            </w:r>
            <w:r>
              <w:rPr>
                <w:sz w:val="20"/>
                <w:szCs w:val="20"/>
              </w:rPr>
              <w:t>сельского поселения</w:t>
            </w:r>
          </w:p>
        </w:tc>
        <w:tc>
          <w:tcPr>
            <w:tcW w:w="1275" w:type="dxa"/>
            <w:shd w:val="clear" w:color="auto" w:fill="auto"/>
          </w:tcPr>
          <w:p w:rsidR="00BB4BED" w:rsidRDefault="00BB4BED" w:rsidP="00807D4D">
            <w:pPr>
              <w:rPr>
                <w:rFonts w:ascii="Times New Roman" w:hAnsi="Times New Roman" w:cs="Times New Roman"/>
              </w:rPr>
            </w:pPr>
            <w:r>
              <w:rPr>
                <w:rFonts w:ascii="Times New Roman" w:hAnsi="Times New Roman" w:cs="Times New Roman"/>
              </w:rPr>
              <w:t>0,0</w:t>
            </w:r>
          </w:p>
        </w:tc>
        <w:tc>
          <w:tcPr>
            <w:tcW w:w="1276" w:type="dxa"/>
            <w:shd w:val="clear" w:color="auto" w:fill="auto"/>
          </w:tcPr>
          <w:p w:rsidR="00BB4BED" w:rsidRPr="008A1383" w:rsidRDefault="00BB4BED" w:rsidP="00553F26">
            <w:pPr>
              <w:pStyle w:val="ConsPlusCell"/>
              <w:jc w:val="center"/>
              <w:rPr>
                <w:sz w:val="20"/>
                <w:szCs w:val="20"/>
              </w:rPr>
            </w:pPr>
            <w:r w:rsidRPr="008A1383">
              <w:rPr>
                <w:sz w:val="20"/>
                <w:szCs w:val="20"/>
              </w:rPr>
              <w:t>0,0</w:t>
            </w:r>
          </w:p>
        </w:tc>
        <w:tc>
          <w:tcPr>
            <w:tcW w:w="1276" w:type="dxa"/>
            <w:shd w:val="clear" w:color="auto" w:fill="auto"/>
          </w:tcPr>
          <w:p w:rsidR="00BB4BED" w:rsidRPr="008A1383" w:rsidRDefault="00BB4BED" w:rsidP="00807D4D">
            <w:pPr>
              <w:pStyle w:val="ConsPlusCell"/>
              <w:jc w:val="center"/>
              <w:rPr>
                <w:sz w:val="20"/>
                <w:szCs w:val="20"/>
              </w:rPr>
            </w:pPr>
            <w:r w:rsidRPr="008A1383">
              <w:rPr>
                <w:sz w:val="20"/>
                <w:szCs w:val="20"/>
              </w:rPr>
              <w:t>0,0</w:t>
            </w:r>
          </w:p>
        </w:tc>
        <w:tc>
          <w:tcPr>
            <w:tcW w:w="1276" w:type="dxa"/>
            <w:shd w:val="clear" w:color="auto" w:fill="auto"/>
          </w:tcPr>
          <w:p w:rsidR="00BB4BED" w:rsidRPr="008A1383" w:rsidRDefault="00BB4BED" w:rsidP="00807D4D">
            <w:pPr>
              <w:pStyle w:val="ConsPlusCell"/>
              <w:jc w:val="center"/>
              <w:rPr>
                <w:sz w:val="20"/>
                <w:szCs w:val="20"/>
              </w:rPr>
            </w:pPr>
            <w:r w:rsidRPr="008A1383">
              <w:rPr>
                <w:sz w:val="20"/>
                <w:szCs w:val="20"/>
              </w:rPr>
              <w:t>0,0</w:t>
            </w:r>
          </w:p>
        </w:tc>
      </w:tr>
      <w:tr w:rsidR="00BB4BED" w:rsidRPr="00D35CD4" w:rsidTr="00BB4BED">
        <w:trPr>
          <w:cantSplit/>
          <w:trHeight w:val="278"/>
        </w:trPr>
        <w:tc>
          <w:tcPr>
            <w:tcW w:w="426" w:type="dxa"/>
            <w:vMerge w:val="restart"/>
            <w:shd w:val="clear" w:color="auto" w:fill="auto"/>
          </w:tcPr>
          <w:p w:rsidR="00BB4BED" w:rsidRDefault="00BB4BED" w:rsidP="00CA4E6F">
            <w:pPr>
              <w:pStyle w:val="ConsPlusCell"/>
              <w:rPr>
                <w:sz w:val="20"/>
                <w:szCs w:val="20"/>
              </w:rPr>
            </w:pPr>
            <w:r>
              <w:rPr>
                <w:sz w:val="20"/>
                <w:szCs w:val="20"/>
              </w:rPr>
              <w:t>1.5</w:t>
            </w:r>
          </w:p>
        </w:tc>
        <w:tc>
          <w:tcPr>
            <w:tcW w:w="3402" w:type="dxa"/>
            <w:gridSpan w:val="2"/>
            <w:vMerge w:val="restart"/>
            <w:shd w:val="clear" w:color="auto" w:fill="auto"/>
          </w:tcPr>
          <w:p w:rsidR="00BB4BED" w:rsidRPr="00EA3AF3" w:rsidRDefault="00BB4BED" w:rsidP="00BB4BED">
            <w:pPr>
              <w:pStyle w:val="Default"/>
              <w:jc w:val="both"/>
              <w:rPr>
                <w:rFonts w:ascii="Times New Roman" w:hAnsi="Times New Roman" w:cs="Times New Roman"/>
                <w:sz w:val="20"/>
                <w:szCs w:val="20"/>
              </w:rPr>
            </w:pPr>
            <w:r w:rsidRPr="003B689C">
              <w:rPr>
                <w:rFonts w:ascii="Times New Roman" w:hAnsi="Times New Roman" w:cs="Times New Roman"/>
                <w:sz w:val="20"/>
                <w:szCs w:val="20"/>
              </w:rPr>
              <w:t>Прочие услуги (услуги банка, договора подряда</w:t>
            </w:r>
            <w:r>
              <w:rPr>
                <w:rFonts w:ascii="Times New Roman" w:hAnsi="Times New Roman" w:cs="Times New Roman"/>
                <w:sz w:val="20"/>
                <w:szCs w:val="20"/>
              </w:rPr>
              <w:t>)</w:t>
            </w:r>
          </w:p>
        </w:tc>
        <w:tc>
          <w:tcPr>
            <w:tcW w:w="3402" w:type="dxa"/>
            <w:vMerge w:val="restart"/>
            <w:shd w:val="clear" w:color="auto" w:fill="auto"/>
          </w:tcPr>
          <w:p w:rsidR="00BB4BED" w:rsidRDefault="00BB4BED" w:rsidP="00A1466C">
            <w:pPr>
              <w:pStyle w:val="ConsPlusCell"/>
              <w:jc w:val="center"/>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694" w:type="dxa"/>
            <w:shd w:val="clear" w:color="auto" w:fill="auto"/>
          </w:tcPr>
          <w:p w:rsidR="00BB4BED" w:rsidRPr="00547212" w:rsidRDefault="00BB4BED" w:rsidP="00FD1D8D">
            <w:pPr>
              <w:pStyle w:val="ConsPlusCell"/>
              <w:rPr>
                <w:sz w:val="20"/>
                <w:szCs w:val="20"/>
              </w:rPr>
            </w:pPr>
            <w:r w:rsidRPr="00EA3AF3">
              <w:rPr>
                <w:b/>
                <w:sz w:val="20"/>
                <w:szCs w:val="20"/>
              </w:rPr>
              <w:t>Всего</w:t>
            </w:r>
          </w:p>
        </w:tc>
        <w:tc>
          <w:tcPr>
            <w:tcW w:w="1275" w:type="dxa"/>
            <w:shd w:val="clear" w:color="auto" w:fill="auto"/>
          </w:tcPr>
          <w:p w:rsidR="00BB4BED" w:rsidRPr="00A164FC" w:rsidRDefault="00BB4BED" w:rsidP="00580AB5">
            <w:pPr>
              <w:rPr>
                <w:rFonts w:ascii="Times New Roman" w:hAnsi="Times New Roman" w:cs="Times New Roman"/>
                <w:b/>
              </w:rPr>
            </w:pPr>
            <w:r>
              <w:rPr>
                <w:rFonts w:ascii="Times New Roman" w:hAnsi="Times New Roman" w:cs="Times New Roman"/>
                <w:b/>
              </w:rPr>
              <w:t>0,0</w:t>
            </w:r>
          </w:p>
        </w:tc>
        <w:tc>
          <w:tcPr>
            <w:tcW w:w="1276" w:type="dxa"/>
            <w:shd w:val="clear" w:color="auto" w:fill="auto"/>
          </w:tcPr>
          <w:p w:rsidR="00BB4BED" w:rsidRPr="00A164FC" w:rsidRDefault="00BB4BED" w:rsidP="00553F26">
            <w:pPr>
              <w:pStyle w:val="ConsPlusCell"/>
              <w:jc w:val="center"/>
              <w:rPr>
                <w:b/>
                <w:sz w:val="20"/>
                <w:szCs w:val="20"/>
              </w:rPr>
            </w:pPr>
            <w:r w:rsidRPr="00A164FC">
              <w:rPr>
                <w:b/>
                <w:sz w:val="20"/>
                <w:szCs w:val="20"/>
              </w:rPr>
              <w:t>0,0</w:t>
            </w:r>
          </w:p>
        </w:tc>
        <w:tc>
          <w:tcPr>
            <w:tcW w:w="1276" w:type="dxa"/>
            <w:shd w:val="clear" w:color="auto" w:fill="auto"/>
          </w:tcPr>
          <w:p w:rsidR="00BB4BED" w:rsidRPr="00A164FC" w:rsidRDefault="00BB4BED" w:rsidP="00807D4D">
            <w:pPr>
              <w:pStyle w:val="ConsPlusCell"/>
              <w:jc w:val="center"/>
              <w:rPr>
                <w:b/>
                <w:sz w:val="20"/>
                <w:szCs w:val="20"/>
              </w:rPr>
            </w:pPr>
            <w:r>
              <w:rPr>
                <w:b/>
                <w:sz w:val="20"/>
                <w:szCs w:val="20"/>
              </w:rPr>
              <w:t>0,0</w:t>
            </w:r>
          </w:p>
        </w:tc>
        <w:tc>
          <w:tcPr>
            <w:tcW w:w="1276" w:type="dxa"/>
            <w:shd w:val="clear" w:color="auto" w:fill="auto"/>
          </w:tcPr>
          <w:p w:rsidR="00BB4BED" w:rsidRPr="00A164FC" w:rsidRDefault="00BB4BED" w:rsidP="00807D4D">
            <w:pPr>
              <w:pStyle w:val="ConsPlusCell"/>
              <w:jc w:val="center"/>
              <w:rPr>
                <w:b/>
                <w:sz w:val="20"/>
                <w:szCs w:val="20"/>
              </w:rPr>
            </w:pPr>
            <w:r w:rsidRPr="00A164FC">
              <w:rPr>
                <w:b/>
                <w:sz w:val="20"/>
                <w:szCs w:val="20"/>
              </w:rPr>
              <w:t>0,0</w:t>
            </w:r>
          </w:p>
        </w:tc>
      </w:tr>
      <w:tr w:rsidR="00BB4BED" w:rsidRPr="00D35CD4" w:rsidTr="00BB4BED">
        <w:trPr>
          <w:cantSplit/>
          <w:trHeight w:val="277"/>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Pr="003B689C" w:rsidRDefault="00BB4BED" w:rsidP="00480F6F">
            <w:pPr>
              <w:pStyle w:val="Default"/>
              <w:jc w:val="left"/>
              <w:rPr>
                <w:rFonts w:ascii="Times New Roman" w:hAnsi="Times New Roman" w:cs="Times New Roman"/>
                <w:sz w:val="20"/>
                <w:szCs w:val="20"/>
              </w:rPr>
            </w:pPr>
          </w:p>
        </w:tc>
        <w:tc>
          <w:tcPr>
            <w:tcW w:w="3402" w:type="dxa"/>
            <w:vMerge/>
            <w:shd w:val="clear" w:color="auto" w:fill="auto"/>
          </w:tcPr>
          <w:p w:rsidR="00BB4BED" w:rsidRDefault="00BB4BED" w:rsidP="00FD1D8D">
            <w:pPr>
              <w:pStyle w:val="ConsPlusCell"/>
              <w:rPr>
                <w:sz w:val="20"/>
                <w:szCs w:val="20"/>
              </w:rPr>
            </w:pPr>
          </w:p>
        </w:tc>
        <w:tc>
          <w:tcPr>
            <w:tcW w:w="2694" w:type="dxa"/>
            <w:shd w:val="clear" w:color="auto" w:fill="auto"/>
          </w:tcPr>
          <w:p w:rsidR="00BB4BED" w:rsidRPr="00547212" w:rsidRDefault="00BB4BED" w:rsidP="00FD1D8D">
            <w:pPr>
              <w:pStyle w:val="ConsPlusCell"/>
              <w:rPr>
                <w:sz w:val="20"/>
                <w:szCs w:val="20"/>
              </w:rPr>
            </w:pPr>
            <w:r w:rsidRPr="00354B06">
              <w:rPr>
                <w:sz w:val="20"/>
                <w:szCs w:val="20"/>
              </w:rPr>
              <w:t>Бюджет автономного округа</w:t>
            </w:r>
          </w:p>
        </w:tc>
        <w:tc>
          <w:tcPr>
            <w:tcW w:w="1275" w:type="dxa"/>
            <w:shd w:val="clear" w:color="auto" w:fill="auto"/>
          </w:tcPr>
          <w:p w:rsidR="00BB4BED" w:rsidRDefault="00BB4BED" w:rsidP="00807D4D">
            <w:pPr>
              <w:rPr>
                <w:rFonts w:ascii="Times New Roman" w:hAnsi="Times New Roman" w:cs="Times New Roman"/>
              </w:rPr>
            </w:pPr>
            <w:r>
              <w:rPr>
                <w:rFonts w:ascii="Times New Roman" w:hAnsi="Times New Roman" w:cs="Times New Roman"/>
              </w:rPr>
              <w:t>0,0</w:t>
            </w:r>
          </w:p>
        </w:tc>
        <w:tc>
          <w:tcPr>
            <w:tcW w:w="1276" w:type="dxa"/>
            <w:shd w:val="clear" w:color="auto" w:fill="auto"/>
          </w:tcPr>
          <w:p w:rsidR="00BB4BED" w:rsidRPr="008A1383" w:rsidRDefault="00BB4BED" w:rsidP="00553F26">
            <w:pPr>
              <w:pStyle w:val="ConsPlusCell"/>
              <w:jc w:val="center"/>
              <w:rPr>
                <w:sz w:val="20"/>
                <w:szCs w:val="20"/>
              </w:rPr>
            </w:pPr>
            <w:r>
              <w:rPr>
                <w:sz w:val="20"/>
                <w:szCs w:val="20"/>
              </w:rPr>
              <w:t>0,0</w:t>
            </w:r>
          </w:p>
        </w:tc>
        <w:tc>
          <w:tcPr>
            <w:tcW w:w="1276" w:type="dxa"/>
            <w:shd w:val="clear" w:color="auto" w:fill="auto"/>
          </w:tcPr>
          <w:p w:rsidR="00BB4BED" w:rsidRPr="008A1383" w:rsidRDefault="00BB4BED" w:rsidP="00807D4D">
            <w:pPr>
              <w:pStyle w:val="ConsPlusCell"/>
              <w:jc w:val="center"/>
              <w:rPr>
                <w:sz w:val="20"/>
                <w:szCs w:val="20"/>
              </w:rPr>
            </w:pPr>
            <w:r>
              <w:rPr>
                <w:sz w:val="20"/>
                <w:szCs w:val="20"/>
              </w:rPr>
              <w:t>0,0</w:t>
            </w:r>
          </w:p>
        </w:tc>
        <w:tc>
          <w:tcPr>
            <w:tcW w:w="1276" w:type="dxa"/>
            <w:shd w:val="clear" w:color="auto" w:fill="auto"/>
          </w:tcPr>
          <w:p w:rsidR="00BB4BED" w:rsidRPr="008A1383" w:rsidRDefault="00BB4BED" w:rsidP="00807D4D">
            <w:pPr>
              <w:pStyle w:val="ConsPlusCell"/>
              <w:jc w:val="center"/>
              <w:rPr>
                <w:sz w:val="20"/>
                <w:szCs w:val="20"/>
              </w:rPr>
            </w:pPr>
            <w:r>
              <w:rPr>
                <w:sz w:val="20"/>
                <w:szCs w:val="20"/>
              </w:rPr>
              <w:t>0,0</w:t>
            </w:r>
          </w:p>
        </w:tc>
      </w:tr>
      <w:tr w:rsidR="00BB4BED" w:rsidRPr="00D35CD4" w:rsidTr="00BB4BED">
        <w:trPr>
          <w:cantSplit/>
          <w:trHeight w:val="277"/>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Pr="003B689C" w:rsidRDefault="00BB4BED" w:rsidP="00480F6F">
            <w:pPr>
              <w:pStyle w:val="Default"/>
              <w:jc w:val="left"/>
              <w:rPr>
                <w:rFonts w:ascii="Times New Roman" w:hAnsi="Times New Roman" w:cs="Times New Roman"/>
                <w:sz w:val="20"/>
                <w:szCs w:val="20"/>
              </w:rPr>
            </w:pPr>
          </w:p>
        </w:tc>
        <w:tc>
          <w:tcPr>
            <w:tcW w:w="3402" w:type="dxa"/>
            <w:vMerge/>
            <w:shd w:val="clear" w:color="auto" w:fill="auto"/>
          </w:tcPr>
          <w:p w:rsidR="00BB4BED" w:rsidRDefault="00BB4BED" w:rsidP="00FD1D8D">
            <w:pPr>
              <w:pStyle w:val="ConsPlusCell"/>
              <w:rPr>
                <w:sz w:val="20"/>
                <w:szCs w:val="20"/>
              </w:rPr>
            </w:pPr>
          </w:p>
        </w:tc>
        <w:tc>
          <w:tcPr>
            <w:tcW w:w="2694" w:type="dxa"/>
            <w:shd w:val="clear" w:color="auto" w:fill="auto"/>
          </w:tcPr>
          <w:p w:rsidR="00BB4BED" w:rsidRPr="00547212" w:rsidRDefault="00BB4BED" w:rsidP="00FD1D8D">
            <w:pPr>
              <w:pStyle w:val="ConsPlusCell"/>
              <w:rPr>
                <w:sz w:val="20"/>
                <w:szCs w:val="20"/>
              </w:rPr>
            </w:pPr>
            <w:r w:rsidRPr="00354B06">
              <w:rPr>
                <w:sz w:val="20"/>
                <w:szCs w:val="20"/>
              </w:rPr>
              <w:t>Бюджет района</w:t>
            </w:r>
          </w:p>
        </w:tc>
        <w:tc>
          <w:tcPr>
            <w:tcW w:w="1275" w:type="dxa"/>
            <w:shd w:val="clear" w:color="auto" w:fill="auto"/>
          </w:tcPr>
          <w:p w:rsidR="00BB4BED" w:rsidRDefault="00BB4BED" w:rsidP="00807D4D">
            <w:pPr>
              <w:rPr>
                <w:rFonts w:ascii="Times New Roman" w:hAnsi="Times New Roman" w:cs="Times New Roman"/>
              </w:rPr>
            </w:pPr>
            <w:r>
              <w:rPr>
                <w:rFonts w:ascii="Times New Roman" w:hAnsi="Times New Roman" w:cs="Times New Roman"/>
              </w:rPr>
              <w:t>0,0</w:t>
            </w:r>
          </w:p>
        </w:tc>
        <w:tc>
          <w:tcPr>
            <w:tcW w:w="1276" w:type="dxa"/>
            <w:shd w:val="clear" w:color="auto" w:fill="auto"/>
          </w:tcPr>
          <w:p w:rsidR="00BB4BED" w:rsidRPr="008A1383" w:rsidRDefault="00BB4BED" w:rsidP="00553F26">
            <w:pPr>
              <w:pStyle w:val="ConsPlusCell"/>
              <w:jc w:val="center"/>
              <w:rPr>
                <w:sz w:val="20"/>
                <w:szCs w:val="20"/>
              </w:rPr>
            </w:pPr>
            <w:r>
              <w:rPr>
                <w:sz w:val="20"/>
                <w:szCs w:val="20"/>
              </w:rPr>
              <w:t>0,0</w:t>
            </w:r>
          </w:p>
        </w:tc>
        <w:tc>
          <w:tcPr>
            <w:tcW w:w="1276" w:type="dxa"/>
            <w:shd w:val="clear" w:color="auto" w:fill="auto"/>
          </w:tcPr>
          <w:p w:rsidR="00BB4BED" w:rsidRPr="008A1383" w:rsidRDefault="00BB4BED" w:rsidP="00807D4D">
            <w:pPr>
              <w:pStyle w:val="ConsPlusCell"/>
              <w:jc w:val="center"/>
              <w:rPr>
                <w:sz w:val="20"/>
                <w:szCs w:val="20"/>
              </w:rPr>
            </w:pPr>
            <w:r>
              <w:rPr>
                <w:sz w:val="20"/>
                <w:szCs w:val="20"/>
              </w:rPr>
              <w:t>0,0</w:t>
            </w:r>
          </w:p>
        </w:tc>
        <w:tc>
          <w:tcPr>
            <w:tcW w:w="1276" w:type="dxa"/>
            <w:shd w:val="clear" w:color="auto" w:fill="auto"/>
          </w:tcPr>
          <w:p w:rsidR="00BB4BED" w:rsidRPr="008A1383" w:rsidRDefault="00BB4BED" w:rsidP="00807D4D">
            <w:pPr>
              <w:pStyle w:val="ConsPlusCell"/>
              <w:jc w:val="center"/>
              <w:rPr>
                <w:sz w:val="20"/>
                <w:szCs w:val="20"/>
              </w:rPr>
            </w:pPr>
            <w:r>
              <w:rPr>
                <w:sz w:val="20"/>
                <w:szCs w:val="20"/>
              </w:rPr>
              <w:t>0,0</w:t>
            </w:r>
          </w:p>
        </w:tc>
      </w:tr>
      <w:tr w:rsidR="00BB4BED" w:rsidRPr="00D35CD4" w:rsidTr="00BB4BED">
        <w:trPr>
          <w:cantSplit/>
          <w:trHeight w:val="277"/>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Pr="003B689C" w:rsidRDefault="00BB4BED" w:rsidP="00480F6F">
            <w:pPr>
              <w:pStyle w:val="Default"/>
              <w:jc w:val="left"/>
              <w:rPr>
                <w:rFonts w:ascii="Times New Roman" w:hAnsi="Times New Roman" w:cs="Times New Roman"/>
                <w:sz w:val="20"/>
                <w:szCs w:val="20"/>
              </w:rPr>
            </w:pPr>
          </w:p>
        </w:tc>
        <w:tc>
          <w:tcPr>
            <w:tcW w:w="3402" w:type="dxa"/>
            <w:vMerge/>
            <w:shd w:val="clear" w:color="auto" w:fill="auto"/>
          </w:tcPr>
          <w:p w:rsidR="00BB4BED" w:rsidRDefault="00BB4BED" w:rsidP="00FD1D8D">
            <w:pPr>
              <w:pStyle w:val="ConsPlusCell"/>
              <w:rPr>
                <w:sz w:val="20"/>
                <w:szCs w:val="20"/>
              </w:rPr>
            </w:pPr>
          </w:p>
        </w:tc>
        <w:tc>
          <w:tcPr>
            <w:tcW w:w="2694" w:type="dxa"/>
            <w:shd w:val="clear" w:color="auto" w:fill="auto"/>
          </w:tcPr>
          <w:p w:rsidR="00BB4BED" w:rsidRPr="00547212" w:rsidRDefault="00BB4BED" w:rsidP="00FD1D8D">
            <w:pPr>
              <w:pStyle w:val="ConsPlusCell"/>
              <w:rPr>
                <w:sz w:val="20"/>
                <w:szCs w:val="20"/>
              </w:rPr>
            </w:pPr>
            <w:r w:rsidRPr="00547212">
              <w:rPr>
                <w:sz w:val="20"/>
                <w:szCs w:val="20"/>
              </w:rPr>
              <w:t xml:space="preserve">Бюджет </w:t>
            </w:r>
            <w:r>
              <w:rPr>
                <w:sz w:val="20"/>
                <w:szCs w:val="20"/>
              </w:rPr>
              <w:t>сельского поселения</w:t>
            </w:r>
          </w:p>
        </w:tc>
        <w:tc>
          <w:tcPr>
            <w:tcW w:w="1275" w:type="dxa"/>
            <w:shd w:val="clear" w:color="auto" w:fill="auto"/>
          </w:tcPr>
          <w:p w:rsidR="00BB4BED" w:rsidRDefault="00BB4BED" w:rsidP="00580AB5">
            <w:pPr>
              <w:rPr>
                <w:rFonts w:ascii="Times New Roman" w:hAnsi="Times New Roman" w:cs="Times New Roman"/>
              </w:rPr>
            </w:pPr>
            <w:r>
              <w:rPr>
                <w:rFonts w:ascii="Times New Roman" w:hAnsi="Times New Roman" w:cs="Times New Roman"/>
              </w:rPr>
              <w:t>0,0</w:t>
            </w:r>
          </w:p>
        </w:tc>
        <w:tc>
          <w:tcPr>
            <w:tcW w:w="1276" w:type="dxa"/>
            <w:shd w:val="clear" w:color="auto" w:fill="auto"/>
          </w:tcPr>
          <w:p w:rsidR="00BB4BED" w:rsidRPr="008A1383" w:rsidRDefault="00BB4BED" w:rsidP="00553F26">
            <w:pPr>
              <w:pStyle w:val="ConsPlusCell"/>
              <w:jc w:val="center"/>
              <w:rPr>
                <w:sz w:val="20"/>
                <w:szCs w:val="20"/>
              </w:rPr>
            </w:pPr>
            <w:r>
              <w:rPr>
                <w:sz w:val="20"/>
                <w:szCs w:val="20"/>
              </w:rPr>
              <w:t>0,0</w:t>
            </w:r>
          </w:p>
        </w:tc>
        <w:tc>
          <w:tcPr>
            <w:tcW w:w="1276" w:type="dxa"/>
            <w:shd w:val="clear" w:color="auto" w:fill="auto"/>
          </w:tcPr>
          <w:p w:rsidR="00BB4BED" w:rsidRPr="008A1383" w:rsidRDefault="00BB4BED" w:rsidP="00807D4D">
            <w:pPr>
              <w:pStyle w:val="ConsPlusCell"/>
              <w:jc w:val="center"/>
              <w:rPr>
                <w:sz w:val="20"/>
                <w:szCs w:val="20"/>
              </w:rPr>
            </w:pPr>
            <w:r>
              <w:rPr>
                <w:sz w:val="20"/>
                <w:szCs w:val="20"/>
              </w:rPr>
              <w:t>0,0</w:t>
            </w:r>
          </w:p>
        </w:tc>
        <w:tc>
          <w:tcPr>
            <w:tcW w:w="1276" w:type="dxa"/>
            <w:shd w:val="clear" w:color="auto" w:fill="auto"/>
          </w:tcPr>
          <w:p w:rsidR="00BB4BED" w:rsidRPr="008A1383" w:rsidRDefault="00BB4BED" w:rsidP="00807D4D">
            <w:pPr>
              <w:pStyle w:val="ConsPlusCell"/>
              <w:jc w:val="center"/>
              <w:rPr>
                <w:sz w:val="20"/>
                <w:szCs w:val="20"/>
              </w:rPr>
            </w:pPr>
            <w:r>
              <w:rPr>
                <w:sz w:val="20"/>
                <w:szCs w:val="20"/>
              </w:rPr>
              <w:t>0,0</w:t>
            </w:r>
          </w:p>
        </w:tc>
      </w:tr>
      <w:tr w:rsidR="00BB4BED" w:rsidRPr="00D35CD4" w:rsidTr="00BB4BED">
        <w:trPr>
          <w:cantSplit/>
          <w:trHeight w:val="269"/>
        </w:trPr>
        <w:tc>
          <w:tcPr>
            <w:tcW w:w="7230" w:type="dxa"/>
            <w:gridSpan w:val="4"/>
            <w:vMerge w:val="restart"/>
            <w:shd w:val="clear" w:color="auto" w:fill="auto"/>
            <w:vAlign w:val="center"/>
          </w:tcPr>
          <w:p w:rsidR="00BB4BED" w:rsidRPr="00C0622B" w:rsidRDefault="00BB4BED" w:rsidP="00652172">
            <w:pPr>
              <w:pStyle w:val="ConsPlusCell"/>
              <w:rPr>
                <w:sz w:val="20"/>
                <w:szCs w:val="20"/>
              </w:rPr>
            </w:pPr>
            <w:r w:rsidRPr="00C0622B">
              <w:rPr>
                <w:b/>
                <w:sz w:val="20"/>
                <w:szCs w:val="20"/>
              </w:rPr>
              <w:t xml:space="preserve">ИТОГО ПО ПОДПРОГРАММЕ </w:t>
            </w:r>
            <w:r>
              <w:rPr>
                <w:b/>
                <w:sz w:val="20"/>
                <w:szCs w:val="20"/>
              </w:rPr>
              <w:t>2</w:t>
            </w:r>
          </w:p>
        </w:tc>
        <w:tc>
          <w:tcPr>
            <w:tcW w:w="2694" w:type="dxa"/>
            <w:shd w:val="clear" w:color="auto" w:fill="auto"/>
          </w:tcPr>
          <w:p w:rsidR="00BB4BED" w:rsidRPr="00C0622B" w:rsidRDefault="00BB4BED" w:rsidP="00FD1D8D">
            <w:pPr>
              <w:pStyle w:val="ConsPlusCell"/>
              <w:rPr>
                <w:b/>
                <w:sz w:val="20"/>
                <w:szCs w:val="20"/>
              </w:rPr>
            </w:pPr>
            <w:r w:rsidRPr="00C0622B">
              <w:rPr>
                <w:b/>
                <w:sz w:val="20"/>
                <w:szCs w:val="20"/>
              </w:rPr>
              <w:t>Всего</w:t>
            </w:r>
          </w:p>
        </w:tc>
        <w:tc>
          <w:tcPr>
            <w:tcW w:w="1275" w:type="dxa"/>
            <w:shd w:val="clear" w:color="auto" w:fill="auto"/>
          </w:tcPr>
          <w:p w:rsidR="00BB4BED" w:rsidRPr="00C0622B" w:rsidRDefault="00BB4BED" w:rsidP="00F523F8">
            <w:pPr>
              <w:pStyle w:val="ConsPlusCell"/>
              <w:jc w:val="center"/>
              <w:rPr>
                <w:b/>
                <w:sz w:val="20"/>
                <w:szCs w:val="20"/>
              </w:rPr>
            </w:pPr>
            <w:r>
              <w:rPr>
                <w:b/>
                <w:sz w:val="20"/>
                <w:szCs w:val="20"/>
              </w:rPr>
              <w:t> </w:t>
            </w:r>
            <w:r w:rsidR="00F523F8">
              <w:rPr>
                <w:b/>
                <w:sz w:val="20"/>
                <w:szCs w:val="20"/>
              </w:rPr>
              <w:t>982,3</w:t>
            </w:r>
          </w:p>
        </w:tc>
        <w:tc>
          <w:tcPr>
            <w:tcW w:w="1276" w:type="dxa"/>
            <w:shd w:val="clear" w:color="auto" w:fill="auto"/>
          </w:tcPr>
          <w:p w:rsidR="00BB4BED" w:rsidRPr="00C0622B" w:rsidRDefault="00BB4BED" w:rsidP="00807D4D">
            <w:pPr>
              <w:pStyle w:val="ConsPlusCell"/>
              <w:jc w:val="center"/>
              <w:rPr>
                <w:b/>
                <w:sz w:val="20"/>
                <w:szCs w:val="20"/>
              </w:rPr>
            </w:pPr>
            <w:r>
              <w:rPr>
                <w:b/>
                <w:sz w:val="20"/>
                <w:szCs w:val="20"/>
              </w:rPr>
              <w:t>174,2</w:t>
            </w:r>
          </w:p>
        </w:tc>
        <w:tc>
          <w:tcPr>
            <w:tcW w:w="1276" w:type="dxa"/>
            <w:shd w:val="clear" w:color="auto" w:fill="auto"/>
          </w:tcPr>
          <w:p w:rsidR="00BB4BED" w:rsidRPr="00C0622B" w:rsidRDefault="00F523F8" w:rsidP="00F523F8">
            <w:pPr>
              <w:pStyle w:val="ConsPlusCell"/>
              <w:jc w:val="center"/>
              <w:rPr>
                <w:b/>
                <w:sz w:val="20"/>
                <w:szCs w:val="20"/>
              </w:rPr>
            </w:pPr>
            <w:r>
              <w:rPr>
                <w:b/>
                <w:sz w:val="20"/>
                <w:szCs w:val="20"/>
              </w:rPr>
              <w:t>8</w:t>
            </w:r>
            <w:r w:rsidR="00BB4BED">
              <w:rPr>
                <w:b/>
                <w:sz w:val="20"/>
                <w:szCs w:val="20"/>
              </w:rPr>
              <w:t>0</w:t>
            </w:r>
            <w:r>
              <w:rPr>
                <w:b/>
                <w:sz w:val="20"/>
                <w:szCs w:val="20"/>
              </w:rPr>
              <w:t>8</w:t>
            </w:r>
            <w:r w:rsidR="00BB4BED">
              <w:rPr>
                <w:b/>
                <w:sz w:val="20"/>
                <w:szCs w:val="20"/>
              </w:rPr>
              <w:t>,</w:t>
            </w:r>
            <w:r>
              <w:rPr>
                <w:b/>
                <w:sz w:val="20"/>
                <w:szCs w:val="20"/>
              </w:rPr>
              <w:t>1</w:t>
            </w:r>
          </w:p>
        </w:tc>
        <w:tc>
          <w:tcPr>
            <w:tcW w:w="1276" w:type="dxa"/>
            <w:shd w:val="clear" w:color="auto" w:fill="auto"/>
          </w:tcPr>
          <w:p w:rsidR="00BB4BED" w:rsidRPr="00C0622B" w:rsidRDefault="00BB4BED" w:rsidP="00580AB5">
            <w:pPr>
              <w:pStyle w:val="ConsPlusCell"/>
              <w:jc w:val="center"/>
              <w:rPr>
                <w:b/>
                <w:sz w:val="20"/>
                <w:szCs w:val="20"/>
              </w:rPr>
            </w:pPr>
            <w:r>
              <w:rPr>
                <w:b/>
                <w:sz w:val="20"/>
                <w:szCs w:val="20"/>
              </w:rPr>
              <w:t>0,0</w:t>
            </w:r>
          </w:p>
        </w:tc>
      </w:tr>
      <w:tr w:rsidR="00BB4BED" w:rsidRPr="00D35CD4" w:rsidTr="00BB4BED">
        <w:trPr>
          <w:cantSplit/>
          <w:trHeight w:val="269"/>
        </w:trPr>
        <w:tc>
          <w:tcPr>
            <w:tcW w:w="7230" w:type="dxa"/>
            <w:gridSpan w:val="4"/>
            <w:vMerge/>
            <w:shd w:val="clear" w:color="auto" w:fill="auto"/>
          </w:tcPr>
          <w:p w:rsidR="00BB4BED" w:rsidRPr="00C0622B" w:rsidRDefault="00BB4BED" w:rsidP="00FD1D8D">
            <w:pPr>
              <w:pStyle w:val="ConsPlusCell"/>
              <w:rPr>
                <w:sz w:val="20"/>
                <w:szCs w:val="20"/>
              </w:rPr>
            </w:pPr>
          </w:p>
        </w:tc>
        <w:tc>
          <w:tcPr>
            <w:tcW w:w="2694" w:type="dxa"/>
            <w:shd w:val="clear" w:color="auto" w:fill="auto"/>
          </w:tcPr>
          <w:p w:rsidR="00BB4BED" w:rsidRPr="00580AB5" w:rsidRDefault="00BB4BED" w:rsidP="00FD1D8D">
            <w:pPr>
              <w:pStyle w:val="ConsPlusCell"/>
              <w:rPr>
                <w:sz w:val="20"/>
                <w:szCs w:val="20"/>
              </w:rPr>
            </w:pPr>
            <w:r w:rsidRPr="00580AB5">
              <w:rPr>
                <w:sz w:val="20"/>
                <w:szCs w:val="20"/>
              </w:rPr>
              <w:t>Бюджет автономного округа</w:t>
            </w:r>
          </w:p>
        </w:tc>
        <w:tc>
          <w:tcPr>
            <w:tcW w:w="1275" w:type="dxa"/>
            <w:shd w:val="clear" w:color="auto" w:fill="auto"/>
          </w:tcPr>
          <w:p w:rsidR="00BB4BED" w:rsidRPr="00580AB5" w:rsidRDefault="00BB4BED" w:rsidP="00807D4D">
            <w:pPr>
              <w:rPr>
                <w:rFonts w:ascii="Times New Roman" w:hAnsi="Times New Roman" w:cs="Times New Roman"/>
              </w:rPr>
            </w:pPr>
            <w:r w:rsidRPr="00580AB5">
              <w:rPr>
                <w:rFonts w:ascii="Times New Roman" w:hAnsi="Times New Roman" w:cs="Times New Roman"/>
              </w:rPr>
              <w:t>0,0</w:t>
            </w:r>
          </w:p>
        </w:tc>
        <w:tc>
          <w:tcPr>
            <w:tcW w:w="1276" w:type="dxa"/>
            <w:shd w:val="clear" w:color="auto" w:fill="auto"/>
          </w:tcPr>
          <w:p w:rsidR="00BB4BED" w:rsidRPr="00580AB5" w:rsidRDefault="00BB4BED" w:rsidP="00807D4D">
            <w:pPr>
              <w:pStyle w:val="ConsPlusCell"/>
              <w:jc w:val="center"/>
              <w:rPr>
                <w:sz w:val="20"/>
                <w:szCs w:val="20"/>
              </w:rPr>
            </w:pPr>
            <w:r w:rsidRPr="00580AB5">
              <w:rPr>
                <w:sz w:val="20"/>
                <w:szCs w:val="20"/>
              </w:rPr>
              <w:t>0,0</w:t>
            </w:r>
          </w:p>
        </w:tc>
        <w:tc>
          <w:tcPr>
            <w:tcW w:w="1276" w:type="dxa"/>
            <w:shd w:val="clear" w:color="auto" w:fill="auto"/>
          </w:tcPr>
          <w:p w:rsidR="00BB4BED" w:rsidRPr="00580AB5" w:rsidRDefault="00BB4BED" w:rsidP="00807D4D">
            <w:pPr>
              <w:pStyle w:val="ConsPlusCell"/>
              <w:jc w:val="center"/>
              <w:rPr>
                <w:sz w:val="20"/>
                <w:szCs w:val="20"/>
              </w:rPr>
            </w:pPr>
            <w:r w:rsidRPr="00580AB5">
              <w:rPr>
                <w:sz w:val="20"/>
                <w:szCs w:val="20"/>
              </w:rPr>
              <w:t>0,0</w:t>
            </w:r>
          </w:p>
        </w:tc>
        <w:tc>
          <w:tcPr>
            <w:tcW w:w="1276" w:type="dxa"/>
            <w:shd w:val="clear" w:color="auto" w:fill="auto"/>
          </w:tcPr>
          <w:p w:rsidR="00BB4BED" w:rsidRPr="00580AB5" w:rsidRDefault="00BB4BED" w:rsidP="00807D4D">
            <w:pPr>
              <w:pStyle w:val="ConsPlusCell"/>
              <w:jc w:val="center"/>
              <w:rPr>
                <w:sz w:val="20"/>
                <w:szCs w:val="20"/>
              </w:rPr>
            </w:pPr>
            <w:r w:rsidRPr="00580AB5">
              <w:rPr>
                <w:sz w:val="20"/>
                <w:szCs w:val="20"/>
              </w:rPr>
              <w:t>0,0</w:t>
            </w:r>
          </w:p>
        </w:tc>
      </w:tr>
      <w:tr w:rsidR="00BB4BED" w:rsidRPr="00D35CD4" w:rsidTr="00BB4BED">
        <w:trPr>
          <w:cantSplit/>
          <w:trHeight w:val="269"/>
        </w:trPr>
        <w:tc>
          <w:tcPr>
            <w:tcW w:w="7230" w:type="dxa"/>
            <w:gridSpan w:val="4"/>
            <w:vMerge/>
            <w:shd w:val="clear" w:color="auto" w:fill="auto"/>
          </w:tcPr>
          <w:p w:rsidR="00BB4BED" w:rsidRPr="00C0622B" w:rsidRDefault="00BB4BED" w:rsidP="00FD1D8D">
            <w:pPr>
              <w:pStyle w:val="ConsPlusCell"/>
              <w:rPr>
                <w:sz w:val="20"/>
                <w:szCs w:val="20"/>
              </w:rPr>
            </w:pPr>
          </w:p>
        </w:tc>
        <w:tc>
          <w:tcPr>
            <w:tcW w:w="2694" w:type="dxa"/>
            <w:shd w:val="clear" w:color="auto" w:fill="auto"/>
          </w:tcPr>
          <w:p w:rsidR="00BB4BED" w:rsidRPr="00580AB5" w:rsidRDefault="00BB4BED" w:rsidP="00FD1D8D">
            <w:pPr>
              <w:pStyle w:val="ConsPlusCell"/>
              <w:rPr>
                <w:sz w:val="20"/>
                <w:szCs w:val="20"/>
              </w:rPr>
            </w:pPr>
            <w:r w:rsidRPr="00580AB5">
              <w:rPr>
                <w:sz w:val="20"/>
                <w:szCs w:val="20"/>
              </w:rPr>
              <w:t>Бюджет района</w:t>
            </w:r>
          </w:p>
        </w:tc>
        <w:tc>
          <w:tcPr>
            <w:tcW w:w="1275" w:type="dxa"/>
            <w:shd w:val="clear" w:color="auto" w:fill="auto"/>
          </w:tcPr>
          <w:p w:rsidR="00BB4BED" w:rsidRPr="00580AB5" w:rsidRDefault="00BB4BED" w:rsidP="00807D4D">
            <w:pPr>
              <w:pStyle w:val="ConsPlusCell"/>
              <w:jc w:val="center"/>
              <w:rPr>
                <w:sz w:val="20"/>
                <w:szCs w:val="20"/>
              </w:rPr>
            </w:pPr>
            <w:r w:rsidRPr="00580AB5">
              <w:rPr>
                <w:sz w:val="20"/>
                <w:szCs w:val="20"/>
              </w:rPr>
              <w:t>0,0</w:t>
            </w:r>
          </w:p>
        </w:tc>
        <w:tc>
          <w:tcPr>
            <w:tcW w:w="1276" w:type="dxa"/>
            <w:shd w:val="clear" w:color="auto" w:fill="auto"/>
          </w:tcPr>
          <w:p w:rsidR="00BB4BED" w:rsidRPr="00580AB5" w:rsidRDefault="00BB4BED" w:rsidP="00807D4D">
            <w:pPr>
              <w:pStyle w:val="ConsPlusCell"/>
              <w:jc w:val="center"/>
              <w:rPr>
                <w:sz w:val="20"/>
                <w:szCs w:val="20"/>
              </w:rPr>
            </w:pPr>
            <w:r w:rsidRPr="00580AB5">
              <w:rPr>
                <w:sz w:val="20"/>
                <w:szCs w:val="20"/>
              </w:rPr>
              <w:t>0,0</w:t>
            </w:r>
          </w:p>
        </w:tc>
        <w:tc>
          <w:tcPr>
            <w:tcW w:w="1276" w:type="dxa"/>
            <w:shd w:val="clear" w:color="auto" w:fill="auto"/>
          </w:tcPr>
          <w:p w:rsidR="00BB4BED" w:rsidRPr="00580AB5" w:rsidRDefault="00BB4BED" w:rsidP="00807D4D">
            <w:pPr>
              <w:pStyle w:val="ConsPlusCell"/>
              <w:jc w:val="center"/>
              <w:rPr>
                <w:sz w:val="20"/>
                <w:szCs w:val="20"/>
              </w:rPr>
            </w:pPr>
            <w:r w:rsidRPr="00580AB5">
              <w:rPr>
                <w:sz w:val="20"/>
                <w:szCs w:val="20"/>
              </w:rPr>
              <w:t>0,0</w:t>
            </w:r>
          </w:p>
        </w:tc>
        <w:tc>
          <w:tcPr>
            <w:tcW w:w="1276" w:type="dxa"/>
            <w:shd w:val="clear" w:color="auto" w:fill="auto"/>
          </w:tcPr>
          <w:p w:rsidR="00BB4BED" w:rsidRPr="00580AB5" w:rsidRDefault="00BB4BED" w:rsidP="00807D4D">
            <w:pPr>
              <w:pStyle w:val="ConsPlusCell"/>
              <w:jc w:val="center"/>
              <w:rPr>
                <w:sz w:val="20"/>
                <w:szCs w:val="20"/>
              </w:rPr>
            </w:pPr>
            <w:r w:rsidRPr="00580AB5">
              <w:rPr>
                <w:sz w:val="20"/>
                <w:szCs w:val="20"/>
              </w:rPr>
              <w:t>0,0</w:t>
            </w:r>
          </w:p>
        </w:tc>
      </w:tr>
      <w:tr w:rsidR="00BB4BED" w:rsidRPr="00D35CD4" w:rsidTr="00BB4BED">
        <w:trPr>
          <w:cantSplit/>
          <w:trHeight w:val="269"/>
        </w:trPr>
        <w:tc>
          <w:tcPr>
            <w:tcW w:w="7230" w:type="dxa"/>
            <w:gridSpan w:val="4"/>
            <w:vMerge/>
            <w:shd w:val="clear" w:color="auto" w:fill="auto"/>
          </w:tcPr>
          <w:p w:rsidR="00BB4BED" w:rsidRPr="00C0622B" w:rsidRDefault="00BB4BED" w:rsidP="00FD1D8D">
            <w:pPr>
              <w:pStyle w:val="ConsPlusCell"/>
              <w:rPr>
                <w:sz w:val="20"/>
                <w:szCs w:val="20"/>
              </w:rPr>
            </w:pPr>
          </w:p>
        </w:tc>
        <w:tc>
          <w:tcPr>
            <w:tcW w:w="2694" w:type="dxa"/>
            <w:shd w:val="clear" w:color="auto" w:fill="auto"/>
          </w:tcPr>
          <w:p w:rsidR="00BB4BED" w:rsidRPr="00580AB5" w:rsidRDefault="00BB4BED" w:rsidP="00FD1D8D">
            <w:pPr>
              <w:pStyle w:val="ConsPlusCell"/>
              <w:rPr>
                <w:sz w:val="20"/>
                <w:szCs w:val="20"/>
              </w:rPr>
            </w:pPr>
            <w:r w:rsidRPr="00580AB5">
              <w:rPr>
                <w:sz w:val="20"/>
                <w:szCs w:val="20"/>
              </w:rPr>
              <w:t>Бюджет сельского поселения</w:t>
            </w:r>
          </w:p>
        </w:tc>
        <w:tc>
          <w:tcPr>
            <w:tcW w:w="1275" w:type="dxa"/>
            <w:shd w:val="clear" w:color="auto" w:fill="auto"/>
          </w:tcPr>
          <w:p w:rsidR="00BB4BED" w:rsidRPr="00580AB5" w:rsidRDefault="00F523F8" w:rsidP="00151898">
            <w:pPr>
              <w:rPr>
                <w:rFonts w:ascii="Times New Roman" w:hAnsi="Times New Roman" w:cs="Times New Roman"/>
              </w:rPr>
            </w:pPr>
            <w:r>
              <w:rPr>
                <w:rFonts w:ascii="Times New Roman" w:hAnsi="Times New Roman" w:cs="Times New Roman"/>
              </w:rPr>
              <w:t>982,3</w:t>
            </w:r>
          </w:p>
        </w:tc>
        <w:tc>
          <w:tcPr>
            <w:tcW w:w="1276" w:type="dxa"/>
            <w:shd w:val="clear" w:color="auto" w:fill="auto"/>
          </w:tcPr>
          <w:p w:rsidR="00BB4BED" w:rsidRPr="004E03A3" w:rsidRDefault="00BB4BED" w:rsidP="00652172">
            <w:pPr>
              <w:pStyle w:val="ConsPlusCell"/>
              <w:jc w:val="center"/>
              <w:rPr>
                <w:sz w:val="20"/>
                <w:szCs w:val="20"/>
              </w:rPr>
            </w:pPr>
            <w:r>
              <w:rPr>
                <w:sz w:val="20"/>
                <w:szCs w:val="20"/>
              </w:rPr>
              <w:t>174,2</w:t>
            </w:r>
          </w:p>
        </w:tc>
        <w:tc>
          <w:tcPr>
            <w:tcW w:w="1276" w:type="dxa"/>
            <w:shd w:val="clear" w:color="auto" w:fill="auto"/>
          </w:tcPr>
          <w:p w:rsidR="00BB4BED" w:rsidRPr="004E03A3" w:rsidRDefault="00F523F8" w:rsidP="00F523F8">
            <w:pPr>
              <w:pStyle w:val="ConsPlusCell"/>
              <w:jc w:val="center"/>
              <w:rPr>
                <w:sz w:val="20"/>
                <w:szCs w:val="20"/>
              </w:rPr>
            </w:pPr>
            <w:r>
              <w:rPr>
                <w:sz w:val="20"/>
                <w:szCs w:val="20"/>
              </w:rPr>
              <w:t>8</w:t>
            </w:r>
            <w:r w:rsidR="00BB4BED">
              <w:rPr>
                <w:sz w:val="20"/>
                <w:szCs w:val="20"/>
              </w:rPr>
              <w:t>0</w:t>
            </w:r>
            <w:r>
              <w:rPr>
                <w:sz w:val="20"/>
                <w:szCs w:val="20"/>
              </w:rPr>
              <w:t>8</w:t>
            </w:r>
            <w:r w:rsidR="00BB4BED">
              <w:rPr>
                <w:sz w:val="20"/>
                <w:szCs w:val="20"/>
              </w:rPr>
              <w:t>,</w:t>
            </w:r>
            <w:r>
              <w:rPr>
                <w:sz w:val="20"/>
                <w:szCs w:val="20"/>
              </w:rPr>
              <w:t>1</w:t>
            </w:r>
          </w:p>
        </w:tc>
        <w:tc>
          <w:tcPr>
            <w:tcW w:w="1276" w:type="dxa"/>
            <w:shd w:val="clear" w:color="auto" w:fill="auto"/>
          </w:tcPr>
          <w:p w:rsidR="00BB4BED" w:rsidRPr="00580AB5" w:rsidRDefault="00BB4BED" w:rsidP="00807D4D">
            <w:pPr>
              <w:pStyle w:val="ConsPlusCell"/>
              <w:jc w:val="center"/>
              <w:rPr>
                <w:sz w:val="20"/>
                <w:szCs w:val="20"/>
              </w:rPr>
            </w:pPr>
            <w:r>
              <w:rPr>
                <w:sz w:val="20"/>
                <w:szCs w:val="20"/>
              </w:rPr>
              <w:t>0,0</w:t>
            </w:r>
          </w:p>
        </w:tc>
      </w:tr>
      <w:tr w:rsidR="00BB4BED" w:rsidRPr="00D35CD4" w:rsidTr="00BB4BED">
        <w:trPr>
          <w:cantSplit/>
          <w:trHeight w:val="269"/>
        </w:trPr>
        <w:tc>
          <w:tcPr>
            <w:tcW w:w="15027" w:type="dxa"/>
            <w:gridSpan w:val="9"/>
            <w:shd w:val="clear" w:color="auto" w:fill="auto"/>
          </w:tcPr>
          <w:p w:rsidR="00BB4BED" w:rsidRPr="00C0622B" w:rsidRDefault="00BB4BED" w:rsidP="004154C8">
            <w:pPr>
              <w:ind w:firstLine="709"/>
              <w:rPr>
                <w:rFonts w:ascii="Times New Roman" w:hAnsi="Times New Roman" w:cs="Times New Roman"/>
                <w:b/>
              </w:rPr>
            </w:pPr>
            <w:r w:rsidRPr="00C0622B">
              <w:rPr>
                <w:rFonts w:ascii="Times New Roman" w:hAnsi="Times New Roman" w:cs="Times New Roman"/>
                <w:b/>
              </w:rPr>
              <w:t>Подпрограмма 3</w:t>
            </w:r>
            <w:r>
              <w:rPr>
                <w:rFonts w:ascii="Times New Roman" w:hAnsi="Times New Roman" w:cs="Times New Roman"/>
                <w:b/>
              </w:rPr>
              <w:t xml:space="preserve"> </w:t>
            </w:r>
            <w:r w:rsidRPr="00DD3628">
              <w:rPr>
                <w:rFonts w:ascii="Times New Roman" w:hAnsi="Times New Roman" w:cs="Times New Roman"/>
                <w:b/>
              </w:rPr>
              <w:t>«Укрепление единого культурного пространства»</w:t>
            </w:r>
          </w:p>
        </w:tc>
      </w:tr>
      <w:tr w:rsidR="00BB4BED" w:rsidRPr="00D35CD4" w:rsidTr="00BB4BED">
        <w:trPr>
          <w:cantSplit/>
          <w:trHeight w:val="269"/>
        </w:trPr>
        <w:tc>
          <w:tcPr>
            <w:tcW w:w="15027" w:type="dxa"/>
            <w:gridSpan w:val="9"/>
            <w:shd w:val="clear" w:color="auto" w:fill="auto"/>
          </w:tcPr>
          <w:p w:rsidR="00BB4BED" w:rsidRPr="00494720" w:rsidRDefault="00BB4BED" w:rsidP="004154C8">
            <w:pPr>
              <w:jc w:val="left"/>
              <w:rPr>
                <w:rFonts w:ascii="Times New Roman" w:hAnsi="Times New Roman" w:cs="Times New Roman"/>
                <w:b/>
              </w:rPr>
            </w:pPr>
            <w:r w:rsidRPr="00494720">
              <w:rPr>
                <w:rFonts w:ascii="Times New Roman" w:hAnsi="Times New Roman" w:cs="Times New Roman"/>
                <w:b/>
              </w:rPr>
              <w:t xml:space="preserve">Цель подпрограммы: Обеспечение выполнения функций </w:t>
            </w:r>
            <w:r>
              <w:rPr>
                <w:rFonts w:ascii="Times New Roman" w:hAnsi="Times New Roman" w:cs="Times New Roman"/>
                <w:b/>
              </w:rPr>
              <w:t>муниципального казенного учреждения «</w:t>
            </w:r>
            <w:proofErr w:type="spellStart"/>
            <w:r>
              <w:rPr>
                <w:rFonts w:ascii="Times New Roman" w:hAnsi="Times New Roman" w:cs="Times New Roman"/>
                <w:b/>
              </w:rPr>
              <w:t>Няксимвольский</w:t>
            </w:r>
            <w:proofErr w:type="spellEnd"/>
            <w:r>
              <w:rPr>
                <w:rFonts w:ascii="Times New Roman" w:hAnsi="Times New Roman" w:cs="Times New Roman"/>
                <w:b/>
              </w:rPr>
              <w:t xml:space="preserve"> </w:t>
            </w:r>
            <w:proofErr w:type="spellStart"/>
            <w:r>
              <w:rPr>
                <w:rFonts w:ascii="Times New Roman" w:hAnsi="Times New Roman" w:cs="Times New Roman"/>
                <w:b/>
              </w:rPr>
              <w:t>культурно-досуговый</w:t>
            </w:r>
            <w:proofErr w:type="spellEnd"/>
            <w:r>
              <w:rPr>
                <w:rFonts w:ascii="Times New Roman" w:hAnsi="Times New Roman" w:cs="Times New Roman"/>
                <w:b/>
              </w:rPr>
              <w:t xml:space="preserve"> центр»</w:t>
            </w:r>
          </w:p>
        </w:tc>
      </w:tr>
      <w:tr w:rsidR="00BB4BED" w:rsidRPr="00D35CD4" w:rsidTr="00BB4BED">
        <w:trPr>
          <w:cantSplit/>
          <w:trHeight w:val="402"/>
        </w:trPr>
        <w:tc>
          <w:tcPr>
            <w:tcW w:w="15027" w:type="dxa"/>
            <w:gridSpan w:val="9"/>
            <w:shd w:val="clear" w:color="auto" w:fill="auto"/>
          </w:tcPr>
          <w:p w:rsidR="00BB4BED" w:rsidRPr="00494720" w:rsidRDefault="00BB4BED" w:rsidP="000D20C8">
            <w:pPr>
              <w:jc w:val="left"/>
              <w:rPr>
                <w:rFonts w:ascii="Times New Roman" w:hAnsi="Times New Roman" w:cs="Times New Roman"/>
                <w:b/>
              </w:rPr>
            </w:pPr>
            <w:r>
              <w:rPr>
                <w:rFonts w:ascii="Times New Roman" w:hAnsi="Times New Roman" w:cs="Times New Roman"/>
                <w:b/>
              </w:rPr>
              <w:t xml:space="preserve">Задача </w:t>
            </w:r>
            <w:r w:rsidR="000D20C8">
              <w:rPr>
                <w:rFonts w:ascii="Times New Roman" w:hAnsi="Times New Roman" w:cs="Times New Roman"/>
                <w:b/>
              </w:rPr>
              <w:t>3</w:t>
            </w:r>
            <w:r w:rsidRPr="00494720">
              <w:rPr>
                <w:rFonts w:ascii="Times New Roman" w:hAnsi="Times New Roman" w:cs="Times New Roman"/>
                <w:b/>
              </w:rPr>
              <w:t xml:space="preserve"> </w:t>
            </w:r>
            <w:r w:rsidRPr="00DD3628">
              <w:rPr>
                <w:rFonts w:ascii="Times New Roman" w:hAnsi="Times New Roman" w:cs="Times New Roman"/>
                <w:b/>
              </w:rPr>
              <w:t>«Сохранение и развитие народного творчества и традиционной культуры»</w:t>
            </w:r>
          </w:p>
        </w:tc>
      </w:tr>
      <w:tr w:rsidR="00BB4BED" w:rsidRPr="00D35CD4" w:rsidTr="001046FC">
        <w:trPr>
          <w:cantSplit/>
          <w:trHeight w:val="269"/>
        </w:trPr>
        <w:tc>
          <w:tcPr>
            <w:tcW w:w="426" w:type="dxa"/>
            <w:vMerge w:val="restart"/>
            <w:shd w:val="clear" w:color="auto" w:fill="auto"/>
          </w:tcPr>
          <w:p w:rsidR="00BB4BED" w:rsidRPr="00547212" w:rsidRDefault="00BB4BED" w:rsidP="00FD1D8D">
            <w:pPr>
              <w:pStyle w:val="ConsPlusCell"/>
              <w:rPr>
                <w:sz w:val="20"/>
                <w:szCs w:val="20"/>
              </w:rPr>
            </w:pPr>
            <w:r>
              <w:rPr>
                <w:sz w:val="20"/>
                <w:szCs w:val="20"/>
              </w:rPr>
              <w:t>1.1</w:t>
            </w:r>
          </w:p>
        </w:tc>
        <w:tc>
          <w:tcPr>
            <w:tcW w:w="3402" w:type="dxa"/>
            <w:gridSpan w:val="2"/>
            <w:vMerge w:val="restart"/>
            <w:shd w:val="clear" w:color="auto" w:fill="auto"/>
          </w:tcPr>
          <w:p w:rsidR="00BB4BED" w:rsidRPr="00BB4BED" w:rsidRDefault="00BB4BED" w:rsidP="00BB4BED">
            <w:pPr>
              <w:pStyle w:val="Default"/>
              <w:jc w:val="both"/>
              <w:rPr>
                <w:rFonts w:ascii="Times New Roman" w:hAnsi="Times New Roman" w:cs="Times New Roman"/>
                <w:sz w:val="20"/>
                <w:szCs w:val="20"/>
              </w:rPr>
            </w:pPr>
            <w:r w:rsidRPr="0007631A">
              <w:rPr>
                <w:rFonts w:ascii="Times New Roman" w:hAnsi="Times New Roman" w:cs="Times New Roman"/>
                <w:sz w:val="20"/>
                <w:szCs w:val="20"/>
              </w:rPr>
              <w:t>Обеспечение выполнения полномочий и функций в области культуры (заработная плата, отчисления на соц</w:t>
            </w:r>
            <w:proofErr w:type="gramStart"/>
            <w:r w:rsidRPr="0007631A">
              <w:rPr>
                <w:rFonts w:ascii="Times New Roman" w:hAnsi="Times New Roman" w:cs="Times New Roman"/>
                <w:sz w:val="20"/>
                <w:szCs w:val="20"/>
              </w:rPr>
              <w:t>.н</w:t>
            </w:r>
            <w:proofErr w:type="gramEnd"/>
            <w:r w:rsidRPr="0007631A">
              <w:rPr>
                <w:rFonts w:ascii="Times New Roman" w:hAnsi="Times New Roman" w:cs="Times New Roman"/>
                <w:sz w:val="20"/>
                <w:szCs w:val="20"/>
              </w:rPr>
              <w:t xml:space="preserve">ужды) </w:t>
            </w:r>
          </w:p>
        </w:tc>
        <w:tc>
          <w:tcPr>
            <w:tcW w:w="3402" w:type="dxa"/>
            <w:vMerge w:val="restart"/>
            <w:shd w:val="clear" w:color="auto" w:fill="auto"/>
          </w:tcPr>
          <w:p w:rsidR="00BB4BED" w:rsidRPr="00547212" w:rsidRDefault="00BB4BED" w:rsidP="00A1466C">
            <w:pPr>
              <w:pStyle w:val="ConsPlusCell"/>
              <w:jc w:val="center"/>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694" w:type="dxa"/>
            <w:shd w:val="clear" w:color="auto" w:fill="auto"/>
          </w:tcPr>
          <w:p w:rsidR="00BB4BED" w:rsidRPr="0007631A" w:rsidRDefault="00BB4BED" w:rsidP="00FD1D8D">
            <w:pPr>
              <w:pStyle w:val="ConsPlusCell"/>
              <w:rPr>
                <w:b/>
                <w:sz w:val="20"/>
                <w:szCs w:val="20"/>
              </w:rPr>
            </w:pPr>
            <w:r w:rsidRPr="0007631A">
              <w:rPr>
                <w:b/>
                <w:sz w:val="20"/>
                <w:szCs w:val="20"/>
              </w:rPr>
              <w:t>Всего</w:t>
            </w:r>
          </w:p>
        </w:tc>
        <w:tc>
          <w:tcPr>
            <w:tcW w:w="1275" w:type="dxa"/>
            <w:shd w:val="clear" w:color="auto" w:fill="auto"/>
          </w:tcPr>
          <w:p w:rsidR="00BB4BED" w:rsidRPr="0007631A" w:rsidRDefault="005350EE" w:rsidP="00151898">
            <w:pPr>
              <w:pStyle w:val="ConsPlusCell"/>
              <w:jc w:val="center"/>
              <w:rPr>
                <w:b/>
                <w:sz w:val="20"/>
                <w:szCs w:val="20"/>
              </w:rPr>
            </w:pPr>
            <w:r>
              <w:rPr>
                <w:b/>
                <w:sz w:val="20"/>
                <w:szCs w:val="20"/>
              </w:rPr>
              <w:t>4 098,8</w:t>
            </w:r>
          </w:p>
        </w:tc>
        <w:tc>
          <w:tcPr>
            <w:tcW w:w="1276" w:type="dxa"/>
            <w:shd w:val="clear" w:color="auto" w:fill="auto"/>
          </w:tcPr>
          <w:p w:rsidR="00BB4BED" w:rsidRPr="004E03A3" w:rsidRDefault="00BB4BED" w:rsidP="00EA4A50">
            <w:pPr>
              <w:pStyle w:val="ConsPlusCell"/>
              <w:jc w:val="center"/>
              <w:rPr>
                <w:b/>
                <w:sz w:val="20"/>
                <w:szCs w:val="20"/>
              </w:rPr>
            </w:pPr>
            <w:r>
              <w:rPr>
                <w:b/>
                <w:sz w:val="20"/>
                <w:szCs w:val="20"/>
              </w:rPr>
              <w:t>591,0</w:t>
            </w:r>
          </w:p>
        </w:tc>
        <w:tc>
          <w:tcPr>
            <w:tcW w:w="1276" w:type="dxa"/>
            <w:shd w:val="clear" w:color="auto" w:fill="auto"/>
          </w:tcPr>
          <w:p w:rsidR="00BB4BED" w:rsidRPr="004E03A3" w:rsidRDefault="00F523F8" w:rsidP="00EA4A50">
            <w:pPr>
              <w:pStyle w:val="ConsPlusCell"/>
              <w:jc w:val="center"/>
              <w:rPr>
                <w:b/>
                <w:sz w:val="20"/>
                <w:szCs w:val="20"/>
              </w:rPr>
            </w:pPr>
            <w:r w:rsidRPr="004E03A3">
              <w:rPr>
                <w:b/>
                <w:sz w:val="20"/>
                <w:szCs w:val="20"/>
              </w:rPr>
              <w:t>3 007,8</w:t>
            </w:r>
          </w:p>
        </w:tc>
        <w:tc>
          <w:tcPr>
            <w:tcW w:w="1276" w:type="dxa"/>
            <w:shd w:val="clear" w:color="auto" w:fill="auto"/>
          </w:tcPr>
          <w:p w:rsidR="00BB4BED" w:rsidRPr="0007631A" w:rsidRDefault="00BB4BED" w:rsidP="00E077B1">
            <w:pPr>
              <w:pStyle w:val="ConsPlusCell"/>
              <w:jc w:val="center"/>
              <w:rPr>
                <w:b/>
                <w:sz w:val="20"/>
                <w:szCs w:val="20"/>
              </w:rPr>
            </w:pPr>
            <w:r>
              <w:rPr>
                <w:b/>
                <w:sz w:val="20"/>
                <w:szCs w:val="20"/>
              </w:rPr>
              <w:t>500,0</w:t>
            </w:r>
          </w:p>
        </w:tc>
      </w:tr>
      <w:tr w:rsidR="00BB4BED" w:rsidRPr="00D35CD4" w:rsidTr="001046FC">
        <w:trPr>
          <w:cantSplit/>
          <w:trHeight w:val="269"/>
        </w:trPr>
        <w:tc>
          <w:tcPr>
            <w:tcW w:w="426" w:type="dxa"/>
            <w:vMerge/>
            <w:shd w:val="clear" w:color="auto" w:fill="auto"/>
          </w:tcPr>
          <w:p w:rsidR="00BB4BED" w:rsidRPr="00547212" w:rsidRDefault="00BB4BED" w:rsidP="00FD1D8D">
            <w:pPr>
              <w:pStyle w:val="ConsPlusCell"/>
              <w:rPr>
                <w:sz w:val="20"/>
                <w:szCs w:val="20"/>
              </w:rPr>
            </w:pPr>
          </w:p>
        </w:tc>
        <w:tc>
          <w:tcPr>
            <w:tcW w:w="3402" w:type="dxa"/>
            <w:gridSpan w:val="2"/>
            <w:vMerge/>
            <w:shd w:val="clear" w:color="auto" w:fill="auto"/>
          </w:tcPr>
          <w:p w:rsidR="00BB4BED" w:rsidRPr="00547212" w:rsidRDefault="00BB4BED" w:rsidP="00FD1D8D">
            <w:pPr>
              <w:pStyle w:val="ConsPlusCell"/>
              <w:rPr>
                <w:sz w:val="20"/>
                <w:szCs w:val="20"/>
              </w:rPr>
            </w:pPr>
          </w:p>
        </w:tc>
        <w:tc>
          <w:tcPr>
            <w:tcW w:w="3402" w:type="dxa"/>
            <w:vMerge/>
            <w:shd w:val="clear" w:color="auto" w:fill="auto"/>
          </w:tcPr>
          <w:p w:rsidR="00BB4BED" w:rsidRPr="00547212" w:rsidRDefault="00BB4BED" w:rsidP="00A1466C">
            <w:pPr>
              <w:pStyle w:val="ConsPlusCell"/>
              <w:jc w:val="center"/>
              <w:rPr>
                <w:sz w:val="20"/>
                <w:szCs w:val="20"/>
              </w:rPr>
            </w:pPr>
          </w:p>
        </w:tc>
        <w:tc>
          <w:tcPr>
            <w:tcW w:w="2694" w:type="dxa"/>
            <w:shd w:val="clear" w:color="auto" w:fill="auto"/>
          </w:tcPr>
          <w:p w:rsidR="00BB4BED" w:rsidRPr="00547212" w:rsidRDefault="00BB4BED" w:rsidP="00FD1D8D">
            <w:pPr>
              <w:pStyle w:val="ConsPlusCell"/>
              <w:rPr>
                <w:b/>
                <w:sz w:val="20"/>
                <w:szCs w:val="20"/>
              </w:rPr>
            </w:pPr>
            <w:r w:rsidRPr="00547212">
              <w:rPr>
                <w:sz w:val="20"/>
                <w:szCs w:val="20"/>
              </w:rPr>
              <w:t>Бюджет автономного округа</w:t>
            </w:r>
          </w:p>
        </w:tc>
        <w:tc>
          <w:tcPr>
            <w:tcW w:w="1275" w:type="dxa"/>
            <w:shd w:val="clear" w:color="auto" w:fill="auto"/>
          </w:tcPr>
          <w:p w:rsidR="00BB4BED" w:rsidRPr="001D2F3C" w:rsidRDefault="00BB4BED" w:rsidP="00E077B1">
            <w:pPr>
              <w:rPr>
                <w:rFonts w:ascii="Times New Roman" w:hAnsi="Times New Roman" w:cs="Times New Roman"/>
              </w:rPr>
            </w:pPr>
            <w:r w:rsidRPr="001D2F3C">
              <w:rPr>
                <w:rFonts w:ascii="Times New Roman" w:hAnsi="Times New Roman" w:cs="Times New Roman"/>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r>
      <w:tr w:rsidR="00BB4BED" w:rsidRPr="00D35CD4" w:rsidTr="001046FC">
        <w:trPr>
          <w:cantSplit/>
          <w:trHeight w:val="269"/>
        </w:trPr>
        <w:tc>
          <w:tcPr>
            <w:tcW w:w="426" w:type="dxa"/>
            <w:vMerge/>
            <w:shd w:val="clear" w:color="auto" w:fill="auto"/>
          </w:tcPr>
          <w:p w:rsidR="00BB4BED" w:rsidRPr="00547212" w:rsidRDefault="00BB4BED" w:rsidP="00FD1D8D">
            <w:pPr>
              <w:pStyle w:val="ConsPlusCell"/>
              <w:rPr>
                <w:sz w:val="20"/>
                <w:szCs w:val="20"/>
              </w:rPr>
            </w:pPr>
          </w:p>
        </w:tc>
        <w:tc>
          <w:tcPr>
            <w:tcW w:w="3402" w:type="dxa"/>
            <w:gridSpan w:val="2"/>
            <w:vMerge/>
            <w:shd w:val="clear" w:color="auto" w:fill="auto"/>
          </w:tcPr>
          <w:p w:rsidR="00BB4BED" w:rsidRPr="00547212" w:rsidRDefault="00BB4BED" w:rsidP="00FD1D8D">
            <w:pPr>
              <w:pStyle w:val="ConsPlusCell"/>
              <w:rPr>
                <w:sz w:val="20"/>
                <w:szCs w:val="20"/>
              </w:rPr>
            </w:pPr>
          </w:p>
        </w:tc>
        <w:tc>
          <w:tcPr>
            <w:tcW w:w="3402" w:type="dxa"/>
            <w:vMerge/>
            <w:shd w:val="clear" w:color="auto" w:fill="auto"/>
          </w:tcPr>
          <w:p w:rsidR="00BB4BED" w:rsidRPr="00547212" w:rsidRDefault="00BB4BED" w:rsidP="00A1466C">
            <w:pPr>
              <w:pStyle w:val="ConsPlusCell"/>
              <w:jc w:val="center"/>
              <w:rPr>
                <w:sz w:val="20"/>
                <w:szCs w:val="20"/>
              </w:rPr>
            </w:pPr>
          </w:p>
        </w:tc>
        <w:tc>
          <w:tcPr>
            <w:tcW w:w="2694" w:type="dxa"/>
            <w:shd w:val="clear" w:color="auto" w:fill="auto"/>
          </w:tcPr>
          <w:p w:rsidR="00BB4BED" w:rsidRPr="00547212" w:rsidRDefault="00BB4BED" w:rsidP="00FD1D8D">
            <w:pPr>
              <w:pStyle w:val="ConsPlusCell"/>
              <w:rPr>
                <w:b/>
                <w:sz w:val="20"/>
                <w:szCs w:val="20"/>
              </w:rPr>
            </w:pPr>
            <w:r w:rsidRPr="00547212">
              <w:rPr>
                <w:sz w:val="20"/>
                <w:szCs w:val="20"/>
              </w:rPr>
              <w:t>Бюджет района</w:t>
            </w:r>
          </w:p>
        </w:tc>
        <w:tc>
          <w:tcPr>
            <w:tcW w:w="1275" w:type="dxa"/>
            <w:shd w:val="clear" w:color="auto" w:fill="auto"/>
          </w:tcPr>
          <w:p w:rsidR="00BB4BED" w:rsidRPr="009321A9" w:rsidRDefault="00BB4BED" w:rsidP="00E077B1">
            <w:pPr>
              <w:pStyle w:val="ConsPlusCell"/>
              <w:jc w:val="center"/>
              <w:rPr>
                <w:sz w:val="20"/>
                <w:szCs w:val="20"/>
              </w:rPr>
            </w:pPr>
            <w:r>
              <w:rPr>
                <w:sz w:val="20"/>
                <w:szCs w:val="20"/>
              </w:rPr>
              <w:t>0,0</w:t>
            </w:r>
          </w:p>
        </w:tc>
        <w:tc>
          <w:tcPr>
            <w:tcW w:w="1276" w:type="dxa"/>
            <w:shd w:val="clear" w:color="auto" w:fill="auto"/>
          </w:tcPr>
          <w:p w:rsidR="00BB4BED" w:rsidRPr="009321A9" w:rsidRDefault="00BB4BED" w:rsidP="00E077B1">
            <w:pPr>
              <w:pStyle w:val="ConsPlusCell"/>
              <w:jc w:val="center"/>
              <w:rPr>
                <w:sz w:val="20"/>
                <w:szCs w:val="20"/>
              </w:rPr>
            </w:pPr>
            <w:r>
              <w:rPr>
                <w:sz w:val="20"/>
                <w:szCs w:val="20"/>
              </w:rPr>
              <w:t>0,0</w:t>
            </w:r>
          </w:p>
        </w:tc>
        <w:tc>
          <w:tcPr>
            <w:tcW w:w="1276" w:type="dxa"/>
            <w:shd w:val="clear" w:color="auto" w:fill="auto"/>
          </w:tcPr>
          <w:p w:rsidR="00BB4BED" w:rsidRPr="009321A9" w:rsidRDefault="00BB4BED" w:rsidP="00E077B1">
            <w:pPr>
              <w:pStyle w:val="ConsPlusCell"/>
              <w:jc w:val="center"/>
              <w:rPr>
                <w:sz w:val="20"/>
                <w:szCs w:val="20"/>
              </w:rPr>
            </w:pPr>
            <w:r>
              <w:rPr>
                <w:sz w:val="20"/>
                <w:szCs w:val="20"/>
              </w:rPr>
              <w:t>0,0</w:t>
            </w:r>
          </w:p>
        </w:tc>
        <w:tc>
          <w:tcPr>
            <w:tcW w:w="1276" w:type="dxa"/>
            <w:shd w:val="clear" w:color="auto" w:fill="auto"/>
          </w:tcPr>
          <w:p w:rsidR="00BB4BED" w:rsidRPr="009321A9" w:rsidRDefault="00BB4BED" w:rsidP="00E077B1">
            <w:pPr>
              <w:pStyle w:val="ConsPlusCell"/>
              <w:jc w:val="center"/>
              <w:rPr>
                <w:sz w:val="20"/>
                <w:szCs w:val="20"/>
              </w:rPr>
            </w:pPr>
            <w:r>
              <w:rPr>
                <w:sz w:val="20"/>
                <w:szCs w:val="20"/>
              </w:rPr>
              <w:t>0,0</w:t>
            </w:r>
          </w:p>
        </w:tc>
      </w:tr>
      <w:tr w:rsidR="00BB4BED" w:rsidRPr="00D35CD4" w:rsidTr="001046FC">
        <w:trPr>
          <w:cantSplit/>
          <w:trHeight w:val="302"/>
        </w:trPr>
        <w:tc>
          <w:tcPr>
            <w:tcW w:w="426" w:type="dxa"/>
            <w:vMerge/>
            <w:shd w:val="clear" w:color="auto" w:fill="auto"/>
          </w:tcPr>
          <w:p w:rsidR="00BB4BED" w:rsidRPr="00547212" w:rsidRDefault="00BB4BED" w:rsidP="00FD1D8D">
            <w:pPr>
              <w:pStyle w:val="ConsPlusCell"/>
              <w:rPr>
                <w:sz w:val="20"/>
                <w:szCs w:val="20"/>
              </w:rPr>
            </w:pPr>
          </w:p>
        </w:tc>
        <w:tc>
          <w:tcPr>
            <w:tcW w:w="3402" w:type="dxa"/>
            <w:gridSpan w:val="2"/>
            <w:vMerge/>
            <w:shd w:val="clear" w:color="auto" w:fill="auto"/>
          </w:tcPr>
          <w:p w:rsidR="00BB4BED" w:rsidRPr="00547212" w:rsidRDefault="00BB4BED" w:rsidP="00FD1D8D">
            <w:pPr>
              <w:pStyle w:val="ConsPlusCell"/>
              <w:rPr>
                <w:sz w:val="20"/>
                <w:szCs w:val="20"/>
              </w:rPr>
            </w:pPr>
          </w:p>
        </w:tc>
        <w:tc>
          <w:tcPr>
            <w:tcW w:w="3402" w:type="dxa"/>
            <w:vMerge/>
            <w:shd w:val="clear" w:color="auto" w:fill="auto"/>
          </w:tcPr>
          <w:p w:rsidR="00BB4BED" w:rsidRPr="00547212" w:rsidRDefault="00BB4BED" w:rsidP="00A1466C">
            <w:pPr>
              <w:pStyle w:val="ConsPlusCell"/>
              <w:jc w:val="center"/>
              <w:rPr>
                <w:sz w:val="20"/>
                <w:szCs w:val="20"/>
              </w:rPr>
            </w:pPr>
          </w:p>
        </w:tc>
        <w:tc>
          <w:tcPr>
            <w:tcW w:w="2694" w:type="dxa"/>
            <w:shd w:val="clear" w:color="auto" w:fill="auto"/>
          </w:tcPr>
          <w:p w:rsidR="00BB4BED" w:rsidRPr="00547212" w:rsidRDefault="00BB4BED" w:rsidP="00F02458">
            <w:pPr>
              <w:pStyle w:val="ConsPlusCell"/>
              <w:rPr>
                <w:b/>
                <w:sz w:val="20"/>
                <w:szCs w:val="20"/>
              </w:rPr>
            </w:pPr>
            <w:r w:rsidRPr="00547212">
              <w:rPr>
                <w:sz w:val="20"/>
                <w:szCs w:val="20"/>
              </w:rPr>
              <w:t xml:space="preserve">Бюджет </w:t>
            </w:r>
            <w:r>
              <w:rPr>
                <w:sz w:val="20"/>
                <w:szCs w:val="20"/>
              </w:rPr>
              <w:t>сельского поселения</w:t>
            </w:r>
          </w:p>
        </w:tc>
        <w:tc>
          <w:tcPr>
            <w:tcW w:w="1275" w:type="dxa"/>
            <w:shd w:val="clear" w:color="auto" w:fill="auto"/>
          </w:tcPr>
          <w:p w:rsidR="00BB4BED" w:rsidRPr="001D2F3C" w:rsidRDefault="005350EE" w:rsidP="00151898">
            <w:pPr>
              <w:rPr>
                <w:rFonts w:ascii="Times New Roman" w:hAnsi="Times New Roman" w:cs="Times New Roman"/>
              </w:rPr>
            </w:pPr>
            <w:r>
              <w:rPr>
                <w:rFonts w:ascii="Times New Roman" w:hAnsi="Times New Roman" w:cs="Times New Roman"/>
              </w:rPr>
              <w:t>4 098,8</w:t>
            </w:r>
          </w:p>
        </w:tc>
        <w:tc>
          <w:tcPr>
            <w:tcW w:w="1276" w:type="dxa"/>
            <w:shd w:val="clear" w:color="auto" w:fill="auto"/>
          </w:tcPr>
          <w:p w:rsidR="00BB4BED" w:rsidRPr="00547212" w:rsidRDefault="00BB4BED" w:rsidP="004E03A3">
            <w:pPr>
              <w:pStyle w:val="ConsPlusCell"/>
              <w:jc w:val="center"/>
              <w:rPr>
                <w:sz w:val="20"/>
                <w:szCs w:val="20"/>
              </w:rPr>
            </w:pPr>
            <w:r>
              <w:rPr>
                <w:sz w:val="20"/>
                <w:szCs w:val="20"/>
              </w:rPr>
              <w:t>591,0</w:t>
            </w:r>
          </w:p>
        </w:tc>
        <w:tc>
          <w:tcPr>
            <w:tcW w:w="1276" w:type="dxa"/>
            <w:shd w:val="clear" w:color="auto" w:fill="auto"/>
          </w:tcPr>
          <w:p w:rsidR="00BB4BED" w:rsidRPr="00F523F8" w:rsidRDefault="00F523F8" w:rsidP="00E077B1">
            <w:pPr>
              <w:pStyle w:val="ConsPlusCell"/>
              <w:jc w:val="center"/>
              <w:rPr>
                <w:sz w:val="20"/>
                <w:szCs w:val="20"/>
              </w:rPr>
            </w:pPr>
            <w:r w:rsidRPr="00F523F8">
              <w:rPr>
                <w:sz w:val="20"/>
                <w:szCs w:val="20"/>
              </w:rPr>
              <w:t>3 007,8</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500,0</w:t>
            </w:r>
          </w:p>
        </w:tc>
      </w:tr>
      <w:tr w:rsidR="00BB4BED" w:rsidRPr="00D35CD4" w:rsidTr="001046FC">
        <w:trPr>
          <w:cantSplit/>
          <w:trHeight w:val="264"/>
        </w:trPr>
        <w:tc>
          <w:tcPr>
            <w:tcW w:w="426" w:type="dxa"/>
            <w:vMerge w:val="restart"/>
            <w:shd w:val="clear" w:color="auto" w:fill="auto"/>
          </w:tcPr>
          <w:p w:rsidR="00BB4BED" w:rsidRPr="00547212" w:rsidRDefault="00BB4BED" w:rsidP="00FD1D8D">
            <w:pPr>
              <w:pStyle w:val="ConsPlusCell"/>
              <w:rPr>
                <w:sz w:val="20"/>
                <w:szCs w:val="20"/>
              </w:rPr>
            </w:pPr>
            <w:r>
              <w:rPr>
                <w:sz w:val="20"/>
                <w:szCs w:val="20"/>
              </w:rPr>
              <w:t>1.2</w:t>
            </w:r>
          </w:p>
        </w:tc>
        <w:tc>
          <w:tcPr>
            <w:tcW w:w="3402" w:type="dxa"/>
            <w:gridSpan w:val="2"/>
            <w:vMerge w:val="restart"/>
            <w:shd w:val="clear" w:color="auto" w:fill="auto"/>
          </w:tcPr>
          <w:p w:rsidR="00BB4BED" w:rsidRPr="00BB4BED" w:rsidRDefault="00BB4BED" w:rsidP="00BB4BED">
            <w:pPr>
              <w:pStyle w:val="Default"/>
              <w:jc w:val="both"/>
              <w:rPr>
                <w:rFonts w:ascii="Times New Roman" w:hAnsi="Times New Roman" w:cs="Times New Roman"/>
                <w:sz w:val="20"/>
                <w:szCs w:val="20"/>
              </w:rPr>
            </w:pPr>
            <w:r w:rsidRPr="0007631A">
              <w:rPr>
                <w:rFonts w:ascii="Times New Roman" w:hAnsi="Times New Roman" w:cs="Times New Roman"/>
                <w:sz w:val="20"/>
                <w:szCs w:val="20"/>
              </w:rPr>
              <w:t>Командировочные  расчеты,</w:t>
            </w:r>
            <w:r>
              <w:rPr>
                <w:sz w:val="20"/>
                <w:szCs w:val="20"/>
              </w:rPr>
              <w:t xml:space="preserve"> </w:t>
            </w:r>
            <w:r>
              <w:rPr>
                <w:rFonts w:ascii="Times New Roman" w:hAnsi="Times New Roman" w:cs="Times New Roman"/>
                <w:sz w:val="20"/>
                <w:szCs w:val="20"/>
              </w:rPr>
              <w:t>о</w:t>
            </w:r>
            <w:r w:rsidRPr="00480F6F">
              <w:rPr>
                <w:rFonts w:ascii="Times New Roman" w:hAnsi="Times New Roman" w:cs="Times New Roman"/>
                <w:sz w:val="20"/>
                <w:szCs w:val="20"/>
              </w:rPr>
              <w:t xml:space="preserve">плата стоимости проезда в пределах территории Российской Федерации к месту использования отпуска и обратно </w:t>
            </w:r>
          </w:p>
        </w:tc>
        <w:tc>
          <w:tcPr>
            <w:tcW w:w="3402" w:type="dxa"/>
            <w:vMerge w:val="restart"/>
            <w:shd w:val="clear" w:color="auto" w:fill="auto"/>
          </w:tcPr>
          <w:p w:rsidR="00BB4BED" w:rsidRPr="00547212" w:rsidRDefault="00BB4BED" w:rsidP="00A1466C">
            <w:pPr>
              <w:pStyle w:val="ConsPlusCell"/>
              <w:jc w:val="center"/>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694" w:type="dxa"/>
            <w:shd w:val="clear" w:color="auto" w:fill="auto"/>
          </w:tcPr>
          <w:p w:rsidR="00BB4BED" w:rsidRPr="00547212" w:rsidRDefault="00BB4BED" w:rsidP="00F02458">
            <w:pPr>
              <w:pStyle w:val="ConsPlusCell"/>
              <w:rPr>
                <w:sz w:val="20"/>
                <w:szCs w:val="20"/>
              </w:rPr>
            </w:pPr>
            <w:r w:rsidRPr="0007631A">
              <w:rPr>
                <w:b/>
                <w:sz w:val="20"/>
                <w:szCs w:val="20"/>
              </w:rPr>
              <w:t>Всего</w:t>
            </w:r>
          </w:p>
        </w:tc>
        <w:tc>
          <w:tcPr>
            <w:tcW w:w="1275" w:type="dxa"/>
            <w:shd w:val="clear" w:color="auto" w:fill="auto"/>
          </w:tcPr>
          <w:p w:rsidR="00BB4BED" w:rsidRPr="003B689C" w:rsidRDefault="00BB4BED" w:rsidP="00E077B1">
            <w:pPr>
              <w:rPr>
                <w:rFonts w:ascii="Times New Roman" w:hAnsi="Times New Roman" w:cs="Times New Roman"/>
                <w:b/>
              </w:rPr>
            </w:pPr>
            <w:r>
              <w:rPr>
                <w:rFonts w:ascii="Times New Roman" w:hAnsi="Times New Roman" w:cs="Times New Roman"/>
                <w:b/>
              </w:rPr>
              <w:t>0,0</w:t>
            </w:r>
          </w:p>
        </w:tc>
        <w:tc>
          <w:tcPr>
            <w:tcW w:w="1276" w:type="dxa"/>
            <w:shd w:val="clear" w:color="auto" w:fill="auto"/>
          </w:tcPr>
          <w:p w:rsidR="00BB4BED" w:rsidRPr="003B689C" w:rsidRDefault="00BB4BED" w:rsidP="00E077B1">
            <w:pPr>
              <w:pStyle w:val="ConsPlusCell"/>
              <w:jc w:val="center"/>
              <w:rPr>
                <w:b/>
                <w:sz w:val="20"/>
                <w:szCs w:val="20"/>
              </w:rPr>
            </w:pPr>
            <w:r>
              <w:rPr>
                <w:b/>
                <w:sz w:val="20"/>
                <w:szCs w:val="20"/>
              </w:rPr>
              <w:t>0,0</w:t>
            </w:r>
          </w:p>
        </w:tc>
        <w:tc>
          <w:tcPr>
            <w:tcW w:w="1276" w:type="dxa"/>
            <w:shd w:val="clear" w:color="auto" w:fill="auto"/>
          </w:tcPr>
          <w:p w:rsidR="00BB4BED" w:rsidRPr="003B689C" w:rsidRDefault="00BB4BED" w:rsidP="00E077B1">
            <w:pPr>
              <w:pStyle w:val="ConsPlusCell"/>
              <w:jc w:val="center"/>
              <w:rPr>
                <w:b/>
                <w:sz w:val="20"/>
                <w:szCs w:val="20"/>
              </w:rPr>
            </w:pPr>
            <w:r>
              <w:rPr>
                <w:b/>
                <w:sz w:val="20"/>
                <w:szCs w:val="20"/>
              </w:rPr>
              <w:t>0,0</w:t>
            </w:r>
          </w:p>
        </w:tc>
        <w:tc>
          <w:tcPr>
            <w:tcW w:w="1276" w:type="dxa"/>
            <w:shd w:val="clear" w:color="auto" w:fill="auto"/>
          </w:tcPr>
          <w:p w:rsidR="00BB4BED" w:rsidRPr="003B689C" w:rsidRDefault="00BB4BED" w:rsidP="00E077B1">
            <w:pPr>
              <w:pStyle w:val="ConsPlusCell"/>
              <w:jc w:val="center"/>
              <w:rPr>
                <w:b/>
                <w:sz w:val="20"/>
                <w:szCs w:val="20"/>
              </w:rPr>
            </w:pPr>
            <w:r>
              <w:rPr>
                <w:b/>
                <w:sz w:val="20"/>
                <w:szCs w:val="20"/>
              </w:rPr>
              <w:t>0,0</w:t>
            </w:r>
          </w:p>
        </w:tc>
      </w:tr>
      <w:tr w:rsidR="00BB4BED" w:rsidRPr="00D35CD4" w:rsidTr="001046FC">
        <w:trPr>
          <w:cantSplit/>
          <w:trHeight w:val="272"/>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Pr="0007631A" w:rsidRDefault="00BB4BED" w:rsidP="0007631A">
            <w:pPr>
              <w:pStyle w:val="Default"/>
              <w:jc w:val="left"/>
              <w:rPr>
                <w:rFonts w:ascii="Times New Roman" w:hAnsi="Times New Roman" w:cs="Times New Roman"/>
                <w:sz w:val="20"/>
                <w:szCs w:val="20"/>
              </w:rPr>
            </w:pPr>
          </w:p>
        </w:tc>
        <w:tc>
          <w:tcPr>
            <w:tcW w:w="3402" w:type="dxa"/>
            <w:vMerge/>
            <w:shd w:val="clear" w:color="auto" w:fill="auto"/>
          </w:tcPr>
          <w:p w:rsidR="00BB4BED" w:rsidRDefault="00BB4BED" w:rsidP="00A1466C">
            <w:pPr>
              <w:pStyle w:val="ConsPlusCell"/>
              <w:jc w:val="center"/>
              <w:rPr>
                <w:sz w:val="20"/>
                <w:szCs w:val="20"/>
              </w:rPr>
            </w:pPr>
          </w:p>
        </w:tc>
        <w:tc>
          <w:tcPr>
            <w:tcW w:w="2694" w:type="dxa"/>
            <w:shd w:val="clear" w:color="auto" w:fill="auto"/>
          </w:tcPr>
          <w:p w:rsidR="00BB4BED" w:rsidRPr="00547212" w:rsidRDefault="00BB4BED" w:rsidP="00F02458">
            <w:pPr>
              <w:pStyle w:val="ConsPlusCell"/>
              <w:rPr>
                <w:sz w:val="20"/>
                <w:szCs w:val="20"/>
              </w:rPr>
            </w:pPr>
            <w:r w:rsidRPr="00547212">
              <w:rPr>
                <w:sz w:val="20"/>
                <w:szCs w:val="20"/>
              </w:rPr>
              <w:t>Бюджет автономного округа</w:t>
            </w:r>
          </w:p>
        </w:tc>
        <w:tc>
          <w:tcPr>
            <w:tcW w:w="1275" w:type="dxa"/>
            <w:shd w:val="clear" w:color="auto" w:fill="auto"/>
          </w:tcPr>
          <w:p w:rsidR="00BB4BED" w:rsidRPr="001D2F3C" w:rsidRDefault="00BB4BED"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BB4BED"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r>
      <w:tr w:rsidR="00BB4BED" w:rsidRPr="00D35CD4" w:rsidTr="001046FC">
        <w:trPr>
          <w:cantSplit/>
          <w:trHeight w:val="272"/>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Pr="0007631A" w:rsidRDefault="00BB4BED" w:rsidP="0007631A">
            <w:pPr>
              <w:pStyle w:val="Default"/>
              <w:jc w:val="left"/>
              <w:rPr>
                <w:rFonts w:ascii="Times New Roman" w:hAnsi="Times New Roman" w:cs="Times New Roman"/>
                <w:sz w:val="20"/>
                <w:szCs w:val="20"/>
              </w:rPr>
            </w:pPr>
          </w:p>
        </w:tc>
        <w:tc>
          <w:tcPr>
            <w:tcW w:w="3402" w:type="dxa"/>
            <w:vMerge/>
            <w:shd w:val="clear" w:color="auto" w:fill="auto"/>
          </w:tcPr>
          <w:p w:rsidR="00BB4BED" w:rsidRDefault="00BB4BED" w:rsidP="00A1466C">
            <w:pPr>
              <w:pStyle w:val="ConsPlusCell"/>
              <w:jc w:val="center"/>
              <w:rPr>
                <w:sz w:val="20"/>
                <w:szCs w:val="20"/>
              </w:rPr>
            </w:pPr>
          </w:p>
        </w:tc>
        <w:tc>
          <w:tcPr>
            <w:tcW w:w="2694" w:type="dxa"/>
            <w:shd w:val="clear" w:color="auto" w:fill="auto"/>
          </w:tcPr>
          <w:p w:rsidR="00BB4BED" w:rsidRPr="00547212" w:rsidRDefault="00BB4BED" w:rsidP="00F02458">
            <w:pPr>
              <w:pStyle w:val="ConsPlusCell"/>
              <w:rPr>
                <w:sz w:val="20"/>
                <w:szCs w:val="20"/>
              </w:rPr>
            </w:pPr>
            <w:r w:rsidRPr="00547212">
              <w:rPr>
                <w:sz w:val="20"/>
                <w:szCs w:val="20"/>
              </w:rPr>
              <w:t>Бюджет района</w:t>
            </w:r>
          </w:p>
        </w:tc>
        <w:tc>
          <w:tcPr>
            <w:tcW w:w="1275" w:type="dxa"/>
            <w:shd w:val="clear" w:color="auto" w:fill="auto"/>
          </w:tcPr>
          <w:p w:rsidR="00BB4BED" w:rsidRPr="001D2F3C" w:rsidRDefault="00BB4BED"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BB4BED" w:rsidRDefault="00BB4BED" w:rsidP="003B689C">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r>
      <w:tr w:rsidR="00BB4BED" w:rsidRPr="00D35CD4" w:rsidTr="001046FC">
        <w:trPr>
          <w:cantSplit/>
          <w:trHeight w:val="262"/>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Pr="0007631A" w:rsidRDefault="00BB4BED" w:rsidP="0007631A">
            <w:pPr>
              <w:pStyle w:val="Default"/>
              <w:jc w:val="left"/>
              <w:rPr>
                <w:rFonts w:ascii="Times New Roman" w:hAnsi="Times New Roman" w:cs="Times New Roman"/>
                <w:sz w:val="20"/>
                <w:szCs w:val="20"/>
              </w:rPr>
            </w:pPr>
          </w:p>
        </w:tc>
        <w:tc>
          <w:tcPr>
            <w:tcW w:w="3402" w:type="dxa"/>
            <w:vMerge/>
            <w:shd w:val="clear" w:color="auto" w:fill="auto"/>
          </w:tcPr>
          <w:p w:rsidR="00BB4BED" w:rsidRDefault="00BB4BED" w:rsidP="00A1466C">
            <w:pPr>
              <w:pStyle w:val="ConsPlusCell"/>
              <w:jc w:val="center"/>
              <w:rPr>
                <w:sz w:val="20"/>
                <w:szCs w:val="20"/>
              </w:rPr>
            </w:pPr>
          </w:p>
        </w:tc>
        <w:tc>
          <w:tcPr>
            <w:tcW w:w="2694" w:type="dxa"/>
            <w:shd w:val="clear" w:color="auto" w:fill="auto"/>
          </w:tcPr>
          <w:p w:rsidR="00BB4BED" w:rsidRPr="00547212" w:rsidRDefault="00BB4BED" w:rsidP="00F02458">
            <w:pPr>
              <w:pStyle w:val="ConsPlusCell"/>
              <w:rPr>
                <w:sz w:val="20"/>
                <w:szCs w:val="20"/>
              </w:rPr>
            </w:pPr>
            <w:r w:rsidRPr="00547212">
              <w:rPr>
                <w:sz w:val="20"/>
                <w:szCs w:val="20"/>
              </w:rPr>
              <w:t xml:space="preserve">Бюджет </w:t>
            </w:r>
            <w:r>
              <w:rPr>
                <w:sz w:val="20"/>
                <w:szCs w:val="20"/>
              </w:rPr>
              <w:t>сельского поселения</w:t>
            </w:r>
          </w:p>
        </w:tc>
        <w:tc>
          <w:tcPr>
            <w:tcW w:w="1275" w:type="dxa"/>
            <w:shd w:val="clear" w:color="auto" w:fill="auto"/>
          </w:tcPr>
          <w:p w:rsidR="00BB4BED" w:rsidRPr="001D2F3C" w:rsidRDefault="00BB4BED"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BB4BED"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r>
      <w:tr w:rsidR="00BB4BED" w:rsidRPr="00D35CD4" w:rsidTr="001046FC">
        <w:trPr>
          <w:cantSplit/>
          <w:trHeight w:val="278"/>
        </w:trPr>
        <w:tc>
          <w:tcPr>
            <w:tcW w:w="426" w:type="dxa"/>
            <w:vMerge w:val="restart"/>
            <w:shd w:val="clear" w:color="auto" w:fill="auto"/>
          </w:tcPr>
          <w:p w:rsidR="00BB4BED" w:rsidRDefault="00BB4BED" w:rsidP="00FD1D8D">
            <w:pPr>
              <w:pStyle w:val="ConsPlusCell"/>
              <w:rPr>
                <w:sz w:val="20"/>
                <w:szCs w:val="20"/>
              </w:rPr>
            </w:pPr>
            <w:r>
              <w:rPr>
                <w:sz w:val="20"/>
                <w:szCs w:val="20"/>
              </w:rPr>
              <w:t>1.3</w:t>
            </w:r>
          </w:p>
        </w:tc>
        <w:tc>
          <w:tcPr>
            <w:tcW w:w="3402" w:type="dxa"/>
            <w:gridSpan w:val="2"/>
            <w:vMerge w:val="restart"/>
            <w:shd w:val="clear" w:color="auto" w:fill="auto"/>
          </w:tcPr>
          <w:p w:rsidR="00BB4BED" w:rsidRPr="0007631A" w:rsidRDefault="00BB4BED" w:rsidP="0007631A">
            <w:pPr>
              <w:pStyle w:val="Default"/>
              <w:jc w:val="left"/>
              <w:rPr>
                <w:rFonts w:ascii="Times New Roman" w:hAnsi="Times New Roman" w:cs="Times New Roman"/>
                <w:sz w:val="20"/>
                <w:szCs w:val="20"/>
              </w:rPr>
            </w:pPr>
            <w:r>
              <w:rPr>
                <w:rFonts w:ascii="Times New Roman" w:hAnsi="Times New Roman" w:cs="Times New Roman"/>
                <w:sz w:val="20"/>
                <w:szCs w:val="20"/>
              </w:rPr>
              <w:t>Коммунальные услуги</w:t>
            </w:r>
          </w:p>
        </w:tc>
        <w:tc>
          <w:tcPr>
            <w:tcW w:w="3402" w:type="dxa"/>
            <w:vMerge w:val="restart"/>
            <w:shd w:val="clear" w:color="auto" w:fill="auto"/>
          </w:tcPr>
          <w:p w:rsidR="00BB4BED" w:rsidRDefault="00BB4BED" w:rsidP="00A1466C">
            <w:pPr>
              <w:pStyle w:val="ConsPlusCell"/>
              <w:jc w:val="center"/>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lastRenderedPageBreak/>
              <w:t>культурно-досуговый</w:t>
            </w:r>
            <w:proofErr w:type="spellEnd"/>
            <w:r>
              <w:rPr>
                <w:sz w:val="20"/>
                <w:szCs w:val="20"/>
              </w:rPr>
              <w:t xml:space="preserve"> центр»</w:t>
            </w:r>
          </w:p>
        </w:tc>
        <w:tc>
          <w:tcPr>
            <w:tcW w:w="2694" w:type="dxa"/>
            <w:shd w:val="clear" w:color="auto" w:fill="auto"/>
          </w:tcPr>
          <w:p w:rsidR="00BB4BED" w:rsidRPr="00547212" w:rsidRDefault="00BB4BED" w:rsidP="00F02458">
            <w:pPr>
              <w:pStyle w:val="ConsPlusCell"/>
              <w:rPr>
                <w:sz w:val="20"/>
                <w:szCs w:val="20"/>
              </w:rPr>
            </w:pPr>
            <w:r w:rsidRPr="0007631A">
              <w:rPr>
                <w:b/>
                <w:sz w:val="20"/>
                <w:szCs w:val="20"/>
              </w:rPr>
              <w:lastRenderedPageBreak/>
              <w:t>Всего</w:t>
            </w:r>
          </w:p>
        </w:tc>
        <w:tc>
          <w:tcPr>
            <w:tcW w:w="1275" w:type="dxa"/>
            <w:shd w:val="clear" w:color="auto" w:fill="auto"/>
          </w:tcPr>
          <w:p w:rsidR="00BB4BED" w:rsidRPr="003B689C" w:rsidRDefault="00BB4BED" w:rsidP="00E077B1">
            <w:pPr>
              <w:rPr>
                <w:rFonts w:ascii="Times New Roman" w:hAnsi="Times New Roman" w:cs="Times New Roman"/>
                <w:b/>
              </w:rPr>
            </w:pPr>
            <w:r>
              <w:rPr>
                <w:rFonts w:ascii="Times New Roman" w:hAnsi="Times New Roman" w:cs="Times New Roman"/>
                <w:b/>
              </w:rPr>
              <w:t>10,0</w:t>
            </w:r>
          </w:p>
        </w:tc>
        <w:tc>
          <w:tcPr>
            <w:tcW w:w="1276" w:type="dxa"/>
            <w:shd w:val="clear" w:color="auto" w:fill="auto"/>
          </w:tcPr>
          <w:p w:rsidR="00BB4BED" w:rsidRPr="003B689C" w:rsidRDefault="00BB4BED" w:rsidP="00E077B1">
            <w:pPr>
              <w:pStyle w:val="ConsPlusCell"/>
              <w:jc w:val="center"/>
              <w:rPr>
                <w:b/>
                <w:sz w:val="20"/>
                <w:szCs w:val="20"/>
              </w:rPr>
            </w:pPr>
            <w:r>
              <w:rPr>
                <w:b/>
                <w:sz w:val="20"/>
                <w:szCs w:val="20"/>
              </w:rPr>
              <w:t>10,0</w:t>
            </w:r>
          </w:p>
        </w:tc>
        <w:tc>
          <w:tcPr>
            <w:tcW w:w="1276" w:type="dxa"/>
            <w:shd w:val="clear" w:color="auto" w:fill="auto"/>
          </w:tcPr>
          <w:p w:rsidR="00BB4BED" w:rsidRPr="003B689C" w:rsidRDefault="00BB4BED" w:rsidP="00E077B1">
            <w:pPr>
              <w:pStyle w:val="ConsPlusCell"/>
              <w:jc w:val="center"/>
              <w:rPr>
                <w:b/>
                <w:sz w:val="20"/>
                <w:szCs w:val="20"/>
              </w:rPr>
            </w:pPr>
            <w:r>
              <w:rPr>
                <w:b/>
                <w:sz w:val="20"/>
                <w:szCs w:val="20"/>
              </w:rPr>
              <w:t>0,0</w:t>
            </w:r>
          </w:p>
        </w:tc>
        <w:tc>
          <w:tcPr>
            <w:tcW w:w="1276" w:type="dxa"/>
            <w:shd w:val="clear" w:color="auto" w:fill="auto"/>
          </w:tcPr>
          <w:p w:rsidR="00BB4BED" w:rsidRPr="003B689C" w:rsidRDefault="00BB4BED" w:rsidP="00E077B1">
            <w:pPr>
              <w:pStyle w:val="ConsPlusCell"/>
              <w:jc w:val="center"/>
              <w:rPr>
                <w:b/>
                <w:sz w:val="20"/>
                <w:szCs w:val="20"/>
              </w:rPr>
            </w:pPr>
            <w:r>
              <w:rPr>
                <w:b/>
                <w:sz w:val="20"/>
                <w:szCs w:val="20"/>
              </w:rPr>
              <w:t>0,0</w:t>
            </w:r>
          </w:p>
        </w:tc>
      </w:tr>
      <w:tr w:rsidR="00BB4BED" w:rsidRPr="00D35CD4" w:rsidTr="001046FC">
        <w:trPr>
          <w:cantSplit/>
          <w:trHeight w:val="277"/>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Default="00BB4BED" w:rsidP="0007631A">
            <w:pPr>
              <w:pStyle w:val="Default"/>
              <w:jc w:val="left"/>
              <w:rPr>
                <w:rFonts w:ascii="Times New Roman" w:hAnsi="Times New Roman" w:cs="Times New Roman"/>
                <w:sz w:val="20"/>
                <w:szCs w:val="20"/>
              </w:rPr>
            </w:pPr>
          </w:p>
        </w:tc>
        <w:tc>
          <w:tcPr>
            <w:tcW w:w="3402" w:type="dxa"/>
            <w:vMerge/>
            <w:shd w:val="clear" w:color="auto" w:fill="auto"/>
          </w:tcPr>
          <w:p w:rsidR="00BB4BED" w:rsidRDefault="00BB4BED" w:rsidP="00A1466C">
            <w:pPr>
              <w:pStyle w:val="ConsPlusCell"/>
              <w:jc w:val="center"/>
              <w:rPr>
                <w:sz w:val="20"/>
                <w:szCs w:val="20"/>
              </w:rPr>
            </w:pPr>
          </w:p>
        </w:tc>
        <w:tc>
          <w:tcPr>
            <w:tcW w:w="2694" w:type="dxa"/>
            <w:shd w:val="clear" w:color="auto" w:fill="auto"/>
          </w:tcPr>
          <w:p w:rsidR="00BB4BED" w:rsidRPr="00547212" w:rsidRDefault="00BB4BED" w:rsidP="00F02458">
            <w:pPr>
              <w:pStyle w:val="ConsPlusCell"/>
              <w:rPr>
                <w:sz w:val="20"/>
                <w:szCs w:val="20"/>
              </w:rPr>
            </w:pPr>
            <w:r w:rsidRPr="00547212">
              <w:rPr>
                <w:sz w:val="20"/>
                <w:szCs w:val="20"/>
              </w:rPr>
              <w:t>Бюджет автономного округа</w:t>
            </w:r>
          </w:p>
        </w:tc>
        <w:tc>
          <w:tcPr>
            <w:tcW w:w="1275" w:type="dxa"/>
            <w:shd w:val="clear" w:color="auto" w:fill="auto"/>
          </w:tcPr>
          <w:p w:rsidR="00BB4BED" w:rsidRPr="001D2F3C" w:rsidRDefault="00BB4BED"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BB4BED"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r>
      <w:tr w:rsidR="00BB4BED" w:rsidRPr="00D35CD4" w:rsidTr="001046FC">
        <w:trPr>
          <w:cantSplit/>
          <w:trHeight w:val="277"/>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Default="00BB4BED" w:rsidP="0007631A">
            <w:pPr>
              <w:pStyle w:val="Default"/>
              <w:jc w:val="left"/>
              <w:rPr>
                <w:rFonts w:ascii="Times New Roman" w:hAnsi="Times New Roman" w:cs="Times New Roman"/>
                <w:sz w:val="20"/>
                <w:szCs w:val="20"/>
              </w:rPr>
            </w:pPr>
          </w:p>
        </w:tc>
        <w:tc>
          <w:tcPr>
            <w:tcW w:w="3402" w:type="dxa"/>
            <w:vMerge/>
            <w:shd w:val="clear" w:color="auto" w:fill="auto"/>
          </w:tcPr>
          <w:p w:rsidR="00BB4BED" w:rsidRDefault="00BB4BED" w:rsidP="00A1466C">
            <w:pPr>
              <w:pStyle w:val="ConsPlusCell"/>
              <w:jc w:val="center"/>
              <w:rPr>
                <w:sz w:val="20"/>
                <w:szCs w:val="20"/>
              </w:rPr>
            </w:pPr>
          </w:p>
        </w:tc>
        <w:tc>
          <w:tcPr>
            <w:tcW w:w="2694" w:type="dxa"/>
            <w:shd w:val="clear" w:color="auto" w:fill="auto"/>
          </w:tcPr>
          <w:p w:rsidR="00BB4BED" w:rsidRPr="00547212" w:rsidRDefault="00BB4BED" w:rsidP="00F02458">
            <w:pPr>
              <w:pStyle w:val="ConsPlusCell"/>
              <w:rPr>
                <w:sz w:val="20"/>
                <w:szCs w:val="20"/>
              </w:rPr>
            </w:pPr>
            <w:r w:rsidRPr="00547212">
              <w:rPr>
                <w:sz w:val="20"/>
                <w:szCs w:val="20"/>
              </w:rPr>
              <w:t>Бюджет района</w:t>
            </w:r>
          </w:p>
        </w:tc>
        <w:tc>
          <w:tcPr>
            <w:tcW w:w="1275" w:type="dxa"/>
            <w:shd w:val="clear" w:color="auto" w:fill="auto"/>
          </w:tcPr>
          <w:p w:rsidR="00BB4BED" w:rsidRPr="001D2F3C" w:rsidRDefault="00BB4BED"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BB4BED"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r>
      <w:tr w:rsidR="00BB4BED" w:rsidRPr="00D35CD4" w:rsidTr="001046FC">
        <w:trPr>
          <w:cantSplit/>
          <w:trHeight w:val="277"/>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Default="00BB4BED" w:rsidP="0007631A">
            <w:pPr>
              <w:pStyle w:val="Default"/>
              <w:jc w:val="left"/>
              <w:rPr>
                <w:rFonts w:ascii="Times New Roman" w:hAnsi="Times New Roman" w:cs="Times New Roman"/>
                <w:sz w:val="20"/>
                <w:szCs w:val="20"/>
              </w:rPr>
            </w:pPr>
          </w:p>
        </w:tc>
        <w:tc>
          <w:tcPr>
            <w:tcW w:w="3402" w:type="dxa"/>
            <w:vMerge/>
            <w:shd w:val="clear" w:color="auto" w:fill="auto"/>
          </w:tcPr>
          <w:p w:rsidR="00BB4BED" w:rsidRDefault="00BB4BED" w:rsidP="00A1466C">
            <w:pPr>
              <w:pStyle w:val="ConsPlusCell"/>
              <w:jc w:val="center"/>
              <w:rPr>
                <w:sz w:val="20"/>
                <w:szCs w:val="20"/>
              </w:rPr>
            </w:pPr>
          </w:p>
        </w:tc>
        <w:tc>
          <w:tcPr>
            <w:tcW w:w="2694" w:type="dxa"/>
            <w:shd w:val="clear" w:color="auto" w:fill="auto"/>
          </w:tcPr>
          <w:p w:rsidR="00BB4BED" w:rsidRPr="00547212" w:rsidRDefault="00BB4BED" w:rsidP="00F02458">
            <w:pPr>
              <w:pStyle w:val="ConsPlusCell"/>
              <w:rPr>
                <w:sz w:val="20"/>
                <w:szCs w:val="20"/>
              </w:rPr>
            </w:pPr>
            <w:r w:rsidRPr="00547212">
              <w:rPr>
                <w:sz w:val="20"/>
                <w:szCs w:val="20"/>
              </w:rPr>
              <w:t xml:space="preserve">Бюджет </w:t>
            </w:r>
            <w:r>
              <w:rPr>
                <w:sz w:val="20"/>
                <w:szCs w:val="20"/>
              </w:rPr>
              <w:t>сельского поселения</w:t>
            </w:r>
          </w:p>
        </w:tc>
        <w:tc>
          <w:tcPr>
            <w:tcW w:w="1275" w:type="dxa"/>
            <w:shd w:val="clear" w:color="auto" w:fill="auto"/>
          </w:tcPr>
          <w:p w:rsidR="00BB4BED" w:rsidRPr="001D2F3C" w:rsidRDefault="00BB4BED" w:rsidP="00E077B1">
            <w:pPr>
              <w:rPr>
                <w:rFonts w:ascii="Times New Roman" w:hAnsi="Times New Roman" w:cs="Times New Roman"/>
              </w:rPr>
            </w:pPr>
            <w:r>
              <w:rPr>
                <w:rFonts w:ascii="Times New Roman" w:hAnsi="Times New Roman" w:cs="Times New Roman"/>
              </w:rPr>
              <w:t>10,0</w:t>
            </w:r>
          </w:p>
        </w:tc>
        <w:tc>
          <w:tcPr>
            <w:tcW w:w="1276" w:type="dxa"/>
            <w:shd w:val="clear" w:color="auto" w:fill="auto"/>
          </w:tcPr>
          <w:p w:rsidR="00BB4BED" w:rsidRDefault="00BB4BED" w:rsidP="00E077B1">
            <w:pPr>
              <w:pStyle w:val="ConsPlusCell"/>
              <w:jc w:val="center"/>
              <w:rPr>
                <w:sz w:val="20"/>
                <w:szCs w:val="20"/>
              </w:rPr>
            </w:pPr>
            <w:r>
              <w:rPr>
                <w:sz w:val="20"/>
                <w:szCs w:val="20"/>
              </w:rPr>
              <w:t>10,0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r>
      <w:tr w:rsidR="00BB4BED" w:rsidRPr="00D35CD4" w:rsidTr="001046FC">
        <w:trPr>
          <w:cantSplit/>
          <w:trHeight w:val="278"/>
        </w:trPr>
        <w:tc>
          <w:tcPr>
            <w:tcW w:w="426" w:type="dxa"/>
            <w:vMerge w:val="restart"/>
            <w:shd w:val="clear" w:color="auto" w:fill="auto"/>
          </w:tcPr>
          <w:p w:rsidR="00BB4BED" w:rsidRDefault="00BB4BED" w:rsidP="00FD1D8D">
            <w:pPr>
              <w:pStyle w:val="ConsPlusCell"/>
              <w:rPr>
                <w:sz w:val="20"/>
                <w:szCs w:val="20"/>
              </w:rPr>
            </w:pPr>
            <w:r>
              <w:rPr>
                <w:sz w:val="20"/>
                <w:szCs w:val="20"/>
              </w:rPr>
              <w:t>1.4</w:t>
            </w:r>
          </w:p>
        </w:tc>
        <w:tc>
          <w:tcPr>
            <w:tcW w:w="3402" w:type="dxa"/>
            <w:gridSpan w:val="2"/>
            <w:vMerge w:val="restart"/>
            <w:shd w:val="clear" w:color="auto" w:fill="auto"/>
          </w:tcPr>
          <w:p w:rsidR="00BB4BED" w:rsidRPr="003B689C" w:rsidRDefault="00BB4BED" w:rsidP="0007631A">
            <w:pPr>
              <w:pStyle w:val="Default"/>
              <w:jc w:val="left"/>
              <w:rPr>
                <w:rFonts w:ascii="Times New Roman" w:hAnsi="Times New Roman" w:cs="Times New Roman"/>
                <w:sz w:val="20"/>
                <w:szCs w:val="20"/>
              </w:rPr>
            </w:pPr>
            <w:r w:rsidRPr="003B689C">
              <w:rPr>
                <w:rFonts w:ascii="Times New Roman" w:hAnsi="Times New Roman" w:cs="Times New Roman"/>
                <w:sz w:val="20"/>
                <w:szCs w:val="20"/>
              </w:rPr>
              <w:t>Прочие услуги (услуги банка, договора подряда)</w:t>
            </w:r>
          </w:p>
        </w:tc>
        <w:tc>
          <w:tcPr>
            <w:tcW w:w="3402" w:type="dxa"/>
            <w:vMerge w:val="restart"/>
            <w:shd w:val="clear" w:color="auto" w:fill="auto"/>
          </w:tcPr>
          <w:p w:rsidR="00BB4BED" w:rsidRDefault="00BB4BED" w:rsidP="00A1466C">
            <w:pPr>
              <w:pStyle w:val="ConsPlusCell"/>
              <w:jc w:val="center"/>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694" w:type="dxa"/>
            <w:shd w:val="clear" w:color="auto" w:fill="auto"/>
          </w:tcPr>
          <w:p w:rsidR="00BB4BED" w:rsidRPr="00547212" w:rsidRDefault="00BB4BED" w:rsidP="00F02458">
            <w:pPr>
              <w:pStyle w:val="ConsPlusCell"/>
              <w:rPr>
                <w:sz w:val="20"/>
                <w:szCs w:val="20"/>
              </w:rPr>
            </w:pPr>
            <w:r w:rsidRPr="0007631A">
              <w:rPr>
                <w:b/>
                <w:sz w:val="20"/>
                <w:szCs w:val="20"/>
              </w:rPr>
              <w:t>Всего</w:t>
            </w:r>
          </w:p>
        </w:tc>
        <w:tc>
          <w:tcPr>
            <w:tcW w:w="1275" w:type="dxa"/>
            <w:shd w:val="clear" w:color="auto" w:fill="auto"/>
          </w:tcPr>
          <w:p w:rsidR="00BB4BED" w:rsidRPr="003B689C" w:rsidRDefault="00BB4BED" w:rsidP="005806EC">
            <w:pPr>
              <w:rPr>
                <w:rFonts w:ascii="Times New Roman" w:hAnsi="Times New Roman" w:cs="Times New Roman"/>
                <w:b/>
              </w:rPr>
            </w:pPr>
            <w:r>
              <w:rPr>
                <w:rFonts w:ascii="Times New Roman" w:hAnsi="Times New Roman" w:cs="Times New Roman"/>
                <w:b/>
              </w:rPr>
              <w:t>0,0</w:t>
            </w:r>
          </w:p>
        </w:tc>
        <w:tc>
          <w:tcPr>
            <w:tcW w:w="1276" w:type="dxa"/>
            <w:shd w:val="clear" w:color="auto" w:fill="auto"/>
          </w:tcPr>
          <w:p w:rsidR="00BB4BED" w:rsidRPr="003B689C" w:rsidRDefault="00BB4BED" w:rsidP="00E077B1">
            <w:pPr>
              <w:pStyle w:val="ConsPlusCell"/>
              <w:jc w:val="center"/>
              <w:rPr>
                <w:b/>
                <w:sz w:val="20"/>
                <w:szCs w:val="20"/>
              </w:rPr>
            </w:pPr>
            <w:r>
              <w:rPr>
                <w:b/>
                <w:sz w:val="20"/>
                <w:szCs w:val="20"/>
              </w:rPr>
              <w:t>0,0</w:t>
            </w:r>
          </w:p>
        </w:tc>
        <w:tc>
          <w:tcPr>
            <w:tcW w:w="1276" w:type="dxa"/>
            <w:shd w:val="clear" w:color="auto" w:fill="auto"/>
          </w:tcPr>
          <w:p w:rsidR="00BB4BED" w:rsidRPr="003B689C" w:rsidRDefault="00BB4BED" w:rsidP="00E077B1">
            <w:pPr>
              <w:pStyle w:val="ConsPlusCell"/>
              <w:jc w:val="center"/>
              <w:rPr>
                <w:b/>
                <w:sz w:val="20"/>
                <w:szCs w:val="20"/>
              </w:rPr>
            </w:pPr>
            <w:r>
              <w:rPr>
                <w:b/>
                <w:sz w:val="20"/>
                <w:szCs w:val="20"/>
              </w:rPr>
              <w:t>0,0</w:t>
            </w:r>
          </w:p>
        </w:tc>
        <w:tc>
          <w:tcPr>
            <w:tcW w:w="1276" w:type="dxa"/>
            <w:shd w:val="clear" w:color="auto" w:fill="auto"/>
          </w:tcPr>
          <w:p w:rsidR="00BB4BED" w:rsidRPr="003B689C" w:rsidRDefault="00BB4BED" w:rsidP="00E077B1">
            <w:pPr>
              <w:pStyle w:val="ConsPlusCell"/>
              <w:jc w:val="center"/>
              <w:rPr>
                <w:b/>
                <w:sz w:val="20"/>
                <w:szCs w:val="20"/>
              </w:rPr>
            </w:pPr>
            <w:r>
              <w:rPr>
                <w:b/>
                <w:sz w:val="20"/>
                <w:szCs w:val="20"/>
              </w:rPr>
              <w:t>0,0</w:t>
            </w:r>
          </w:p>
        </w:tc>
      </w:tr>
      <w:tr w:rsidR="00BB4BED" w:rsidRPr="00D35CD4" w:rsidTr="001046FC">
        <w:trPr>
          <w:cantSplit/>
          <w:trHeight w:val="277"/>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Pr="003B689C" w:rsidRDefault="00BB4BED" w:rsidP="0007631A">
            <w:pPr>
              <w:pStyle w:val="Default"/>
              <w:jc w:val="left"/>
              <w:rPr>
                <w:rFonts w:ascii="Times New Roman" w:hAnsi="Times New Roman" w:cs="Times New Roman"/>
                <w:sz w:val="20"/>
                <w:szCs w:val="20"/>
              </w:rPr>
            </w:pPr>
          </w:p>
        </w:tc>
        <w:tc>
          <w:tcPr>
            <w:tcW w:w="3402" w:type="dxa"/>
            <w:vMerge/>
            <w:shd w:val="clear" w:color="auto" w:fill="auto"/>
          </w:tcPr>
          <w:p w:rsidR="00BB4BED" w:rsidRDefault="00BB4BED" w:rsidP="00A1466C">
            <w:pPr>
              <w:pStyle w:val="ConsPlusCell"/>
              <w:jc w:val="center"/>
              <w:rPr>
                <w:sz w:val="20"/>
                <w:szCs w:val="20"/>
              </w:rPr>
            </w:pPr>
          </w:p>
        </w:tc>
        <w:tc>
          <w:tcPr>
            <w:tcW w:w="2694" w:type="dxa"/>
            <w:shd w:val="clear" w:color="auto" w:fill="auto"/>
          </w:tcPr>
          <w:p w:rsidR="00BB4BED" w:rsidRPr="00547212" w:rsidRDefault="00BB4BED" w:rsidP="00F02458">
            <w:pPr>
              <w:pStyle w:val="ConsPlusCell"/>
              <w:rPr>
                <w:sz w:val="20"/>
                <w:szCs w:val="20"/>
              </w:rPr>
            </w:pPr>
            <w:r w:rsidRPr="00547212">
              <w:rPr>
                <w:sz w:val="20"/>
                <w:szCs w:val="20"/>
              </w:rPr>
              <w:t>Бюджет автономного округа</w:t>
            </w:r>
          </w:p>
        </w:tc>
        <w:tc>
          <w:tcPr>
            <w:tcW w:w="1275" w:type="dxa"/>
            <w:shd w:val="clear" w:color="auto" w:fill="auto"/>
          </w:tcPr>
          <w:p w:rsidR="00BB4BED" w:rsidRPr="001D2F3C" w:rsidRDefault="00BB4BED"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BB4BED"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r>
      <w:tr w:rsidR="00BB4BED" w:rsidRPr="00D35CD4" w:rsidTr="001046FC">
        <w:trPr>
          <w:cantSplit/>
          <w:trHeight w:val="277"/>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Pr="003B689C" w:rsidRDefault="00BB4BED" w:rsidP="0007631A">
            <w:pPr>
              <w:pStyle w:val="Default"/>
              <w:jc w:val="left"/>
              <w:rPr>
                <w:rFonts w:ascii="Times New Roman" w:hAnsi="Times New Roman" w:cs="Times New Roman"/>
                <w:sz w:val="20"/>
                <w:szCs w:val="20"/>
              </w:rPr>
            </w:pPr>
          </w:p>
        </w:tc>
        <w:tc>
          <w:tcPr>
            <w:tcW w:w="3402" w:type="dxa"/>
            <w:vMerge/>
            <w:shd w:val="clear" w:color="auto" w:fill="auto"/>
          </w:tcPr>
          <w:p w:rsidR="00BB4BED" w:rsidRDefault="00BB4BED" w:rsidP="00A1466C">
            <w:pPr>
              <w:pStyle w:val="ConsPlusCell"/>
              <w:jc w:val="center"/>
              <w:rPr>
                <w:sz w:val="20"/>
                <w:szCs w:val="20"/>
              </w:rPr>
            </w:pPr>
          </w:p>
        </w:tc>
        <w:tc>
          <w:tcPr>
            <w:tcW w:w="2694" w:type="dxa"/>
            <w:shd w:val="clear" w:color="auto" w:fill="auto"/>
          </w:tcPr>
          <w:p w:rsidR="00BB4BED" w:rsidRPr="00547212" w:rsidRDefault="00BB4BED" w:rsidP="00F02458">
            <w:pPr>
              <w:pStyle w:val="ConsPlusCell"/>
              <w:rPr>
                <w:sz w:val="20"/>
                <w:szCs w:val="20"/>
              </w:rPr>
            </w:pPr>
            <w:r w:rsidRPr="00547212">
              <w:rPr>
                <w:sz w:val="20"/>
                <w:szCs w:val="20"/>
              </w:rPr>
              <w:t>Бюджет района</w:t>
            </w:r>
          </w:p>
        </w:tc>
        <w:tc>
          <w:tcPr>
            <w:tcW w:w="1275" w:type="dxa"/>
            <w:shd w:val="clear" w:color="auto" w:fill="auto"/>
          </w:tcPr>
          <w:p w:rsidR="00BB4BED" w:rsidRPr="001D2F3C" w:rsidRDefault="00BB4BED"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BB4BED"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r>
      <w:tr w:rsidR="00BB4BED" w:rsidRPr="00D35CD4" w:rsidTr="001046FC">
        <w:trPr>
          <w:cantSplit/>
          <w:trHeight w:val="277"/>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Pr="003B689C" w:rsidRDefault="00BB4BED" w:rsidP="0007631A">
            <w:pPr>
              <w:pStyle w:val="Default"/>
              <w:jc w:val="left"/>
              <w:rPr>
                <w:rFonts w:ascii="Times New Roman" w:hAnsi="Times New Roman" w:cs="Times New Roman"/>
                <w:sz w:val="20"/>
                <w:szCs w:val="20"/>
              </w:rPr>
            </w:pPr>
          </w:p>
        </w:tc>
        <w:tc>
          <w:tcPr>
            <w:tcW w:w="3402" w:type="dxa"/>
            <w:vMerge/>
            <w:shd w:val="clear" w:color="auto" w:fill="auto"/>
          </w:tcPr>
          <w:p w:rsidR="00BB4BED" w:rsidRDefault="00BB4BED" w:rsidP="00A1466C">
            <w:pPr>
              <w:pStyle w:val="ConsPlusCell"/>
              <w:jc w:val="center"/>
              <w:rPr>
                <w:sz w:val="20"/>
                <w:szCs w:val="20"/>
              </w:rPr>
            </w:pPr>
          </w:p>
        </w:tc>
        <w:tc>
          <w:tcPr>
            <w:tcW w:w="2694" w:type="dxa"/>
            <w:shd w:val="clear" w:color="auto" w:fill="auto"/>
          </w:tcPr>
          <w:p w:rsidR="00BB4BED" w:rsidRPr="00547212" w:rsidRDefault="00BB4BED" w:rsidP="00F02458">
            <w:pPr>
              <w:pStyle w:val="ConsPlusCell"/>
              <w:rPr>
                <w:sz w:val="20"/>
                <w:szCs w:val="20"/>
              </w:rPr>
            </w:pPr>
            <w:r w:rsidRPr="00547212">
              <w:rPr>
                <w:sz w:val="20"/>
                <w:szCs w:val="20"/>
              </w:rPr>
              <w:t xml:space="preserve">Бюджет </w:t>
            </w:r>
            <w:r>
              <w:rPr>
                <w:sz w:val="20"/>
                <w:szCs w:val="20"/>
              </w:rPr>
              <w:t>сельского поселения</w:t>
            </w:r>
          </w:p>
        </w:tc>
        <w:tc>
          <w:tcPr>
            <w:tcW w:w="1275" w:type="dxa"/>
            <w:shd w:val="clear" w:color="auto" w:fill="auto"/>
          </w:tcPr>
          <w:p w:rsidR="00BB4BED" w:rsidRPr="001D2F3C" w:rsidRDefault="00BB4BED" w:rsidP="005806EC">
            <w:pPr>
              <w:rPr>
                <w:rFonts w:ascii="Times New Roman" w:hAnsi="Times New Roman" w:cs="Times New Roman"/>
              </w:rPr>
            </w:pPr>
            <w:r>
              <w:rPr>
                <w:rFonts w:ascii="Times New Roman" w:hAnsi="Times New Roman" w:cs="Times New Roman"/>
              </w:rPr>
              <w:t>0,0</w:t>
            </w:r>
          </w:p>
        </w:tc>
        <w:tc>
          <w:tcPr>
            <w:tcW w:w="1276" w:type="dxa"/>
            <w:shd w:val="clear" w:color="auto" w:fill="auto"/>
          </w:tcPr>
          <w:p w:rsidR="00BB4BED"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r>
      <w:tr w:rsidR="00BB4BED" w:rsidRPr="00D35CD4" w:rsidTr="001046FC">
        <w:trPr>
          <w:cantSplit/>
          <w:trHeight w:val="278"/>
        </w:trPr>
        <w:tc>
          <w:tcPr>
            <w:tcW w:w="426" w:type="dxa"/>
            <w:vMerge w:val="restart"/>
            <w:shd w:val="clear" w:color="auto" w:fill="auto"/>
          </w:tcPr>
          <w:p w:rsidR="00BB4BED" w:rsidRDefault="00BB4BED" w:rsidP="00FD1D8D">
            <w:pPr>
              <w:pStyle w:val="ConsPlusCell"/>
              <w:rPr>
                <w:sz w:val="20"/>
                <w:szCs w:val="20"/>
              </w:rPr>
            </w:pPr>
            <w:r>
              <w:rPr>
                <w:sz w:val="20"/>
                <w:szCs w:val="20"/>
              </w:rPr>
              <w:t>1.5</w:t>
            </w:r>
          </w:p>
        </w:tc>
        <w:tc>
          <w:tcPr>
            <w:tcW w:w="3402" w:type="dxa"/>
            <w:gridSpan w:val="2"/>
            <w:vMerge w:val="restart"/>
            <w:shd w:val="clear" w:color="auto" w:fill="auto"/>
          </w:tcPr>
          <w:p w:rsidR="00BB4BED" w:rsidRPr="003B689C" w:rsidRDefault="00BB4BED" w:rsidP="0007631A">
            <w:pPr>
              <w:pStyle w:val="Default"/>
              <w:jc w:val="left"/>
              <w:rPr>
                <w:rFonts w:ascii="Times New Roman" w:hAnsi="Times New Roman" w:cs="Times New Roman"/>
                <w:sz w:val="20"/>
                <w:szCs w:val="20"/>
              </w:rPr>
            </w:pPr>
            <w:r>
              <w:rPr>
                <w:rFonts w:ascii="Times New Roman" w:hAnsi="Times New Roman" w:cs="Times New Roman"/>
                <w:sz w:val="20"/>
                <w:szCs w:val="20"/>
              </w:rPr>
              <w:t>Проведение мероприятий</w:t>
            </w:r>
          </w:p>
        </w:tc>
        <w:tc>
          <w:tcPr>
            <w:tcW w:w="3402" w:type="dxa"/>
            <w:vMerge w:val="restart"/>
            <w:shd w:val="clear" w:color="auto" w:fill="auto"/>
          </w:tcPr>
          <w:p w:rsidR="00BB4BED" w:rsidRDefault="00BB4BED" w:rsidP="00A1466C">
            <w:pPr>
              <w:pStyle w:val="ConsPlusCell"/>
              <w:jc w:val="center"/>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694" w:type="dxa"/>
            <w:shd w:val="clear" w:color="auto" w:fill="auto"/>
          </w:tcPr>
          <w:p w:rsidR="00BB4BED" w:rsidRPr="00547212" w:rsidRDefault="00BB4BED" w:rsidP="00F02458">
            <w:pPr>
              <w:pStyle w:val="ConsPlusCell"/>
              <w:rPr>
                <w:sz w:val="20"/>
                <w:szCs w:val="20"/>
              </w:rPr>
            </w:pPr>
            <w:r w:rsidRPr="0007631A">
              <w:rPr>
                <w:b/>
                <w:sz w:val="20"/>
                <w:szCs w:val="20"/>
              </w:rPr>
              <w:t>Всего</w:t>
            </w:r>
          </w:p>
        </w:tc>
        <w:tc>
          <w:tcPr>
            <w:tcW w:w="1275" w:type="dxa"/>
            <w:shd w:val="clear" w:color="auto" w:fill="auto"/>
          </w:tcPr>
          <w:p w:rsidR="00BB4BED" w:rsidRPr="00DD02F5" w:rsidRDefault="005350EE" w:rsidP="007D3E1D">
            <w:pPr>
              <w:rPr>
                <w:rFonts w:ascii="Times New Roman" w:hAnsi="Times New Roman" w:cs="Times New Roman"/>
                <w:b/>
              </w:rPr>
            </w:pPr>
            <w:r>
              <w:rPr>
                <w:rFonts w:ascii="Times New Roman" w:hAnsi="Times New Roman" w:cs="Times New Roman"/>
                <w:b/>
              </w:rPr>
              <w:t>626,4</w:t>
            </w:r>
          </w:p>
        </w:tc>
        <w:tc>
          <w:tcPr>
            <w:tcW w:w="1276" w:type="dxa"/>
            <w:shd w:val="clear" w:color="auto" w:fill="auto"/>
          </w:tcPr>
          <w:p w:rsidR="00BB4BED" w:rsidRPr="000239EE" w:rsidRDefault="00BB4BED" w:rsidP="00E077B1">
            <w:pPr>
              <w:pStyle w:val="ConsPlusCell"/>
              <w:jc w:val="center"/>
              <w:rPr>
                <w:b/>
                <w:sz w:val="20"/>
                <w:szCs w:val="20"/>
              </w:rPr>
            </w:pPr>
            <w:r w:rsidRPr="000239EE">
              <w:rPr>
                <w:b/>
                <w:sz w:val="20"/>
                <w:szCs w:val="20"/>
              </w:rPr>
              <w:t>0,0</w:t>
            </w:r>
          </w:p>
        </w:tc>
        <w:tc>
          <w:tcPr>
            <w:tcW w:w="1276" w:type="dxa"/>
            <w:shd w:val="clear" w:color="auto" w:fill="auto"/>
          </w:tcPr>
          <w:p w:rsidR="00BB4BED" w:rsidRPr="000239EE" w:rsidRDefault="00F523F8" w:rsidP="00E077B1">
            <w:pPr>
              <w:pStyle w:val="ConsPlusCell"/>
              <w:jc w:val="center"/>
              <w:rPr>
                <w:b/>
                <w:sz w:val="20"/>
                <w:szCs w:val="20"/>
              </w:rPr>
            </w:pPr>
            <w:r w:rsidRPr="000239EE">
              <w:rPr>
                <w:b/>
                <w:sz w:val="20"/>
                <w:szCs w:val="20"/>
              </w:rPr>
              <w:t>126,4</w:t>
            </w:r>
          </w:p>
        </w:tc>
        <w:tc>
          <w:tcPr>
            <w:tcW w:w="1276" w:type="dxa"/>
            <w:shd w:val="clear" w:color="auto" w:fill="auto"/>
          </w:tcPr>
          <w:p w:rsidR="00BB4BED" w:rsidRPr="00DD02F5" w:rsidRDefault="00BB4BED" w:rsidP="00E077B1">
            <w:pPr>
              <w:pStyle w:val="ConsPlusCell"/>
              <w:jc w:val="center"/>
              <w:rPr>
                <w:b/>
                <w:sz w:val="20"/>
                <w:szCs w:val="20"/>
              </w:rPr>
            </w:pPr>
            <w:r>
              <w:rPr>
                <w:b/>
                <w:sz w:val="20"/>
                <w:szCs w:val="20"/>
              </w:rPr>
              <w:t>500,0</w:t>
            </w:r>
          </w:p>
        </w:tc>
      </w:tr>
      <w:tr w:rsidR="00BB4BED" w:rsidRPr="00D35CD4" w:rsidTr="001046FC">
        <w:trPr>
          <w:cantSplit/>
          <w:trHeight w:val="277"/>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Default="00BB4BED" w:rsidP="0007631A">
            <w:pPr>
              <w:pStyle w:val="Default"/>
              <w:jc w:val="left"/>
              <w:rPr>
                <w:rFonts w:ascii="Times New Roman" w:hAnsi="Times New Roman" w:cs="Times New Roman"/>
                <w:sz w:val="20"/>
                <w:szCs w:val="20"/>
              </w:rPr>
            </w:pPr>
          </w:p>
        </w:tc>
        <w:tc>
          <w:tcPr>
            <w:tcW w:w="3402" w:type="dxa"/>
            <w:vMerge/>
            <w:shd w:val="clear" w:color="auto" w:fill="auto"/>
          </w:tcPr>
          <w:p w:rsidR="00BB4BED" w:rsidRDefault="00BB4BED" w:rsidP="00FD1D8D">
            <w:pPr>
              <w:pStyle w:val="ConsPlusCell"/>
              <w:rPr>
                <w:sz w:val="20"/>
                <w:szCs w:val="20"/>
              </w:rPr>
            </w:pPr>
          </w:p>
        </w:tc>
        <w:tc>
          <w:tcPr>
            <w:tcW w:w="2694" w:type="dxa"/>
            <w:shd w:val="clear" w:color="auto" w:fill="auto"/>
          </w:tcPr>
          <w:p w:rsidR="00BB4BED" w:rsidRPr="00547212" w:rsidRDefault="00BB4BED" w:rsidP="00F02458">
            <w:pPr>
              <w:pStyle w:val="ConsPlusCell"/>
              <w:rPr>
                <w:sz w:val="20"/>
                <w:szCs w:val="20"/>
              </w:rPr>
            </w:pPr>
            <w:r w:rsidRPr="00547212">
              <w:rPr>
                <w:sz w:val="20"/>
                <w:szCs w:val="20"/>
              </w:rPr>
              <w:t>Бюджет автономного округа</w:t>
            </w:r>
          </w:p>
        </w:tc>
        <w:tc>
          <w:tcPr>
            <w:tcW w:w="1275" w:type="dxa"/>
            <w:shd w:val="clear" w:color="auto" w:fill="auto"/>
          </w:tcPr>
          <w:p w:rsidR="00BB4BED" w:rsidRPr="001D2F3C" w:rsidRDefault="00BB4BED"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BB4BED"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r>
      <w:tr w:rsidR="00BB4BED" w:rsidRPr="00D35CD4" w:rsidTr="001046FC">
        <w:trPr>
          <w:cantSplit/>
          <w:trHeight w:val="277"/>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Default="00BB4BED" w:rsidP="0007631A">
            <w:pPr>
              <w:pStyle w:val="Default"/>
              <w:jc w:val="left"/>
              <w:rPr>
                <w:rFonts w:ascii="Times New Roman" w:hAnsi="Times New Roman" w:cs="Times New Roman"/>
                <w:sz w:val="20"/>
                <w:szCs w:val="20"/>
              </w:rPr>
            </w:pPr>
          </w:p>
        </w:tc>
        <w:tc>
          <w:tcPr>
            <w:tcW w:w="3402" w:type="dxa"/>
            <w:vMerge/>
            <w:shd w:val="clear" w:color="auto" w:fill="auto"/>
          </w:tcPr>
          <w:p w:rsidR="00BB4BED" w:rsidRDefault="00BB4BED" w:rsidP="00FD1D8D">
            <w:pPr>
              <w:pStyle w:val="ConsPlusCell"/>
              <w:rPr>
                <w:sz w:val="20"/>
                <w:szCs w:val="20"/>
              </w:rPr>
            </w:pPr>
          </w:p>
        </w:tc>
        <w:tc>
          <w:tcPr>
            <w:tcW w:w="2694" w:type="dxa"/>
            <w:shd w:val="clear" w:color="auto" w:fill="auto"/>
          </w:tcPr>
          <w:p w:rsidR="00BB4BED" w:rsidRPr="00547212" w:rsidRDefault="00BB4BED" w:rsidP="00F02458">
            <w:pPr>
              <w:pStyle w:val="ConsPlusCell"/>
              <w:rPr>
                <w:sz w:val="20"/>
                <w:szCs w:val="20"/>
              </w:rPr>
            </w:pPr>
            <w:r w:rsidRPr="00547212">
              <w:rPr>
                <w:sz w:val="20"/>
                <w:szCs w:val="20"/>
              </w:rPr>
              <w:t>Бюджет района</w:t>
            </w:r>
          </w:p>
        </w:tc>
        <w:tc>
          <w:tcPr>
            <w:tcW w:w="1275" w:type="dxa"/>
            <w:shd w:val="clear" w:color="auto" w:fill="auto"/>
          </w:tcPr>
          <w:p w:rsidR="00BB4BED" w:rsidRPr="001D2F3C" w:rsidRDefault="00BB4BED"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BB4BED"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r>
      <w:tr w:rsidR="00BB4BED" w:rsidRPr="00D35CD4" w:rsidTr="001046FC">
        <w:trPr>
          <w:cantSplit/>
          <w:trHeight w:val="277"/>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Default="00BB4BED" w:rsidP="0007631A">
            <w:pPr>
              <w:pStyle w:val="Default"/>
              <w:jc w:val="left"/>
              <w:rPr>
                <w:rFonts w:ascii="Times New Roman" w:hAnsi="Times New Roman" w:cs="Times New Roman"/>
                <w:sz w:val="20"/>
                <w:szCs w:val="20"/>
              </w:rPr>
            </w:pPr>
          </w:p>
        </w:tc>
        <w:tc>
          <w:tcPr>
            <w:tcW w:w="3402" w:type="dxa"/>
            <w:vMerge/>
            <w:shd w:val="clear" w:color="auto" w:fill="auto"/>
          </w:tcPr>
          <w:p w:rsidR="00BB4BED" w:rsidRDefault="00BB4BED" w:rsidP="00FD1D8D">
            <w:pPr>
              <w:pStyle w:val="ConsPlusCell"/>
              <w:rPr>
                <w:sz w:val="20"/>
                <w:szCs w:val="20"/>
              </w:rPr>
            </w:pPr>
          </w:p>
        </w:tc>
        <w:tc>
          <w:tcPr>
            <w:tcW w:w="2694" w:type="dxa"/>
            <w:shd w:val="clear" w:color="auto" w:fill="auto"/>
          </w:tcPr>
          <w:p w:rsidR="00BB4BED" w:rsidRPr="00547212" w:rsidRDefault="00BB4BED" w:rsidP="00F02458">
            <w:pPr>
              <w:pStyle w:val="ConsPlusCell"/>
              <w:rPr>
                <w:sz w:val="20"/>
                <w:szCs w:val="20"/>
              </w:rPr>
            </w:pPr>
            <w:r w:rsidRPr="00547212">
              <w:rPr>
                <w:sz w:val="20"/>
                <w:szCs w:val="20"/>
              </w:rPr>
              <w:t xml:space="preserve">Бюджет </w:t>
            </w:r>
            <w:r>
              <w:rPr>
                <w:sz w:val="20"/>
                <w:szCs w:val="20"/>
              </w:rPr>
              <w:t>сельского поселения</w:t>
            </w:r>
          </w:p>
        </w:tc>
        <w:tc>
          <w:tcPr>
            <w:tcW w:w="1275" w:type="dxa"/>
            <w:shd w:val="clear" w:color="auto" w:fill="auto"/>
          </w:tcPr>
          <w:p w:rsidR="00BB4BED" w:rsidRPr="001D2F3C" w:rsidRDefault="005350EE" w:rsidP="007D3E1D">
            <w:pPr>
              <w:rPr>
                <w:rFonts w:ascii="Times New Roman" w:hAnsi="Times New Roman" w:cs="Times New Roman"/>
              </w:rPr>
            </w:pPr>
            <w:r>
              <w:rPr>
                <w:rFonts w:ascii="Times New Roman" w:hAnsi="Times New Roman" w:cs="Times New Roman"/>
              </w:rPr>
              <w:t>626,4</w:t>
            </w:r>
          </w:p>
        </w:tc>
        <w:tc>
          <w:tcPr>
            <w:tcW w:w="1276" w:type="dxa"/>
            <w:shd w:val="clear" w:color="auto" w:fill="auto"/>
          </w:tcPr>
          <w:p w:rsidR="00BB4BED" w:rsidRDefault="00BB4BED" w:rsidP="00E077B1">
            <w:pPr>
              <w:pStyle w:val="ConsPlusCell"/>
              <w:jc w:val="center"/>
              <w:rPr>
                <w:sz w:val="20"/>
                <w:szCs w:val="20"/>
              </w:rPr>
            </w:pPr>
            <w:r>
              <w:rPr>
                <w:sz w:val="20"/>
                <w:szCs w:val="20"/>
              </w:rPr>
              <w:t>0,0</w:t>
            </w:r>
          </w:p>
        </w:tc>
        <w:tc>
          <w:tcPr>
            <w:tcW w:w="1276" w:type="dxa"/>
            <w:shd w:val="clear" w:color="auto" w:fill="auto"/>
          </w:tcPr>
          <w:p w:rsidR="00BB4BED" w:rsidRPr="00F523F8" w:rsidRDefault="00F523F8" w:rsidP="00E077B1">
            <w:pPr>
              <w:pStyle w:val="ConsPlusCell"/>
              <w:jc w:val="center"/>
              <w:rPr>
                <w:sz w:val="20"/>
                <w:szCs w:val="20"/>
              </w:rPr>
            </w:pPr>
            <w:r w:rsidRPr="00F523F8">
              <w:rPr>
                <w:sz w:val="20"/>
                <w:szCs w:val="20"/>
              </w:rPr>
              <w:t>126,4</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500,0</w:t>
            </w:r>
          </w:p>
        </w:tc>
      </w:tr>
      <w:tr w:rsidR="00BB4BED" w:rsidRPr="00D35CD4" w:rsidTr="001046FC">
        <w:trPr>
          <w:cantSplit/>
          <w:trHeight w:val="278"/>
        </w:trPr>
        <w:tc>
          <w:tcPr>
            <w:tcW w:w="426" w:type="dxa"/>
            <w:vMerge w:val="restart"/>
            <w:shd w:val="clear" w:color="auto" w:fill="auto"/>
          </w:tcPr>
          <w:p w:rsidR="00BB4BED" w:rsidRDefault="00BB4BED" w:rsidP="00FD1D8D">
            <w:pPr>
              <w:pStyle w:val="ConsPlusCell"/>
              <w:rPr>
                <w:sz w:val="20"/>
                <w:szCs w:val="20"/>
              </w:rPr>
            </w:pPr>
            <w:r>
              <w:rPr>
                <w:sz w:val="20"/>
                <w:szCs w:val="20"/>
              </w:rPr>
              <w:t>1.6</w:t>
            </w:r>
          </w:p>
        </w:tc>
        <w:tc>
          <w:tcPr>
            <w:tcW w:w="3402" w:type="dxa"/>
            <w:gridSpan w:val="2"/>
            <w:vMerge w:val="restart"/>
            <w:shd w:val="clear" w:color="auto" w:fill="auto"/>
          </w:tcPr>
          <w:p w:rsidR="00BB4BED" w:rsidRPr="00DD02F5" w:rsidRDefault="00BB4BED" w:rsidP="0007631A">
            <w:pPr>
              <w:pStyle w:val="Default"/>
              <w:jc w:val="left"/>
              <w:rPr>
                <w:rFonts w:ascii="Times New Roman" w:hAnsi="Times New Roman" w:cs="Times New Roman"/>
                <w:sz w:val="20"/>
                <w:szCs w:val="20"/>
              </w:rPr>
            </w:pPr>
            <w:r w:rsidRPr="00DD02F5">
              <w:rPr>
                <w:rFonts w:ascii="Times New Roman" w:hAnsi="Times New Roman" w:cs="Times New Roman"/>
                <w:sz w:val="20"/>
                <w:szCs w:val="20"/>
              </w:rPr>
              <w:t>Увеличение стоимости материальных запасов</w:t>
            </w:r>
          </w:p>
        </w:tc>
        <w:tc>
          <w:tcPr>
            <w:tcW w:w="3402" w:type="dxa"/>
            <w:vMerge w:val="restart"/>
            <w:shd w:val="clear" w:color="auto" w:fill="auto"/>
          </w:tcPr>
          <w:p w:rsidR="00BB4BED" w:rsidRDefault="00BB4BED" w:rsidP="00A1466C">
            <w:pPr>
              <w:pStyle w:val="ConsPlusCell"/>
              <w:jc w:val="center"/>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694" w:type="dxa"/>
            <w:shd w:val="clear" w:color="auto" w:fill="auto"/>
          </w:tcPr>
          <w:p w:rsidR="00BB4BED" w:rsidRPr="00547212" w:rsidRDefault="00BB4BED" w:rsidP="00F02458">
            <w:pPr>
              <w:pStyle w:val="ConsPlusCell"/>
              <w:rPr>
                <w:sz w:val="20"/>
                <w:szCs w:val="20"/>
              </w:rPr>
            </w:pPr>
            <w:r w:rsidRPr="0007631A">
              <w:rPr>
                <w:b/>
                <w:sz w:val="20"/>
                <w:szCs w:val="20"/>
              </w:rPr>
              <w:t>Всего</w:t>
            </w:r>
          </w:p>
        </w:tc>
        <w:tc>
          <w:tcPr>
            <w:tcW w:w="1275" w:type="dxa"/>
            <w:shd w:val="clear" w:color="auto" w:fill="auto"/>
          </w:tcPr>
          <w:p w:rsidR="00BB4BED" w:rsidRPr="00DD02F5" w:rsidRDefault="00BB4BED" w:rsidP="000239EE">
            <w:pPr>
              <w:rPr>
                <w:rFonts w:ascii="Times New Roman" w:hAnsi="Times New Roman" w:cs="Times New Roman"/>
                <w:b/>
              </w:rPr>
            </w:pPr>
            <w:r>
              <w:rPr>
                <w:rFonts w:ascii="Times New Roman" w:hAnsi="Times New Roman" w:cs="Times New Roman"/>
                <w:b/>
              </w:rPr>
              <w:t>0,0</w:t>
            </w:r>
          </w:p>
        </w:tc>
        <w:tc>
          <w:tcPr>
            <w:tcW w:w="1276" w:type="dxa"/>
            <w:shd w:val="clear" w:color="auto" w:fill="auto"/>
          </w:tcPr>
          <w:p w:rsidR="00BB4BED" w:rsidRPr="00DD02F5" w:rsidRDefault="00BB4BED" w:rsidP="00E077B1">
            <w:pPr>
              <w:pStyle w:val="ConsPlusCell"/>
              <w:jc w:val="center"/>
              <w:rPr>
                <w:b/>
                <w:sz w:val="20"/>
                <w:szCs w:val="20"/>
              </w:rPr>
            </w:pPr>
            <w:r>
              <w:rPr>
                <w:b/>
                <w:sz w:val="20"/>
                <w:szCs w:val="20"/>
              </w:rPr>
              <w:t>0,0</w:t>
            </w:r>
          </w:p>
        </w:tc>
        <w:tc>
          <w:tcPr>
            <w:tcW w:w="1276" w:type="dxa"/>
            <w:shd w:val="clear" w:color="auto" w:fill="auto"/>
          </w:tcPr>
          <w:p w:rsidR="00BB4BED" w:rsidRPr="00DD02F5" w:rsidRDefault="00BB4BED" w:rsidP="00E077B1">
            <w:pPr>
              <w:pStyle w:val="ConsPlusCell"/>
              <w:jc w:val="center"/>
              <w:rPr>
                <w:b/>
                <w:sz w:val="20"/>
                <w:szCs w:val="20"/>
              </w:rPr>
            </w:pPr>
            <w:r>
              <w:rPr>
                <w:b/>
                <w:sz w:val="20"/>
                <w:szCs w:val="20"/>
              </w:rPr>
              <w:t>0,0</w:t>
            </w:r>
          </w:p>
        </w:tc>
        <w:tc>
          <w:tcPr>
            <w:tcW w:w="1276" w:type="dxa"/>
            <w:shd w:val="clear" w:color="auto" w:fill="auto"/>
          </w:tcPr>
          <w:p w:rsidR="00BB4BED" w:rsidRPr="00DD02F5" w:rsidRDefault="00BB4BED" w:rsidP="00E077B1">
            <w:pPr>
              <w:pStyle w:val="ConsPlusCell"/>
              <w:jc w:val="center"/>
              <w:rPr>
                <w:b/>
                <w:sz w:val="20"/>
                <w:szCs w:val="20"/>
              </w:rPr>
            </w:pPr>
            <w:r>
              <w:rPr>
                <w:b/>
                <w:sz w:val="20"/>
                <w:szCs w:val="20"/>
              </w:rPr>
              <w:t>0,0</w:t>
            </w:r>
          </w:p>
        </w:tc>
      </w:tr>
      <w:tr w:rsidR="00BB4BED" w:rsidRPr="00D35CD4" w:rsidTr="001046FC">
        <w:trPr>
          <w:cantSplit/>
          <w:trHeight w:val="277"/>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Pr="00DD02F5" w:rsidRDefault="00BB4BED" w:rsidP="0007631A">
            <w:pPr>
              <w:pStyle w:val="Default"/>
              <w:jc w:val="left"/>
              <w:rPr>
                <w:rFonts w:ascii="Times New Roman" w:hAnsi="Times New Roman" w:cs="Times New Roman"/>
                <w:sz w:val="20"/>
                <w:szCs w:val="20"/>
              </w:rPr>
            </w:pPr>
          </w:p>
        </w:tc>
        <w:tc>
          <w:tcPr>
            <w:tcW w:w="3402" w:type="dxa"/>
            <w:vMerge/>
            <w:shd w:val="clear" w:color="auto" w:fill="auto"/>
          </w:tcPr>
          <w:p w:rsidR="00BB4BED" w:rsidRDefault="00BB4BED" w:rsidP="00A1466C">
            <w:pPr>
              <w:pStyle w:val="ConsPlusCell"/>
              <w:jc w:val="center"/>
              <w:rPr>
                <w:sz w:val="20"/>
                <w:szCs w:val="20"/>
              </w:rPr>
            </w:pPr>
          </w:p>
        </w:tc>
        <w:tc>
          <w:tcPr>
            <w:tcW w:w="2694" w:type="dxa"/>
            <w:shd w:val="clear" w:color="auto" w:fill="auto"/>
          </w:tcPr>
          <w:p w:rsidR="00BB4BED" w:rsidRPr="00547212" w:rsidRDefault="00BB4BED" w:rsidP="00F02458">
            <w:pPr>
              <w:pStyle w:val="ConsPlusCell"/>
              <w:rPr>
                <w:sz w:val="20"/>
                <w:szCs w:val="20"/>
              </w:rPr>
            </w:pPr>
            <w:r w:rsidRPr="00547212">
              <w:rPr>
                <w:sz w:val="20"/>
                <w:szCs w:val="20"/>
              </w:rPr>
              <w:t>Бюджет автономного округа</w:t>
            </w:r>
          </w:p>
        </w:tc>
        <w:tc>
          <w:tcPr>
            <w:tcW w:w="1275" w:type="dxa"/>
            <w:shd w:val="clear" w:color="auto" w:fill="auto"/>
          </w:tcPr>
          <w:p w:rsidR="00BB4BED" w:rsidRPr="001D2F3C" w:rsidRDefault="00BB4BED"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BB4BED"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r>
      <w:tr w:rsidR="00BB4BED" w:rsidRPr="00D35CD4" w:rsidTr="001046FC">
        <w:trPr>
          <w:cantSplit/>
          <w:trHeight w:val="277"/>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Pr="00DD02F5" w:rsidRDefault="00BB4BED" w:rsidP="0007631A">
            <w:pPr>
              <w:pStyle w:val="Default"/>
              <w:jc w:val="left"/>
              <w:rPr>
                <w:rFonts w:ascii="Times New Roman" w:hAnsi="Times New Roman" w:cs="Times New Roman"/>
                <w:sz w:val="20"/>
                <w:szCs w:val="20"/>
              </w:rPr>
            </w:pPr>
          </w:p>
        </w:tc>
        <w:tc>
          <w:tcPr>
            <w:tcW w:w="3402" w:type="dxa"/>
            <w:vMerge/>
            <w:shd w:val="clear" w:color="auto" w:fill="auto"/>
          </w:tcPr>
          <w:p w:rsidR="00BB4BED" w:rsidRDefault="00BB4BED" w:rsidP="00A1466C">
            <w:pPr>
              <w:pStyle w:val="ConsPlusCell"/>
              <w:jc w:val="center"/>
              <w:rPr>
                <w:sz w:val="20"/>
                <w:szCs w:val="20"/>
              </w:rPr>
            </w:pPr>
          </w:p>
        </w:tc>
        <w:tc>
          <w:tcPr>
            <w:tcW w:w="2694" w:type="dxa"/>
            <w:shd w:val="clear" w:color="auto" w:fill="auto"/>
          </w:tcPr>
          <w:p w:rsidR="00BB4BED" w:rsidRPr="00547212" w:rsidRDefault="00BB4BED" w:rsidP="00F02458">
            <w:pPr>
              <w:pStyle w:val="ConsPlusCell"/>
              <w:rPr>
                <w:sz w:val="20"/>
                <w:szCs w:val="20"/>
              </w:rPr>
            </w:pPr>
            <w:r w:rsidRPr="00547212">
              <w:rPr>
                <w:sz w:val="20"/>
                <w:szCs w:val="20"/>
              </w:rPr>
              <w:t>Бюджет района</w:t>
            </w:r>
          </w:p>
        </w:tc>
        <w:tc>
          <w:tcPr>
            <w:tcW w:w="1275" w:type="dxa"/>
            <w:shd w:val="clear" w:color="auto" w:fill="auto"/>
          </w:tcPr>
          <w:p w:rsidR="00BB4BED" w:rsidRPr="001D2F3C" w:rsidRDefault="00BB4BED"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BB4BED"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r>
      <w:tr w:rsidR="00BB4BED" w:rsidRPr="00D35CD4" w:rsidTr="001046FC">
        <w:trPr>
          <w:cantSplit/>
          <w:trHeight w:val="277"/>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Pr="00DD02F5" w:rsidRDefault="00BB4BED" w:rsidP="0007631A">
            <w:pPr>
              <w:pStyle w:val="Default"/>
              <w:jc w:val="left"/>
              <w:rPr>
                <w:rFonts w:ascii="Times New Roman" w:hAnsi="Times New Roman" w:cs="Times New Roman"/>
                <w:sz w:val="20"/>
                <w:szCs w:val="20"/>
              </w:rPr>
            </w:pPr>
          </w:p>
        </w:tc>
        <w:tc>
          <w:tcPr>
            <w:tcW w:w="3402" w:type="dxa"/>
            <w:vMerge/>
            <w:shd w:val="clear" w:color="auto" w:fill="auto"/>
          </w:tcPr>
          <w:p w:rsidR="00BB4BED" w:rsidRDefault="00BB4BED" w:rsidP="00A1466C">
            <w:pPr>
              <w:pStyle w:val="ConsPlusCell"/>
              <w:jc w:val="center"/>
              <w:rPr>
                <w:sz w:val="20"/>
                <w:szCs w:val="20"/>
              </w:rPr>
            </w:pPr>
          </w:p>
        </w:tc>
        <w:tc>
          <w:tcPr>
            <w:tcW w:w="2694" w:type="dxa"/>
            <w:shd w:val="clear" w:color="auto" w:fill="auto"/>
          </w:tcPr>
          <w:p w:rsidR="00BB4BED" w:rsidRPr="00547212" w:rsidRDefault="00BB4BED" w:rsidP="00F02458">
            <w:pPr>
              <w:pStyle w:val="ConsPlusCell"/>
              <w:rPr>
                <w:sz w:val="20"/>
                <w:szCs w:val="20"/>
              </w:rPr>
            </w:pPr>
            <w:r w:rsidRPr="00547212">
              <w:rPr>
                <w:sz w:val="20"/>
                <w:szCs w:val="20"/>
              </w:rPr>
              <w:t xml:space="preserve">Бюджет </w:t>
            </w:r>
            <w:r>
              <w:rPr>
                <w:sz w:val="20"/>
                <w:szCs w:val="20"/>
              </w:rPr>
              <w:t>сельского поселения</w:t>
            </w:r>
          </w:p>
        </w:tc>
        <w:tc>
          <w:tcPr>
            <w:tcW w:w="1275" w:type="dxa"/>
            <w:shd w:val="clear" w:color="auto" w:fill="auto"/>
          </w:tcPr>
          <w:p w:rsidR="00BB4BED" w:rsidRPr="001D2F3C" w:rsidRDefault="00BB4BED"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BB4BED"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r>
      <w:tr w:rsidR="00BB4BED" w:rsidRPr="00D35CD4" w:rsidTr="001046FC">
        <w:trPr>
          <w:cantSplit/>
          <w:trHeight w:val="278"/>
        </w:trPr>
        <w:tc>
          <w:tcPr>
            <w:tcW w:w="426" w:type="dxa"/>
            <w:vMerge w:val="restart"/>
            <w:shd w:val="clear" w:color="auto" w:fill="auto"/>
          </w:tcPr>
          <w:p w:rsidR="00BB4BED" w:rsidRDefault="00BB4BED" w:rsidP="00FD1D8D">
            <w:pPr>
              <w:pStyle w:val="ConsPlusCell"/>
              <w:rPr>
                <w:sz w:val="20"/>
                <w:szCs w:val="20"/>
              </w:rPr>
            </w:pPr>
            <w:r>
              <w:rPr>
                <w:sz w:val="20"/>
                <w:szCs w:val="20"/>
              </w:rPr>
              <w:t>1.7</w:t>
            </w:r>
          </w:p>
        </w:tc>
        <w:tc>
          <w:tcPr>
            <w:tcW w:w="3402" w:type="dxa"/>
            <w:gridSpan w:val="2"/>
            <w:vMerge w:val="restart"/>
            <w:shd w:val="clear" w:color="auto" w:fill="auto"/>
          </w:tcPr>
          <w:p w:rsidR="00BB4BED" w:rsidRPr="00DD02F5" w:rsidRDefault="00BB4BED" w:rsidP="0007631A">
            <w:pPr>
              <w:pStyle w:val="Default"/>
              <w:jc w:val="left"/>
              <w:rPr>
                <w:rFonts w:ascii="Times New Roman" w:hAnsi="Times New Roman" w:cs="Times New Roman"/>
                <w:sz w:val="20"/>
                <w:szCs w:val="20"/>
              </w:rPr>
            </w:pPr>
            <w:r>
              <w:rPr>
                <w:rFonts w:ascii="Times New Roman" w:hAnsi="Times New Roman" w:cs="Times New Roman"/>
                <w:sz w:val="20"/>
                <w:szCs w:val="20"/>
              </w:rPr>
              <w:t>Налоги, штрафы</w:t>
            </w:r>
          </w:p>
        </w:tc>
        <w:tc>
          <w:tcPr>
            <w:tcW w:w="3402" w:type="dxa"/>
            <w:vMerge w:val="restart"/>
            <w:shd w:val="clear" w:color="auto" w:fill="auto"/>
          </w:tcPr>
          <w:p w:rsidR="00BB4BED" w:rsidRDefault="00BB4BED" w:rsidP="00A1466C">
            <w:pPr>
              <w:pStyle w:val="ConsPlusCell"/>
              <w:jc w:val="center"/>
              <w:rPr>
                <w:sz w:val="20"/>
                <w:szCs w:val="20"/>
              </w:rPr>
            </w:pPr>
            <w:r>
              <w:rPr>
                <w:sz w:val="20"/>
                <w:szCs w:val="20"/>
              </w:rPr>
              <w:t>Муниципальное казенное учреждение «</w:t>
            </w:r>
            <w:proofErr w:type="spellStart"/>
            <w:r>
              <w:rPr>
                <w:sz w:val="20"/>
                <w:szCs w:val="20"/>
              </w:rPr>
              <w:t>Няксимвольский</w:t>
            </w:r>
            <w:proofErr w:type="spellEnd"/>
            <w:r>
              <w:rPr>
                <w:sz w:val="20"/>
                <w:szCs w:val="20"/>
              </w:rPr>
              <w:t xml:space="preserve"> </w:t>
            </w:r>
            <w:proofErr w:type="spellStart"/>
            <w:r>
              <w:rPr>
                <w:sz w:val="20"/>
                <w:szCs w:val="20"/>
              </w:rPr>
              <w:t>культурно-досуговый</w:t>
            </w:r>
            <w:proofErr w:type="spellEnd"/>
            <w:r>
              <w:rPr>
                <w:sz w:val="20"/>
                <w:szCs w:val="20"/>
              </w:rPr>
              <w:t xml:space="preserve"> центр»</w:t>
            </w:r>
          </w:p>
        </w:tc>
        <w:tc>
          <w:tcPr>
            <w:tcW w:w="2694" w:type="dxa"/>
            <w:shd w:val="clear" w:color="auto" w:fill="auto"/>
          </w:tcPr>
          <w:p w:rsidR="00BB4BED" w:rsidRPr="00547212" w:rsidRDefault="00BB4BED" w:rsidP="00F02458">
            <w:pPr>
              <w:pStyle w:val="ConsPlusCell"/>
              <w:rPr>
                <w:sz w:val="20"/>
                <w:szCs w:val="20"/>
              </w:rPr>
            </w:pPr>
            <w:r w:rsidRPr="0007631A">
              <w:rPr>
                <w:b/>
                <w:sz w:val="20"/>
                <w:szCs w:val="20"/>
              </w:rPr>
              <w:t>Всего</w:t>
            </w:r>
          </w:p>
        </w:tc>
        <w:tc>
          <w:tcPr>
            <w:tcW w:w="1275" w:type="dxa"/>
            <w:shd w:val="clear" w:color="auto" w:fill="auto"/>
          </w:tcPr>
          <w:p w:rsidR="00BB4BED" w:rsidRPr="00DD02F5" w:rsidRDefault="00BB4BED" w:rsidP="00E077B1">
            <w:pPr>
              <w:rPr>
                <w:rFonts w:ascii="Times New Roman" w:hAnsi="Times New Roman" w:cs="Times New Roman"/>
                <w:b/>
              </w:rPr>
            </w:pPr>
            <w:r>
              <w:rPr>
                <w:rFonts w:ascii="Times New Roman" w:hAnsi="Times New Roman" w:cs="Times New Roman"/>
                <w:b/>
              </w:rPr>
              <w:t>0,0</w:t>
            </w:r>
          </w:p>
        </w:tc>
        <w:tc>
          <w:tcPr>
            <w:tcW w:w="1276" w:type="dxa"/>
            <w:shd w:val="clear" w:color="auto" w:fill="auto"/>
          </w:tcPr>
          <w:p w:rsidR="00BB4BED" w:rsidRPr="00DD02F5" w:rsidRDefault="00BB4BED" w:rsidP="00E077B1">
            <w:pPr>
              <w:pStyle w:val="ConsPlusCell"/>
              <w:jc w:val="center"/>
              <w:rPr>
                <w:b/>
                <w:sz w:val="20"/>
                <w:szCs w:val="20"/>
              </w:rPr>
            </w:pPr>
            <w:r>
              <w:rPr>
                <w:b/>
                <w:sz w:val="20"/>
                <w:szCs w:val="20"/>
              </w:rPr>
              <w:t>0,0</w:t>
            </w:r>
          </w:p>
        </w:tc>
        <w:tc>
          <w:tcPr>
            <w:tcW w:w="1276" w:type="dxa"/>
            <w:shd w:val="clear" w:color="auto" w:fill="auto"/>
          </w:tcPr>
          <w:p w:rsidR="00BB4BED" w:rsidRPr="00DD02F5" w:rsidRDefault="00BB4BED" w:rsidP="00E077B1">
            <w:pPr>
              <w:pStyle w:val="ConsPlusCell"/>
              <w:jc w:val="center"/>
              <w:rPr>
                <w:b/>
                <w:sz w:val="20"/>
                <w:szCs w:val="20"/>
              </w:rPr>
            </w:pPr>
            <w:r>
              <w:rPr>
                <w:b/>
                <w:sz w:val="20"/>
                <w:szCs w:val="20"/>
              </w:rPr>
              <w:t>0,0</w:t>
            </w:r>
          </w:p>
        </w:tc>
        <w:tc>
          <w:tcPr>
            <w:tcW w:w="1276" w:type="dxa"/>
            <w:shd w:val="clear" w:color="auto" w:fill="auto"/>
          </w:tcPr>
          <w:p w:rsidR="00BB4BED" w:rsidRPr="00DD02F5" w:rsidRDefault="00BB4BED" w:rsidP="00E077B1">
            <w:pPr>
              <w:pStyle w:val="ConsPlusCell"/>
              <w:jc w:val="center"/>
              <w:rPr>
                <w:b/>
                <w:sz w:val="20"/>
                <w:szCs w:val="20"/>
              </w:rPr>
            </w:pPr>
            <w:r>
              <w:rPr>
                <w:b/>
                <w:sz w:val="20"/>
                <w:szCs w:val="20"/>
              </w:rPr>
              <w:t>0,0</w:t>
            </w:r>
          </w:p>
        </w:tc>
      </w:tr>
      <w:tr w:rsidR="00BB4BED" w:rsidRPr="00D35CD4" w:rsidTr="001046FC">
        <w:trPr>
          <w:cantSplit/>
          <w:trHeight w:val="277"/>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Default="00BB4BED" w:rsidP="0007631A">
            <w:pPr>
              <w:pStyle w:val="Default"/>
              <w:jc w:val="left"/>
              <w:rPr>
                <w:rFonts w:ascii="Times New Roman" w:hAnsi="Times New Roman" w:cs="Times New Roman"/>
                <w:sz w:val="20"/>
                <w:szCs w:val="20"/>
              </w:rPr>
            </w:pPr>
          </w:p>
        </w:tc>
        <w:tc>
          <w:tcPr>
            <w:tcW w:w="3402" w:type="dxa"/>
            <w:vMerge/>
            <w:shd w:val="clear" w:color="auto" w:fill="auto"/>
          </w:tcPr>
          <w:p w:rsidR="00BB4BED" w:rsidRDefault="00BB4BED" w:rsidP="00FD1D8D">
            <w:pPr>
              <w:pStyle w:val="ConsPlusCell"/>
              <w:rPr>
                <w:sz w:val="20"/>
                <w:szCs w:val="20"/>
              </w:rPr>
            </w:pPr>
          </w:p>
        </w:tc>
        <w:tc>
          <w:tcPr>
            <w:tcW w:w="2694" w:type="dxa"/>
            <w:shd w:val="clear" w:color="auto" w:fill="auto"/>
          </w:tcPr>
          <w:p w:rsidR="00BB4BED" w:rsidRPr="00547212" w:rsidRDefault="00BB4BED" w:rsidP="00F02458">
            <w:pPr>
              <w:pStyle w:val="ConsPlusCell"/>
              <w:rPr>
                <w:sz w:val="20"/>
                <w:szCs w:val="20"/>
              </w:rPr>
            </w:pPr>
            <w:r w:rsidRPr="00547212">
              <w:rPr>
                <w:sz w:val="20"/>
                <w:szCs w:val="20"/>
              </w:rPr>
              <w:t>Бюджет автономного округа</w:t>
            </w:r>
          </w:p>
        </w:tc>
        <w:tc>
          <w:tcPr>
            <w:tcW w:w="1275" w:type="dxa"/>
            <w:shd w:val="clear" w:color="auto" w:fill="auto"/>
          </w:tcPr>
          <w:p w:rsidR="00BB4BED" w:rsidRPr="001D2F3C" w:rsidRDefault="00BB4BED"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BB4BED"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r>
      <w:tr w:rsidR="00BB4BED" w:rsidRPr="00D35CD4" w:rsidTr="001046FC">
        <w:trPr>
          <w:cantSplit/>
          <w:trHeight w:val="277"/>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Default="00BB4BED" w:rsidP="0007631A">
            <w:pPr>
              <w:pStyle w:val="Default"/>
              <w:jc w:val="left"/>
              <w:rPr>
                <w:rFonts w:ascii="Times New Roman" w:hAnsi="Times New Roman" w:cs="Times New Roman"/>
                <w:sz w:val="20"/>
                <w:szCs w:val="20"/>
              </w:rPr>
            </w:pPr>
          </w:p>
        </w:tc>
        <w:tc>
          <w:tcPr>
            <w:tcW w:w="3402" w:type="dxa"/>
            <w:vMerge/>
            <w:shd w:val="clear" w:color="auto" w:fill="auto"/>
          </w:tcPr>
          <w:p w:rsidR="00BB4BED" w:rsidRDefault="00BB4BED" w:rsidP="00FD1D8D">
            <w:pPr>
              <w:pStyle w:val="ConsPlusCell"/>
              <w:rPr>
                <w:sz w:val="20"/>
                <w:szCs w:val="20"/>
              </w:rPr>
            </w:pPr>
          </w:p>
        </w:tc>
        <w:tc>
          <w:tcPr>
            <w:tcW w:w="2694" w:type="dxa"/>
            <w:shd w:val="clear" w:color="auto" w:fill="auto"/>
          </w:tcPr>
          <w:p w:rsidR="00BB4BED" w:rsidRPr="00547212" w:rsidRDefault="00BB4BED" w:rsidP="00F02458">
            <w:pPr>
              <w:pStyle w:val="ConsPlusCell"/>
              <w:rPr>
                <w:sz w:val="20"/>
                <w:szCs w:val="20"/>
              </w:rPr>
            </w:pPr>
            <w:r w:rsidRPr="00547212">
              <w:rPr>
                <w:sz w:val="20"/>
                <w:szCs w:val="20"/>
              </w:rPr>
              <w:t>Бюджет района</w:t>
            </w:r>
          </w:p>
        </w:tc>
        <w:tc>
          <w:tcPr>
            <w:tcW w:w="1275" w:type="dxa"/>
            <w:shd w:val="clear" w:color="auto" w:fill="auto"/>
          </w:tcPr>
          <w:p w:rsidR="00BB4BED" w:rsidRPr="001D2F3C" w:rsidRDefault="00BB4BED"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BB4BED"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r>
      <w:tr w:rsidR="00BB4BED" w:rsidRPr="00D35CD4" w:rsidTr="001046FC">
        <w:trPr>
          <w:cantSplit/>
          <w:trHeight w:val="277"/>
        </w:trPr>
        <w:tc>
          <w:tcPr>
            <w:tcW w:w="426" w:type="dxa"/>
            <w:vMerge/>
            <w:shd w:val="clear" w:color="auto" w:fill="auto"/>
          </w:tcPr>
          <w:p w:rsidR="00BB4BED" w:rsidRDefault="00BB4BED" w:rsidP="00FD1D8D">
            <w:pPr>
              <w:pStyle w:val="ConsPlusCell"/>
              <w:rPr>
                <w:sz w:val="20"/>
                <w:szCs w:val="20"/>
              </w:rPr>
            </w:pPr>
          </w:p>
        </w:tc>
        <w:tc>
          <w:tcPr>
            <w:tcW w:w="3402" w:type="dxa"/>
            <w:gridSpan w:val="2"/>
            <w:vMerge/>
            <w:shd w:val="clear" w:color="auto" w:fill="auto"/>
          </w:tcPr>
          <w:p w:rsidR="00BB4BED" w:rsidRDefault="00BB4BED" w:rsidP="0007631A">
            <w:pPr>
              <w:pStyle w:val="Default"/>
              <w:jc w:val="left"/>
              <w:rPr>
                <w:rFonts w:ascii="Times New Roman" w:hAnsi="Times New Roman" w:cs="Times New Roman"/>
                <w:sz w:val="20"/>
                <w:szCs w:val="20"/>
              </w:rPr>
            </w:pPr>
          </w:p>
        </w:tc>
        <w:tc>
          <w:tcPr>
            <w:tcW w:w="3402" w:type="dxa"/>
            <w:vMerge/>
            <w:shd w:val="clear" w:color="auto" w:fill="auto"/>
          </w:tcPr>
          <w:p w:rsidR="00BB4BED" w:rsidRDefault="00BB4BED" w:rsidP="00FD1D8D">
            <w:pPr>
              <w:pStyle w:val="ConsPlusCell"/>
              <w:rPr>
                <w:sz w:val="20"/>
                <w:szCs w:val="20"/>
              </w:rPr>
            </w:pPr>
          </w:p>
        </w:tc>
        <w:tc>
          <w:tcPr>
            <w:tcW w:w="2694" w:type="dxa"/>
            <w:shd w:val="clear" w:color="auto" w:fill="auto"/>
          </w:tcPr>
          <w:p w:rsidR="00BB4BED" w:rsidRPr="00547212" w:rsidRDefault="00BB4BED" w:rsidP="00F02458">
            <w:pPr>
              <w:pStyle w:val="ConsPlusCell"/>
              <w:rPr>
                <w:sz w:val="20"/>
                <w:szCs w:val="20"/>
              </w:rPr>
            </w:pPr>
            <w:r w:rsidRPr="00547212">
              <w:rPr>
                <w:sz w:val="20"/>
                <w:szCs w:val="20"/>
              </w:rPr>
              <w:t xml:space="preserve">Бюджет </w:t>
            </w:r>
            <w:r>
              <w:rPr>
                <w:sz w:val="20"/>
                <w:szCs w:val="20"/>
              </w:rPr>
              <w:t>сельского поселения</w:t>
            </w:r>
          </w:p>
        </w:tc>
        <w:tc>
          <w:tcPr>
            <w:tcW w:w="1275" w:type="dxa"/>
            <w:shd w:val="clear" w:color="auto" w:fill="auto"/>
          </w:tcPr>
          <w:p w:rsidR="00BB4BED" w:rsidRPr="001D2F3C" w:rsidRDefault="00BB4BED" w:rsidP="00E077B1">
            <w:pPr>
              <w:rPr>
                <w:rFonts w:ascii="Times New Roman" w:hAnsi="Times New Roman" w:cs="Times New Roman"/>
              </w:rPr>
            </w:pPr>
            <w:r>
              <w:rPr>
                <w:rFonts w:ascii="Times New Roman" w:hAnsi="Times New Roman" w:cs="Times New Roman"/>
              </w:rPr>
              <w:t>0,0</w:t>
            </w:r>
          </w:p>
        </w:tc>
        <w:tc>
          <w:tcPr>
            <w:tcW w:w="1276" w:type="dxa"/>
            <w:shd w:val="clear" w:color="auto" w:fill="auto"/>
          </w:tcPr>
          <w:p w:rsidR="00BB4BED"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c>
          <w:tcPr>
            <w:tcW w:w="1276" w:type="dxa"/>
            <w:shd w:val="clear" w:color="auto" w:fill="auto"/>
          </w:tcPr>
          <w:p w:rsidR="00BB4BED" w:rsidRPr="00547212" w:rsidRDefault="00BB4BED" w:rsidP="00E077B1">
            <w:pPr>
              <w:pStyle w:val="ConsPlusCell"/>
              <w:jc w:val="center"/>
              <w:rPr>
                <w:sz w:val="20"/>
                <w:szCs w:val="20"/>
              </w:rPr>
            </w:pPr>
            <w:r>
              <w:rPr>
                <w:sz w:val="20"/>
                <w:szCs w:val="20"/>
              </w:rPr>
              <w:t>0,0</w:t>
            </w:r>
          </w:p>
        </w:tc>
      </w:tr>
      <w:tr w:rsidR="00BB4BED" w:rsidRPr="00D35CD4" w:rsidTr="001046FC">
        <w:trPr>
          <w:cantSplit/>
          <w:trHeight w:val="269"/>
        </w:trPr>
        <w:tc>
          <w:tcPr>
            <w:tcW w:w="7230" w:type="dxa"/>
            <w:gridSpan w:val="4"/>
            <w:vMerge w:val="restart"/>
            <w:shd w:val="clear" w:color="auto" w:fill="auto"/>
            <w:vAlign w:val="center"/>
          </w:tcPr>
          <w:p w:rsidR="00BB4BED" w:rsidRPr="00547212" w:rsidRDefault="00BB4BED" w:rsidP="00FD1D8D">
            <w:pPr>
              <w:pStyle w:val="ConsPlusCell"/>
              <w:rPr>
                <w:sz w:val="20"/>
                <w:szCs w:val="20"/>
              </w:rPr>
            </w:pPr>
            <w:r w:rsidRPr="00547212">
              <w:rPr>
                <w:b/>
                <w:sz w:val="20"/>
                <w:szCs w:val="20"/>
              </w:rPr>
              <w:t>ИТОГО ПО ПОДПРОГРАММЕ</w:t>
            </w:r>
            <w:r>
              <w:rPr>
                <w:b/>
                <w:sz w:val="20"/>
                <w:szCs w:val="20"/>
              </w:rPr>
              <w:t xml:space="preserve"> 3</w:t>
            </w:r>
          </w:p>
        </w:tc>
        <w:tc>
          <w:tcPr>
            <w:tcW w:w="2694" w:type="dxa"/>
            <w:shd w:val="clear" w:color="auto" w:fill="auto"/>
          </w:tcPr>
          <w:p w:rsidR="00BB4BED" w:rsidRPr="00547212" w:rsidRDefault="00BB4BED" w:rsidP="00FD1D8D">
            <w:pPr>
              <w:pStyle w:val="ConsPlusCell"/>
              <w:rPr>
                <w:b/>
                <w:sz w:val="20"/>
                <w:szCs w:val="20"/>
              </w:rPr>
            </w:pPr>
            <w:r w:rsidRPr="00547212">
              <w:rPr>
                <w:b/>
                <w:sz w:val="20"/>
                <w:szCs w:val="20"/>
              </w:rPr>
              <w:t>Всего</w:t>
            </w:r>
          </w:p>
        </w:tc>
        <w:tc>
          <w:tcPr>
            <w:tcW w:w="1275" w:type="dxa"/>
            <w:shd w:val="clear" w:color="auto" w:fill="auto"/>
          </w:tcPr>
          <w:p w:rsidR="00BB4BED" w:rsidRPr="00103B39" w:rsidRDefault="005350EE" w:rsidP="007D3E1D">
            <w:pPr>
              <w:pStyle w:val="ConsPlusCell"/>
              <w:jc w:val="center"/>
              <w:rPr>
                <w:b/>
                <w:sz w:val="20"/>
                <w:szCs w:val="20"/>
              </w:rPr>
            </w:pPr>
            <w:r>
              <w:rPr>
                <w:b/>
                <w:sz w:val="20"/>
                <w:szCs w:val="20"/>
              </w:rPr>
              <w:t>4 735,2</w:t>
            </w:r>
          </w:p>
        </w:tc>
        <w:tc>
          <w:tcPr>
            <w:tcW w:w="1276" w:type="dxa"/>
            <w:shd w:val="clear" w:color="auto" w:fill="auto"/>
          </w:tcPr>
          <w:p w:rsidR="00BB4BED" w:rsidRPr="00547212" w:rsidRDefault="00BB4BED" w:rsidP="00807D4D">
            <w:pPr>
              <w:pStyle w:val="ConsPlusCell"/>
              <w:jc w:val="center"/>
              <w:rPr>
                <w:b/>
                <w:sz w:val="20"/>
                <w:szCs w:val="20"/>
              </w:rPr>
            </w:pPr>
            <w:r>
              <w:rPr>
                <w:b/>
                <w:sz w:val="20"/>
                <w:szCs w:val="20"/>
              </w:rPr>
              <w:t>601,0</w:t>
            </w:r>
          </w:p>
        </w:tc>
        <w:tc>
          <w:tcPr>
            <w:tcW w:w="1276" w:type="dxa"/>
            <w:shd w:val="clear" w:color="auto" w:fill="auto"/>
          </w:tcPr>
          <w:p w:rsidR="00BB4BED" w:rsidRPr="00547212" w:rsidRDefault="00F523F8" w:rsidP="005C7854">
            <w:pPr>
              <w:pStyle w:val="ConsPlusCell"/>
              <w:jc w:val="center"/>
              <w:rPr>
                <w:b/>
                <w:sz w:val="20"/>
                <w:szCs w:val="20"/>
              </w:rPr>
            </w:pPr>
            <w:r>
              <w:rPr>
                <w:b/>
                <w:sz w:val="20"/>
                <w:szCs w:val="20"/>
              </w:rPr>
              <w:t>3 134,2</w:t>
            </w:r>
          </w:p>
        </w:tc>
        <w:tc>
          <w:tcPr>
            <w:tcW w:w="1276" w:type="dxa"/>
            <w:shd w:val="clear" w:color="auto" w:fill="auto"/>
          </w:tcPr>
          <w:p w:rsidR="00BB4BED" w:rsidRPr="00547212" w:rsidRDefault="00BB4BED" w:rsidP="00807D4D">
            <w:pPr>
              <w:pStyle w:val="ConsPlusCell"/>
              <w:jc w:val="center"/>
              <w:rPr>
                <w:b/>
                <w:sz w:val="20"/>
                <w:szCs w:val="20"/>
              </w:rPr>
            </w:pPr>
            <w:r>
              <w:rPr>
                <w:b/>
                <w:sz w:val="20"/>
                <w:szCs w:val="20"/>
              </w:rPr>
              <w:t>1 000,0</w:t>
            </w:r>
          </w:p>
        </w:tc>
      </w:tr>
      <w:tr w:rsidR="00BB4BED" w:rsidRPr="00D35CD4" w:rsidTr="001046FC">
        <w:trPr>
          <w:cantSplit/>
          <w:trHeight w:val="269"/>
        </w:trPr>
        <w:tc>
          <w:tcPr>
            <w:tcW w:w="7230" w:type="dxa"/>
            <w:gridSpan w:val="4"/>
            <w:vMerge/>
            <w:shd w:val="clear" w:color="auto" w:fill="auto"/>
          </w:tcPr>
          <w:p w:rsidR="00BB4BED" w:rsidRPr="00547212" w:rsidRDefault="00BB4BED" w:rsidP="00FD1D8D">
            <w:pPr>
              <w:pStyle w:val="ConsPlusCell"/>
              <w:rPr>
                <w:sz w:val="20"/>
                <w:szCs w:val="20"/>
              </w:rPr>
            </w:pPr>
          </w:p>
        </w:tc>
        <w:tc>
          <w:tcPr>
            <w:tcW w:w="2694" w:type="dxa"/>
            <w:shd w:val="clear" w:color="auto" w:fill="auto"/>
          </w:tcPr>
          <w:p w:rsidR="00BB4BED" w:rsidRPr="0086712E" w:rsidRDefault="00BB4BED" w:rsidP="00FD1D8D">
            <w:pPr>
              <w:pStyle w:val="ConsPlusCell"/>
              <w:rPr>
                <w:sz w:val="20"/>
                <w:szCs w:val="20"/>
              </w:rPr>
            </w:pPr>
            <w:r w:rsidRPr="0086712E">
              <w:rPr>
                <w:sz w:val="20"/>
                <w:szCs w:val="20"/>
              </w:rPr>
              <w:t>Бюджет автономного округа</w:t>
            </w:r>
          </w:p>
        </w:tc>
        <w:tc>
          <w:tcPr>
            <w:tcW w:w="1275" w:type="dxa"/>
            <w:shd w:val="clear" w:color="auto" w:fill="auto"/>
          </w:tcPr>
          <w:p w:rsidR="00BB4BED" w:rsidRPr="0086712E" w:rsidRDefault="00BB4BED" w:rsidP="00807D4D">
            <w:pPr>
              <w:rPr>
                <w:rFonts w:ascii="Times New Roman" w:hAnsi="Times New Roman" w:cs="Times New Roman"/>
              </w:rPr>
            </w:pPr>
            <w:r>
              <w:rPr>
                <w:rFonts w:ascii="Times New Roman" w:hAnsi="Times New Roman" w:cs="Times New Roman"/>
              </w:rPr>
              <w:t>0,0</w:t>
            </w:r>
          </w:p>
        </w:tc>
        <w:tc>
          <w:tcPr>
            <w:tcW w:w="1276" w:type="dxa"/>
            <w:shd w:val="clear" w:color="auto" w:fill="auto"/>
          </w:tcPr>
          <w:p w:rsidR="00BB4BED" w:rsidRPr="0086712E" w:rsidRDefault="00BB4BED" w:rsidP="00807D4D">
            <w:pPr>
              <w:pStyle w:val="ConsPlusCell"/>
              <w:jc w:val="center"/>
              <w:rPr>
                <w:sz w:val="20"/>
                <w:szCs w:val="20"/>
              </w:rPr>
            </w:pPr>
            <w:r w:rsidRPr="0086712E">
              <w:rPr>
                <w:sz w:val="20"/>
                <w:szCs w:val="20"/>
              </w:rPr>
              <w:t>0,0</w:t>
            </w:r>
          </w:p>
        </w:tc>
        <w:tc>
          <w:tcPr>
            <w:tcW w:w="1276" w:type="dxa"/>
            <w:shd w:val="clear" w:color="auto" w:fill="auto"/>
          </w:tcPr>
          <w:p w:rsidR="00BB4BED" w:rsidRPr="0086712E" w:rsidRDefault="00BB4BED" w:rsidP="00807D4D">
            <w:pPr>
              <w:pStyle w:val="ConsPlusCell"/>
              <w:jc w:val="center"/>
              <w:rPr>
                <w:sz w:val="20"/>
                <w:szCs w:val="20"/>
              </w:rPr>
            </w:pPr>
            <w:r w:rsidRPr="0086712E">
              <w:rPr>
                <w:sz w:val="20"/>
                <w:szCs w:val="20"/>
              </w:rPr>
              <w:t>0,0</w:t>
            </w:r>
          </w:p>
        </w:tc>
        <w:tc>
          <w:tcPr>
            <w:tcW w:w="1276" w:type="dxa"/>
            <w:shd w:val="clear" w:color="auto" w:fill="auto"/>
          </w:tcPr>
          <w:p w:rsidR="00BB4BED" w:rsidRPr="0086712E" w:rsidRDefault="00BB4BED" w:rsidP="00807D4D">
            <w:pPr>
              <w:pStyle w:val="ConsPlusCell"/>
              <w:jc w:val="center"/>
              <w:rPr>
                <w:sz w:val="20"/>
                <w:szCs w:val="20"/>
              </w:rPr>
            </w:pPr>
            <w:r w:rsidRPr="0086712E">
              <w:rPr>
                <w:sz w:val="20"/>
                <w:szCs w:val="20"/>
              </w:rPr>
              <w:t>0,0</w:t>
            </w:r>
          </w:p>
        </w:tc>
      </w:tr>
      <w:tr w:rsidR="00BB4BED" w:rsidRPr="00D35CD4" w:rsidTr="001046FC">
        <w:trPr>
          <w:cantSplit/>
          <w:trHeight w:val="269"/>
        </w:trPr>
        <w:tc>
          <w:tcPr>
            <w:tcW w:w="7230" w:type="dxa"/>
            <w:gridSpan w:val="4"/>
            <w:vMerge/>
            <w:shd w:val="clear" w:color="auto" w:fill="auto"/>
          </w:tcPr>
          <w:p w:rsidR="00BB4BED" w:rsidRPr="00547212" w:rsidRDefault="00BB4BED" w:rsidP="00FD1D8D">
            <w:pPr>
              <w:pStyle w:val="ConsPlusCell"/>
              <w:rPr>
                <w:sz w:val="20"/>
                <w:szCs w:val="20"/>
              </w:rPr>
            </w:pPr>
          </w:p>
        </w:tc>
        <w:tc>
          <w:tcPr>
            <w:tcW w:w="2694" w:type="dxa"/>
            <w:shd w:val="clear" w:color="auto" w:fill="auto"/>
          </w:tcPr>
          <w:p w:rsidR="00BB4BED" w:rsidRPr="0086712E" w:rsidRDefault="00BB4BED" w:rsidP="00FD1D8D">
            <w:pPr>
              <w:pStyle w:val="ConsPlusCell"/>
              <w:rPr>
                <w:sz w:val="20"/>
                <w:szCs w:val="20"/>
              </w:rPr>
            </w:pPr>
            <w:r w:rsidRPr="0086712E">
              <w:rPr>
                <w:sz w:val="20"/>
                <w:szCs w:val="20"/>
              </w:rPr>
              <w:t>Бюджет района</w:t>
            </w:r>
          </w:p>
        </w:tc>
        <w:tc>
          <w:tcPr>
            <w:tcW w:w="1275" w:type="dxa"/>
            <w:shd w:val="clear" w:color="auto" w:fill="auto"/>
          </w:tcPr>
          <w:p w:rsidR="00BB4BED" w:rsidRPr="0086712E" w:rsidRDefault="00BB4BED" w:rsidP="00807D4D">
            <w:pPr>
              <w:pStyle w:val="ConsPlusCell"/>
              <w:jc w:val="center"/>
              <w:rPr>
                <w:sz w:val="20"/>
                <w:szCs w:val="20"/>
              </w:rPr>
            </w:pPr>
            <w:r w:rsidRPr="0086712E">
              <w:rPr>
                <w:sz w:val="20"/>
                <w:szCs w:val="20"/>
              </w:rPr>
              <w:t>0,0</w:t>
            </w:r>
          </w:p>
        </w:tc>
        <w:tc>
          <w:tcPr>
            <w:tcW w:w="1276" w:type="dxa"/>
            <w:shd w:val="clear" w:color="auto" w:fill="auto"/>
          </w:tcPr>
          <w:p w:rsidR="00BB4BED" w:rsidRPr="0086712E" w:rsidRDefault="00BB4BED" w:rsidP="00807D4D">
            <w:pPr>
              <w:pStyle w:val="ConsPlusCell"/>
              <w:jc w:val="center"/>
              <w:rPr>
                <w:sz w:val="20"/>
                <w:szCs w:val="20"/>
              </w:rPr>
            </w:pPr>
            <w:r w:rsidRPr="0086712E">
              <w:rPr>
                <w:sz w:val="20"/>
                <w:szCs w:val="20"/>
              </w:rPr>
              <w:t>0,0</w:t>
            </w:r>
          </w:p>
        </w:tc>
        <w:tc>
          <w:tcPr>
            <w:tcW w:w="1276" w:type="dxa"/>
            <w:shd w:val="clear" w:color="auto" w:fill="auto"/>
          </w:tcPr>
          <w:p w:rsidR="00BB4BED" w:rsidRPr="0086712E" w:rsidRDefault="00BB4BED" w:rsidP="00807D4D">
            <w:pPr>
              <w:pStyle w:val="ConsPlusCell"/>
              <w:jc w:val="center"/>
              <w:rPr>
                <w:sz w:val="20"/>
                <w:szCs w:val="20"/>
              </w:rPr>
            </w:pPr>
            <w:r w:rsidRPr="0086712E">
              <w:rPr>
                <w:sz w:val="20"/>
                <w:szCs w:val="20"/>
              </w:rPr>
              <w:t>0,0</w:t>
            </w:r>
          </w:p>
        </w:tc>
        <w:tc>
          <w:tcPr>
            <w:tcW w:w="1276" w:type="dxa"/>
            <w:shd w:val="clear" w:color="auto" w:fill="auto"/>
          </w:tcPr>
          <w:p w:rsidR="00BB4BED" w:rsidRPr="0086712E" w:rsidRDefault="00BB4BED" w:rsidP="00807D4D">
            <w:pPr>
              <w:pStyle w:val="ConsPlusCell"/>
              <w:jc w:val="center"/>
              <w:rPr>
                <w:sz w:val="20"/>
                <w:szCs w:val="20"/>
              </w:rPr>
            </w:pPr>
            <w:r w:rsidRPr="0086712E">
              <w:rPr>
                <w:sz w:val="20"/>
                <w:szCs w:val="20"/>
              </w:rPr>
              <w:t>0,0</w:t>
            </w:r>
          </w:p>
        </w:tc>
      </w:tr>
      <w:tr w:rsidR="00BB4BED" w:rsidRPr="00D35CD4" w:rsidTr="001046FC">
        <w:trPr>
          <w:cantSplit/>
          <w:trHeight w:val="269"/>
        </w:trPr>
        <w:tc>
          <w:tcPr>
            <w:tcW w:w="7230" w:type="dxa"/>
            <w:gridSpan w:val="4"/>
            <w:vMerge/>
            <w:shd w:val="clear" w:color="auto" w:fill="auto"/>
          </w:tcPr>
          <w:p w:rsidR="00BB4BED" w:rsidRPr="00547212" w:rsidRDefault="00BB4BED" w:rsidP="00FD1D8D">
            <w:pPr>
              <w:pStyle w:val="ConsPlusCell"/>
              <w:rPr>
                <w:sz w:val="20"/>
                <w:szCs w:val="20"/>
              </w:rPr>
            </w:pPr>
          </w:p>
        </w:tc>
        <w:tc>
          <w:tcPr>
            <w:tcW w:w="2694" w:type="dxa"/>
            <w:shd w:val="clear" w:color="auto" w:fill="auto"/>
          </w:tcPr>
          <w:p w:rsidR="00BB4BED" w:rsidRPr="0086712E" w:rsidRDefault="00BB4BED" w:rsidP="00807D4D">
            <w:pPr>
              <w:pStyle w:val="ConsPlusCell"/>
              <w:rPr>
                <w:sz w:val="20"/>
                <w:szCs w:val="20"/>
              </w:rPr>
            </w:pPr>
            <w:r w:rsidRPr="0086712E">
              <w:rPr>
                <w:sz w:val="20"/>
                <w:szCs w:val="20"/>
              </w:rPr>
              <w:t>Бюджет сельского поселения</w:t>
            </w:r>
          </w:p>
        </w:tc>
        <w:tc>
          <w:tcPr>
            <w:tcW w:w="1275" w:type="dxa"/>
            <w:shd w:val="clear" w:color="auto" w:fill="auto"/>
          </w:tcPr>
          <w:p w:rsidR="00BB4BED" w:rsidRPr="0086712E" w:rsidRDefault="005350EE" w:rsidP="007D3E1D">
            <w:pPr>
              <w:rPr>
                <w:rFonts w:ascii="Times New Roman" w:hAnsi="Times New Roman" w:cs="Times New Roman"/>
              </w:rPr>
            </w:pPr>
            <w:r>
              <w:rPr>
                <w:rFonts w:ascii="Times New Roman" w:hAnsi="Times New Roman" w:cs="Times New Roman"/>
              </w:rPr>
              <w:t>4 735,2</w:t>
            </w:r>
          </w:p>
        </w:tc>
        <w:tc>
          <w:tcPr>
            <w:tcW w:w="1276" w:type="dxa"/>
            <w:shd w:val="clear" w:color="auto" w:fill="auto"/>
          </w:tcPr>
          <w:p w:rsidR="00BB4BED" w:rsidRPr="0086712E" w:rsidRDefault="00BB4BED" w:rsidP="00C77C38">
            <w:pPr>
              <w:pStyle w:val="ConsPlusCell"/>
              <w:jc w:val="center"/>
              <w:rPr>
                <w:sz w:val="20"/>
                <w:szCs w:val="20"/>
              </w:rPr>
            </w:pPr>
            <w:r w:rsidRPr="0086712E">
              <w:rPr>
                <w:sz w:val="20"/>
                <w:szCs w:val="20"/>
              </w:rPr>
              <w:t>601,0</w:t>
            </w:r>
          </w:p>
        </w:tc>
        <w:tc>
          <w:tcPr>
            <w:tcW w:w="1276" w:type="dxa"/>
            <w:shd w:val="clear" w:color="auto" w:fill="auto"/>
          </w:tcPr>
          <w:p w:rsidR="00BB4BED" w:rsidRPr="00F523F8" w:rsidRDefault="00F523F8" w:rsidP="00F523F8">
            <w:pPr>
              <w:pStyle w:val="ConsPlusCell"/>
              <w:jc w:val="center"/>
              <w:rPr>
                <w:sz w:val="20"/>
                <w:szCs w:val="20"/>
              </w:rPr>
            </w:pPr>
            <w:r w:rsidRPr="00F523F8">
              <w:rPr>
                <w:sz w:val="20"/>
                <w:szCs w:val="20"/>
              </w:rPr>
              <w:t>3 134,2</w:t>
            </w:r>
          </w:p>
        </w:tc>
        <w:tc>
          <w:tcPr>
            <w:tcW w:w="1276" w:type="dxa"/>
            <w:shd w:val="clear" w:color="auto" w:fill="auto"/>
          </w:tcPr>
          <w:p w:rsidR="00BB4BED" w:rsidRPr="0086712E" w:rsidRDefault="00BB4BED" w:rsidP="00807D4D">
            <w:pPr>
              <w:pStyle w:val="ConsPlusCell"/>
              <w:jc w:val="center"/>
              <w:rPr>
                <w:sz w:val="20"/>
                <w:szCs w:val="20"/>
              </w:rPr>
            </w:pPr>
            <w:r>
              <w:rPr>
                <w:sz w:val="20"/>
                <w:szCs w:val="20"/>
              </w:rPr>
              <w:t>1 00</w:t>
            </w:r>
            <w:r w:rsidRPr="0086712E">
              <w:rPr>
                <w:sz w:val="20"/>
                <w:szCs w:val="20"/>
              </w:rPr>
              <w:t>0,0</w:t>
            </w:r>
          </w:p>
        </w:tc>
      </w:tr>
      <w:tr w:rsidR="00BB4BED" w:rsidRPr="00D35CD4" w:rsidTr="001046FC">
        <w:trPr>
          <w:cantSplit/>
          <w:trHeight w:val="229"/>
        </w:trPr>
        <w:tc>
          <w:tcPr>
            <w:tcW w:w="7230" w:type="dxa"/>
            <w:gridSpan w:val="4"/>
            <w:vMerge w:val="restart"/>
            <w:shd w:val="clear" w:color="auto" w:fill="auto"/>
            <w:vAlign w:val="center"/>
          </w:tcPr>
          <w:p w:rsidR="00BB4BED" w:rsidRPr="00547212" w:rsidRDefault="00BB4BED" w:rsidP="00FD1D8D">
            <w:pPr>
              <w:pStyle w:val="ConsPlusNormal"/>
              <w:rPr>
                <w:b/>
              </w:rPr>
            </w:pPr>
            <w:r w:rsidRPr="00547212">
              <w:rPr>
                <w:b/>
              </w:rPr>
              <w:t>ВСЕГО ПО ПРОГРАММЕ</w:t>
            </w:r>
          </w:p>
          <w:p w:rsidR="00BB4BED" w:rsidRPr="00547212" w:rsidRDefault="00BB4BED" w:rsidP="00FD1D8D">
            <w:pPr>
              <w:pStyle w:val="ConsPlusNormal"/>
            </w:pPr>
          </w:p>
          <w:p w:rsidR="00BB4BED" w:rsidRPr="00547212" w:rsidRDefault="00BB4BED" w:rsidP="00FD1D8D">
            <w:pPr>
              <w:pStyle w:val="ConsPlusNormal"/>
              <w:ind w:right="-70"/>
              <w:rPr>
                <w:b/>
              </w:rPr>
            </w:pPr>
          </w:p>
        </w:tc>
        <w:tc>
          <w:tcPr>
            <w:tcW w:w="2694" w:type="dxa"/>
            <w:shd w:val="clear" w:color="auto" w:fill="auto"/>
          </w:tcPr>
          <w:p w:rsidR="00BB4BED" w:rsidRPr="00F63CB3" w:rsidRDefault="00BB4BED" w:rsidP="00FD1D8D">
            <w:pPr>
              <w:pStyle w:val="ConsPlusNormal"/>
              <w:ind w:right="-70"/>
              <w:rPr>
                <w:b/>
                <w:sz w:val="20"/>
                <w:szCs w:val="20"/>
              </w:rPr>
            </w:pPr>
            <w:r w:rsidRPr="00F63CB3">
              <w:rPr>
                <w:b/>
                <w:sz w:val="20"/>
                <w:szCs w:val="20"/>
              </w:rPr>
              <w:t>ВСЕГО</w:t>
            </w:r>
          </w:p>
        </w:tc>
        <w:tc>
          <w:tcPr>
            <w:tcW w:w="1275" w:type="dxa"/>
            <w:shd w:val="clear" w:color="auto" w:fill="auto"/>
          </w:tcPr>
          <w:p w:rsidR="00BB4BED" w:rsidRPr="00F63CB3" w:rsidRDefault="005350EE" w:rsidP="007D3E1D">
            <w:pPr>
              <w:pStyle w:val="ConsPlusNormal"/>
              <w:jc w:val="center"/>
              <w:rPr>
                <w:b/>
                <w:sz w:val="20"/>
                <w:szCs w:val="20"/>
              </w:rPr>
            </w:pPr>
            <w:r>
              <w:rPr>
                <w:b/>
                <w:sz w:val="20"/>
                <w:szCs w:val="20"/>
              </w:rPr>
              <w:t>5 717,5</w:t>
            </w:r>
          </w:p>
        </w:tc>
        <w:tc>
          <w:tcPr>
            <w:tcW w:w="1276" w:type="dxa"/>
            <w:shd w:val="clear" w:color="auto" w:fill="auto"/>
          </w:tcPr>
          <w:p w:rsidR="00BB4BED" w:rsidRPr="000239EE" w:rsidRDefault="00BB4BED" w:rsidP="00AC5563">
            <w:pPr>
              <w:pStyle w:val="ConsPlusNormal"/>
              <w:jc w:val="center"/>
              <w:rPr>
                <w:b/>
                <w:sz w:val="20"/>
                <w:szCs w:val="20"/>
              </w:rPr>
            </w:pPr>
            <w:r>
              <w:rPr>
                <w:b/>
                <w:sz w:val="20"/>
                <w:szCs w:val="20"/>
              </w:rPr>
              <w:t>775,2</w:t>
            </w:r>
          </w:p>
        </w:tc>
        <w:tc>
          <w:tcPr>
            <w:tcW w:w="1276" w:type="dxa"/>
            <w:shd w:val="clear" w:color="auto" w:fill="auto"/>
          </w:tcPr>
          <w:p w:rsidR="00BB4BED" w:rsidRPr="000239EE" w:rsidRDefault="00F523F8" w:rsidP="00AC5563">
            <w:pPr>
              <w:pStyle w:val="ConsPlusNormal"/>
              <w:jc w:val="center"/>
              <w:rPr>
                <w:b/>
                <w:sz w:val="20"/>
                <w:szCs w:val="20"/>
              </w:rPr>
            </w:pPr>
            <w:r w:rsidRPr="000239EE">
              <w:rPr>
                <w:b/>
                <w:sz w:val="20"/>
                <w:szCs w:val="20"/>
              </w:rPr>
              <w:t>3 942,3</w:t>
            </w:r>
          </w:p>
        </w:tc>
        <w:tc>
          <w:tcPr>
            <w:tcW w:w="1276" w:type="dxa"/>
            <w:shd w:val="clear" w:color="auto" w:fill="auto"/>
          </w:tcPr>
          <w:p w:rsidR="00BB4BED" w:rsidRPr="00F63CB3" w:rsidRDefault="00BB4BED" w:rsidP="006D7708">
            <w:pPr>
              <w:pStyle w:val="ConsPlusNormal"/>
              <w:jc w:val="center"/>
              <w:rPr>
                <w:b/>
                <w:sz w:val="20"/>
                <w:szCs w:val="20"/>
              </w:rPr>
            </w:pPr>
            <w:r>
              <w:rPr>
                <w:b/>
                <w:sz w:val="20"/>
                <w:szCs w:val="20"/>
              </w:rPr>
              <w:t>1 000,0</w:t>
            </w:r>
          </w:p>
        </w:tc>
      </w:tr>
      <w:tr w:rsidR="00BB4BED" w:rsidRPr="00D35CD4" w:rsidTr="001046FC">
        <w:trPr>
          <w:cantSplit/>
          <w:trHeight w:val="276"/>
        </w:trPr>
        <w:tc>
          <w:tcPr>
            <w:tcW w:w="7230" w:type="dxa"/>
            <w:gridSpan w:val="4"/>
            <w:vMerge/>
            <w:shd w:val="clear" w:color="auto" w:fill="auto"/>
          </w:tcPr>
          <w:p w:rsidR="00BB4BED" w:rsidRPr="00547212" w:rsidRDefault="00BB4BED" w:rsidP="00FD1D8D">
            <w:pPr>
              <w:pStyle w:val="ConsPlusNormal"/>
              <w:ind w:right="-73"/>
            </w:pPr>
          </w:p>
        </w:tc>
        <w:tc>
          <w:tcPr>
            <w:tcW w:w="2694" w:type="dxa"/>
            <w:shd w:val="clear" w:color="auto" w:fill="auto"/>
          </w:tcPr>
          <w:p w:rsidR="00BB4BED" w:rsidRPr="0086712E" w:rsidRDefault="00BB4BED" w:rsidP="00FD1D8D">
            <w:pPr>
              <w:pStyle w:val="ConsPlusNormal"/>
              <w:ind w:right="-73"/>
              <w:rPr>
                <w:sz w:val="20"/>
                <w:szCs w:val="20"/>
              </w:rPr>
            </w:pPr>
            <w:r w:rsidRPr="0086712E">
              <w:rPr>
                <w:sz w:val="20"/>
                <w:szCs w:val="20"/>
              </w:rPr>
              <w:t>Бюджет автономного округа</w:t>
            </w:r>
          </w:p>
        </w:tc>
        <w:tc>
          <w:tcPr>
            <w:tcW w:w="1275" w:type="dxa"/>
            <w:shd w:val="clear" w:color="auto" w:fill="auto"/>
          </w:tcPr>
          <w:p w:rsidR="00BB4BED" w:rsidRPr="0086712E" w:rsidRDefault="00BB4BED" w:rsidP="006D7708">
            <w:pPr>
              <w:pStyle w:val="ConsPlusNormal"/>
              <w:jc w:val="center"/>
              <w:rPr>
                <w:sz w:val="20"/>
                <w:szCs w:val="20"/>
              </w:rPr>
            </w:pPr>
            <w:r>
              <w:rPr>
                <w:sz w:val="20"/>
                <w:szCs w:val="20"/>
              </w:rPr>
              <w:t>0,0</w:t>
            </w:r>
          </w:p>
        </w:tc>
        <w:tc>
          <w:tcPr>
            <w:tcW w:w="1276" w:type="dxa"/>
            <w:shd w:val="clear" w:color="auto" w:fill="auto"/>
          </w:tcPr>
          <w:p w:rsidR="00BB4BED" w:rsidRPr="0086712E" w:rsidRDefault="00BB4BED" w:rsidP="006D7708">
            <w:pPr>
              <w:pStyle w:val="ConsPlusNormal"/>
              <w:jc w:val="center"/>
              <w:rPr>
                <w:sz w:val="20"/>
                <w:szCs w:val="20"/>
              </w:rPr>
            </w:pPr>
            <w:r w:rsidRPr="0086712E">
              <w:rPr>
                <w:sz w:val="20"/>
                <w:szCs w:val="20"/>
              </w:rPr>
              <w:t>0,0</w:t>
            </w:r>
          </w:p>
        </w:tc>
        <w:tc>
          <w:tcPr>
            <w:tcW w:w="1276" w:type="dxa"/>
            <w:shd w:val="clear" w:color="auto" w:fill="auto"/>
          </w:tcPr>
          <w:p w:rsidR="00BB4BED" w:rsidRPr="0086712E" w:rsidRDefault="00BB4BED" w:rsidP="006D7708">
            <w:pPr>
              <w:pStyle w:val="ConsPlusNormal"/>
              <w:jc w:val="center"/>
              <w:rPr>
                <w:sz w:val="20"/>
                <w:szCs w:val="20"/>
              </w:rPr>
            </w:pPr>
            <w:r w:rsidRPr="0086712E">
              <w:rPr>
                <w:sz w:val="20"/>
                <w:szCs w:val="20"/>
              </w:rPr>
              <w:t>0,0</w:t>
            </w:r>
          </w:p>
        </w:tc>
        <w:tc>
          <w:tcPr>
            <w:tcW w:w="1276" w:type="dxa"/>
            <w:shd w:val="clear" w:color="auto" w:fill="auto"/>
          </w:tcPr>
          <w:p w:rsidR="00BB4BED" w:rsidRPr="0086712E" w:rsidRDefault="00BB4BED" w:rsidP="006D7708">
            <w:pPr>
              <w:pStyle w:val="ConsPlusNormal"/>
              <w:jc w:val="center"/>
              <w:rPr>
                <w:sz w:val="20"/>
                <w:szCs w:val="20"/>
              </w:rPr>
            </w:pPr>
            <w:r w:rsidRPr="0086712E">
              <w:rPr>
                <w:sz w:val="20"/>
                <w:szCs w:val="20"/>
              </w:rPr>
              <w:t>0,0</w:t>
            </w:r>
          </w:p>
        </w:tc>
      </w:tr>
      <w:tr w:rsidR="00BB4BED" w:rsidRPr="00D35CD4" w:rsidTr="001046FC">
        <w:trPr>
          <w:cantSplit/>
          <w:trHeight w:val="262"/>
        </w:trPr>
        <w:tc>
          <w:tcPr>
            <w:tcW w:w="7230" w:type="dxa"/>
            <w:gridSpan w:val="4"/>
            <w:vMerge/>
            <w:shd w:val="clear" w:color="auto" w:fill="auto"/>
          </w:tcPr>
          <w:p w:rsidR="00BB4BED" w:rsidRPr="00547212" w:rsidRDefault="00BB4BED" w:rsidP="00FD1D8D">
            <w:pPr>
              <w:pStyle w:val="ConsPlusCell"/>
              <w:rPr>
                <w:sz w:val="20"/>
                <w:szCs w:val="20"/>
              </w:rPr>
            </w:pPr>
          </w:p>
        </w:tc>
        <w:tc>
          <w:tcPr>
            <w:tcW w:w="2694" w:type="dxa"/>
            <w:shd w:val="clear" w:color="auto" w:fill="auto"/>
          </w:tcPr>
          <w:p w:rsidR="00BB4BED" w:rsidRPr="0086712E" w:rsidRDefault="00BB4BED" w:rsidP="00FD1D8D">
            <w:pPr>
              <w:pStyle w:val="ConsPlusCell"/>
              <w:rPr>
                <w:sz w:val="20"/>
                <w:szCs w:val="20"/>
              </w:rPr>
            </w:pPr>
            <w:r w:rsidRPr="0086712E">
              <w:rPr>
                <w:sz w:val="20"/>
                <w:szCs w:val="20"/>
              </w:rPr>
              <w:t>Бюджет района</w:t>
            </w:r>
          </w:p>
        </w:tc>
        <w:tc>
          <w:tcPr>
            <w:tcW w:w="1275" w:type="dxa"/>
            <w:shd w:val="clear" w:color="auto" w:fill="auto"/>
          </w:tcPr>
          <w:p w:rsidR="00BB4BED" w:rsidRPr="0086712E" w:rsidRDefault="00BB4BED" w:rsidP="006D7708">
            <w:pPr>
              <w:pStyle w:val="ConsPlusNormal"/>
              <w:jc w:val="center"/>
              <w:rPr>
                <w:sz w:val="20"/>
                <w:szCs w:val="20"/>
              </w:rPr>
            </w:pPr>
            <w:r w:rsidRPr="0086712E">
              <w:rPr>
                <w:sz w:val="20"/>
                <w:szCs w:val="20"/>
              </w:rPr>
              <w:t>0,0</w:t>
            </w:r>
          </w:p>
        </w:tc>
        <w:tc>
          <w:tcPr>
            <w:tcW w:w="1276" w:type="dxa"/>
            <w:shd w:val="clear" w:color="auto" w:fill="auto"/>
          </w:tcPr>
          <w:p w:rsidR="00BB4BED" w:rsidRPr="0086712E" w:rsidRDefault="00BB4BED" w:rsidP="006D7708">
            <w:pPr>
              <w:pStyle w:val="ConsPlusNormal"/>
              <w:jc w:val="center"/>
              <w:rPr>
                <w:sz w:val="20"/>
                <w:szCs w:val="20"/>
              </w:rPr>
            </w:pPr>
            <w:r w:rsidRPr="0086712E">
              <w:rPr>
                <w:sz w:val="20"/>
                <w:szCs w:val="20"/>
              </w:rPr>
              <w:t>0,0</w:t>
            </w:r>
          </w:p>
        </w:tc>
        <w:tc>
          <w:tcPr>
            <w:tcW w:w="1276" w:type="dxa"/>
            <w:shd w:val="clear" w:color="auto" w:fill="auto"/>
          </w:tcPr>
          <w:p w:rsidR="00BB4BED" w:rsidRPr="0086712E" w:rsidRDefault="00BB4BED" w:rsidP="006D7708">
            <w:pPr>
              <w:pStyle w:val="ConsPlusNormal"/>
              <w:jc w:val="center"/>
              <w:rPr>
                <w:sz w:val="20"/>
                <w:szCs w:val="20"/>
              </w:rPr>
            </w:pPr>
            <w:r w:rsidRPr="0086712E">
              <w:rPr>
                <w:sz w:val="20"/>
                <w:szCs w:val="20"/>
              </w:rPr>
              <w:t>0,0</w:t>
            </w:r>
          </w:p>
        </w:tc>
        <w:tc>
          <w:tcPr>
            <w:tcW w:w="1276" w:type="dxa"/>
            <w:shd w:val="clear" w:color="auto" w:fill="auto"/>
          </w:tcPr>
          <w:p w:rsidR="00BB4BED" w:rsidRPr="0086712E" w:rsidRDefault="00BB4BED" w:rsidP="006D7708">
            <w:pPr>
              <w:pStyle w:val="ConsPlusNormal"/>
              <w:jc w:val="center"/>
              <w:rPr>
                <w:sz w:val="20"/>
                <w:szCs w:val="20"/>
              </w:rPr>
            </w:pPr>
            <w:r w:rsidRPr="0086712E">
              <w:rPr>
                <w:sz w:val="20"/>
                <w:szCs w:val="20"/>
              </w:rPr>
              <w:t>0,0</w:t>
            </w:r>
          </w:p>
        </w:tc>
      </w:tr>
      <w:tr w:rsidR="00BB4BED" w:rsidRPr="00D35CD4" w:rsidTr="001046FC">
        <w:trPr>
          <w:cantSplit/>
          <w:trHeight w:val="288"/>
        </w:trPr>
        <w:tc>
          <w:tcPr>
            <w:tcW w:w="7230" w:type="dxa"/>
            <w:gridSpan w:val="4"/>
            <w:vMerge/>
            <w:shd w:val="clear" w:color="auto" w:fill="auto"/>
          </w:tcPr>
          <w:p w:rsidR="00BB4BED" w:rsidRPr="00547212" w:rsidRDefault="00BB4BED" w:rsidP="00FD1D8D">
            <w:pPr>
              <w:pStyle w:val="ConsPlusNormal"/>
            </w:pPr>
          </w:p>
        </w:tc>
        <w:tc>
          <w:tcPr>
            <w:tcW w:w="2694" w:type="dxa"/>
            <w:shd w:val="clear" w:color="auto" w:fill="auto"/>
          </w:tcPr>
          <w:p w:rsidR="00BB4BED" w:rsidRPr="0086712E" w:rsidRDefault="00BB4BED" w:rsidP="00FD1D8D">
            <w:pPr>
              <w:pStyle w:val="ConsPlusCell"/>
              <w:rPr>
                <w:sz w:val="20"/>
                <w:szCs w:val="20"/>
              </w:rPr>
            </w:pPr>
            <w:r w:rsidRPr="0086712E">
              <w:rPr>
                <w:sz w:val="20"/>
                <w:szCs w:val="20"/>
              </w:rPr>
              <w:t>Бюджет сельского поселения</w:t>
            </w:r>
          </w:p>
        </w:tc>
        <w:tc>
          <w:tcPr>
            <w:tcW w:w="1275" w:type="dxa"/>
            <w:shd w:val="clear" w:color="auto" w:fill="auto"/>
          </w:tcPr>
          <w:p w:rsidR="00BB4BED" w:rsidRPr="0086712E" w:rsidRDefault="005350EE" w:rsidP="007D3E1D">
            <w:pPr>
              <w:pStyle w:val="ConsPlusCell"/>
              <w:jc w:val="center"/>
              <w:rPr>
                <w:sz w:val="20"/>
                <w:szCs w:val="20"/>
              </w:rPr>
            </w:pPr>
            <w:r>
              <w:rPr>
                <w:sz w:val="20"/>
                <w:szCs w:val="20"/>
              </w:rPr>
              <w:t>5 717,5</w:t>
            </w:r>
          </w:p>
        </w:tc>
        <w:tc>
          <w:tcPr>
            <w:tcW w:w="1276" w:type="dxa"/>
            <w:shd w:val="clear" w:color="auto" w:fill="auto"/>
          </w:tcPr>
          <w:p w:rsidR="00BB4BED" w:rsidRPr="0086712E" w:rsidRDefault="00BB4BED" w:rsidP="00AC5563">
            <w:pPr>
              <w:pStyle w:val="ConsPlusCell"/>
              <w:jc w:val="center"/>
              <w:rPr>
                <w:sz w:val="20"/>
                <w:szCs w:val="20"/>
              </w:rPr>
            </w:pPr>
            <w:r>
              <w:rPr>
                <w:sz w:val="20"/>
                <w:szCs w:val="20"/>
              </w:rPr>
              <w:t>775,2</w:t>
            </w:r>
          </w:p>
        </w:tc>
        <w:tc>
          <w:tcPr>
            <w:tcW w:w="1276" w:type="dxa"/>
            <w:shd w:val="clear" w:color="auto" w:fill="auto"/>
          </w:tcPr>
          <w:p w:rsidR="00BB4BED" w:rsidRPr="00F523F8" w:rsidRDefault="00F523F8" w:rsidP="000239EE">
            <w:pPr>
              <w:pStyle w:val="ConsPlusCell"/>
              <w:jc w:val="center"/>
              <w:rPr>
                <w:sz w:val="20"/>
                <w:szCs w:val="20"/>
              </w:rPr>
            </w:pPr>
            <w:r w:rsidRPr="00F523F8">
              <w:rPr>
                <w:sz w:val="20"/>
                <w:szCs w:val="20"/>
              </w:rPr>
              <w:t>3 942,3</w:t>
            </w:r>
          </w:p>
        </w:tc>
        <w:tc>
          <w:tcPr>
            <w:tcW w:w="1276" w:type="dxa"/>
            <w:shd w:val="clear" w:color="auto" w:fill="auto"/>
          </w:tcPr>
          <w:p w:rsidR="00BB4BED" w:rsidRPr="0086712E" w:rsidRDefault="00BB4BED" w:rsidP="006D7708">
            <w:pPr>
              <w:pStyle w:val="ConsPlusCell"/>
              <w:jc w:val="center"/>
              <w:rPr>
                <w:sz w:val="20"/>
                <w:szCs w:val="20"/>
              </w:rPr>
            </w:pPr>
            <w:r>
              <w:rPr>
                <w:sz w:val="20"/>
                <w:szCs w:val="20"/>
              </w:rPr>
              <w:t>1 00</w:t>
            </w:r>
            <w:r w:rsidRPr="0086712E">
              <w:rPr>
                <w:sz w:val="20"/>
                <w:szCs w:val="20"/>
              </w:rPr>
              <w:t>0,0</w:t>
            </w:r>
          </w:p>
        </w:tc>
      </w:tr>
    </w:tbl>
    <w:p w:rsidR="008B0882" w:rsidRPr="008B0882" w:rsidRDefault="008B0882" w:rsidP="008B0882">
      <w:pPr>
        <w:tabs>
          <w:tab w:val="left" w:pos="6041"/>
        </w:tabs>
        <w:rPr>
          <w:rFonts w:ascii="Times New Roman" w:hAnsi="Times New Roman" w:cs="Times New Roman"/>
          <w:sz w:val="24"/>
          <w:szCs w:val="24"/>
        </w:rPr>
      </w:pPr>
    </w:p>
    <w:p w:rsidR="00F523F8" w:rsidRDefault="00EA4A50" w:rsidP="008B0882">
      <w:pPr>
        <w:tabs>
          <w:tab w:val="left" w:pos="6041"/>
        </w:tabs>
        <w:rPr>
          <w:rFonts w:ascii="Times New Roman" w:hAnsi="Times New Roman" w:cs="Times New Roman"/>
          <w:sz w:val="24"/>
          <w:szCs w:val="24"/>
        </w:rPr>
      </w:pPr>
      <w:r>
        <w:rPr>
          <w:rFonts w:ascii="Times New Roman" w:hAnsi="Times New Roman" w:cs="Times New Roman"/>
          <w:sz w:val="24"/>
          <w:szCs w:val="24"/>
        </w:rPr>
        <w:t xml:space="preserve">                                                                                           </w:t>
      </w:r>
    </w:p>
    <w:p w:rsidR="008B0882" w:rsidRPr="00EA4A50" w:rsidRDefault="00EA4A50" w:rsidP="008B0882">
      <w:pPr>
        <w:tabs>
          <w:tab w:val="left" w:pos="6041"/>
        </w:tabs>
        <w:rPr>
          <w:rFonts w:ascii="Times New Roman" w:hAnsi="Times New Roman" w:cs="Times New Roman"/>
          <w:color w:val="FF0000"/>
          <w:sz w:val="24"/>
          <w:szCs w:val="24"/>
        </w:rPr>
      </w:pPr>
      <w:r>
        <w:rPr>
          <w:rFonts w:ascii="Times New Roman" w:hAnsi="Times New Roman" w:cs="Times New Roman"/>
          <w:sz w:val="24"/>
          <w:szCs w:val="24"/>
        </w:rPr>
        <w:t xml:space="preserve">             </w:t>
      </w:r>
    </w:p>
    <w:p w:rsidR="008B0882" w:rsidRPr="008B0882" w:rsidRDefault="008B0882" w:rsidP="008B0882">
      <w:pPr>
        <w:tabs>
          <w:tab w:val="left" w:pos="6041"/>
        </w:tabs>
        <w:rPr>
          <w:rFonts w:ascii="Times New Roman" w:hAnsi="Times New Roman" w:cs="Times New Roman"/>
          <w:sz w:val="24"/>
          <w:szCs w:val="24"/>
        </w:rPr>
      </w:pPr>
    </w:p>
    <w:p w:rsidR="008D6D07" w:rsidRDefault="008D6D07" w:rsidP="008B0882">
      <w:pPr>
        <w:autoSpaceDE w:val="0"/>
        <w:autoSpaceDN w:val="0"/>
        <w:adjustRightInd w:val="0"/>
        <w:ind w:right="17"/>
        <w:jc w:val="right"/>
        <w:rPr>
          <w:rFonts w:ascii="Times New Roman" w:hAnsi="Times New Roman" w:cs="Times New Roman"/>
          <w:color w:val="000000"/>
          <w:sz w:val="24"/>
          <w:szCs w:val="24"/>
        </w:rPr>
      </w:pPr>
    </w:p>
    <w:sectPr w:rsidR="008D6D07" w:rsidSect="00F227D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A47"/>
    <w:multiLevelType w:val="hybridMultilevel"/>
    <w:tmpl w:val="15969F9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99398E"/>
    <w:multiLevelType w:val="hybridMultilevel"/>
    <w:tmpl w:val="652EF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A116D8"/>
    <w:multiLevelType w:val="hybridMultilevel"/>
    <w:tmpl w:val="F578A3FE"/>
    <w:lvl w:ilvl="0" w:tplc="A35A43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F154DB"/>
    <w:multiLevelType w:val="multilevel"/>
    <w:tmpl w:val="5FAEEB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B6294E"/>
    <w:multiLevelType w:val="hybridMultilevel"/>
    <w:tmpl w:val="8B64F79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806607"/>
    <w:multiLevelType w:val="hybridMultilevel"/>
    <w:tmpl w:val="1B08822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FB1C0B"/>
    <w:multiLevelType w:val="hybridMultilevel"/>
    <w:tmpl w:val="6F021E4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234E2D45"/>
    <w:multiLevelType w:val="multilevel"/>
    <w:tmpl w:val="CACC9026"/>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nsid w:val="2C032AA6"/>
    <w:multiLevelType w:val="hybridMultilevel"/>
    <w:tmpl w:val="32427B62"/>
    <w:lvl w:ilvl="0" w:tplc="412C938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C6F5369"/>
    <w:multiLevelType w:val="hybridMultilevel"/>
    <w:tmpl w:val="3A9A7554"/>
    <w:lvl w:ilvl="0" w:tplc="904662BC">
      <w:start w:val="1"/>
      <w:numFmt w:val="decimal"/>
      <w:pStyle w:val="2"/>
      <w:lvlText w:val="2.%1."/>
      <w:lvlJc w:val="left"/>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89867CB"/>
    <w:multiLevelType w:val="hybridMultilevel"/>
    <w:tmpl w:val="B498A22C"/>
    <w:lvl w:ilvl="0" w:tplc="79460D7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B1B3F18"/>
    <w:multiLevelType w:val="hybridMultilevel"/>
    <w:tmpl w:val="FE18A582"/>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nsid w:val="3DE243EC"/>
    <w:multiLevelType w:val="hybridMultilevel"/>
    <w:tmpl w:val="0E34487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nsid w:val="412F6960"/>
    <w:multiLevelType w:val="multilevel"/>
    <w:tmpl w:val="2D8EF230"/>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pStyle w:val="a"/>
      <w:lvlText w:val="%1.%2.%3."/>
      <w:lvlJc w:val="left"/>
      <w:pPr>
        <w:ind w:left="3869" w:hanging="75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5412482"/>
    <w:multiLevelType w:val="hybridMultilevel"/>
    <w:tmpl w:val="0A8291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9D1BCF"/>
    <w:multiLevelType w:val="hybridMultilevel"/>
    <w:tmpl w:val="24A41A2E"/>
    <w:lvl w:ilvl="0" w:tplc="C71E6F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F36F67"/>
    <w:multiLevelType w:val="hybridMultilevel"/>
    <w:tmpl w:val="97A623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5B33A9"/>
    <w:multiLevelType w:val="hybridMultilevel"/>
    <w:tmpl w:val="8F448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EC70A2"/>
    <w:multiLevelType w:val="hybridMultilevel"/>
    <w:tmpl w:val="6390FE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2E3781"/>
    <w:multiLevelType w:val="multilevel"/>
    <w:tmpl w:val="E5F4661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8DB1FEA"/>
    <w:multiLevelType w:val="hybridMultilevel"/>
    <w:tmpl w:val="8DE405FE"/>
    <w:lvl w:ilvl="0" w:tplc="390A9C44">
      <w:start w:val="1"/>
      <w:numFmt w:val="decimal"/>
      <w:lvlText w:val="%1."/>
      <w:lvlJc w:val="left"/>
      <w:pPr>
        <w:tabs>
          <w:tab w:val="num" w:pos="1065"/>
        </w:tabs>
        <w:ind w:left="1065" w:hanging="7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DCC033A"/>
    <w:multiLevelType w:val="hybridMultilevel"/>
    <w:tmpl w:val="CEDC46E8"/>
    <w:lvl w:ilvl="0" w:tplc="50B82166">
      <w:start w:val="3"/>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71E10B82"/>
    <w:multiLevelType w:val="hybridMultilevel"/>
    <w:tmpl w:val="24A41A2E"/>
    <w:lvl w:ilvl="0" w:tplc="C71E6F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0113AC"/>
    <w:multiLevelType w:val="hybridMultilevel"/>
    <w:tmpl w:val="E6C00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2F14B8"/>
    <w:multiLevelType w:val="hybridMultilevel"/>
    <w:tmpl w:val="14F09B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0"/>
  </w:num>
  <w:num w:numId="16">
    <w:abstractNumId w:val="21"/>
  </w:num>
  <w:num w:numId="17">
    <w:abstractNumId w:val="22"/>
  </w:num>
  <w:num w:numId="18">
    <w:abstractNumId w:val="8"/>
  </w:num>
  <w:num w:numId="19">
    <w:abstractNumId w:val="2"/>
  </w:num>
  <w:num w:numId="20">
    <w:abstractNumId w:val="17"/>
  </w:num>
  <w:num w:numId="21">
    <w:abstractNumId w:val="15"/>
  </w:num>
  <w:num w:numId="22">
    <w:abstractNumId w:val="14"/>
  </w:num>
  <w:num w:numId="23">
    <w:abstractNumId w:val="16"/>
  </w:num>
  <w:num w:numId="24">
    <w:abstractNumId w:val="18"/>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00"/>
  <w:displayHorizontalDrawingGridEvery w:val="2"/>
  <w:characterSpacingControl w:val="doNotCompress"/>
  <w:compat/>
  <w:rsids>
    <w:rsidRoot w:val="00561A92"/>
    <w:rsid w:val="000239EE"/>
    <w:rsid w:val="00051929"/>
    <w:rsid w:val="0007631A"/>
    <w:rsid w:val="00081794"/>
    <w:rsid w:val="0008798D"/>
    <w:rsid w:val="000A12EA"/>
    <w:rsid w:val="000D20C8"/>
    <w:rsid w:val="000F6257"/>
    <w:rsid w:val="001046FC"/>
    <w:rsid w:val="0013214F"/>
    <w:rsid w:val="00151898"/>
    <w:rsid w:val="00182CE9"/>
    <w:rsid w:val="00186FEF"/>
    <w:rsid w:val="00194994"/>
    <w:rsid w:val="001955C3"/>
    <w:rsid w:val="001A38E8"/>
    <w:rsid w:val="001B1ED1"/>
    <w:rsid w:val="001C5BFA"/>
    <w:rsid w:val="001D3159"/>
    <w:rsid w:val="001E6863"/>
    <w:rsid w:val="001F1A59"/>
    <w:rsid w:val="001F2112"/>
    <w:rsid w:val="00215FE2"/>
    <w:rsid w:val="00236EF5"/>
    <w:rsid w:val="002819BF"/>
    <w:rsid w:val="00296533"/>
    <w:rsid w:val="002B0DDD"/>
    <w:rsid w:val="002C6FF2"/>
    <w:rsid w:val="002E0BDA"/>
    <w:rsid w:val="002E5BD9"/>
    <w:rsid w:val="002F48CF"/>
    <w:rsid w:val="00321230"/>
    <w:rsid w:val="00351505"/>
    <w:rsid w:val="00383C96"/>
    <w:rsid w:val="003B689C"/>
    <w:rsid w:val="003E292C"/>
    <w:rsid w:val="003E7C6A"/>
    <w:rsid w:val="004048A9"/>
    <w:rsid w:val="004154C8"/>
    <w:rsid w:val="00457E9D"/>
    <w:rsid w:val="00474C63"/>
    <w:rsid w:val="00480F6F"/>
    <w:rsid w:val="0049348D"/>
    <w:rsid w:val="004A48AF"/>
    <w:rsid w:val="004A64A0"/>
    <w:rsid w:val="004C68DD"/>
    <w:rsid w:val="004D3F1C"/>
    <w:rsid w:val="004D6855"/>
    <w:rsid w:val="004E03A3"/>
    <w:rsid w:val="005231EF"/>
    <w:rsid w:val="005350EE"/>
    <w:rsid w:val="005408A4"/>
    <w:rsid w:val="00553F26"/>
    <w:rsid w:val="00561A92"/>
    <w:rsid w:val="00563ADA"/>
    <w:rsid w:val="00572AA9"/>
    <w:rsid w:val="005806EC"/>
    <w:rsid w:val="00580AB5"/>
    <w:rsid w:val="00580B74"/>
    <w:rsid w:val="00582D1F"/>
    <w:rsid w:val="005A734A"/>
    <w:rsid w:val="005C62CD"/>
    <w:rsid w:val="005C7854"/>
    <w:rsid w:val="005D0024"/>
    <w:rsid w:val="005D379B"/>
    <w:rsid w:val="00652172"/>
    <w:rsid w:val="00681A78"/>
    <w:rsid w:val="006C5A29"/>
    <w:rsid w:val="006D025E"/>
    <w:rsid w:val="006D7708"/>
    <w:rsid w:val="00735ADD"/>
    <w:rsid w:val="00744CEE"/>
    <w:rsid w:val="0074643E"/>
    <w:rsid w:val="00746FC5"/>
    <w:rsid w:val="007A3208"/>
    <w:rsid w:val="007C1A3B"/>
    <w:rsid w:val="007D3E1D"/>
    <w:rsid w:val="007E55D0"/>
    <w:rsid w:val="007F1442"/>
    <w:rsid w:val="007F4F7D"/>
    <w:rsid w:val="00800995"/>
    <w:rsid w:val="0080470D"/>
    <w:rsid w:val="00807D4D"/>
    <w:rsid w:val="0086712E"/>
    <w:rsid w:val="0087422A"/>
    <w:rsid w:val="008A1383"/>
    <w:rsid w:val="008A65D7"/>
    <w:rsid w:val="008A7E33"/>
    <w:rsid w:val="008B0882"/>
    <w:rsid w:val="008B5416"/>
    <w:rsid w:val="008D6D07"/>
    <w:rsid w:val="008E2209"/>
    <w:rsid w:val="008E563F"/>
    <w:rsid w:val="008E7378"/>
    <w:rsid w:val="008F20CD"/>
    <w:rsid w:val="009079D4"/>
    <w:rsid w:val="00914E25"/>
    <w:rsid w:val="009364D7"/>
    <w:rsid w:val="0098490B"/>
    <w:rsid w:val="00984FA7"/>
    <w:rsid w:val="009B2303"/>
    <w:rsid w:val="009E0BB3"/>
    <w:rsid w:val="00A1466C"/>
    <w:rsid w:val="00A164FC"/>
    <w:rsid w:val="00A505B3"/>
    <w:rsid w:val="00A67FA6"/>
    <w:rsid w:val="00AA09FD"/>
    <w:rsid w:val="00AC5563"/>
    <w:rsid w:val="00AD7C18"/>
    <w:rsid w:val="00B03B06"/>
    <w:rsid w:val="00B07D35"/>
    <w:rsid w:val="00B23A7E"/>
    <w:rsid w:val="00B94E65"/>
    <w:rsid w:val="00BB4BED"/>
    <w:rsid w:val="00BC5FDD"/>
    <w:rsid w:val="00BE3FC2"/>
    <w:rsid w:val="00BF42F7"/>
    <w:rsid w:val="00C0622B"/>
    <w:rsid w:val="00C349FA"/>
    <w:rsid w:val="00C357FF"/>
    <w:rsid w:val="00C367C8"/>
    <w:rsid w:val="00C374AB"/>
    <w:rsid w:val="00C44A45"/>
    <w:rsid w:val="00C63E0F"/>
    <w:rsid w:val="00C77C38"/>
    <w:rsid w:val="00C81667"/>
    <w:rsid w:val="00C94EB0"/>
    <w:rsid w:val="00CA4E6F"/>
    <w:rsid w:val="00CA51B1"/>
    <w:rsid w:val="00CD731E"/>
    <w:rsid w:val="00CE79D8"/>
    <w:rsid w:val="00D247B5"/>
    <w:rsid w:val="00D50078"/>
    <w:rsid w:val="00D54F0F"/>
    <w:rsid w:val="00D55162"/>
    <w:rsid w:val="00D83BC6"/>
    <w:rsid w:val="00DB08EE"/>
    <w:rsid w:val="00DC1C31"/>
    <w:rsid w:val="00DD02F5"/>
    <w:rsid w:val="00DD7E68"/>
    <w:rsid w:val="00DE11A2"/>
    <w:rsid w:val="00E04169"/>
    <w:rsid w:val="00E077B1"/>
    <w:rsid w:val="00E244AF"/>
    <w:rsid w:val="00E53E6E"/>
    <w:rsid w:val="00E7269E"/>
    <w:rsid w:val="00E81E5E"/>
    <w:rsid w:val="00E83741"/>
    <w:rsid w:val="00E83A51"/>
    <w:rsid w:val="00EA3AF3"/>
    <w:rsid w:val="00EA4A50"/>
    <w:rsid w:val="00EC10BB"/>
    <w:rsid w:val="00F02458"/>
    <w:rsid w:val="00F227DE"/>
    <w:rsid w:val="00F523F8"/>
    <w:rsid w:val="00F63CB3"/>
    <w:rsid w:val="00FD1D8D"/>
    <w:rsid w:val="00FD5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1A92"/>
    <w:pPr>
      <w:spacing w:after="0" w:line="240" w:lineRule="auto"/>
      <w:jc w:val="center"/>
    </w:pPr>
    <w:rPr>
      <w:rFonts w:ascii="Courier New" w:eastAsia="Times New Roman" w:hAnsi="Courier New" w:cs="Courier New"/>
      <w:sz w:val="20"/>
      <w:szCs w:val="20"/>
      <w:lang w:eastAsia="ru-RU"/>
    </w:rPr>
  </w:style>
  <w:style w:type="paragraph" w:styleId="1">
    <w:name w:val="heading 1"/>
    <w:basedOn w:val="a0"/>
    <w:next w:val="a0"/>
    <w:link w:val="10"/>
    <w:qFormat/>
    <w:rsid w:val="008B0882"/>
    <w:pPr>
      <w:keepNext/>
      <w:widowControl w:val="0"/>
      <w:adjustRightInd w:val="0"/>
      <w:spacing w:before="240" w:after="60" w:line="360" w:lineRule="atLeast"/>
      <w:jc w:val="both"/>
      <w:outlineLvl w:val="0"/>
    </w:pPr>
    <w:rPr>
      <w:rFonts w:ascii="Arial" w:hAnsi="Arial" w:cs="Arial"/>
      <w:b/>
      <w:bCs/>
      <w:kern w:val="32"/>
      <w:sz w:val="32"/>
      <w:szCs w:val="32"/>
    </w:rPr>
  </w:style>
  <w:style w:type="paragraph" w:styleId="6">
    <w:name w:val="heading 6"/>
    <w:basedOn w:val="a0"/>
    <w:next w:val="a0"/>
    <w:link w:val="60"/>
    <w:qFormat/>
    <w:rsid w:val="008B0882"/>
    <w:pPr>
      <w:keepNext/>
      <w:widowControl w:val="0"/>
      <w:autoSpaceDE w:val="0"/>
      <w:autoSpaceDN w:val="0"/>
      <w:adjustRightInd w:val="0"/>
      <w:spacing w:line="360" w:lineRule="atLeast"/>
      <w:ind w:left="72" w:right="34"/>
      <w:jc w:val="both"/>
      <w:outlineLvl w:val="5"/>
    </w:pPr>
    <w:rPr>
      <w:rFonts w:ascii="Calibri" w:hAnsi="Calibri" w:cs="Times New Roman"/>
      <w:b/>
      <w:bCs/>
      <w:sz w:val="24"/>
      <w:szCs w:val="24"/>
    </w:rPr>
  </w:style>
  <w:style w:type="paragraph" w:styleId="7">
    <w:name w:val="heading 7"/>
    <w:basedOn w:val="a0"/>
    <w:next w:val="a0"/>
    <w:link w:val="70"/>
    <w:qFormat/>
    <w:rsid w:val="008B0882"/>
    <w:pPr>
      <w:keepNext/>
      <w:widowControl w:val="0"/>
      <w:autoSpaceDE w:val="0"/>
      <w:autoSpaceDN w:val="0"/>
      <w:adjustRightInd w:val="0"/>
      <w:spacing w:line="360" w:lineRule="atLeast"/>
      <w:ind w:left="72" w:right="34"/>
      <w:outlineLvl w:val="6"/>
    </w:pPr>
    <w:rPr>
      <w:rFonts w:ascii="Calibri" w:hAnsi="Calibri"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uiPriority w:val="99"/>
    <w:rsid w:val="00561A92"/>
    <w:pPr>
      <w:widowControl w:val="0"/>
      <w:autoSpaceDE w:val="0"/>
      <w:autoSpaceDN w:val="0"/>
      <w:adjustRightInd w:val="0"/>
      <w:spacing w:after="0" w:line="240" w:lineRule="auto"/>
    </w:pPr>
    <w:rPr>
      <w:rFonts w:ascii="Calibri" w:eastAsia="Times New Roman" w:hAnsi="Calibri" w:cs="Calibri"/>
      <w:b/>
      <w:bCs/>
      <w:lang w:eastAsia="ru-RU"/>
    </w:rPr>
  </w:style>
  <w:style w:type="paragraph" w:styleId="3">
    <w:name w:val="Body Text Indent 3"/>
    <w:basedOn w:val="a0"/>
    <w:link w:val="30"/>
    <w:unhideWhenUsed/>
    <w:rsid w:val="00561A92"/>
    <w:pPr>
      <w:spacing w:after="120"/>
      <w:ind w:left="283"/>
      <w:jc w:val="left"/>
    </w:pPr>
    <w:rPr>
      <w:rFonts w:ascii="Times New Roman" w:hAnsi="Times New Roman" w:cs="Times New Roman"/>
      <w:sz w:val="16"/>
      <w:szCs w:val="16"/>
    </w:rPr>
  </w:style>
  <w:style w:type="character" w:customStyle="1" w:styleId="30">
    <w:name w:val="Основной текст с отступом 3 Знак"/>
    <w:basedOn w:val="a1"/>
    <w:link w:val="3"/>
    <w:rsid w:val="00561A92"/>
    <w:rPr>
      <w:rFonts w:ascii="Times New Roman" w:eastAsia="Times New Roman" w:hAnsi="Times New Roman" w:cs="Times New Roman"/>
      <w:sz w:val="16"/>
      <w:szCs w:val="16"/>
      <w:lang w:eastAsia="ru-RU"/>
    </w:rPr>
  </w:style>
  <w:style w:type="paragraph" w:customStyle="1" w:styleId="ConsPlusNormal">
    <w:name w:val="ConsPlusNormal"/>
    <w:rsid w:val="008A65D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No Spacing"/>
    <w:link w:val="a5"/>
    <w:uiPriority w:val="1"/>
    <w:qFormat/>
    <w:rsid w:val="008A65D7"/>
    <w:pPr>
      <w:spacing w:after="0" w:line="240" w:lineRule="auto"/>
    </w:pPr>
    <w:rPr>
      <w:rFonts w:eastAsiaTheme="minorEastAsia"/>
      <w:lang w:eastAsia="ru-RU"/>
    </w:rPr>
  </w:style>
  <w:style w:type="paragraph" w:styleId="a6">
    <w:name w:val="Normal (Web)"/>
    <w:basedOn w:val="a0"/>
    <w:uiPriority w:val="99"/>
    <w:rsid w:val="008A65D7"/>
    <w:pPr>
      <w:spacing w:before="100" w:beforeAutospacing="1" w:after="100" w:afterAutospacing="1"/>
      <w:jc w:val="left"/>
    </w:pPr>
    <w:rPr>
      <w:rFonts w:ascii="Times New Roman" w:eastAsia="Calibri" w:hAnsi="Times New Roman" w:cs="Times New Roman"/>
      <w:sz w:val="24"/>
      <w:szCs w:val="24"/>
    </w:rPr>
  </w:style>
  <w:style w:type="paragraph" w:styleId="20">
    <w:name w:val="Body Text 2"/>
    <w:basedOn w:val="a0"/>
    <w:link w:val="21"/>
    <w:unhideWhenUsed/>
    <w:rsid w:val="008B0882"/>
    <w:pPr>
      <w:spacing w:after="120" w:line="480" w:lineRule="auto"/>
    </w:pPr>
  </w:style>
  <w:style w:type="character" w:customStyle="1" w:styleId="21">
    <w:name w:val="Основной текст 2 Знак"/>
    <w:basedOn w:val="a1"/>
    <w:link w:val="20"/>
    <w:rsid w:val="008B0882"/>
    <w:rPr>
      <w:rFonts w:ascii="Courier New" w:eastAsia="Times New Roman" w:hAnsi="Courier New" w:cs="Courier New"/>
      <w:sz w:val="20"/>
      <w:szCs w:val="20"/>
      <w:lang w:eastAsia="ru-RU"/>
    </w:rPr>
  </w:style>
  <w:style w:type="paragraph" w:styleId="31">
    <w:name w:val="Body Text 3"/>
    <w:basedOn w:val="a0"/>
    <w:link w:val="32"/>
    <w:unhideWhenUsed/>
    <w:rsid w:val="008B0882"/>
    <w:pPr>
      <w:spacing w:after="120"/>
    </w:pPr>
    <w:rPr>
      <w:sz w:val="16"/>
      <w:szCs w:val="16"/>
    </w:rPr>
  </w:style>
  <w:style w:type="character" w:customStyle="1" w:styleId="32">
    <w:name w:val="Основной текст 3 Знак"/>
    <w:basedOn w:val="a1"/>
    <w:link w:val="31"/>
    <w:rsid w:val="008B0882"/>
    <w:rPr>
      <w:rFonts w:ascii="Courier New" w:eastAsia="Times New Roman" w:hAnsi="Courier New" w:cs="Courier New"/>
      <w:sz w:val="16"/>
      <w:szCs w:val="16"/>
      <w:lang w:eastAsia="ru-RU"/>
    </w:rPr>
  </w:style>
  <w:style w:type="character" w:customStyle="1" w:styleId="10">
    <w:name w:val="Заголовок 1 Знак"/>
    <w:basedOn w:val="a1"/>
    <w:link w:val="1"/>
    <w:rsid w:val="008B0882"/>
    <w:rPr>
      <w:rFonts w:ascii="Arial" w:eastAsia="Times New Roman" w:hAnsi="Arial" w:cs="Arial"/>
      <w:b/>
      <w:bCs/>
      <w:kern w:val="32"/>
      <w:sz w:val="32"/>
      <w:szCs w:val="32"/>
      <w:lang w:eastAsia="ru-RU"/>
    </w:rPr>
  </w:style>
  <w:style w:type="character" w:customStyle="1" w:styleId="60">
    <w:name w:val="Заголовок 6 Знак"/>
    <w:basedOn w:val="a1"/>
    <w:link w:val="6"/>
    <w:rsid w:val="008B0882"/>
    <w:rPr>
      <w:rFonts w:ascii="Calibri" w:eastAsia="Times New Roman" w:hAnsi="Calibri" w:cs="Times New Roman"/>
      <w:b/>
      <w:bCs/>
      <w:sz w:val="24"/>
      <w:szCs w:val="24"/>
      <w:lang w:eastAsia="ru-RU"/>
    </w:rPr>
  </w:style>
  <w:style w:type="character" w:customStyle="1" w:styleId="70">
    <w:name w:val="Заголовок 7 Знак"/>
    <w:basedOn w:val="a1"/>
    <w:link w:val="7"/>
    <w:rsid w:val="008B0882"/>
    <w:rPr>
      <w:rFonts w:ascii="Calibri" w:eastAsia="Times New Roman" w:hAnsi="Calibri" w:cs="Times New Roman"/>
      <w:b/>
      <w:bCs/>
      <w:sz w:val="24"/>
      <w:szCs w:val="24"/>
      <w:lang w:eastAsia="ru-RU"/>
    </w:rPr>
  </w:style>
  <w:style w:type="paragraph" w:styleId="a7">
    <w:name w:val="Balloon Text"/>
    <w:basedOn w:val="a0"/>
    <w:link w:val="a8"/>
    <w:uiPriority w:val="99"/>
    <w:semiHidden/>
    <w:rsid w:val="008B0882"/>
    <w:pPr>
      <w:jc w:val="left"/>
    </w:pPr>
    <w:rPr>
      <w:rFonts w:ascii="Tahoma" w:hAnsi="Tahoma" w:cs="Tahoma"/>
      <w:sz w:val="16"/>
      <w:szCs w:val="16"/>
    </w:rPr>
  </w:style>
  <w:style w:type="character" w:customStyle="1" w:styleId="a8">
    <w:name w:val="Текст выноски Знак"/>
    <w:basedOn w:val="a1"/>
    <w:link w:val="a7"/>
    <w:uiPriority w:val="99"/>
    <w:semiHidden/>
    <w:rsid w:val="008B0882"/>
    <w:rPr>
      <w:rFonts w:ascii="Tahoma" w:eastAsia="Times New Roman" w:hAnsi="Tahoma" w:cs="Tahoma"/>
      <w:sz w:val="16"/>
      <w:szCs w:val="16"/>
      <w:lang w:eastAsia="ru-RU"/>
    </w:rPr>
  </w:style>
  <w:style w:type="character" w:styleId="a9">
    <w:name w:val="Hyperlink"/>
    <w:basedOn w:val="a1"/>
    <w:uiPriority w:val="99"/>
    <w:rsid w:val="008B0882"/>
    <w:rPr>
      <w:color w:val="0000FF"/>
      <w:u w:val="single"/>
    </w:rPr>
  </w:style>
  <w:style w:type="character" w:styleId="aa">
    <w:name w:val="FollowedHyperlink"/>
    <w:basedOn w:val="a1"/>
    <w:rsid w:val="008B0882"/>
    <w:rPr>
      <w:color w:val="800080"/>
      <w:u w:val="single"/>
    </w:rPr>
  </w:style>
  <w:style w:type="character" w:customStyle="1" w:styleId="ab">
    <w:name w:val="Верхний колонтитул Знак"/>
    <w:link w:val="ac"/>
    <w:uiPriority w:val="99"/>
    <w:locked/>
    <w:rsid w:val="008B0882"/>
    <w:rPr>
      <w:rFonts w:ascii="Calibri" w:hAnsi="Calibri"/>
      <w:lang w:eastAsia="ru-RU"/>
    </w:rPr>
  </w:style>
  <w:style w:type="paragraph" w:styleId="ac">
    <w:name w:val="header"/>
    <w:basedOn w:val="a0"/>
    <w:link w:val="ab"/>
    <w:uiPriority w:val="99"/>
    <w:rsid w:val="008B0882"/>
    <w:pPr>
      <w:widowControl w:val="0"/>
      <w:tabs>
        <w:tab w:val="center" w:pos="4677"/>
        <w:tab w:val="right" w:pos="9355"/>
      </w:tabs>
      <w:adjustRightInd w:val="0"/>
      <w:spacing w:line="360" w:lineRule="atLeast"/>
      <w:jc w:val="both"/>
    </w:pPr>
    <w:rPr>
      <w:rFonts w:ascii="Calibri" w:eastAsiaTheme="minorHAnsi" w:hAnsi="Calibri" w:cstheme="minorBidi"/>
      <w:sz w:val="22"/>
      <w:szCs w:val="22"/>
    </w:rPr>
  </w:style>
  <w:style w:type="character" w:customStyle="1" w:styleId="11">
    <w:name w:val="Верхний колонтитул Знак1"/>
    <w:basedOn w:val="a1"/>
    <w:link w:val="ac"/>
    <w:uiPriority w:val="99"/>
    <w:semiHidden/>
    <w:rsid w:val="008B0882"/>
    <w:rPr>
      <w:rFonts w:ascii="Courier New" w:eastAsia="Times New Roman" w:hAnsi="Courier New" w:cs="Courier New"/>
      <w:sz w:val="20"/>
      <w:szCs w:val="20"/>
      <w:lang w:eastAsia="ru-RU"/>
    </w:rPr>
  </w:style>
  <w:style w:type="character" w:customStyle="1" w:styleId="ad">
    <w:name w:val="Нижний колонтитул Знак"/>
    <w:link w:val="ae"/>
    <w:uiPriority w:val="99"/>
    <w:locked/>
    <w:rsid w:val="008B0882"/>
    <w:rPr>
      <w:rFonts w:ascii="Calibri" w:hAnsi="Calibri"/>
      <w:lang w:eastAsia="ru-RU"/>
    </w:rPr>
  </w:style>
  <w:style w:type="paragraph" w:styleId="ae">
    <w:name w:val="footer"/>
    <w:basedOn w:val="a0"/>
    <w:link w:val="ad"/>
    <w:uiPriority w:val="99"/>
    <w:rsid w:val="008B0882"/>
    <w:pPr>
      <w:widowControl w:val="0"/>
      <w:tabs>
        <w:tab w:val="center" w:pos="4677"/>
        <w:tab w:val="right" w:pos="9355"/>
      </w:tabs>
      <w:adjustRightInd w:val="0"/>
      <w:spacing w:line="360" w:lineRule="atLeast"/>
      <w:jc w:val="both"/>
    </w:pPr>
    <w:rPr>
      <w:rFonts w:ascii="Calibri" w:eastAsiaTheme="minorHAnsi" w:hAnsi="Calibri" w:cstheme="minorBidi"/>
      <w:sz w:val="22"/>
      <w:szCs w:val="22"/>
    </w:rPr>
  </w:style>
  <w:style w:type="character" w:customStyle="1" w:styleId="12">
    <w:name w:val="Нижний колонтитул Знак1"/>
    <w:basedOn w:val="a1"/>
    <w:link w:val="ae"/>
    <w:uiPriority w:val="99"/>
    <w:semiHidden/>
    <w:rsid w:val="008B0882"/>
    <w:rPr>
      <w:rFonts w:ascii="Courier New" w:eastAsia="Times New Roman" w:hAnsi="Courier New" w:cs="Courier New"/>
      <w:sz w:val="20"/>
      <w:szCs w:val="20"/>
      <w:lang w:eastAsia="ru-RU"/>
    </w:rPr>
  </w:style>
  <w:style w:type="paragraph" w:styleId="af">
    <w:name w:val="caption"/>
    <w:basedOn w:val="a0"/>
    <w:next w:val="a0"/>
    <w:qFormat/>
    <w:rsid w:val="008B0882"/>
    <w:pPr>
      <w:widowControl w:val="0"/>
      <w:adjustRightInd w:val="0"/>
      <w:spacing w:before="120" w:after="120" w:line="360" w:lineRule="atLeast"/>
      <w:ind w:firstLine="720"/>
    </w:pPr>
    <w:rPr>
      <w:rFonts w:ascii="Calibri" w:hAnsi="Calibri" w:cs="Times New Roman"/>
      <w:sz w:val="28"/>
      <w:szCs w:val="28"/>
    </w:rPr>
  </w:style>
  <w:style w:type="character" w:customStyle="1" w:styleId="af0">
    <w:name w:val="Основной текст Знак"/>
    <w:link w:val="af1"/>
    <w:locked/>
    <w:rsid w:val="008B0882"/>
    <w:rPr>
      <w:rFonts w:ascii="Calibri" w:hAnsi="Calibri"/>
      <w:lang w:eastAsia="ru-RU"/>
    </w:rPr>
  </w:style>
  <w:style w:type="paragraph" w:styleId="af1">
    <w:name w:val="Body Text"/>
    <w:basedOn w:val="a0"/>
    <w:link w:val="af0"/>
    <w:rsid w:val="008B0882"/>
    <w:pPr>
      <w:widowControl w:val="0"/>
      <w:adjustRightInd w:val="0"/>
      <w:spacing w:after="120" w:line="360" w:lineRule="atLeast"/>
      <w:jc w:val="both"/>
    </w:pPr>
    <w:rPr>
      <w:rFonts w:ascii="Calibri" w:eastAsiaTheme="minorHAnsi" w:hAnsi="Calibri" w:cstheme="minorBidi"/>
      <w:sz w:val="22"/>
      <w:szCs w:val="22"/>
    </w:rPr>
  </w:style>
  <w:style w:type="character" w:customStyle="1" w:styleId="13">
    <w:name w:val="Основной текст Знак1"/>
    <w:basedOn w:val="a1"/>
    <w:link w:val="af1"/>
    <w:uiPriority w:val="99"/>
    <w:semiHidden/>
    <w:rsid w:val="008B0882"/>
    <w:rPr>
      <w:rFonts w:ascii="Courier New" w:eastAsia="Times New Roman" w:hAnsi="Courier New" w:cs="Courier New"/>
      <w:sz w:val="20"/>
      <w:szCs w:val="20"/>
      <w:lang w:eastAsia="ru-RU"/>
    </w:rPr>
  </w:style>
  <w:style w:type="character" w:customStyle="1" w:styleId="af2">
    <w:name w:val="Основной текст с отступом Знак"/>
    <w:link w:val="af3"/>
    <w:uiPriority w:val="99"/>
    <w:locked/>
    <w:rsid w:val="008B0882"/>
    <w:rPr>
      <w:rFonts w:ascii="Calibri" w:hAnsi="Calibri" w:cs="Calibri"/>
      <w:lang w:eastAsia="ru-RU"/>
    </w:rPr>
  </w:style>
  <w:style w:type="paragraph" w:styleId="af3">
    <w:name w:val="Body Text Indent"/>
    <w:basedOn w:val="a0"/>
    <w:link w:val="af2"/>
    <w:uiPriority w:val="99"/>
    <w:rsid w:val="008B0882"/>
    <w:pPr>
      <w:widowControl w:val="0"/>
      <w:adjustRightInd w:val="0"/>
      <w:spacing w:after="120" w:line="360" w:lineRule="atLeast"/>
      <w:ind w:left="283"/>
      <w:jc w:val="both"/>
    </w:pPr>
    <w:rPr>
      <w:rFonts w:ascii="Calibri" w:eastAsiaTheme="minorHAnsi" w:hAnsi="Calibri" w:cs="Calibri"/>
      <w:sz w:val="22"/>
      <w:szCs w:val="22"/>
    </w:rPr>
  </w:style>
  <w:style w:type="character" w:customStyle="1" w:styleId="14">
    <w:name w:val="Основной текст с отступом Знак1"/>
    <w:basedOn w:val="a1"/>
    <w:link w:val="af3"/>
    <w:uiPriority w:val="99"/>
    <w:semiHidden/>
    <w:rsid w:val="008B0882"/>
    <w:rPr>
      <w:rFonts w:ascii="Courier New" w:eastAsia="Times New Roman" w:hAnsi="Courier New" w:cs="Courier New"/>
      <w:sz w:val="20"/>
      <w:szCs w:val="20"/>
      <w:lang w:eastAsia="ru-RU"/>
    </w:rPr>
  </w:style>
  <w:style w:type="character" w:customStyle="1" w:styleId="22">
    <w:name w:val="Основной текст с отступом 2 Знак"/>
    <w:link w:val="23"/>
    <w:uiPriority w:val="99"/>
    <w:locked/>
    <w:rsid w:val="008B0882"/>
    <w:rPr>
      <w:rFonts w:ascii="Calibri" w:hAnsi="Calibri"/>
      <w:lang w:eastAsia="ru-RU"/>
    </w:rPr>
  </w:style>
  <w:style w:type="paragraph" w:styleId="23">
    <w:name w:val="Body Text Indent 2"/>
    <w:basedOn w:val="a0"/>
    <w:link w:val="22"/>
    <w:uiPriority w:val="99"/>
    <w:rsid w:val="008B0882"/>
    <w:pPr>
      <w:widowControl w:val="0"/>
      <w:adjustRightInd w:val="0"/>
      <w:spacing w:after="120" w:line="480" w:lineRule="auto"/>
      <w:ind w:left="283"/>
      <w:jc w:val="both"/>
    </w:pPr>
    <w:rPr>
      <w:rFonts w:ascii="Calibri" w:eastAsiaTheme="minorHAnsi" w:hAnsi="Calibri" w:cstheme="minorBidi"/>
      <w:sz w:val="22"/>
      <w:szCs w:val="22"/>
    </w:rPr>
  </w:style>
  <w:style w:type="character" w:customStyle="1" w:styleId="210">
    <w:name w:val="Основной текст с отступом 2 Знак1"/>
    <w:basedOn w:val="a1"/>
    <w:link w:val="23"/>
    <w:uiPriority w:val="99"/>
    <w:semiHidden/>
    <w:rsid w:val="008B0882"/>
    <w:rPr>
      <w:rFonts w:ascii="Courier New" w:eastAsia="Times New Roman" w:hAnsi="Courier New" w:cs="Courier New"/>
      <w:sz w:val="20"/>
      <w:szCs w:val="20"/>
      <w:lang w:eastAsia="ru-RU"/>
    </w:rPr>
  </w:style>
  <w:style w:type="paragraph" w:customStyle="1" w:styleId="ConsNormal">
    <w:name w:val="ConsNormal"/>
    <w:rsid w:val="008B0882"/>
    <w:pPr>
      <w:spacing w:after="0" w:line="240" w:lineRule="auto"/>
      <w:ind w:firstLine="720"/>
    </w:pPr>
    <w:rPr>
      <w:rFonts w:ascii="Consultant" w:eastAsia="Times New Roman" w:hAnsi="Consultant" w:cs="Consultant"/>
      <w:sz w:val="20"/>
      <w:szCs w:val="20"/>
      <w:lang w:eastAsia="ru-RU"/>
    </w:rPr>
  </w:style>
  <w:style w:type="paragraph" w:customStyle="1" w:styleId="310">
    <w:name w:val="Основной текст с отступом 31"/>
    <w:basedOn w:val="a0"/>
    <w:rsid w:val="008B0882"/>
    <w:pPr>
      <w:ind w:firstLine="709"/>
      <w:jc w:val="both"/>
    </w:pPr>
    <w:rPr>
      <w:rFonts w:ascii="Calibri" w:hAnsi="Calibri" w:cs="Times New Roman"/>
      <w:sz w:val="26"/>
      <w:szCs w:val="26"/>
    </w:rPr>
  </w:style>
  <w:style w:type="paragraph" w:styleId="af4">
    <w:name w:val="List Paragraph"/>
    <w:basedOn w:val="a0"/>
    <w:uiPriority w:val="99"/>
    <w:qFormat/>
    <w:rsid w:val="008B0882"/>
    <w:pPr>
      <w:spacing w:after="200" w:line="276" w:lineRule="auto"/>
      <w:ind w:left="720" w:firstLine="567"/>
      <w:jc w:val="both"/>
    </w:pPr>
    <w:rPr>
      <w:rFonts w:ascii="Calibri" w:hAnsi="Calibri" w:cs="Calibri"/>
      <w:sz w:val="22"/>
      <w:szCs w:val="22"/>
      <w:lang w:eastAsia="en-US"/>
    </w:rPr>
  </w:style>
  <w:style w:type="paragraph" w:customStyle="1" w:styleId="af5">
    <w:name w:val="Знак Знак Знак Знак"/>
    <w:basedOn w:val="a0"/>
    <w:rsid w:val="008B0882"/>
    <w:pPr>
      <w:spacing w:before="100" w:beforeAutospacing="1" w:after="100" w:afterAutospacing="1"/>
      <w:jc w:val="left"/>
    </w:pPr>
    <w:rPr>
      <w:rFonts w:ascii="Tahoma" w:hAnsi="Tahoma" w:cs="Tahoma"/>
      <w:lang w:val="en-US" w:eastAsia="en-US"/>
    </w:rPr>
  </w:style>
  <w:style w:type="paragraph" w:customStyle="1" w:styleId="ConsPlusCell">
    <w:name w:val="ConsPlusCell"/>
    <w:uiPriority w:val="99"/>
    <w:rsid w:val="008B0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8B08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1"/>
    <w:rsid w:val="008B0882"/>
    <w:rPr>
      <w:rFonts w:ascii="Times New Roman" w:hAnsi="Times New Roman" w:cs="Times New Roman" w:hint="default"/>
    </w:rPr>
  </w:style>
  <w:style w:type="paragraph" w:customStyle="1" w:styleId="2">
    <w:name w:val="Глава Ч 2"/>
    <w:basedOn w:val="a6"/>
    <w:qFormat/>
    <w:rsid w:val="00FD1D8D"/>
    <w:pPr>
      <w:numPr>
        <w:numId w:val="11"/>
      </w:numPr>
      <w:spacing w:before="0" w:beforeAutospacing="0" w:after="0" w:afterAutospacing="0"/>
      <w:ind w:left="0" w:firstLine="0"/>
      <w:jc w:val="center"/>
    </w:pPr>
    <w:rPr>
      <w:rFonts w:eastAsia="Times New Roman"/>
      <w:b/>
      <w:sz w:val="26"/>
      <w:szCs w:val="26"/>
    </w:rPr>
  </w:style>
  <w:style w:type="character" w:styleId="af6">
    <w:name w:val="Strong"/>
    <w:uiPriority w:val="22"/>
    <w:qFormat/>
    <w:rsid w:val="00FD1D8D"/>
    <w:rPr>
      <w:b/>
      <w:bCs/>
    </w:rPr>
  </w:style>
  <w:style w:type="character" w:customStyle="1" w:styleId="af7">
    <w:name w:val="Текст сноски Знак"/>
    <w:link w:val="af8"/>
    <w:locked/>
    <w:rsid w:val="00FD1D8D"/>
    <w:rPr>
      <w:rFonts w:ascii="Verdana" w:hAnsi="Verdana"/>
    </w:rPr>
  </w:style>
  <w:style w:type="paragraph" w:styleId="af8">
    <w:name w:val="footnote text"/>
    <w:basedOn w:val="a0"/>
    <w:link w:val="af7"/>
    <w:rsid w:val="00FD1D8D"/>
    <w:rPr>
      <w:rFonts w:ascii="Verdana" w:eastAsiaTheme="minorHAnsi" w:hAnsi="Verdana" w:cstheme="minorBidi"/>
      <w:sz w:val="22"/>
      <w:szCs w:val="22"/>
      <w:lang w:eastAsia="en-US"/>
    </w:rPr>
  </w:style>
  <w:style w:type="character" w:customStyle="1" w:styleId="15">
    <w:name w:val="Текст сноски Знак1"/>
    <w:basedOn w:val="a1"/>
    <w:link w:val="af8"/>
    <w:uiPriority w:val="99"/>
    <w:semiHidden/>
    <w:rsid w:val="00FD1D8D"/>
    <w:rPr>
      <w:rFonts w:ascii="Courier New" w:eastAsia="Times New Roman" w:hAnsi="Courier New" w:cs="Courier New"/>
      <w:sz w:val="20"/>
      <w:szCs w:val="20"/>
      <w:lang w:eastAsia="ru-RU"/>
    </w:rPr>
  </w:style>
  <w:style w:type="character" w:styleId="af9">
    <w:name w:val="footnote reference"/>
    <w:rsid w:val="00FD1D8D"/>
    <w:rPr>
      <w:rFonts w:ascii="Verdana" w:hAnsi="Verdana"/>
      <w:vertAlign w:val="superscript"/>
      <w:lang w:val="en-US" w:eastAsia="en-US" w:bidi="ar-SA"/>
    </w:rPr>
  </w:style>
  <w:style w:type="paragraph" w:customStyle="1" w:styleId="Default">
    <w:name w:val="Default"/>
    <w:rsid w:val="00FD1D8D"/>
    <w:pPr>
      <w:autoSpaceDE w:val="0"/>
      <w:autoSpaceDN w:val="0"/>
      <w:adjustRightInd w:val="0"/>
      <w:spacing w:after="0" w:line="240" w:lineRule="auto"/>
      <w:jc w:val="center"/>
    </w:pPr>
    <w:rPr>
      <w:rFonts w:ascii="Arial" w:eastAsia="Calibri" w:hAnsi="Arial" w:cs="Arial"/>
      <w:color w:val="000000"/>
      <w:sz w:val="24"/>
      <w:szCs w:val="24"/>
    </w:rPr>
  </w:style>
  <w:style w:type="paragraph" w:customStyle="1" w:styleId="a">
    <w:name w:val="Параграф"/>
    <w:basedOn w:val="af4"/>
    <w:qFormat/>
    <w:rsid w:val="00FD1D8D"/>
    <w:pPr>
      <w:numPr>
        <w:ilvl w:val="2"/>
        <w:numId w:val="12"/>
      </w:numPr>
      <w:spacing w:after="0" w:line="240" w:lineRule="auto"/>
      <w:contextualSpacing/>
      <w:jc w:val="center"/>
    </w:pPr>
    <w:rPr>
      <w:rFonts w:ascii="Times New Roman" w:hAnsi="Times New Roman" w:cs="Times New Roman"/>
      <w:b/>
      <w:sz w:val="26"/>
      <w:szCs w:val="26"/>
      <w:lang w:eastAsia="ru-RU"/>
    </w:rPr>
  </w:style>
  <w:style w:type="paragraph" w:styleId="HTML">
    <w:name w:val="HTML Preformatted"/>
    <w:basedOn w:val="a0"/>
    <w:link w:val="HTML0"/>
    <w:rsid w:val="00FD1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rPr>
  </w:style>
  <w:style w:type="character" w:customStyle="1" w:styleId="HTML0">
    <w:name w:val="Стандартный HTML Знак"/>
    <w:basedOn w:val="a1"/>
    <w:link w:val="HTML"/>
    <w:rsid w:val="00FD1D8D"/>
    <w:rPr>
      <w:rFonts w:ascii="Courier New" w:eastAsia="Times New Roman" w:hAnsi="Courier New" w:cs="Times New Roman"/>
      <w:sz w:val="20"/>
      <w:szCs w:val="20"/>
      <w:lang w:eastAsia="ru-RU"/>
    </w:rPr>
  </w:style>
  <w:style w:type="character" w:customStyle="1" w:styleId="afa">
    <w:name w:val="Текст концевой сноски Знак"/>
    <w:basedOn w:val="a1"/>
    <w:link w:val="afb"/>
    <w:uiPriority w:val="99"/>
    <w:semiHidden/>
    <w:rsid w:val="00FD1D8D"/>
    <w:rPr>
      <w:rFonts w:ascii="Courier New" w:eastAsia="Times New Roman" w:hAnsi="Courier New" w:cs="Times New Roman"/>
      <w:sz w:val="20"/>
      <w:szCs w:val="20"/>
      <w:lang w:eastAsia="ru-RU"/>
    </w:rPr>
  </w:style>
  <w:style w:type="paragraph" w:styleId="afb">
    <w:name w:val="endnote text"/>
    <w:basedOn w:val="a0"/>
    <w:link w:val="afa"/>
    <w:uiPriority w:val="99"/>
    <w:semiHidden/>
    <w:unhideWhenUsed/>
    <w:rsid w:val="00FD1D8D"/>
    <w:rPr>
      <w:rFonts w:cs="Times New Roman"/>
    </w:rPr>
  </w:style>
  <w:style w:type="character" w:customStyle="1" w:styleId="16">
    <w:name w:val="Текст концевой сноски Знак1"/>
    <w:basedOn w:val="a1"/>
    <w:link w:val="afb"/>
    <w:uiPriority w:val="99"/>
    <w:semiHidden/>
    <w:rsid w:val="00FD1D8D"/>
    <w:rPr>
      <w:rFonts w:ascii="Courier New" w:eastAsia="Times New Roman" w:hAnsi="Courier New" w:cs="Courier New"/>
      <w:sz w:val="20"/>
      <w:szCs w:val="20"/>
      <w:lang w:eastAsia="ru-RU"/>
    </w:rPr>
  </w:style>
  <w:style w:type="paragraph" w:customStyle="1" w:styleId="110">
    <w:name w:val="Без интервала11"/>
    <w:basedOn w:val="a0"/>
    <w:rsid w:val="00FD1D8D"/>
    <w:pPr>
      <w:jc w:val="left"/>
    </w:pPr>
    <w:rPr>
      <w:rFonts w:ascii="Calibri" w:eastAsia="Calibri" w:hAnsi="Calibri" w:cs="Calibri"/>
      <w:sz w:val="22"/>
      <w:szCs w:val="22"/>
      <w:lang w:val="en-US" w:eastAsia="en-US"/>
    </w:rPr>
  </w:style>
  <w:style w:type="character" w:customStyle="1" w:styleId="afc">
    <w:name w:val="Текст примечания Знак"/>
    <w:basedOn w:val="a1"/>
    <w:link w:val="afd"/>
    <w:uiPriority w:val="99"/>
    <w:semiHidden/>
    <w:rsid w:val="00FD1D8D"/>
    <w:rPr>
      <w:rFonts w:ascii="Courier New" w:eastAsia="Times New Roman" w:hAnsi="Courier New" w:cs="Times New Roman"/>
      <w:sz w:val="20"/>
      <w:szCs w:val="20"/>
      <w:lang w:eastAsia="ru-RU"/>
    </w:rPr>
  </w:style>
  <w:style w:type="paragraph" w:styleId="afd">
    <w:name w:val="annotation text"/>
    <w:basedOn w:val="a0"/>
    <w:link w:val="afc"/>
    <w:uiPriority w:val="99"/>
    <w:semiHidden/>
    <w:unhideWhenUsed/>
    <w:rsid w:val="00FD1D8D"/>
    <w:rPr>
      <w:rFonts w:cs="Times New Roman"/>
    </w:rPr>
  </w:style>
  <w:style w:type="character" w:customStyle="1" w:styleId="17">
    <w:name w:val="Текст примечания Знак1"/>
    <w:basedOn w:val="a1"/>
    <w:link w:val="afd"/>
    <w:uiPriority w:val="99"/>
    <w:semiHidden/>
    <w:rsid w:val="00FD1D8D"/>
    <w:rPr>
      <w:rFonts w:ascii="Courier New" w:eastAsia="Times New Roman" w:hAnsi="Courier New" w:cs="Courier New"/>
      <w:sz w:val="20"/>
      <w:szCs w:val="20"/>
      <w:lang w:eastAsia="ru-RU"/>
    </w:rPr>
  </w:style>
  <w:style w:type="paragraph" w:customStyle="1" w:styleId="xl65">
    <w:name w:val="xl65"/>
    <w:basedOn w:val="a0"/>
    <w:rsid w:val="00FD1D8D"/>
    <w:pPr>
      <w:spacing w:before="100" w:beforeAutospacing="1" w:after="100" w:afterAutospacing="1"/>
      <w:jc w:val="left"/>
    </w:pPr>
    <w:rPr>
      <w:rFonts w:ascii="Times New Roman" w:hAnsi="Times New Roman" w:cs="Times New Roman"/>
      <w:sz w:val="24"/>
      <w:szCs w:val="24"/>
    </w:rPr>
  </w:style>
  <w:style w:type="paragraph" w:customStyle="1" w:styleId="xl66">
    <w:name w:val="xl66"/>
    <w:basedOn w:val="a0"/>
    <w:rsid w:val="00FD1D8D"/>
    <w:pPr>
      <w:spacing w:before="100" w:beforeAutospacing="1" w:after="100" w:afterAutospacing="1"/>
      <w:jc w:val="left"/>
      <w:textAlignment w:val="top"/>
    </w:pPr>
    <w:rPr>
      <w:rFonts w:ascii="Times New Roman" w:hAnsi="Times New Roman" w:cs="Times New Roman"/>
      <w:sz w:val="24"/>
      <w:szCs w:val="24"/>
    </w:rPr>
  </w:style>
  <w:style w:type="paragraph" w:customStyle="1" w:styleId="xl67">
    <w:name w:val="xl67"/>
    <w:basedOn w:val="a0"/>
    <w:rsid w:val="00FD1D8D"/>
    <w:pPr>
      <w:shd w:val="clear" w:color="000000" w:fill="31869B"/>
      <w:spacing w:before="100" w:beforeAutospacing="1" w:after="100" w:afterAutospacing="1"/>
      <w:jc w:val="left"/>
      <w:textAlignment w:val="top"/>
    </w:pPr>
    <w:rPr>
      <w:rFonts w:ascii="Times New Roman" w:hAnsi="Times New Roman" w:cs="Times New Roman"/>
      <w:sz w:val="24"/>
      <w:szCs w:val="24"/>
    </w:rPr>
  </w:style>
  <w:style w:type="paragraph" w:customStyle="1" w:styleId="xl68">
    <w:name w:val="xl68"/>
    <w:basedOn w:val="a0"/>
    <w:rsid w:val="00FD1D8D"/>
    <w:pPr>
      <w:shd w:val="clear" w:color="000000" w:fill="215967"/>
      <w:spacing w:before="100" w:beforeAutospacing="1" w:after="100" w:afterAutospacing="1"/>
      <w:jc w:val="left"/>
      <w:textAlignment w:val="top"/>
    </w:pPr>
    <w:rPr>
      <w:rFonts w:ascii="Times New Roman" w:hAnsi="Times New Roman" w:cs="Times New Roman"/>
      <w:sz w:val="24"/>
      <w:szCs w:val="24"/>
    </w:rPr>
  </w:style>
  <w:style w:type="paragraph" w:customStyle="1" w:styleId="xl69">
    <w:name w:val="xl69"/>
    <w:basedOn w:val="a0"/>
    <w:rsid w:val="00FD1D8D"/>
    <w:pPr>
      <w:spacing w:before="100" w:beforeAutospacing="1" w:after="100" w:afterAutospacing="1"/>
      <w:jc w:val="left"/>
      <w:textAlignment w:val="top"/>
    </w:pPr>
    <w:rPr>
      <w:rFonts w:ascii="Times New Roman" w:hAnsi="Times New Roman" w:cs="Times New Roman"/>
      <w:sz w:val="24"/>
      <w:szCs w:val="24"/>
    </w:rPr>
  </w:style>
  <w:style w:type="paragraph" w:customStyle="1" w:styleId="xl70">
    <w:name w:val="xl70"/>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71">
    <w:name w:val="xl71"/>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4"/>
      <w:szCs w:val="24"/>
    </w:rPr>
  </w:style>
  <w:style w:type="paragraph" w:customStyle="1" w:styleId="xl72">
    <w:name w:val="xl72"/>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4"/>
      <w:szCs w:val="24"/>
    </w:rPr>
  </w:style>
  <w:style w:type="paragraph" w:customStyle="1" w:styleId="xl73">
    <w:name w:val="xl73"/>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74">
    <w:name w:val="xl74"/>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75">
    <w:name w:val="xl75"/>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4"/>
      <w:szCs w:val="24"/>
    </w:rPr>
  </w:style>
  <w:style w:type="paragraph" w:customStyle="1" w:styleId="xl76">
    <w:name w:val="xl76"/>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color w:val="000000"/>
      <w:sz w:val="24"/>
      <w:szCs w:val="24"/>
    </w:rPr>
  </w:style>
  <w:style w:type="paragraph" w:customStyle="1" w:styleId="xl77">
    <w:name w:val="xl77"/>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4"/>
      <w:szCs w:val="24"/>
    </w:rPr>
  </w:style>
  <w:style w:type="paragraph" w:customStyle="1" w:styleId="xl78">
    <w:name w:val="xl78"/>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000000"/>
      <w:sz w:val="24"/>
      <w:szCs w:val="24"/>
    </w:rPr>
  </w:style>
  <w:style w:type="paragraph" w:customStyle="1" w:styleId="xl79">
    <w:name w:val="xl79"/>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000000"/>
      <w:sz w:val="24"/>
      <w:szCs w:val="24"/>
    </w:rPr>
  </w:style>
  <w:style w:type="paragraph" w:customStyle="1" w:styleId="xl80">
    <w:name w:val="xl80"/>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4"/>
      <w:szCs w:val="24"/>
    </w:rPr>
  </w:style>
  <w:style w:type="paragraph" w:customStyle="1" w:styleId="xl81">
    <w:name w:val="xl81"/>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82">
    <w:name w:val="xl82"/>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color w:val="000000"/>
      <w:sz w:val="24"/>
      <w:szCs w:val="24"/>
    </w:rPr>
  </w:style>
  <w:style w:type="paragraph" w:customStyle="1" w:styleId="xl83">
    <w:name w:val="xl83"/>
    <w:basedOn w:val="a0"/>
    <w:rsid w:val="00FD1D8D"/>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color w:val="000000"/>
      <w:sz w:val="24"/>
      <w:szCs w:val="24"/>
    </w:rPr>
  </w:style>
  <w:style w:type="paragraph" w:customStyle="1" w:styleId="xl84">
    <w:name w:val="xl84"/>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4"/>
      <w:szCs w:val="24"/>
    </w:rPr>
  </w:style>
  <w:style w:type="paragraph" w:customStyle="1" w:styleId="xl85">
    <w:name w:val="xl85"/>
    <w:basedOn w:val="a0"/>
    <w:rsid w:val="00FD1D8D"/>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4"/>
      <w:szCs w:val="24"/>
    </w:rPr>
  </w:style>
  <w:style w:type="paragraph" w:customStyle="1" w:styleId="xl86">
    <w:name w:val="xl86"/>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4"/>
      <w:szCs w:val="24"/>
    </w:rPr>
  </w:style>
  <w:style w:type="paragraph" w:customStyle="1" w:styleId="xl87">
    <w:name w:val="xl87"/>
    <w:basedOn w:val="a0"/>
    <w:rsid w:val="00FD1D8D"/>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4"/>
      <w:szCs w:val="24"/>
    </w:rPr>
  </w:style>
  <w:style w:type="paragraph" w:customStyle="1" w:styleId="xl88">
    <w:name w:val="xl88"/>
    <w:basedOn w:val="a0"/>
    <w:rsid w:val="00FD1D8D"/>
    <w:pPr>
      <w:spacing w:before="100" w:beforeAutospacing="1" w:after="100" w:afterAutospacing="1"/>
      <w:jc w:val="left"/>
    </w:pPr>
    <w:rPr>
      <w:rFonts w:ascii="Times New Roman" w:hAnsi="Times New Roman" w:cs="Times New Roman"/>
      <w:b/>
      <w:bCs/>
      <w:sz w:val="28"/>
      <w:szCs w:val="28"/>
    </w:rPr>
  </w:style>
  <w:style w:type="paragraph" w:customStyle="1" w:styleId="xl89">
    <w:name w:val="xl89"/>
    <w:basedOn w:val="a0"/>
    <w:rsid w:val="00FD1D8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Times New Roman" w:hAnsi="Times New Roman" w:cs="Times New Roman"/>
      <w:b/>
      <w:bCs/>
      <w:sz w:val="24"/>
      <w:szCs w:val="24"/>
    </w:rPr>
  </w:style>
  <w:style w:type="paragraph" w:customStyle="1" w:styleId="xl90">
    <w:name w:val="xl90"/>
    <w:basedOn w:val="a0"/>
    <w:rsid w:val="00FD1D8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textAlignment w:val="center"/>
    </w:pPr>
    <w:rPr>
      <w:rFonts w:ascii="Times New Roman" w:hAnsi="Times New Roman" w:cs="Times New Roman"/>
      <w:b/>
      <w:bCs/>
      <w:sz w:val="24"/>
      <w:szCs w:val="24"/>
    </w:rPr>
  </w:style>
  <w:style w:type="paragraph" w:customStyle="1" w:styleId="xl91">
    <w:name w:val="xl91"/>
    <w:basedOn w:val="a0"/>
    <w:rsid w:val="00FD1D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hAnsi="Times New Roman" w:cs="Times New Roman"/>
      <w:b/>
      <w:bCs/>
      <w:sz w:val="24"/>
      <w:szCs w:val="24"/>
    </w:rPr>
  </w:style>
  <w:style w:type="paragraph" w:customStyle="1" w:styleId="xl92">
    <w:name w:val="xl92"/>
    <w:basedOn w:val="a0"/>
    <w:rsid w:val="00FD1D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Times New Roman" w:hAnsi="Times New Roman" w:cs="Times New Roman"/>
      <w:b/>
      <w:bCs/>
      <w:sz w:val="24"/>
      <w:szCs w:val="24"/>
    </w:rPr>
  </w:style>
  <w:style w:type="paragraph" w:customStyle="1" w:styleId="xl93">
    <w:name w:val="xl93"/>
    <w:basedOn w:val="a0"/>
    <w:rsid w:val="00FD1D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hAnsi="Times New Roman" w:cs="Times New Roman"/>
      <w:b/>
      <w:bCs/>
      <w:sz w:val="24"/>
      <w:szCs w:val="24"/>
    </w:rPr>
  </w:style>
  <w:style w:type="paragraph" w:customStyle="1" w:styleId="xl94">
    <w:name w:val="xl94"/>
    <w:basedOn w:val="a0"/>
    <w:rsid w:val="00FD1D8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left"/>
      <w:textAlignment w:val="center"/>
    </w:pPr>
    <w:rPr>
      <w:rFonts w:ascii="Times New Roman" w:hAnsi="Times New Roman" w:cs="Times New Roman"/>
      <w:b/>
      <w:bCs/>
      <w:color w:val="000000"/>
      <w:sz w:val="24"/>
      <w:szCs w:val="24"/>
    </w:rPr>
  </w:style>
  <w:style w:type="paragraph" w:customStyle="1" w:styleId="xl95">
    <w:name w:val="xl95"/>
    <w:basedOn w:val="a0"/>
    <w:rsid w:val="00FD1D8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96">
    <w:name w:val="xl96"/>
    <w:basedOn w:val="a0"/>
    <w:rsid w:val="00FD1D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color w:val="000000"/>
      <w:sz w:val="24"/>
      <w:szCs w:val="24"/>
    </w:rPr>
  </w:style>
  <w:style w:type="paragraph" w:customStyle="1" w:styleId="xl97">
    <w:name w:val="xl97"/>
    <w:basedOn w:val="a0"/>
    <w:rsid w:val="00FD1D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98">
    <w:name w:val="xl98"/>
    <w:basedOn w:val="a0"/>
    <w:rsid w:val="00FD1D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left"/>
      <w:textAlignment w:val="center"/>
    </w:pPr>
    <w:rPr>
      <w:rFonts w:ascii="Times New Roman" w:hAnsi="Times New Roman" w:cs="Times New Roman"/>
      <w:b/>
      <w:bCs/>
      <w:color w:val="000000"/>
      <w:sz w:val="24"/>
      <w:szCs w:val="24"/>
    </w:rPr>
  </w:style>
  <w:style w:type="paragraph" w:customStyle="1" w:styleId="xl99">
    <w:name w:val="xl99"/>
    <w:basedOn w:val="a0"/>
    <w:rsid w:val="00FD1D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100">
    <w:name w:val="xl100"/>
    <w:basedOn w:val="a0"/>
    <w:rsid w:val="00FD1D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left"/>
      <w:textAlignment w:val="center"/>
    </w:pPr>
    <w:rPr>
      <w:rFonts w:ascii="Times New Roman" w:hAnsi="Times New Roman" w:cs="Times New Roman"/>
      <w:b/>
      <w:bCs/>
      <w:color w:val="000000"/>
      <w:sz w:val="24"/>
      <w:szCs w:val="24"/>
    </w:rPr>
  </w:style>
  <w:style w:type="paragraph" w:customStyle="1" w:styleId="xl101">
    <w:name w:val="xl101"/>
    <w:basedOn w:val="a0"/>
    <w:rsid w:val="00FD1D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102">
    <w:name w:val="xl102"/>
    <w:basedOn w:val="a0"/>
    <w:rsid w:val="00FD1D8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left"/>
      <w:textAlignment w:val="center"/>
    </w:pPr>
    <w:rPr>
      <w:rFonts w:ascii="Times New Roman" w:hAnsi="Times New Roman" w:cs="Times New Roman"/>
      <w:b/>
      <w:bCs/>
      <w:color w:val="000000"/>
      <w:sz w:val="24"/>
      <w:szCs w:val="24"/>
    </w:rPr>
  </w:style>
  <w:style w:type="paragraph" w:customStyle="1" w:styleId="xl103">
    <w:name w:val="xl103"/>
    <w:basedOn w:val="a0"/>
    <w:rsid w:val="00FD1D8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104">
    <w:name w:val="xl104"/>
    <w:basedOn w:val="a0"/>
    <w:rsid w:val="00FD1D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left"/>
      <w:textAlignment w:val="center"/>
    </w:pPr>
    <w:rPr>
      <w:rFonts w:ascii="Times New Roman" w:hAnsi="Times New Roman" w:cs="Times New Roman"/>
      <w:color w:val="000000"/>
      <w:sz w:val="24"/>
      <w:szCs w:val="24"/>
    </w:rPr>
  </w:style>
  <w:style w:type="paragraph" w:customStyle="1" w:styleId="xl105">
    <w:name w:val="xl105"/>
    <w:basedOn w:val="a0"/>
    <w:rsid w:val="00FD1D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cs="Times New Roman"/>
      <w:b/>
      <w:bCs/>
      <w:sz w:val="24"/>
      <w:szCs w:val="24"/>
    </w:rPr>
  </w:style>
  <w:style w:type="paragraph" w:customStyle="1" w:styleId="xl106">
    <w:name w:val="xl106"/>
    <w:basedOn w:val="a0"/>
    <w:rsid w:val="00FD1D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cs="Times New Roman"/>
      <w:sz w:val="24"/>
      <w:szCs w:val="24"/>
    </w:rPr>
  </w:style>
  <w:style w:type="paragraph" w:customStyle="1" w:styleId="xl107">
    <w:name w:val="xl107"/>
    <w:basedOn w:val="a0"/>
    <w:rsid w:val="00FD1D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left"/>
      <w:textAlignment w:val="center"/>
    </w:pPr>
    <w:rPr>
      <w:rFonts w:ascii="Times New Roman" w:hAnsi="Times New Roman" w:cs="Times New Roman"/>
      <w:sz w:val="24"/>
      <w:szCs w:val="24"/>
    </w:rPr>
  </w:style>
  <w:style w:type="paragraph" w:customStyle="1" w:styleId="xl108">
    <w:name w:val="xl108"/>
    <w:basedOn w:val="a0"/>
    <w:rsid w:val="00FD1D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left"/>
      <w:textAlignment w:val="center"/>
    </w:pPr>
    <w:rPr>
      <w:rFonts w:ascii="Times New Roman" w:hAnsi="Times New Roman" w:cs="Times New Roman"/>
      <w:color w:val="000000"/>
      <w:sz w:val="24"/>
      <w:szCs w:val="24"/>
    </w:rPr>
  </w:style>
  <w:style w:type="paragraph" w:customStyle="1" w:styleId="xl109">
    <w:name w:val="xl109"/>
    <w:basedOn w:val="a0"/>
    <w:rsid w:val="00FD1D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cs="Times New Roman"/>
      <w:b/>
      <w:bCs/>
      <w:sz w:val="24"/>
      <w:szCs w:val="24"/>
    </w:rPr>
  </w:style>
  <w:style w:type="paragraph" w:customStyle="1" w:styleId="xl110">
    <w:name w:val="xl110"/>
    <w:basedOn w:val="a0"/>
    <w:rsid w:val="00FD1D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a0"/>
    <w:rsid w:val="00FD1D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left"/>
      <w:textAlignment w:val="center"/>
    </w:pPr>
    <w:rPr>
      <w:rFonts w:ascii="Times New Roman" w:hAnsi="Times New Roman" w:cs="Times New Roman"/>
      <w:sz w:val="24"/>
      <w:szCs w:val="24"/>
    </w:rPr>
  </w:style>
  <w:style w:type="paragraph" w:customStyle="1" w:styleId="xl112">
    <w:name w:val="xl112"/>
    <w:basedOn w:val="a0"/>
    <w:rsid w:val="00FD1D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textAlignment w:val="center"/>
    </w:pPr>
    <w:rPr>
      <w:rFonts w:ascii="Times New Roman" w:hAnsi="Times New Roman" w:cs="Times New Roman"/>
      <w:b/>
      <w:bCs/>
      <w:color w:val="000000"/>
      <w:sz w:val="24"/>
      <w:szCs w:val="24"/>
    </w:rPr>
  </w:style>
  <w:style w:type="paragraph" w:customStyle="1" w:styleId="xl113">
    <w:name w:val="xl113"/>
    <w:basedOn w:val="a0"/>
    <w:rsid w:val="00FD1D8D"/>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14">
    <w:name w:val="xl114"/>
    <w:basedOn w:val="a0"/>
    <w:rsid w:val="00FD1D8D"/>
    <w:pPr>
      <w:pBdr>
        <w:left w:val="single" w:sz="4" w:space="0" w:color="auto"/>
        <w:bottom w:val="single" w:sz="4" w:space="0" w:color="auto"/>
        <w:right w:val="single" w:sz="4" w:space="0" w:color="auto"/>
      </w:pBdr>
      <w:shd w:val="clear" w:color="000000" w:fill="FDE9D9"/>
      <w:spacing w:before="100" w:beforeAutospacing="1" w:after="100" w:afterAutospacing="1"/>
      <w:jc w:val="left"/>
      <w:textAlignment w:val="center"/>
    </w:pPr>
    <w:rPr>
      <w:rFonts w:ascii="Times New Roman" w:hAnsi="Times New Roman" w:cs="Times New Roman"/>
      <w:b/>
      <w:bCs/>
      <w:color w:val="000000"/>
      <w:sz w:val="24"/>
      <w:szCs w:val="24"/>
    </w:rPr>
  </w:style>
  <w:style w:type="paragraph" w:customStyle="1" w:styleId="xl115">
    <w:name w:val="xl115"/>
    <w:basedOn w:val="a0"/>
    <w:rsid w:val="00FD1D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116">
    <w:name w:val="xl116"/>
    <w:basedOn w:val="a0"/>
    <w:rsid w:val="00FD1D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17">
    <w:name w:val="xl117"/>
    <w:basedOn w:val="a0"/>
    <w:rsid w:val="00FD1D8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18">
    <w:name w:val="xl118"/>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4"/>
      <w:szCs w:val="24"/>
    </w:rPr>
  </w:style>
  <w:style w:type="paragraph" w:customStyle="1" w:styleId="xl119">
    <w:name w:val="xl119"/>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0">
    <w:name w:val="xl120"/>
    <w:basedOn w:val="a0"/>
    <w:rsid w:val="00FD1D8D"/>
    <w:pPr>
      <w:spacing w:before="100" w:beforeAutospacing="1" w:after="100" w:afterAutospacing="1"/>
      <w:jc w:val="left"/>
    </w:pPr>
    <w:rPr>
      <w:rFonts w:ascii="Times New Roman" w:hAnsi="Times New Roman" w:cs="Times New Roman"/>
      <w:sz w:val="28"/>
      <w:szCs w:val="28"/>
    </w:rPr>
  </w:style>
  <w:style w:type="paragraph" w:customStyle="1" w:styleId="xl121">
    <w:name w:val="xl121"/>
    <w:basedOn w:val="a0"/>
    <w:rsid w:val="00FD1D8D"/>
    <w:pPr>
      <w:spacing w:before="100" w:beforeAutospacing="1" w:after="100" w:afterAutospacing="1"/>
    </w:pPr>
    <w:rPr>
      <w:rFonts w:ascii="Times New Roman" w:hAnsi="Times New Roman" w:cs="Times New Roman"/>
      <w:sz w:val="24"/>
      <w:szCs w:val="24"/>
    </w:rPr>
  </w:style>
  <w:style w:type="paragraph" w:customStyle="1" w:styleId="xl122">
    <w:name w:val="xl122"/>
    <w:basedOn w:val="a0"/>
    <w:rsid w:val="00FD1D8D"/>
    <w:pPr>
      <w:spacing w:before="100" w:beforeAutospacing="1" w:after="100" w:afterAutospacing="1"/>
    </w:pPr>
    <w:rPr>
      <w:rFonts w:ascii="Times New Roman" w:hAnsi="Times New Roman" w:cs="Times New Roman"/>
      <w:b/>
      <w:bCs/>
      <w:sz w:val="32"/>
      <w:szCs w:val="32"/>
    </w:rPr>
  </w:style>
  <w:style w:type="paragraph" w:customStyle="1" w:styleId="xl123">
    <w:name w:val="xl123"/>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s="Times New Roman"/>
      <w:sz w:val="24"/>
      <w:szCs w:val="24"/>
    </w:rPr>
  </w:style>
  <w:style w:type="paragraph" w:customStyle="1" w:styleId="xl124">
    <w:name w:val="xl124"/>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b/>
      <w:bCs/>
      <w:sz w:val="24"/>
      <w:szCs w:val="24"/>
    </w:rPr>
  </w:style>
  <w:style w:type="paragraph" w:customStyle="1" w:styleId="xl125">
    <w:name w:val="xl125"/>
    <w:basedOn w:val="a0"/>
    <w:rsid w:val="00FD1D8D"/>
    <w:pPr>
      <w:shd w:val="clear" w:color="000000" w:fill="FFFFFF"/>
      <w:spacing w:before="100" w:beforeAutospacing="1" w:after="100" w:afterAutospacing="1"/>
      <w:jc w:val="left"/>
    </w:pPr>
    <w:rPr>
      <w:rFonts w:ascii="Times New Roman" w:hAnsi="Times New Roman" w:cs="Times New Roman"/>
      <w:sz w:val="24"/>
      <w:szCs w:val="24"/>
    </w:rPr>
  </w:style>
  <w:style w:type="paragraph" w:customStyle="1" w:styleId="xl126">
    <w:name w:val="xl126"/>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27">
    <w:name w:val="xl127"/>
    <w:basedOn w:val="a0"/>
    <w:rsid w:val="00FD1D8D"/>
    <w:pPr>
      <w:shd w:val="clear" w:color="000000" w:fill="FFFFFF"/>
      <w:spacing w:before="100" w:beforeAutospacing="1" w:after="100" w:afterAutospacing="1"/>
      <w:jc w:val="left"/>
      <w:textAlignment w:val="top"/>
    </w:pPr>
    <w:rPr>
      <w:rFonts w:ascii="Times New Roman" w:hAnsi="Times New Roman" w:cs="Times New Roman"/>
      <w:sz w:val="24"/>
      <w:szCs w:val="24"/>
    </w:rPr>
  </w:style>
  <w:style w:type="paragraph" w:customStyle="1" w:styleId="xl128">
    <w:name w:val="xl128"/>
    <w:basedOn w:val="a0"/>
    <w:rsid w:val="00FD1D8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s="Times New Roman"/>
      <w:sz w:val="24"/>
      <w:szCs w:val="24"/>
    </w:rPr>
  </w:style>
  <w:style w:type="paragraph" w:customStyle="1" w:styleId="xl129">
    <w:name w:val="xl129"/>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s="Times New Roman"/>
      <w:sz w:val="24"/>
      <w:szCs w:val="24"/>
    </w:rPr>
  </w:style>
  <w:style w:type="paragraph" w:customStyle="1" w:styleId="xl130">
    <w:name w:val="xl130"/>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b/>
      <w:bCs/>
      <w:sz w:val="24"/>
      <w:szCs w:val="24"/>
    </w:rPr>
  </w:style>
  <w:style w:type="paragraph" w:customStyle="1" w:styleId="xl131">
    <w:name w:val="xl131"/>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32">
    <w:name w:val="xl132"/>
    <w:basedOn w:val="a0"/>
    <w:rsid w:val="00FD1D8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s="Times New Roman"/>
      <w:sz w:val="24"/>
      <w:szCs w:val="24"/>
    </w:rPr>
  </w:style>
  <w:style w:type="paragraph" w:customStyle="1" w:styleId="xl133">
    <w:name w:val="xl133"/>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s="Times New Roman"/>
      <w:color w:val="000000"/>
      <w:sz w:val="24"/>
      <w:szCs w:val="24"/>
    </w:rPr>
  </w:style>
  <w:style w:type="paragraph" w:customStyle="1" w:styleId="xl134">
    <w:name w:val="xl134"/>
    <w:basedOn w:val="a0"/>
    <w:rsid w:val="00FD1D8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s="Times New Roman"/>
      <w:color w:val="000000"/>
      <w:sz w:val="24"/>
      <w:szCs w:val="24"/>
    </w:rPr>
  </w:style>
  <w:style w:type="paragraph" w:customStyle="1" w:styleId="xl135">
    <w:name w:val="xl135"/>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s="Times New Roman"/>
      <w:color w:val="000000"/>
      <w:sz w:val="24"/>
      <w:szCs w:val="24"/>
    </w:rPr>
  </w:style>
  <w:style w:type="paragraph" w:customStyle="1" w:styleId="xl136">
    <w:name w:val="xl136"/>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b/>
      <w:bCs/>
      <w:color w:val="000000"/>
      <w:sz w:val="24"/>
      <w:szCs w:val="24"/>
    </w:rPr>
  </w:style>
  <w:style w:type="paragraph" w:customStyle="1" w:styleId="xl137">
    <w:name w:val="xl137"/>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000000"/>
      <w:sz w:val="24"/>
      <w:szCs w:val="24"/>
    </w:rPr>
  </w:style>
  <w:style w:type="paragraph" w:customStyle="1" w:styleId="xl138">
    <w:name w:val="xl138"/>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000000"/>
      <w:sz w:val="24"/>
      <w:szCs w:val="24"/>
    </w:rPr>
  </w:style>
  <w:style w:type="paragraph" w:customStyle="1" w:styleId="xl139">
    <w:name w:val="xl139"/>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24"/>
      <w:szCs w:val="24"/>
    </w:rPr>
  </w:style>
  <w:style w:type="paragraph" w:customStyle="1" w:styleId="xl140">
    <w:name w:val="xl140"/>
    <w:basedOn w:val="a0"/>
    <w:rsid w:val="00FD1D8D"/>
    <w:pPr>
      <w:pBdr>
        <w:top w:val="single" w:sz="4" w:space="0" w:color="auto"/>
        <w:left w:val="single" w:sz="4" w:space="0" w:color="auto"/>
        <w:bottom w:val="single" w:sz="4" w:space="0" w:color="auto"/>
      </w:pBdr>
      <w:shd w:val="clear" w:color="000000" w:fill="66FFFF"/>
      <w:spacing w:before="100" w:beforeAutospacing="1" w:after="100" w:afterAutospacing="1"/>
      <w:textAlignment w:val="center"/>
    </w:pPr>
    <w:rPr>
      <w:rFonts w:ascii="Times New Roman" w:hAnsi="Times New Roman" w:cs="Times New Roman"/>
      <w:b/>
      <w:bCs/>
      <w:sz w:val="28"/>
      <w:szCs w:val="28"/>
    </w:rPr>
  </w:style>
  <w:style w:type="paragraph" w:customStyle="1" w:styleId="xl141">
    <w:name w:val="xl141"/>
    <w:basedOn w:val="a0"/>
    <w:rsid w:val="00FD1D8D"/>
    <w:pPr>
      <w:pBdr>
        <w:top w:val="single" w:sz="4" w:space="0" w:color="auto"/>
        <w:bottom w:val="single" w:sz="4" w:space="0" w:color="auto"/>
      </w:pBdr>
      <w:shd w:val="clear" w:color="000000" w:fill="66FFFF"/>
      <w:spacing w:before="100" w:beforeAutospacing="1" w:after="100" w:afterAutospacing="1"/>
      <w:textAlignment w:val="center"/>
    </w:pPr>
    <w:rPr>
      <w:rFonts w:ascii="Times New Roman" w:hAnsi="Times New Roman" w:cs="Times New Roman"/>
      <w:b/>
      <w:bCs/>
      <w:sz w:val="28"/>
      <w:szCs w:val="28"/>
    </w:rPr>
  </w:style>
  <w:style w:type="paragraph" w:customStyle="1" w:styleId="xl142">
    <w:name w:val="xl142"/>
    <w:basedOn w:val="a0"/>
    <w:rsid w:val="00FD1D8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43">
    <w:name w:val="xl143"/>
    <w:basedOn w:val="a0"/>
    <w:rsid w:val="00FD1D8D"/>
    <w:pPr>
      <w:pBdr>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44">
    <w:name w:val="xl144"/>
    <w:basedOn w:val="a0"/>
    <w:rsid w:val="00FD1D8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45">
    <w:name w:val="xl145"/>
    <w:basedOn w:val="a0"/>
    <w:rsid w:val="00FD1D8D"/>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146">
    <w:name w:val="xl146"/>
    <w:basedOn w:val="a0"/>
    <w:rsid w:val="00FD1D8D"/>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147">
    <w:name w:val="xl147"/>
    <w:basedOn w:val="a0"/>
    <w:rsid w:val="00FD1D8D"/>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4"/>
      <w:szCs w:val="24"/>
    </w:rPr>
  </w:style>
  <w:style w:type="paragraph" w:customStyle="1" w:styleId="xl148">
    <w:name w:val="xl148"/>
    <w:basedOn w:val="a0"/>
    <w:rsid w:val="00FD1D8D"/>
    <w:pPr>
      <w:pBdr>
        <w:top w:val="single" w:sz="4" w:space="0" w:color="auto"/>
        <w:bottom w:val="single" w:sz="4" w:space="0" w:color="auto"/>
      </w:pBdr>
      <w:shd w:val="clear" w:color="000000" w:fill="44E0BB"/>
      <w:spacing w:before="100" w:beforeAutospacing="1" w:after="100" w:afterAutospacing="1"/>
      <w:textAlignment w:val="center"/>
    </w:pPr>
    <w:rPr>
      <w:rFonts w:ascii="Times New Roman" w:hAnsi="Times New Roman" w:cs="Times New Roman"/>
      <w:b/>
      <w:bCs/>
      <w:sz w:val="28"/>
      <w:szCs w:val="28"/>
    </w:rPr>
  </w:style>
  <w:style w:type="paragraph" w:customStyle="1" w:styleId="xl149">
    <w:name w:val="xl149"/>
    <w:basedOn w:val="a0"/>
    <w:rsid w:val="00FD1D8D"/>
    <w:pPr>
      <w:pBdr>
        <w:top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50">
    <w:name w:val="xl150"/>
    <w:basedOn w:val="a0"/>
    <w:rsid w:val="00FD1D8D"/>
    <w:pPr>
      <w:pBdr>
        <w:top w:val="single" w:sz="4" w:space="0" w:color="auto"/>
        <w:right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51">
    <w:name w:val="xl151"/>
    <w:basedOn w:val="a0"/>
    <w:rsid w:val="00FD1D8D"/>
    <w:pP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52">
    <w:name w:val="xl152"/>
    <w:basedOn w:val="a0"/>
    <w:rsid w:val="00FD1D8D"/>
    <w:pPr>
      <w:pBdr>
        <w:right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53">
    <w:name w:val="xl153"/>
    <w:basedOn w:val="a0"/>
    <w:rsid w:val="00FD1D8D"/>
    <w:pPr>
      <w:pBdr>
        <w:bottom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54">
    <w:name w:val="xl154"/>
    <w:basedOn w:val="a0"/>
    <w:rsid w:val="00FD1D8D"/>
    <w:pPr>
      <w:pBdr>
        <w:bottom w:val="single" w:sz="4" w:space="0" w:color="auto"/>
        <w:right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55">
    <w:name w:val="xl155"/>
    <w:basedOn w:val="a0"/>
    <w:rsid w:val="00FD1D8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b/>
      <w:bCs/>
      <w:sz w:val="24"/>
      <w:szCs w:val="24"/>
    </w:rPr>
  </w:style>
  <w:style w:type="paragraph" w:customStyle="1" w:styleId="xl156">
    <w:name w:val="xl156"/>
    <w:basedOn w:val="a0"/>
    <w:rsid w:val="00FD1D8D"/>
    <w:pPr>
      <w:pBdr>
        <w:left w:val="single" w:sz="4" w:space="0" w:color="auto"/>
        <w:right w:val="single" w:sz="4" w:space="0" w:color="auto"/>
      </w:pBdr>
      <w:spacing w:before="100" w:beforeAutospacing="1" w:after="100" w:afterAutospacing="1"/>
      <w:textAlignment w:val="center"/>
    </w:pPr>
    <w:rPr>
      <w:rFonts w:ascii="Times New Roman" w:hAnsi="Times New Roman" w:cs="Times New Roman"/>
      <w:b/>
      <w:bCs/>
      <w:sz w:val="24"/>
      <w:szCs w:val="24"/>
    </w:rPr>
  </w:style>
  <w:style w:type="paragraph" w:customStyle="1" w:styleId="xl157">
    <w:name w:val="xl157"/>
    <w:basedOn w:val="a0"/>
    <w:rsid w:val="00FD1D8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4"/>
      <w:szCs w:val="24"/>
    </w:rPr>
  </w:style>
  <w:style w:type="paragraph" w:customStyle="1" w:styleId="xl158">
    <w:name w:val="xl158"/>
    <w:basedOn w:val="a0"/>
    <w:rsid w:val="00FD1D8D"/>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59">
    <w:name w:val="xl159"/>
    <w:basedOn w:val="a0"/>
    <w:rsid w:val="00FD1D8D"/>
    <w:pPr>
      <w:pBdr>
        <w:left w:val="single" w:sz="4" w:space="0" w:color="auto"/>
        <w:right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60">
    <w:name w:val="xl160"/>
    <w:basedOn w:val="a0"/>
    <w:rsid w:val="00FD1D8D"/>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w:hAnsi="Times New Roman" w:cs="Times New Roman"/>
      <w:b/>
      <w:bCs/>
      <w:sz w:val="24"/>
      <w:szCs w:val="24"/>
    </w:rPr>
  </w:style>
  <w:style w:type="paragraph" w:customStyle="1" w:styleId="xl161">
    <w:name w:val="xl161"/>
    <w:basedOn w:val="a0"/>
    <w:rsid w:val="00FD1D8D"/>
    <w:pPr>
      <w:pBdr>
        <w:top w:val="single" w:sz="4" w:space="0" w:color="auto"/>
        <w:bottom w:val="single" w:sz="4" w:space="0" w:color="auto"/>
      </w:pBdr>
      <w:shd w:val="clear" w:color="000000" w:fill="66FFFF"/>
      <w:spacing w:before="100" w:beforeAutospacing="1" w:after="100" w:afterAutospacing="1"/>
      <w:textAlignment w:val="top"/>
    </w:pPr>
    <w:rPr>
      <w:rFonts w:ascii="Times New Roman" w:hAnsi="Times New Roman" w:cs="Times New Roman"/>
      <w:b/>
      <w:bCs/>
      <w:sz w:val="28"/>
      <w:szCs w:val="28"/>
    </w:rPr>
  </w:style>
  <w:style w:type="paragraph" w:customStyle="1" w:styleId="xl162">
    <w:name w:val="xl162"/>
    <w:basedOn w:val="a0"/>
    <w:rsid w:val="00FD1D8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63">
    <w:name w:val="xl163"/>
    <w:basedOn w:val="a0"/>
    <w:rsid w:val="00FD1D8D"/>
    <w:pPr>
      <w:pBdr>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64">
    <w:name w:val="xl164"/>
    <w:basedOn w:val="a0"/>
    <w:rsid w:val="00FD1D8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65">
    <w:name w:val="xl165"/>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66">
    <w:name w:val="xl166"/>
    <w:basedOn w:val="a0"/>
    <w:rsid w:val="00FD1D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67">
    <w:name w:val="xl167"/>
    <w:basedOn w:val="a0"/>
    <w:rsid w:val="00FD1D8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68">
    <w:name w:val="xl168"/>
    <w:basedOn w:val="a0"/>
    <w:rsid w:val="00FD1D8D"/>
    <w:pPr>
      <w:pBdr>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69">
    <w:name w:val="xl169"/>
    <w:basedOn w:val="a0"/>
    <w:rsid w:val="00FD1D8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70">
    <w:name w:val="xl170"/>
    <w:basedOn w:val="a0"/>
    <w:rsid w:val="00FD1D8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71">
    <w:name w:val="xl171"/>
    <w:basedOn w:val="a0"/>
    <w:rsid w:val="00FD1D8D"/>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72">
    <w:name w:val="xl172"/>
    <w:basedOn w:val="a0"/>
    <w:rsid w:val="00FD1D8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73">
    <w:name w:val="xl173"/>
    <w:basedOn w:val="a0"/>
    <w:rsid w:val="00FD1D8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74">
    <w:name w:val="xl174"/>
    <w:basedOn w:val="a0"/>
    <w:rsid w:val="00FD1D8D"/>
    <w:pPr>
      <w:pBdr>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75">
    <w:name w:val="xl175"/>
    <w:basedOn w:val="a0"/>
    <w:rsid w:val="00FD1D8D"/>
    <w:pPr>
      <w:pBdr>
        <w:top w:val="single" w:sz="4" w:space="0" w:color="auto"/>
        <w:lef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76">
    <w:name w:val="xl176"/>
    <w:basedOn w:val="a0"/>
    <w:rsid w:val="00FD1D8D"/>
    <w:pPr>
      <w:pBdr>
        <w:top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77">
    <w:name w:val="xl177"/>
    <w:basedOn w:val="a0"/>
    <w:rsid w:val="00FD1D8D"/>
    <w:pPr>
      <w:pBdr>
        <w:lef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78">
    <w:name w:val="xl178"/>
    <w:basedOn w:val="a0"/>
    <w:rsid w:val="00FD1D8D"/>
    <w:pPr>
      <w:pBdr>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79">
    <w:name w:val="xl179"/>
    <w:basedOn w:val="a0"/>
    <w:rsid w:val="00FD1D8D"/>
    <w:pPr>
      <w:pBdr>
        <w:left w:val="single" w:sz="4" w:space="0" w:color="auto"/>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80">
    <w:name w:val="xl180"/>
    <w:basedOn w:val="a0"/>
    <w:rsid w:val="00FD1D8D"/>
    <w:pPr>
      <w:pBdr>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81">
    <w:name w:val="xl181"/>
    <w:basedOn w:val="a0"/>
    <w:rsid w:val="00FD1D8D"/>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cs="Times New Roman"/>
      <w:sz w:val="24"/>
      <w:szCs w:val="24"/>
    </w:rPr>
  </w:style>
  <w:style w:type="paragraph" w:customStyle="1" w:styleId="xl182">
    <w:name w:val="xl182"/>
    <w:basedOn w:val="a0"/>
    <w:rsid w:val="00FD1D8D"/>
    <w:pPr>
      <w:pBdr>
        <w:top w:val="single" w:sz="4" w:space="0" w:color="auto"/>
        <w:bottom w:val="single" w:sz="4" w:space="0" w:color="auto"/>
      </w:pBdr>
      <w:spacing w:before="100" w:beforeAutospacing="1" w:after="100" w:afterAutospacing="1"/>
      <w:jc w:val="left"/>
    </w:pPr>
    <w:rPr>
      <w:rFonts w:ascii="Times New Roman" w:hAnsi="Times New Roman" w:cs="Times New Roman"/>
      <w:sz w:val="24"/>
      <w:szCs w:val="24"/>
    </w:rPr>
  </w:style>
  <w:style w:type="paragraph" w:customStyle="1" w:styleId="xl183">
    <w:name w:val="xl183"/>
    <w:basedOn w:val="a0"/>
    <w:rsid w:val="00FD1D8D"/>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sz w:val="24"/>
      <w:szCs w:val="24"/>
    </w:rPr>
  </w:style>
  <w:style w:type="paragraph" w:customStyle="1" w:styleId="xl184">
    <w:name w:val="xl184"/>
    <w:basedOn w:val="a0"/>
    <w:rsid w:val="00FD1D8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ascii="Times New Roman" w:hAnsi="Times New Roman" w:cs="Times New Roman"/>
      <w:b/>
      <w:bCs/>
      <w:sz w:val="28"/>
      <w:szCs w:val="28"/>
    </w:rPr>
  </w:style>
  <w:style w:type="paragraph" w:customStyle="1" w:styleId="xl185">
    <w:name w:val="xl185"/>
    <w:basedOn w:val="a0"/>
    <w:rsid w:val="00FD1D8D"/>
    <w:pPr>
      <w:pBdr>
        <w:top w:val="single" w:sz="4" w:space="0" w:color="auto"/>
        <w:bottom w:val="single" w:sz="4" w:space="0" w:color="auto"/>
      </w:pBdr>
      <w:shd w:val="clear" w:color="000000" w:fill="FFFF00"/>
      <w:spacing w:before="100" w:beforeAutospacing="1" w:after="100" w:afterAutospacing="1"/>
      <w:textAlignment w:val="top"/>
    </w:pPr>
    <w:rPr>
      <w:rFonts w:ascii="Times New Roman" w:hAnsi="Times New Roman" w:cs="Times New Roman"/>
      <w:b/>
      <w:bCs/>
      <w:sz w:val="28"/>
      <w:szCs w:val="28"/>
    </w:rPr>
  </w:style>
  <w:style w:type="paragraph" w:customStyle="1" w:styleId="xl186">
    <w:name w:val="xl186"/>
    <w:basedOn w:val="a0"/>
    <w:rsid w:val="00FD1D8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87">
    <w:name w:val="xl187"/>
    <w:basedOn w:val="a0"/>
    <w:rsid w:val="00FD1D8D"/>
    <w:pPr>
      <w:pBdr>
        <w:left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88">
    <w:name w:val="xl188"/>
    <w:basedOn w:val="a0"/>
    <w:rsid w:val="00FD1D8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89">
    <w:name w:val="xl189"/>
    <w:basedOn w:val="a0"/>
    <w:rsid w:val="00FD1D8D"/>
    <w:pPr>
      <w:pBdr>
        <w:top w:val="single" w:sz="4" w:space="0" w:color="auto"/>
        <w:left w:val="single" w:sz="4" w:space="0" w:color="auto"/>
        <w:bottom w:val="single" w:sz="4" w:space="0" w:color="auto"/>
      </w:pBdr>
      <w:shd w:val="clear" w:color="000000" w:fill="66FFFF"/>
      <w:spacing w:before="100" w:beforeAutospacing="1" w:after="100" w:afterAutospacing="1"/>
      <w:textAlignment w:val="top"/>
    </w:pPr>
    <w:rPr>
      <w:rFonts w:ascii="Times New Roman" w:hAnsi="Times New Roman" w:cs="Times New Roman"/>
      <w:b/>
      <w:bCs/>
      <w:sz w:val="28"/>
      <w:szCs w:val="28"/>
    </w:rPr>
  </w:style>
  <w:style w:type="paragraph" w:customStyle="1" w:styleId="xl190">
    <w:name w:val="xl190"/>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4"/>
      <w:szCs w:val="24"/>
    </w:rPr>
  </w:style>
  <w:style w:type="paragraph" w:customStyle="1" w:styleId="xl191">
    <w:name w:val="xl191"/>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92">
    <w:name w:val="xl192"/>
    <w:basedOn w:val="a0"/>
    <w:rsid w:val="00FD1D8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93">
    <w:name w:val="xl193"/>
    <w:basedOn w:val="a0"/>
    <w:rsid w:val="00FD1D8D"/>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94">
    <w:name w:val="xl194"/>
    <w:basedOn w:val="a0"/>
    <w:rsid w:val="00FD1D8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4"/>
      <w:szCs w:val="24"/>
    </w:rPr>
  </w:style>
  <w:style w:type="paragraph" w:customStyle="1" w:styleId="xl195">
    <w:name w:val="xl195"/>
    <w:basedOn w:val="a0"/>
    <w:rsid w:val="00FD1D8D"/>
    <w:pPr>
      <w:pBdr>
        <w:top w:val="single" w:sz="4" w:space="0" w:color="auto"/>
        <w:left w:val="single" w:sz="4" w:space="0" w:color="auto"/>
        <w:bottom w:val="single" w:sz="4" w:space="0" w:color="auto"/>
      </w:pBdr>
      <w:shd w:val="clear" w:color="000000" w:fill="44E0BB"/>
      <w:spacing w:before="100" w:beforeAutospacing="1" w:after="100" w:afterAutospacing="1"/>
      <w:textAlignment w:val="center"/>
    </w:pPr>
    <w:rPr>
      <w:rFonts w:ascii="Times New Roman" w:hAnsi="Times New Roman" w:cs="Times New Roman"/>
      <w:b/>
      <w:bCs/>
      <w:sz w:val="28"/>
      <w:szCs w:val="28"/>
    </w:rPr>
  </w:style>
  <w:style w:type="paragraph" w:customStyle="1" w:styleId="xl196">
    <w:name w:val="xl196"/>
    <w:basedOn w:val="a0"/>
    <w:rsid w:val="00FD1D8D"/>
    <w:pPr>
      <w:pBdr>
        <w:top w:val="single" w:sz="4" w:space="0" w:color="auto"/>
        <w:left w:val="single" w:sz="4" w:space="0" w:color="auto"/>
        <w:bottom w:val="single" w:sz="4" w:space="0" w:color="auto"/>
      </w:pBdr>
      <w:shd w:val="clear" w:color="000000" w:fill="66FFFF"/>
      <w:spacing w:before="100" w:beforeAutospacing="1" w:after="100" w:afterAutospacing="1"/>
      <w:textAlignment w:val="center"/>
    </w:pPr>
    <w:rPr>
      <w:rFonts w:ascii="Times New Roman" w:hAnsi="Times New Roman" w:cs="Times New Roman"/>
      <w:b/>
      <w:bCs/>
      <w:sz w:val="28"/>
      <w:szCs w:val="28"/>
    </w:rPr>
  </w:style>
  <w:style w:type="paragraph" w:customStyle="1" w:styleId="xl197">
    <w:name w:val="xl197"/>
    <w:basedOn w:val="a0"/>
    <w:rsid w:val="00FD1D8D"/>
    <w:pPr>
      <w:pBdr>
        <w:top w:val="single" w:sz="4" w:space="0" w:color="auto"/>
        <w:bottom w:val="single" w:sz="4" w:space="0" w:color="auto"/>
      </w:pBdr>
      <w:shd w:val="clear" w:color="000000" w:fill="66FFFF"/>
      <w:spacing w:before="100" w:beforeAutospacing="1" w:after="100" w:afterAutospacing="1"/>
      <w:textAlignment w:val="center"/>
    </w:pPr>
    <w:rPr>
      <w:rFonts w:ascii="Times New Roman" w:hAnsi="Times New Roman" w:cs="Times New Roman"/>
      <w:b/>
      <w:bCs/>
      <w:sz w:val="28"/>
      <w:szCs w:val="28"/>
    </w:rPr>
  </w:style>
  <w:style w:type="paragraph" w:customStyle="1" w:styleId="xl198">
    <w:name w:val="xl198"/>
    <w:basedOn w:val="a0"/>
    <w:rsid w:val="00FD1D8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99">
    <w:name w:val="xl199"/>
    <w:basedOn w:val="a0"/>
    <w:rsid w:val="00FD1D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200">
    <w:name w:val="xl200"/>
    <w:basedOn w:val="a0"/>
    <w:rsid w:val="00FD1D8D"/>
    <w:pPr>
      <w:pBdr>
        <w:top w:val="single" w:sz="4" w:space="0" w:color="auto"/>
        <w:left w:val="single" w:sz="4" w:space="0" w:color="auto"/>
        <w:bottom w:val="single" w:sz="4" w:space="0" w:color="auto"/>
      </w:pBdr>
      <w:shd w:val="clear" w:color="000000" w:fill="44E0BB"/>
      <w:spacing w:before="100" w:beforeAutospacing="1" w:after="100" w:afterAutospacing="1"/>
      <w:textAlignment w:val="top"/>
    </w:pPr>
    <w:rPr>
      <w:rFonts w:ascii="Times New Roman" w:hAnsi="Times New Roman" w:cs="Times New Roman"/>
      <w:b/>
      <w:bCs/>
      <w:sz w:val="28"/>
      <w:szCs w:val="28"/>
    </w:rPr>
  </w:style>
  <w:style w:type="paragraph" w:customStyle="1" w:styleId="xl201">
    <w:name w:val="xl201"/>
    <w:basedOn w:val="a0"/>
    <w:rsid w:val="00FD1D8D"/>
    <w:pPr>
      <w:pBdr>
        <w:top w:val="single" w:sz="4" w:space="0" w:color="auto"/>
        <w:bottom w:val="single" w:sz="4" w:space="0" w:color="auto"/>
      </w:pBdr>
      <w:shd w:val="clear" w:color="000000" w:fill="44E0BB"/>
      <w:spacing w:before="100" w:beforeAutospacing="1" w:after="100" w:afterAutospacing="1"/>
      <w:textAlignment w:val="top"/>
    </w:pPr>
    <w:rPr>
      <w:rFonts w:ascii="Times New Roman" w:hAnsi="Times New Roman" w:cs="Times New Roman"/>
      <w:b/>
      <w:bCs/>
      <w:sz w:val="28"/>
      <w:szCs w:val="28"/>
    </w:rPr>
  </w:style>
  <w:style w:type="paragraph" w:customStyle="1" w:styleId="xl202">
    <w:name w:val="xl202"/>
    <w:basedOn w:val="a0"/>
    <w:rsid w:val="00FD1D8D"/>
    <w:pPr>
      <w:pBdr>
        <w:top w:val="single" w:sz="4" w:space="0" w:color="auto"/>
        <w:bottom w:val="single" w:sz="4" w:space="0" w:color="auto"/>
        <w:right w:val="single" w:sz="4" w:space="0" w:color="auto"/>
      </w:pBdr>
      <w:shd w:val="clear" w:color="000000" w:fill="44E0BB"/>
      <w:spacing w:before="100" w:beforeAutospacing="1" w:after="100" w:afterAutospacing="1"/>
      <w:textAlignment w:val="top"/>
    </w:pPr>
    <w:rPr>
      <w:rFonts w:ascii="Times New Roman" w:hAnsi="Times New Roman" w:cs="Times New Roman"/>
      <w:b/>
      <w:bCs/>
      <w:sz w:val="28"/>
      <w:szCs w:val="28"/>
    </w:rPr>
  </w:style>
  <w:style w:type="paragraph" w:customStyle="1" w:styleId="xl203">
    <w:name w:val="xl203"/>
    <w:basedOn w:val="a0"/>
    <w:rsid w:val="00FD1D8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4"/>
      <w:szCs w:val="24"/>
    </w:rPr>
  </w:style>
  <w:style w:type="paragraph" w:customStyle="1" w:styleId="xl204">
    <w:name w:val="xl204"/>
    <w:basedOn w:val="a0"/>
    <w:rsid w:val="00FD1D8D"/>
    <w:pPr>
      <w:pBdr>
        <w:left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4"/>
      <w:szCs w:val="24"/>
    </w:rPr>
  </w:style>
  <w:style w:type="paragraph" w:customStyle="1" w:styleId="xl205">
    <w:name w:val="xl205"/>
    <w:basedOn w:val="a0"/>
    <w:rsid w:val="00FD1D8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4"/>
      <w:szCs w:val="24"/>
    </w:rPr>
  </w:style>
  <w:style w:type="paragraph" w:customStyle="1" w:styleId="xl206">
    <w:name w:val="xl206"/>
    <w:basedOn w:val="a0"/>
    <w:rsid w:val="00FD1D8D"/>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cs="Times New Roman"/>
      <w:sz w:val="24"/>
      <w:szCs w:val="24"/>
    </w:rPr>
  </w:style>
  <w:style w:type="paragraph" w:customStyle="1" w:styleId="xl207">
    <w:name w:val="xl207"/>
    <w:basedOn w:val="a0"/>
    <w:rsid w:val="00FD1D8D"/>
    <w:pPr>
      <w:pBdr>
        <w:top w:val="single" w:sz="4" w:space="0" w:color="auto"/>
        <w:bottom w:val="single" w:sz="4" w:space="0" w:color="auto"/>
      </w:pBdr>
      <w:spacing w:before="100" w:beforeAutospacing="1" w:after="100" w:afterAutospacing="1"/>
      <w:jc w:val="left"/>
      <w:textAlignment w:val="center"/>
    </w:pPr>
    <w:rPr>
      <w:rFonts w:ascii="Times New Roman" w:hAnsi="Times New Roman" w:cs="Times New Roman"/>
      <w:sz w:val="24"/>
      <w:szCs w:val="24"/>
    </w:rPr>
  </w:style>
  <w:style w:type="paragraph" w:customStyle="1" w:styleId="xl208">
    <w:name w:val="xl208"/>
    <w:basedOn w:val="a0"/>
    <w:rsid w:val="00FD1D8D"/>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4"/>
      <w:szCs w:val="24"/>
    </w:rPr>
  </w:style>
  <w:style w:type="paragraph" w:customStyle="1" w:styleId="xl209">
    <w:name w:val="xl209"/>
    <w:basedOn w:val="a0"/>
    <w:rsid w:val="00FD1D8D"/>
    <w:pPr>
      <w:pBdr>
        <w:top w:val="single" w:sz="4" w:space="0" w:color="auto"/>
        <w:left w:val="single" w:sz="4" w:space="0" w:color="auto"/>
      </w:pBdr>
      <w:shd w:val="clear" w:color="000000" w:fill="C4D79B"/>
      <w:spacing w:before="100" w:beforeAutospacing="1" w:after="100" w:afterAutospacing="1"/>
      <w:jc w:val="left"/>
      <w:textAlignment w:val="center"/>
    </w:pPr>
    <w:rPr>
      <w:rFonts w:ascii="Times New Roman" w:hAnsi="Times New Roman" w:cs="Times New Roman"/>
      <w:sz w:val="24"/>
      <w:szCs w:val="24"/>
    </w:rPr>
  </w:style>
  <w:style w:type="paragraph" w:customStyle="1" w:styleId="xl210">
    <w:name w:val="xl210"/>
    <w:basedOn w:val="a0"/>
    <w:rsid w:val="00FD1D8D"/>
    <w:pPr>
      <w:pBdr>
        <w:top w:val="single" w:sz="4" w:space="0" w:color="auto"/>
        <w:right w:val="single" w:sz="4" w:space="0" w:color="auto"/>
      </w:pBdr>
      <w:shd w:val="clear" w:color="000000" w:fill="C4D79B"/>
      <w:spacing w:before="100" w:beforeAutospacing="1" w:after="100" w:afterAutospacing="1"/>
      <w:jc w:val="left"/>
      <w:textAlignment w:val="center"/>
    </w:pPr>
    <w:rPr>
      <w:rFonts w:ascii="Times New Roman" w:hAnsi="Times New Roman" w:cs="Times New Roman"/>
      <w:sz w:val="24"/>
      <w:szCs w:val="24"/>
    </w:rPr>
  </w:style>
  <w:style w:type="paragraph" w:customStyle="1" w:styleId="xl211">
    <w:name w:val="xl211"/>
    <w:basedOn w:val="a0"/>
    <w:rsid w:val="00FD1D8D"/>
    <w:pPr>
      <w:pBdr>
        <w:left w:val="single" w:sz="4" w:space="0" w:color="auto"/>
      </w:pBdr>
      <w:shd w:val="clear" w:color="000000" w:fill="C4D79B"/>
      <w:spacing w:before="100" w:beforeAutospacing="1" w:after="100" w:afterAutospacing="1"/>
      <w:jc w:val="left"/>
      <w:textAlignment w:val="center"/>
    </w:pPr>
    <w:rPr>
      <w:rFonts w:ascii="Times New Roman" w:hAnsi="Times New Roman" w:cs="Times New Roman"/>
      <w:sz w:val="24"/>
      <w:szCs w:val="24"/>
    </w:rPr>
  </w:style>
  <w:style w:type="paragraph" w:customStyle="1" w:styleId="xl212">
    <w:name w:val="xl212"/>
    <w:basedOn w:val="a0"/>
    <w:rsid w:val="00FD1D8D"/>
    <w:pPr>
      <w:pBdr>
        <w:right w:val="single" w:sz="4" w:space="0" w:color="auto"/>
      </w:pBdr>
      <w:shd w:val="clear" w:color="000000" w:fill="C4D79B"/>
      <w:spacing w:before="100" w:beforeAutospacing="1" w:after="100" w:afterAutospacing="1"/>
      <w:jc w:val="left"/>
      <w:textAlignment w:val="center"/>
    </w:pPr>
    <w:rPr>
      <w:rFonts w:ascii="Times New Roman" w:hAnsi="Times New Roman" w:cs="Times New Roman"/>
      <w:sz w:val="24"/>
      <w:szCs w:val="24"/>
    </w:rPr>
  </w:style>
  <w:style w:type="paragraph" w:customStyle="1" w:styleId="xl213">
    <w:name w:val="xl213"/>
    <w:basedOn w:val="a0"/>
    <w:rsid w:val="00FD1D8D"/>
    <w:pPr>
      <w:pBdr>
        <w:left w:val="single" w:sz="4" w:space="0" w:color="auto"/>
        <w:bottom w:val="single" w:sz="4" w:space="0" w:color="auto"/>
      </w:pBdr>
      <w:shd w:val="clear" w:color="000000" w:fill="C4D79B"/>
      <w:spacing w:before="100" w:beforeAutospacing="1" w:after="100" w:afterAutospacing="1"/>
      <w:jc w:val="left"/>
      <w:textAlignment w:val="center"/>
    </w:pPr>
    <w:rPr>
      <w:rFonts w:ascii="Times New Roman" w:hAnsi="Times New Roman" w:cs="Times New Roman"/>
      <w:sz w:val="24"/>
      <w:szCs w:val="24"/>
    </w:rPr>
  </w:style>
  <w:style w:type="paragraph" w:customStyle="1" w:styleId="xl214">
    <w:name w:val="xl214"/>
    <w:basedOn w:val="a0"/>
    <w:rsid w:val="00FD1D8D"/>
    <w:pPr>
      <w:pBdr>
        <w:bottom w:val="single" w:sz="4" w:space="0" w:color="auto"/>
        <w:right w:val="single" w:sz="4" w:space="0" w:color="auto"/>
      </w:pBdr>
      <w:shd w:val="clear" w:color="000000" w:fill="C4D79B"/>
      <w:spacing w:before="100" w:beforeAutospacing="1" w:after="100" w:afterAutospacing="1"/>
      <w:jc w:val="left"/>
      <w:textAlignment w:val="center"/>
    </w:pPr>
    <w:rPr>
      <w:rFonts w:ascii="Times New Roman" w:hAnsi="Times New Roman" w:cs="Times New Roman"/>
      <w:sz w:val="24"/>
      <w:szCs w:val="24"/>
    </w:rPr>
  </w:style>
  <w:style w:type="paragraph" w:customStyle="1" w:styleId="xl215">
    <w:name w:val="xl215"/>
    <w:basedOn w:val="a0"/>
    <w:rsid w:val="00FD1D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top"/>
    </w:pPr>
    <w:rPr>
      <w:rFonts w:ascii="Times New Roman" w:hAnsi="Times New Roman" w:cs="Times New Roman"/>
      <w:b/>
      <w:bCs/>
      <w:sz w:val="24"/>
      <w:szCs w:val="24"/>
    </w:rPr>
  </w:style>
  <w:style w:type="paragraph" w:customStyle="1" w:styleId="xl216">
    <w:name w:val="xl216"/>
    <w:basedOn w:val="a0"/>
    <w:rsid w:val="00FD1D8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top"/>
    </w:pPr>
    <w:rPr>
      <w:rFonts w:ascii="Times New Roman" w:hAnsi="Times New Roman" w:cs="Times New Roman"/>
      <w:b/>
      <w:bCs/>
      <w:sz w:val="24"/>
      <w:szCs w:val="24"/>
    </w:rPr>
  </w:style>
  <w:style w:type="paragraph" w:customStyle="1" w:styleId="xl217">
    <w:name w:val="xl217"/>
    <w:basedOn w:val="a0"/>
    <w:rsid w:val="00FD1D8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Times New Roman" w:hAnsi="Times New Roman" w:cs="Times New Roman"/>
      <w:b/>
      <w:bCs/>
      <w:sz w:val="24"/>
      <w:szCs w:val="24"/>
    </w:rPr>
  </w:style>
  <w:style w:type="paragraph" w:customStyle="1" w:styleId="xl218">
    <w:name w:val="xl218"/>
    <w:basedOn w:val="a0"/>
    <w:rsid w:val="00FD1D8D"/>
    <w:pPr>
      <w:pBdr>
        <w:top w:val="single" w:sz="4" w:space="0" w:color="auto"/>
        <w:left w:val="single" w:sz="4" w:space="0" w:color="auto"/>
      </w:pBdr>
      <w:shd w:val="clear" w:color="000000" w:fill="EBF1DE"/>
      <w:spacing w:before="100" w:beforeAutospacing="1" w:after="100" w:afterAutospacing="1"/>
      <w:jc w:val="left"/>
      <w:textAlignment w:val="center"/>
    </w:pPr>
    <w:rPr>
      <w:rFonts w:ascii="Times New Roman" w:hAnsi="Times New Roman" w:cs="Times New Roman"/>
      <w:sz w:val="24"/>
      <w:szCs w:val="24"/>
    </w:rPr>
  </w:style>
  <w:style w:type="paragraph" w:customStyle="1" w:styleId="xl219">
    <w:name w:val="xl219"/>
    <w:basedOn w:val="a0"/>
    <w:rsid w:val="00FD1D8D"/>
    <w:pPr>
      <w:pBdr>
        <w:top w:val="single" w:sz="4" w:space="0" w:color="auto"/>
        <w:right w:val="single" w:sz="4" w:space="0" w:color="auto"/>
      </w:pBdr>
      <w:shd w:val="clear" w:color="000000" w:fill="EBF1DE"/>
      <w:spacing w:before="100" w:beforeAutospacing="1" w:after="100" w:afterAutospacing="1"/>
      <w:jc w:val="left"/>
      <w:textAlignment w:val="center"/>
    </w:pPr>
    <w:rPr>
      <w:rFonts w:ascii="Times New Roman" w:hAnsi="Times New Roman" w:cs="Times New Roman"/>
      <w:sz w:val="24"/>
      <w:szCs w:val="24"/>
    </w:rPr>
  </w:style>
  <w:style w:type="paragraph" w:customStyle="1" w:styleId="xl220">
    <w:name w:val="xl220"/>
    <w:basedOn w:val="a0"/>
    <w:rsid w:val="00FD1D8D"/>
    <w:pPr>
      <w:pBdr>
        <w:left w:val="single" w:sz="4" w:space="0" w:color="auto"/>
      </w:pBdr>
      <w:shd w:val="clear" w:color="000000" w:fill="EBF1DE"/>
      <w:spacing w:before="100" w:beforeAutospacing="1" w:after="100" w:afterAutospacing="1"/>
      <w:jc w:val="left"/>
      <w:textAlignment w:val="center"/>
    </w:pPr>
    <w:rPr>
      <w:rFonts w:ascii="Times New Roman" w:hAnsi="Times New Roman" w:cs="Times New Roman"/>
      <w:sz w:val="24"/>
      <w:szCs w:val="24"/>
    </w:rPr>
  </w:style>
  <w:style w:type="paragraph" w:customStyle="1" w:styleId="xl221">
    <w:name w:val="xl221"/>
    <w:basedOn w:val="a0"/>
    <w:rsid w:val="00FD1D8D"/>
    <w:pPr>
      <w:pBdr>
        <w:right w:val="single" w:sz="4" w:space="0" w:color="auto"/>
      </w:pBdr>
      <w:shd w:val="clear" w:color="000000" w:fill="EBF1DE"/>
      <w:spacing w:before="100" w:beforeAutospacing="1" w:after="100" w:afterAutospacing="1"/>
      <w:jc w:val="left"/>
      <w:textAlignment w:val="center"/>
    </w:pPr>
    <w:rPr>
      <w:rFonts w:ascii="Times New Roman" w:hAnsi="Times New Roman" w:cs="Times New Roman"/>
      <w:sz w:val="24"/>
      <w:szCs w:val="24"/>
    </w:rPr>
  </w:style>
  <w:style w:type="paragraph" w:customStyle="1" w:styleId="xl222">
    <w:name w:val="xl222"/>
    <w:basedOn w:val="a0"/>
    <w:rsid w:val="00FD1D8D"/>
    <w:pPr>
      <w:pBdr>
        <w:left w:val="single" w:sz="4" w:space="0" w:color="auto"/>
        <w:bottom w:val="single" w:sz="4" w:space="0" w:color="auto"/>
      </w:pBdr>
      <w:shd w:val="clear" w:color="000000" w:fill="EBF1DE"/>
      <w:spacing w:before="100" w:beforeAutospacing="1" w:after="100" w:afterAutospacing="1"/>
      <w:jc w:val="left"/>
      <w:textAlignment w:val="center"/>
    </w:pPr>
    <w:rPr>
      <w:rFonts w:ascii="Times New Roman" w:hAnsi="Times New Roman" w:cs="Times New Roman"/>
      <w:sz w:val="24"/>
      <w:szCs w:val="24"/>
    </w:rPr>
  </w:style>
  <w:style w:type="paragraph" w:customStyle="1" w:styleId="xl223">
    <w:name w:val="xl223"/>
    <w:basedOn w:val="a0"/>
    <w:rsid w:val="00FD1D8D"/>
    <w:pPr>
      <w:pBdr>
        <w:bottom w:val="single" w:sz="4" w:space="0" w:color="auto"/>
        <w:right w:val="single" w:sz="4" w:space="0" w:color="auto"/>
      </w:pBdr>
      <w:shd w:val="clear" w:color="000000" w:fill="EBF1DE"/>
      <w:spacing w:before="100" w:beforeAutospacing="1" w:after="100" w:afterAutospacing="1"/>
      <w:jc w:val="left"/>
      <w:textAlignment w:val="center"/>
    </w:pPr>
    <w:rPr>
      <w:rFonts w:ascii="Times New Roman" w:hAnsi="Times New Roman" w:cs="Times New Roman"/>
      <w:sz w:val="24"/>
      <w:szCs w:val="24"/>
    </w:rPr>
  </w:style>
  <w:style w:type="paragraph" w:customStyle="1" w:styleId="xl224">
    <w:name w:val="xl224"/>
    <w:basedOn w:val="a0"/>
    <w:rsid w:val="00FD1D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hAnsi="Times New Roman" w:cs="Times New Roman"/>
      <w:b/>
      <w:bCs/>
      <w:sz w:val="24"/>
      <w:szCs w:val="24"/>
    </w:rPr>
  </w:style>
  <w:style w:type="paragraph" w:customStyle="1" w:styleId="xl225">
    <w:name w:val="xl225"/>
    <w:basedOn w:val="a0"/>
    <w:rsid w:val="00FD1D8D"/>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4"/>
      <w:szCs w:val="24"/>
    </w:rPr>
  </w:style>
  <w:style w:type="paragraph" w:customStyle="1" w:styleId="xl226">
    <w:name w:val="xl226"/>
    <w:basedOn w:val="a0"/>
    <w:rsid w:val="00FD1D8D"/>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4"/>
      <w:szCs w:val="24"/>
    </w:rPr>
  </w:style>
  <w:style w:type="paragraph" w:customStyle="1" w:styleId="xl227">
    <w:name w:val="xl227"/>
    <w:basedOn w:val="a0"/>
    <w:rsid w:val="00FD1D8D"/>
    <w:pPr>
      <w:pBdr>
        <w:top w:val="single" w:sz="4" w:space="0" w:color="auto"/>
        <w:left w:val="single" w:sz="4" w:space="0" w:color="auto"/>
      </w:pBdr>
      <w:shd w:val="clear" w:color="000000" w:fill="FF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28">
    <w:name w:val="xl228"/>
    <w:basedOn w:val="a0"/>
    <w:rsid w:val="00FD1D8D"/>
    <w:pPr>
      <w:pBdr>
        <w:top w:val="single" w:sz="4" w:space="0" w:color="auto"/>
        <w:right w:val="single" w:sz="4" w:space="0" w:color="auto"/>
      </w:pBdr>
      <w:shd w:val="clear" w:color="000000" w:fill="FF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29">
    <w:name w:val="xl229"/>
    <w:basedOn w:val="a0"/>
    <w:rsid w:val="00FD1D8D"/>
    <w:pPr>
      <w:pBdr>
        <w:left w:val="single" w:sz="4" w:space="0" w:color="auto"/>
      </w:pBdr>
      <w:shd w:val="clear" w:color="000000" w:fill="FF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30">
    <w:name w:val="xl230"/>
    <w:basedOn w:val="a0"/>
    <w:rsid w:val="00FD1D8D"/>
    <w:pPr>
      <w:pBdr>
        <w:right w:val="single" w:sz="4" w:space="0" w:color="auto"/>
      </w:pBdr>
      <w:shd w:val="clear" w:color="000000" w:fill="FF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31">
    <w:name w:val="xl231"/>
    <w:basedOn w:val="a0"/>
    <w:rsid w:val="00FD1D8D"/>
    <w:pPr>
      <w:pBdr>
        <w:left w:val="single" w:sz="4" w:space="0" w:color="auto"/>
        <w:bottom w:val="single" w:sz="4" w:space="0" w:color="auto"/>
      </w:pBdr>
      <w:shd w:val="clear" w:color="000000" w:fill="FF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32">
    <w:name w:val="xl232"/>
    <w:basedOn w:val="a0"/>
    <w:rsid w:val="00FD1D8D"/>
    <w:pPr>
      <w:pBdr>
        <w:bottom w:val="single" w:sz="4" w:space="0" w:color="auto"/>
        <w:right w:val="single" w:sz="4" w:space="0" w:color="auto"/>
      </w:pBdr>
      <w:shd w:val="clear" w:color="000000" w:fill="FF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33">
    <w:name w:val="xl233"/>
    <w:basedOn w:val="a0"/>
    <w:rsid w:val="00FD1D8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rFonts w:ascii="Times New Roman" w:hAnsi="Times New Roman" w:cs="Times New Roman"/>
      <w:b/>
      <w:bCs/>
      <w:sz w:val="24"/>
      <w:szCs w:val="24"/>
    </w:rPr>
  </w:style>
  <w:style w:type="paragraph" w:customStyle="1" w:styleId="xl234">
    <w:name w:val="xl234"/>
    <w:basedOn w:val="a0"/>
    <w:rsid w:val="00FD1D8D"/>
    <w:pPr>
      <w:pBdr>
        <w:top w:val="single" w:sz="4" w:space="0" w:color="auto"/>
        <w:left w:val="single" w:sz="4" w:space="0" w:color="auto"/>
      </w:pBdr>
      <w:shd w:val="clear" w:color="000000" w:fill="FFC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35">
    <w:name w:val="xl235"/>
    <w:basedOn w:val="a0"/>
    <w:rsid w:val="00FD1D8D"/>
    <w:pPr>
      <w:pBdr>
        <w:top w:val="single" w:sz="4" w:space="0" w:color="auto"/>
        <w:right w:val="single" w:sz="4" w:space="0" w:color="auto"/>
      </w:pBdr>
      <w:shd w:val="clear" w:color="000000" w:fill="FFC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36">
    <w:name w:val="xl236"/>
    <w:basedOn w:val="a0"/>
    <w:rsid w:val="00FD1D8D"/>
    <w:pPr>
      <w:pBdr>
        <w:left w:val="single" w:sz="4" w:space="0" w:color="auto"/>
      </w:pBdr>
      <w:shd w:val="clear" w:color="000000" w:fill="FFC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37">
    <w:name w:val="xl237"/>
    <w:basedOn w:val="a0"/>
    <w:rsid w:val="00FD1D8D"/>
    <w:pPr>
      <w:pBdr>
        <w:right w:val="single" w:sz="4" w:space="0" w:color="auto"/>
      </w:pBdr>
      <w:shd w:val="clear" w:color="000000" w:fill="FFC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38">
    <w:name w:val="xl238"/>
    <w:basedOn w:val="a0"/>
    <w:rsid w:val="00FD1D8D"/>
    <w:pPr>
      <w:pBdr>
        <w:left w:val="single" w:sz="4" w:space="0" w:color="auto"/>
        <w:bottom w:val="single" w:sz="4" w:space="0" w:color="auto"/>
      </w:pBdr>
      <w:shd w:val="clear" w:color="000000" w:fill="FFC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39">
    <w:name w:val="xl239"/>
    <w:basedOn w:val="a0"/>
    <w:rsid w:val="00FD1D8D"/>
    <w:pPr>
      <w:pBdr>
        <w:bottom w:val="single" w:sz="4" w:space="0" w:color="auto"/>
        <w:right w:val="single" w:sz="4" w:space="0" w:color="auto"/>
      </w:pBdr>
      <w:shd w:val="clear" w:color="000000" w:fill="FFC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40">
    <w:name w:val="xl240"/>
    <w:basedOn w:val="a0"/>
    <w:rsid w:val="00FD1D8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hAnsi="Times New Roman" w:cs="Times New Roman"/>
      <w:b/>
      <w:bCs/>
      <w:sz w:val="24"/>
      <w:szCs w:val="24"/>
    </w:rPr>
  </w:style>
  <w:style w:type="paragraph" w:customStyle="1" w:styleId="xl241">
    <w:name w:val="xl241"/>
    <w:basedOn w:val="a0"/>
    <w:rsid w:val="00FD1D8D"/>
    <w:pPr>
      <w:pBdr>
        <w:top w:val="single" w:sz="4" w:space="0" w:color="auto"/>
        <w:left w:val="single" w:sz="4" w:space="0" w:color="auto"/>
      </w:pBdr>
      <w:shd w:val="clear" w:color="000000" w:fill="CCE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42">
    <w:name w:val="xl242"/>
    <w:basedOn w:val="a0"/>
    <w:rsid w:val="00FD1D8D"/>
    <w:pPr>
      <w:pBdr>
        <w:top w:val="single" w:sz="4" w:space="0" w:color="auto"/>
        <w:right w:val="single" w:sz="4" w:space="0" w:color="auto"/>
      </w:pBdr>
      <w:shd w:val="clear" w:color="000000" w:fill="CCE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43">
    <w:name w:val="xl243"/>
    <w:basedOn w:val="a0"/>
    <w:rsid w:val="00FD1D8D"/>
    <w:pPr>
      <w:pBdr>
        <w:left w:val="single" w:sz="4" w:space="0" w:color="auto"/>
      </w:pBdr>
      <w:shd w:val="clear" w:color="000000" w:fill="CCE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44">
    <w:name w:val="xl244"/>
    <w:basedOn w:val="a0"/>
    <w:rsid w:val="00FD1D8D"/>
    <w:pPr>
      <w:pBdr>
        <w:right w:val="single" w:sz="4" w:space="0" w:color="auto"/>
      </w:pBdr>
      <w:shd w:val="clear" w:color="000000" w:fill="CCE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45">
    <w:name w:val="xl245"/>
    <w:basedOn w:val="a0"/>
    <w:rsid w:val="00FD1D8D"/>
    <w:pPr>
      <w:pBdr>
        <w:left w:val="single" w:sz="4" w:space="0" w:color="auto"/>
        <w:bottom w:val="single" w:sz="4" w:space="0" w:color="auto"/>
      </w:pBdr>
      <w:shd w:val="clear" w:color="000000" w:fill="CCE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46">
    <w:name w:val="xl246"/>
    <w:basedOn w:val="a0"/>
    <w:rsid w:val="00FD1D8D"/>
    <w:pPr>
      <w:pBdr>
        <w:bottom w:val="single" w:sz="4" w:space="0" w:color="auto"/>
        <w:right w:val="single" w:sz="4" w:space="0" w:color="auto"/>
      </w:pBdr>
      <w:shd w:val="clear" w:color="000000" w:fill="CCECFF"/>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47">
    <w:name w:val="xl247"/>
    <w:basedOn w:val="a0"/>
    <w:rsid w:val="00FD1D8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textAlignment w:val="top"/>
    </w:pPr>
    <w:rPr>
      <w:rFonts w:ascii="Times New Roman" w:hAnsi="Times New Roman" w:cs="Times New Roman"/>
      <w:b/>
      <w:bCs/>
      <w:sz w:val="24"/>
      <w:szCs w:val="24"/>
    </w:rPr>
  </w:style>
  <w:style w:type="paragraph" w:customStyle="1" w:styleId="xl248">
    <w:name w:val="xl248"/>
    <w:basedOn w:val="a0"/>
    <w:rsid w:val="00FD1D8D"/>
    <w:pPr>
      <w:pBdr>
        <w:top w:val="single" w:sz="4" w:space="0" w:color="auto"/>
        <w:left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49">
    <w:name w:val="xl249"/>
    <w:basedOn w:val="a0"/>
    <w:rsid w:val="00FD1D8D"/>
    <w:pPr>
      <w:pBdr>
        <w:top w:val="single" w:sz="4" w:space="0" w:color="auto"/>
        <w:right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50">
    <w:name w:val="xl250"/>
    <w:basedOn w:val="a0"/>
    <w:rsid w:val="00FD1D8D"/>
    <w:pPr>
      <w:pBdr>
        <w:left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51">
    <w:name w:val="xl251"/>
    <w:basedOn w:val="a0"/>
    <w:rsid w:val="00FD1D8D"/>
    <w:pPr>
      <w:pBdr>
        <w:right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52">
    <w:name w:val="xl252"/>
    <w:basedOn w:val="a0"/>
    <w:rsid w:val="00FD1D8D"/>
    <w:pPr>
      <w:pBdr>
        <w:left w:val="single" w:sz="4" w:space="0" w:color="auto"/>
        <w:bottom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53">
    <w:name w:val="xl253"/>
    <w:basedOn w:val="a0"/>
    <w:rsid w:val="00FD1D8D"/>
    <w:pPr>
      <w:pBdr>
        <w:bottom w:val="single" w:sz="4" w:space="0" w:color="auto"/>
        <w:right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54">
    <w:name w:val="xl254"/>
    <w:basedOn w:val="a0"/>
    <w:rsid w:val="00FD1D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hAnsi="Times New Roman" w:cs="Times New Roman"/>
      <w:b/>
      <w:bCs/>
      <w:sz w:val="24"/>
      <w:szCs w:val="24"/>
    </w:rPr>
  </w:style>
  <w:style w:type="paragraph" w:customStyle="1" w:styleId="xl255">
    <w:name w:val="xl255"/>
    <w:basedOn w:val="a0"/>
    <w:rsid w:val="00FD1D8D"/>
    <w:pPr>
      <w:pBdr>
        <w:left w:val="single" w:sz="4" w:space="0" w:color="auto"/>
        <w:bottom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56">
    <w:name w:val="xl256"/>
    <w:basedOn w:val="a0"/>
    <w:rsid w:val="00FD1D8D"/>
    <w:pPr>
      <w:pBdr>
        <w:bottom w:val="single" w:sz="4" w:space="0" w:color="auto"/>
        <w:right w:val="single" w:sz="4" w:space="0" w:color="auto"/>
      </w:pBdr>
      <w:shd w:val="clear" w:color="000000" w:fill="CCFFCC"/>
      <w:spacing w:before="100" w:beforeAutospacing="1" w:after="100" w:afterAutospacing="1"/>
      <w:jc w:val="left"/>
      <w:textAlignment w:val="center"/>
    </w:pPr>
    <w:rPr>
      <w:rFonts w:ascii="Times New Roman" w:hAnsi="Times New Roman" w:cs="Times New Roman"/>
      <w:b/>
      <w:bCs/>
      <w:sz w:val="24"/>
      <w:szCs w:val="24"/>
    </w:rPr>
  </w:style>
  <w:style w:type="paragraph" w:customStyle="1" w:styleId="xl257">
    <w:name w:val="xl257"/>
    <w:basedOn w:val="a0"/>
    <w:uiPriority w:val="99"/>
    <w:rsid w:val="00FD1D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hAnsi="Times New Roman" w:cs="Times New Roman"/>
      <w:b/>
      <w:bCs/>
      <w:sz w:val="24"/>
      <w:szCs w:val="24"/>
    </w:rPr>
  </w:style>
  <w:style w:type="paragraph" w:customStyle="1" w:styleId="xl63">
    <w:name w:val="xl63"/>
    <w:basedOn w:val="a0"/>
    <w:rsid w:val="00FD1D8D"/>
    <w:pPr>
      <w:spacing w:before="100" w:beforeAutospacing="1" w:after="100" w:afterAutospacing="1"/>
      <w:jc w:val="left"/>
    </w:pPr>
    <w:rPr>
      <w:rFonts w:ascii="Times New Roman" w:hAnsi="Times New Roman" w:cs="Times New Roman"/>
      <w:sz w:val="24"/>
      <w:szCs w:val="24"/>
    </w:rPr>
  </w:style>
  <w:style w:type="paragraph" w:customStyle="1" w:styleId="xl64">
    <w:name w:val="xl64"/>
    <w:basedOn w:val="a0"/>
    <w:rsid w:val="00FD1D8D"/>
    <w:pPr>
      <w:spacing w:before="100" w:beforeAutospacing="1" w:after="100" w:afterAutospacing="1"/>
      <w:jc w:val="left"/>
      <w:textAlignment w:val="top"/>
    </w:pPr>
    <w:rPr>
      <w:rFonts w:ascii="Times New Roman" w:hAnsi="Times New Roman" w:cs="Times New Roman"/>
      <w:sz w:val="24"/>
      <w:szCs w:val="24"/>
    </w:rPr>
  </w:style>
  <w:style w:type="paragraph" w:customStyle="1" w:styleId="ListParagraph1">
    <w:name w:val="List Paragraph1"/>
    <w:basedOn w:val="a0"/>
    <w:uiPriority w:val="99"/>
    <w:rsid w:val="00FD1D8D"/>
    <w:pPr>
      <w:spacing w:after="200" w:line="276" w:lineRule="auto"/>
      <w:ind w:left="720"/>
      <w:jc w:val="left"/>
    </w:pPr>
    <w:rPr>
      <w:rFonts w:ascii="Calibri" w:hAnsi="Calibri" w:cs="Calibri"/>
      <w:sz w:val="22"/>
      <w:szCs w:val="22"/>
    </w:rPr>
  </w:style>
  <w:style w:type="paragraph" w:customStyle="1" w:styleId="just">
    <w:name w:val="just"/>
    <w:basedOn w:val="a0"/>
    <w:uiPriority w:val="99"/>
    <w:rsid w:val="00FD1D8D"/>
    <w:pPr>
      <w:spacing w:before="100" w:beforeAutospacing="1" w:after="100" w:afterAutospacing="1"/>
      <w:jc w:val="left"/>
    </w:pPr>
    <w:rPr>
      <w:rFonts w:ascii="Times New Roman" w:eastAsia="Calibri" w:hAnsi="Times New Roman" w:cs="Times New Roman"/>
      <w:sz w:val="24"/>
      <w:szCs w:val="24"/>
    </w:rPr>
  </w:style>
  <w:style w:type="paragraph" w:styleId="afe">
    <w:name w:val="Title"/>
    <w:basedOn w:val="a0"/>
    <w:link w:val="aff"/>
    <w:qFormat/>
    <w:rsid w:val="00FD1D8D"/>
    <w:rPr>
      <w:rFonts w:ascii="Times New Roman" w:hAnsi="Times New Roman" w:cs="Times New Roman"/>
      <w:b/>
      <w:bCs/>
      <w:sz w:val="24"/>
      <w:szCs w:val="24"/>
    </w:rPr>
  </w:style>
  <w:style w:type="character" w:customStyle="1" w:styleId="aff">
    <w:name w:val="Название Знак"/>
    <w:basedOn w:val="a1"/>
    <w:link w:val="afe"/>
    <w:rsid w:val="00FD1D8D"/>
    <w:rPr>
      <w:rFonts w:ascii="Times New Roman" w:eastAsia="Times New Roman" w:hAnsi="Times New Roman" w:cs="Times New Roman"/>
      <w:b/>
      <w:bCs/>
      <w:sz w:val="24"/>
      <w:szCs w:val="24"/>
      <w:lang w:eastAsia="ru-RU"/>
    </w:rPr>
  </w:style>
  <w:style w:type="paragraph" w:customStyle="1" w:styleId="stati">
    <w:name w:val="stati"/>
    <w:basedOn w:val="a0"/>
    <w:rsid w:val="00FD1D8D"/>
    <w:pPr>
      <w:spacing w:before="100" w:beforeAutospacing="1" w:after="100" w:afterAutospacing="1"/>
      <w:jc w:val="left"/>
    </w:pPr>
    <w:rPr>
      <w:rFonts w:ascii="Times New Roman" w:hAnsi="Times New Roman" w:cs="Times New Roman"/>
      <w:sz w:val="24"/>
      <w:szCs w:val="24"/>
    </w:rPr>
  </w:style>
  <w:style w:type="paragraph" w:customStyle="1" w:styleId="18">
    <w:name w:val="Без интервала1"/>
    <w:rsid w:val="00FD1D8D"/>
    <w:pPr>
      <w:spacing w:after="0" w:line="240" w:lineRule="auto"/>
    </w:pPr>
    <w:rPr>
      <w:rFonts w:ascii="Calibri" w:eastAsia="Times New Roman" w:hAnsi="Calibri" w:cs="Times New Roman"/>
      <w:lang w:eastAsia="ru-RU"/>
    </w:rPr>
  </w:style>
  <w:style w:type="paragraph" w:customStyle="1" w:styleId="aff0">
    <w:name w:val="Знак"/>
    <w:basedOn w:val="a0"/>
    <w:rsid w:val="00FD1D8D"/>
    <w:pPr>
      <w:spacing w:before="100" w:beforeAutospacing="1" w:after="100" w:afterAutospacing="1"/>
      <w:jc w:val="left"/>
    </w:pPr>
    <w:rPr>
      <w:rFonts w:ascii="Tahoma" w:hAnsi="Tahoma" w:cs="Times New Roman"/>
      <w:lang w:val="en-US" w:eastAsia="en-US"/>
    </w:rPr>
  </w:style>
  <w:style w:type="character" w:customStyle="1" w:styleId="a5">
    <w:name w:val="Без интервала Знак"/>
    <w:link w:val="a4"/>
    <w:uiPriority w:val="1"/>
    <w:locked/>
    <w:rsid w:val="00C0622B"/>
    <w:rPr>
      <w:rFonts w:eastAsiaTheme="minorEastAsia"/>
      <w:lang w:eastAsia="ru-RU"/>
    </w:rPr>
  </w:style>
  <w:style w:type="character" w:customStyle="1" w:styleId="highlighthighlightactive">
    <w:name w:val="highlight highlight_active"/>
    <w:uiPriority w:val="99"/>
    <w:rsid w:val="00351505"/>
    <w:rPr>
      <w:rFonts w:ascii="inherit" w:hAnsi="inherit"/>
      <w:sz w:val="24"/>
      <w:bdr w:val="none" w:sz="0" w:space="0" w:color="auto" w:frame="1"/>
      <w:shd w:val="clear" w:color="auto" w:fill="auto"/>
      <w:vertAlign w:val="baseline"/>
    </w:rPr>
  </w:style>
  <w:style w:type="character" w:customStyle="1" w:styleId="CharStyle8">
    <w:name w:val="Char Style 8"/>
    <w:rsid w:val="0086712E"/>
    <w:rPr>
      <w:b/>
      <w:bCs/>
      <w:sz w:val="27"/>
      <w:szCs w:val="27"/>
      <w:lang w:eastAsia="ar-SA" w:bidi="ar-SA"/>
    </w:rPr>
  </w:style>
</w:styles>
</file>

<file path=word/webSettings.xml><?xml version="1.0" encoding="utf-8"?>
<w:webSettings xmlns:r="http://schemas.openxmlformats.org/officeDocument/2006/relationships" xmlns:w="http://schemas.openxmlformats.org/wordprocessingml/2006/main">
  <w:divs>
    <w:div w:id="337074741">
      <w:bodyDiv w:val="1"/>
      <w:marLeft w:val="0"/>
      <w:marRight w:val="0"/>
      <w:marTop w:val="0"/>
      <w:marBottom w:val="0"/>
      <w:divBdr>
        <w:top w:val="none" w:sz="0" w:space="0" w:color="auto"/>
        <w:left w:val="none" w:sz="0" w:space="0" w:color="auto"/>
        <w:bottom w:val="none" w:sz="0" w:space="0" w:color="auto"/>
        <w:right w:val="none" w:sz="0" w:space="0" w:color="auto"/>
      </w:divBdr>
    </w:div>
    <w:div w:id="375006463">
      <w:bodyDiv w:val="1"/>
      <w:marLeft w:val="0"/>
      <w:marRight w:val="0"/>
      <w:marTop w:val="0"/>
      <w:marBottom w:val="0"/>
      <w:divBdr>
        <w:top w:val="none" w:sz="0" w:space="0" w:color="auto"/>
        <w:left w:val="none" w:sz="0" w:space="0" w:color="auto"/>
        <w:bottom w:val="none" w:sz="0" w:space="0" w:color="auto"/>
        <w:right w:val="none" w:sz="0" w:space="0" w:color="auto"/>
      </w:divBdr>
    </w:div>
    <w:div w:id="608319659">
      <w:bodyDiv w:val="1"/>
      <w:marLeft w:val="0"/>
      <w:marRight w:val="0"/>
      <w:marTop w:val="0"/>
      <w:marBottom w:val="0"/>
      <w:divBdr>
        <w:top w:val="none" w:sz="0" w:space="0" w:color="auto"/>
        <w:left w:val="none" w:sz="0" w:space="0" w:color="auto"/>
        <w:bottom w:val="none" w:sz="0" w:space="0" w:color="auto"/>
        <w:right w:val="none" w:sz="0" w:space="0" w:color="auto"/>
      </w:divBdr>
    </w:div>
    <w:div w:id="927926077">
      <w:bodyDiv w:val="1"/>
      <w:marLeft w:val="0"/>
      <w:marRight w:val="0"/>
      <w:marTop w:val="0"/>
      <w:marBottom w:val="0"/>
      <w:divBdr>
        <w:top w:val="none" w:sz="0" w:space="0" w:color="auto"/>
        <w:left w:val="none" w:sz="0" w:space="0" w:color="auto"/>
        <w:bottom w:val="none" w:sz="0" w:space="0" w:color="auto"/>
        <w:right w:val="none" w:sz="0" w:space="0" w:color="auto"/>
      </w:divBdr>
    </w:div>
    <w:div w:id="972322788">
      <w:bodyDiv w:val="1"/>
      <w:marLeft w:val="0"/>
      <w:marRight w:val="0"/>
      <w:marTop w:val="0"/>
      <w:marBottom w:val="0"/>
      <w:divBdr>
        <w:top w:val="none" w:sz="0" w:space="0" w:color="auto"/>
        <w:left w:val="none" w:sz="0" w:space="0" w:color="auto"/>
        <w:bottom w:val="none" w:sz="0" w:space="0" w:color="auto"/>
        <w:right w:val="none" w:sz="0" w:space="0" w:color="auto"/>
      </w:divBdr>
    </w:div>
    <w:div w:id="1229153938">
      <w:bodyDiv w:val="1"/>
      <w:marLeft w:val="0"/>
      <w:marRight w:val="0"/>
      <w:marTop w:val="0"/>
      <w:marBottom w:val="0"/>
      <w:divBdr>
        <w:top w:val="none" w:sz="0" w:space="0" w:color="auto"/>
        <w:left w:val="none" w:sz="0" w:space="0" w:color="auto"/>
        <w:bottom w:val="none" w:sz="0" w:space="0" w:color="auto"/>
        <w:right w:val="none" w:sz="0" w:space="0" w:color="auto"/>
      </w:divBdr>
    </w:div>
    <w:div w:id="1311328449">
      <w:bodyDiv w:val="1"/>
      <w:marLeft w:val="0"/>
      <w:marRight w:val="0"/>
      <w:marTop w:val="0"/>
      <w:marBottom w:val="0"/>
      <w:divBdr>
        <w:top w:val="none" w:sz="0" w:space="0" w:color="auto"/>
        <w:left w:val="none" w:sz="0" w:space="0" w:color="auto"/>
        <w:bottom w:val="none" w:sz="0" w:space="0" w:color="auto"/>
        <w:right w:val="none" w:sz="0" w:space="0" w:color="auto"/>
      </w:divBdr>
    </w:div>
    <w:div w:id="1331257574">
      <w:bodyDiv w:val="1"/>
      <w:marLeft w:val="0"/>
      <w:marRight w:val="0"/>
      <w:marTop w:val="0"/>
      <w:marBottom w:val="0"/>
      <w:divBdr>
        <w:top w:val="none" w:sz="0" w:space="0" w:color="auto"/>
        <w:left w:val="none" w:sz="0" w:space="0" w:color="auto"/>
        <w:bottom w:val="none" w:sz="0" w:space="0" w:color="auto"/>
        <w:right w:val="none" w:sz="0" w:space="0" w:color="auto"/>
      </w:divBdr>
    </w:div>
    <w:div w:id="1662928689">
      <w:bodyDiv w:val="1"/>
      <w:marLeft w:val="0"/>
      <w:marRight w:val="0"/>
      <w:marTop w:val="0"/>
      <w:marBottom w:val="0"/>
      <w:divBdr>
        <w:top w:val="none" w:sz="0" w:space="0" w:color="auto"/>
        <w:left w:val="none" w:sz="0" w:space="0" w:color="auto"/>
        <w:bottom w:val="none" w:sz="0" w:space="0" w:color="auto"/>
        <w:right w:val="none" w:sz="0" w:space="0" w:color="auto"/>
      </w:divBdr>
    </w:div>
    <w:div w:id="21165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ghltd.yandex.net/yandbtm?tld=ru&amp;text=%D0%BF%D1%80%D0%BE%D0%B3%D1%80%D0%B0%D0%BC%D0%BC%D0%B0%20%D1%80%D0%B0%D0%B7%D0%B2%D0%B8%D1%82%D0%B8%D1%8F%20%D0%BA%D1%83%D0%BB%D1%8C%D1%82%D1%83%D1%80%D1%8B%20%D0%B2%20%D1%81%D0%B5%D0%BB%D1%8C%D1%81%D0%BA%D0%BE%D0%BC%20%D0%BF%D0%BE%D1%81%D0%B5%D0%BB%D0%B5%D0%BD%D0%B8%D0%B8&amp;url=http%3A%2F%2Fzalugen.muob.ru%2Fupload%2Fmedialibrary%2F5f0%2F5f035bfc95330310df72b0a916c75876.doc&amp;fmode=envelope&amp;lr=213&amp;mime=doc&amp;l10n=ru&amp;sign=cb47c2c2c5edf5bd35ca8cc48a54155e&amp;keyno=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E8D2D-BAFF-4746-BCEC-3AC3692D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3110</Words>
  <Characters>17729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с/п Хулимсунт</Company>
  <LinksUpToDate>false</LinksUpToDate>
  <CharactersWithSpaces>20798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94</cp:revision>
  <cp:lastPrinted>2016-01-28T12:47:00Z</cp:lastPrinted>
  <dcterms:created xsi:type="dcterms:W3CDTF">2013-12-16T05:34:00Z</dcterms:created>
  <dcterms:modified xsi:type="dcterms:W3CDTF">2016-02-05T11:03:00Z</dcterms:modified>
</cp:coreProperties>
</file>