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xml" ContentType="application/vnd.openxmlformats-officedocument.wordprocessingml.footer+xml"/>
  <Override PartName="/word/header24.xml" ContentType="application/vnd.openxmlformats-officedocument.wordprocessingml.header+xml"/>
  <Override PartName="/word/footer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8F64A8" w:rsidRDefault="008F64A8" w:rsidP="00485A0E">
      <w:pPr>
        <w:autoSpaceDE w:val="0"/>
        <w:jc w:val="center"/>
        <w:rPr>
          <w:u w:val="double"/>
        </w:rPr>
      </w:pPr>
      <w:r w:rsidRPr="008F64A8">
        <w:rPr>
          <w:u w:val="double"/>
        </w:rPr>
        <w:t>__</w:t>
      </w:r>
      <w:r w:rsidR="00013BD0" w:rsidRPr="008F64A8">
        <w:rPr>
          <w:u w:val="double"/>
        </w:rPr>
        <w:t>_</w:t>
      </w:r>
      <w:r w:rsidRPr="008F64A8">
        <w:rPr>
          <w:u w:val="double"/>
        </w:rPr>
        <w:t>___</w:t>
      </w:r>
      <w:r w:rsidR="00165ADA" w:rsidRPr="008F64A8">
        <w:rPr>
          <w:u w:val="double"/>
        </w:rPr>
        <w:t>_____________________________________________</w:t>
      </w:r>
    </w:p>
    <w:p w:rsidR="00165ADA" w:rsidRPr="008F64A8" w:rsidRDefault="00165ADA" w:rsidP="00485A0E">
      <w:pPr>
        <w:autoSpaceDE w:val="0"/>
        <w:jc w:val="center"/>
        <w:rPr>
          <w:b/>
          <w:i/>
        </w:rPr>
      </w:pPr>
      <w:r w:rsidRPr="008F64A8">
        <w:rPr>
          <w:b/>
          <w:i/>
        </w:rPr>
        <w:t>ОФИЦИАЛЬНЫЙ БЮЛЛЕТЕНЬ</w:t>
      </w:r>
    </w:p>
    <w:p w:rsidR="00165ADA" w:rsidRPr="008F64A8" w:rsidRDefault="00165ADA" w:rsidP="00485A0E">
      <w:pPr>
        <w:autoSpaceDE w:val="0"/>
        <w:ind w:firstLine="540"/>
        <w:jc w:val="center"/>
        <w:rPr>
          <w:b/>
          <w:i/>
        </w:rPr>
      </w:pPr>
      <w:r w:rsidRPr="008F64A8">
        <w:rPr>
          <w:b/>
          <w:i/>
        </w:rPr>
        <w:t>ОРГАНОВ МЕСТНОГО САМОУПРАВЛЕНИЯ</w:t>
      </w:r>
    </w:p>
    <w:p w:rsidR="00165ADA" w:rsidRPr="008F64A8" w:rsidRDefault="00165ADA" w:rsidP="00485A0E">
      <w:pPr>
        <w:pBdr>
          <w:bottom w:val="single" w:sz="12" w:space="1" w:color="auto"/>
        </w:pBdr>
        <w:autoSpaceDE w:val="0"/>
        <w:ind w:firstLine="540"/>
        <w:jc w:val="center"/>
        <w:rPr>
          <w:b/>
          <w:i/>
        </w:rPr>
      </w:pPr>
      <w:r w:rsidRPr="008F64A8">
        <w:rPr>
          <w:b/>
          <w:i/>
        </w:rPr>
        <w:t>СЕЛЬСКОГО ПОСЕЛЕНИЯ ХУЛИМСУНТ</w:t>
      </w:r>
    </w:p>
    <w:p w:rsidR="00165ADA" w:rsidRPr="008F64A8" w:rsidRDefault="00165ADA" w:rsidP="00485A0E">
      <w:pPr>
        <w:jc w:val="center"/>
        <w:rPr>
          <w:b/>
          <w:i/>
        </w:rPr>
      </w:pPr>
      <w:r w:rsidRPr="008F64A8">
        <w:rPr>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8F64A8" w:rsidRDefault="00165ADA" w:rsidP="00485A0E">
      <w:pPr>
        <w:jc w:val="center"/>
        <w:rPr>
          <w:b/>
          <w:i/>
          <w:strike/>
          <w:u w:val="thick"/>
        </w:rPr>
      </w:pPr>
      <w:r w:rsidRPr="008F64A8">
        <w:rPr>
          <w:b/>
          <w:i/>
          <w:strike/>
          <w:u w:val="thick"/>
        </w:rPr>
        <w:t>___________________________________________________________</w:t>
      </w:r>
    </w:p>
    <w:p w:rsidR="00165ADA" w:rsidRPr="008F64A8" w:rsidRDefault="00165ADA" w:rsidP="00485A0E">
      <w:pPr>
        <w:autoSpaceDE w:val="0"/>
        <w:jc w:val="center"/>
        <w:rPr>
          <w:b/>
          <w:i/>
        </w:rPr>
      </w:pPr>
      <w:proofErr w:type="gramStart"/>
      <w:r w:rsidRPr="008F64A8">
        <w:rPr>
          <w:b/>
        </w:rPr>
        <w:t xml:space="preserve">№ </w:t>
      </w:r>
      <w:r w:rsidR="00B84CC3" w:rsidRPr="008F64A8">
        <w:rPr>
          <w:b/>
          <w:i/>
        </w:rPr>
        <w:t xml:space="preserve"> </w:t>
      </w:r>
      <w:r w:rsidR="003C3773" w:rsidRPr="008F64A8">
        <w:rPr>
          <w:b/>
          <w:i/>
        </w:rPr>
        <w:t>46</w:t>
      </w:r>
      <w:proofErr w:type="gramEnd"/>
      <w:r w:rsidR="004224C4" w:rsidRPr="008F64A8">
        <w:rPr>
          <w:b/>
          <w:i/>
        </w:rPr>
        <w:t xml:space="preserve"> (</w:t>
      </w:r>
      <w:r w:rsidR="00891F7D" w:rsidRPr="008F64A8">
        <w:rPr>
          <w:b/>
          <w:i/>
        </w:rPr>
        <w:t>1</w:t>
      </w:r>
      <w:r w:rsidR="003C3773" w:rsidRPr="008F64A8">
        <w:rPr>
          <w:b/>
          <w:i/>
        </w:rPr>
        <w:t>52</w:t>
      </w:r>
      <w:r w:rsidRPr="008F64A8">
        <w:rPr>
          <w:b/>
          <w:i/>
        </w:rPr>
        <w:t xml:space="preserve">)                                                                                      </w:t>
      </w:r>
      <w:r w:rsidR="00A42911" w:rsidRPr="008F64A8">
        <w:rPr>
          <w:b/>
          <w:i/>
        </w:rPr>
        <w:t xml:space="preserve">           </w:t>
      </w:r>
      <w:r w:rsidRPr="008F64A8">
        <w:rPr>
          <w:b/>
          <w:i/>
        </w:rPr>
        <w:t xml:space="preserve">      </w:t>
      </w:r>
      <w:r w:rsidR="00656BF6" w:rsidRPr="008F64A8">
        <w:rPr>
          <w:b/>
          <w:i/>
        </w:rPr>
        <w:t xml:space="preserve"> </w:t>
      </w:r>
      <w:r w:rsidR="002127B7" w:rsidRPr="008F64A8">
        <w:rPr>
          <w:b/>
          <w:i/>
        </w:rPr>
        <w:t xml:space="preserve">       </w:t>
      </w:r>
      <w:r w:rsidR="00DD2C0D" w:rsidRPr="008F64A8">
        <w:rPr>
          <w:b/>
          <w:i/>
        </w:rPr>
        <w:t xml:space="preserve">    </w:t>
      </w:r>
      <w:r w:rsidR="00E159F1" w:rsidRPr="008F64A8">
        <w:rPr>
          <w:b/>
          <w:i/>
        </w:rPr>
        <w:t xml:space="preserve">                                                                   </w:t>
      </w:r>
      <w:r w:rsidR="00E27DBC" w:rsidRPr="008F64A8">
        <w:rPr>
          <w:b/>
          <w:i/>
        </w:rPr>
        <w:t>2</w:t>
      </w:r>
      <w:r w:rsidR="003C3773" w:rsidRPr="008F64A8">
        <w:rPr>
          <w:b/>
          <w:i/>
        </w:rPr>
        <w:t>9</w:t>
      </w:r>
      <w:r w:rsidR="00E27DBC" w:rsidRPr="008F64A8">
        <w:rPr>
          <w:b/>
          <w:i/>
        </w:rPr>
        <w:t xml:space="preserve"> декабря</w:t>
      </w:r>
      <w:r w:rsidR="00F9144C" w:rsidRPr="008F64A8">
        <w:rPr>
          <w:b/>
          <w:i/>
        </w:rPr>
        <w:t xml:space="preserve"> 202</w:t>
      </w:r>
      <w:r w:rsidR="00CC7CD1" w:rsidRPr="008F64A8">
        <w:rPr>
          <w:b/>
          <w:i/>
        </w:rPr>
        <w:t>3</w:t>
      </w:r>
      <w:r w:rsidRPr="008F64A8">
        <w:rPr>
          <w:b/>
          <w:i/>
        </w:rPr>
        <w:t xml:space="preserve"> года</w:t>
      </w:r>
    </w:p>
    <w:p w:rsidR="003C3773" w:rsidRPr="008F64A8" w:rsidRDefault="003C3773" w:rsidP="00485A0E">
      <w:pPr>
        <w:ind w:left="-567"/>
        <w:jc w:val="center"/>
        <w:rPr>
          <w:b/>
        </w:rPr>
      </w:pPr>
    </w:p>
    <w:p w:rsidR="008F64A8" w:rsidRPr="008F64A8" w:rsidRDefault="008F64A8" w:rsidP="00485A0E">
      <w:pPr>
        <w:pStyle w:val="a3"/>
        <w:jc w:val="center"/>
        <w:rPr>
          <w:b/>
        </w:rPr>
      </w:pPr>
      <w:bookmarkStart w:id="0" w:name="Par1481"/>
      <w:bookmarkEnd w:id="0"/>
      <w:r w:rsidRPr="008F64A8">
        <w:rPr>
          <w:b/>
        </w:rPr>
        <w:t>АДМИНИСТРАЦИЯ СЕЛЬСКОГО ПОСЕЛЕНИЯ ХУЛИМСУНТ</w:t>
      </w:r>
    </w:p>
    <w:p w:rsidR="008F64A8" w:rsidRPr="008F64A8" w:rsidRDefault="008F64A8" w:rsidP="00485A0E">
      <w:pPr>
        <w:pStyle w:val="a3"/>
        <w:jc w:val="center"/>
        <w:rPr>
          <w:b/>
        </w:rPr>
      </w:pPr>
      <w:r w:rsidRPr="008F64A8">
        <w:rPr>
          <w:b/>
        </w:rPr>
        <w:t>Березовский район</w:t>
      </w:r>
    </w:p>
    <w:p w:rsidR="008F64A8" w:rsidRPr="008F64A8" w:rsidRDefault="008F64A8" w:rsidP="00485A0E">
      <w:pPr>
        <w:pStyle w:val="a3"/>
        <w:jc w:val="center"/>
        <w:rPr>
          <w:b/>
        </w:rPr>
      </w:pPr>
      <w:r w:rsidRPr="008F64A8">
        <w:rPr>
          <w:b/>
        </w:rPr>
        <w:t>ХАНТЫ-МАНСИЙСКИЙ АВТОНОМНЫЙ ОКРУГ-ЮГРА</w:t>
      </w:r>
    </w:p>
    <w:p w:rsidR="008F64A8" w:rsidRPr="008F64A8" w:rsidRDefault="008F64A8" w:rsidP="00485A0E">
      <w:pPr>
        <w:pStyle w:val="a3"/>
        <w:jc w:val="center"/>
        <w:rPr>
          <w:b/>
        </w:rPr>
      </w:pPr>
    </w:p>
    <w:p w:rsidR="008F64A8" w:rsidRPr="008F64A8" w:rsidRDefault="008F64A8" w:rsidP="00485A0E">
      <w:pPr>
        <w:pStyle w:val="a3"/>
        <w:jc w:val="center"/>
        <w:rPr>
          <w:b/>
        </w:rPr>
      </w:pPr>
      <w:r w:rsidRPr="008F64A8">
        <w:rPr>
          <w:b/>
        </w:rPr>
        <w:t>ПОСТАНОВЛЕНИЕ</w:t>
      </w:r>
    </w:p>
    <w:p w:rsidR="008F64A8" w:rsidRPr="008F64A8" w:rsidRDefault="008F64A8" w:rsidP="00E7509B">
      <w:pPr>
        <w:suppressAutoHyphens/>
        <w:jc w:val="both"/>
        <w:rPr>
          <w:rFonts w:eastAsiaTheme="minorEastAsia"/>
          <w:lang w:eastAsia="en-US"/>
        </w:rPr>
      </w:pPr>
      <w:r w:rsidRPr="008F64A8">
        <w:rPr>
          <w:rFonts w:eastAsiaTheme="minorEastAsia"/>
          <w:bCs/>
          <w:u w:val="single"/>
        </w:rPr>
        <w:t>от 22.12.2023</w:t>
      </w:r>
      <w:r w:rsidRPr="008F64A8">
        <w:rPr>
          <w:rFonts w:eastAsiaTheme="minorEastAsia"/>
          <w:bCs/>
        </w:rPr>
        <w:t xml:space="preserve">                                                                                                          </w:t>
      </w:r>
      <w:r w:rsidR="00E7509B">
        <w:rPr>
          <w:rFonts w:eastAsiaTheme="minorEastAsia"/>
          <w:bCs/>
        </w:rPr>
        <w:t xml:space="preserve">                                                                              </w:t>
      </w:r>
      <w:r w:rsidRPr="008F64A8">
        <w:rPr>
          <w:rFonts w:eastAsiaTheme="minorEastAsia"/>
          <w:bCs/>
        </w:rPr>
        <w:t xml:space="preserve">     № 173                                                                                </w:t>
      </w:r>
    </w:p>
    <w:p w:rsidR="008F64A8" w:rsidRPr="008F64A8" w:rsidRDefault="008F64A8" w:rsidP="00E7509B">
      <w:pPr>
        <w:suppressAutoHyphens/>
        <w:jc w:val="both"/>
        <w:rPr>
          <w:rFonts w:eastAsiaTheme="minorEastAsia"/>
          <w:lang w:eastAsia="ar-SA"/>
        </w:rPr>
      </w:pPr>
      <w:proofErr w:type="spellStart"/>
      <w:r w:rsidRPr="008F64A8">
        <w:rPr>
          <w:rFonts w:eastAsiaTheme="minorEastAsia"/>
          <w:lang w:eastAsia="ar-SA"/>
        </w:rPr>
        <w:t>д.Хулимсунт</w:t>
      </w:r>
      <w:proofErr w:type="spellEnd"/>
    </w:p>
    <w:p w:rsidR="008F64A8" w:rsidRPr="008F64A8" w:rsidRDefault="008F64A8" w:rsidP="00E7509B">
      <w:pPr>
        <w:pStyle w:val="Title"/>
        <w:tabs>
          <w:tab w:val="left" w:pos="4820"/>
        </w:tabs>
        <w:ind w:right="5101" w:firstLine="0"/>
        <w:jc w:val="both"/>
        <w:rPr>
          <w:rFonts w:ascii="Times New Roman" w:hAnsi="Times New Roman" w:cs="Times New Roman"/>
          <w:sz w:val="24"/>
          <w:szCs w:val="24"/>
        </w:rPr>
      </w:pPr>
      <w:r w:rsidRPr="008F64A8">
        <w:rPr>
          <w:rFonts w:ascii="Times New Roman" w:hAnsi="Times New Roman" w:cs="Times New Roman"/>
          <w:sz w:val="24"/>
          <w:szCs w:val="24"/>
        </w:rPr>
        <w:t xml:space="preserve">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 </w:t>
      </w:r>
    </w:p>
    <w:p w:rsidR="008F64A8" w:rsidRPr="008F64A8" w:rsidRDefault="008F64A8" w:rsidP="00E7509B">
      <w:pPr>
        <w:jc w:val="both"/>
      </w:pPr>
    </w:p>
    <w:p w:rsidR="008F64A8" w:rsidRPr="008F64A8" w:rsidRDefault="008F64A8" w:rsidP="00E7509B">
      <w:pPr>
        <w:tabs>
          <w:tab w:val="left" w:pos="142"/>
        </w:tabs>
        <w:spacing w:line="240" w:lineRule="atLeast"/>
        <w:ind w:firstLine="709"/>
        <w:jc w:val="both"/>
      </w:pPr>
      <w:r w:rsidRPr="008F64A8">
        <w:t xml:space="preserve">В соответствии с Бюджетным кодексом Российской Федерации, Федеральным законом от 28 июня 2014 года </w:t>
      </w:r>
      <w:hyperlink r:id="rId8" w:tooltip="ФЕДЕРАЛЬНЫЙ ЗАКОН от 28.06.2014 № 172-ФЗ ГОСУДАРСТВЕННАЯ ДУМА ФЕДЕРАЛЬНОГО СОБРАНИЯ РФ&#10;&#10;О СТРАТЕГИЧЕСКОМ ПЛАНИРОВАНИИ В РОССИЙСКОЙ ФЕДЕРАЦИИ" w:history="1">
        <w:r w:rsidRPr="008F64A8">
          <w:rPr>
            <w:rStyle w:val="af0"/>
          </w:rPr>
          <w:t>№ 172-ФЗ «О стратегическом планировании</w:t>
        </w:r>
      </w:hyperlink>
      <w:r w:rsidRPr="008F64A8">
        <w:t xml:space="preserve"> в Российской Федерации», руководствуясь постановлением Правительства Ханты-Мансийского автономного округа – Югры от 18 августа 2023 года </w:t>
      </w:r>
      <w:hyperlink r:id="rId9" w:tooltip="ПОСТАНОВЛЕНИЕ от 05.08.2021 № 289-п Правительство Ханты-Мансийского автономного округа-Югры&#10;&#10;О ПОРЯДКЕ РАЗРАБОТКИ И РЕАЛИЗАЦИИ ГОСУДАРСТВЕННЫХ ПРОГРАММ ХАНТЫ-МАНСИЙСКОГО АВТОНОМНОГО ОКРУГА – ЮГРЫ" w:history="1">
        <w:r w:rsidRPr="008F64A8">
          <w:rPr>
            <w:rStyle w:val="af0"/>
          </w:rPr>
          <w:t>№ 409-п «О внесении изменений в постановление Правительства Ханты-Мансийского автономного округа – Югры от 05 августа 2021 года № 289-п «О порядке разработки</w:t>
        </w:r>
      </w:hyperlink>
      <w:r w:rsidRPr="008F64A8">
        <w:rPr>
          <w:rStyle w:val="af0"/>
        </w:rPr>
        <w:t xml:space="preserve"> и реализации</w:t>
      </w:r>
      <w:r w:rsidRPr="008F64A8">
        <w:t xml:space="preserve"> государственных программ Ханты-Мансийского автономного округа – Югры»:</w:t>
      </w:r>
    </w:p>
    <w:p w:rsidR="008F64A8" w:rsidRPr="008F64A8" w:rsidRDefault="008F64A8" w:rsidP="00E7509B">
      <w:pPr>
        <w:tabs>
          <w:tab w:val="left" w:pos="142"/>
        </w:tabs>
        <w:spacing w:line="240" w:lineRule="atLeast"/>
        <w:ind w:firstLine="709"/>
        <w:jc w:val="both"/>
        <w:rPr>
          <w:bCs/>
        </w:rPr>
      </w:pPr>
      <w:r w:rsidRPr="008F64A8">
        <w:t>1. Утвердить Порядок</w:t>
      </w:r>
      <w:r w:rsidRPr="008F64A8">
        <w:rPr>
          <w:bCs/>
        </w:rPr>
        <w:t xml:space="preserve"> принятия решения о разработке муниципальных программ </w:t>
      </w:r>
    </w:p>
    <w:p w:rsidR="008F64A8" w:rsidRPr="008F64A8" w:rsidRDefault="008F64A8" w:rsidP="00E7509B">
      <w:pPr>
        <w:tabs>
          <w:tab w:val="left" w:pos="142"/>
        </w:tabs>
        <w:spacing w:line="240" w:lineRule="atLeast"/>
        <w:ind w:firstLine="709"/>
        <w:jc w:val="both"/>
        <w:rPr>
          <w:bCs/>
        </w:rPr>
      </w:pPr>
      <w:r w:rsidRPr="008F64A8">
        <w:rPr>
          <w:bCs/>
        </w:rPr>
        <w:t>сельского поселения Хулимсунт, их формирования, утверждения и реализации</w:t>
      </w:r>
      <w:r w:rsidRPr="008F64A8">
        <w:t>, согласно приложению 1 к настоящему постановлению.</w:t>
      </w:r>
    </w:p>
    <w:p w:rsidR="008F64A8" w:rsidRPr="008F64A8" w:rsidRDefault="008F64A8" w:rsidP="00E7509B">
      <w:pPr>
        <w:tabs>
          <w:tab w:val="left" w:pos="142"/>
        </w:tabs>
        <w:spacing w:line="240" w:lineRule="atLeast"/>
        <w:ind w:firstLine="709"/>
        <w:jc w:val="both"/>
      </w:pPr>
      <w:r w:rsidRPr="008F64A8">
        <w:t>2. Утвердить Модельную муниципальную программу сельского поселения Хулимсунт, согласно приложению 2 к настоящему постановлению.</w:t>
      </w:r>
    </w:p>
    <w:p w:rsidR="008F64A8" w:rsidRPr="008F64A8" w:rsidRDefault="008F64A8" w:rsidP="00E7509B">
      <w:pPr>
        <w:spacing w:line="240" w:lineRule="atLeast"/>
        <w:ind w:firstLine="709"/>
        <w:jc w:val="both"/>
      </w:pPr>
      <w:r w:rsidRPr="008F64A8">
        <w:t>3. Признать утратившими силу постановления администрации сельского поселения Хулимсунт:</w:t>
      </w:r>
    </w:p>
    <w:p w:rsidR="008F64A8" w:rsidRPr="008F64A8" w:rsidRDefault="008F64A8" w:rsidP="00E7509B">
      <w:pPr>
        <w:spacing w:line="240" w:lineRule="atLeast"/>
        <w:ind w:firstLine="709"/>
        <w:jc w:val="both"/>
        <w:rPr>
          <w:bCs/>
        </w:rPr>
      </w:pPr>
      <w:r w:rsidRPr="008F64A8">
        <w:t>- от 30 декабря 2020 года № 90 «</w:t>
      </w:r>
      <w:r w:rsidRPr="008F64A8">
        <w:rPr>
          <w:bCs/>
        </w:rPr>
        <w:t>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r w:rsidRPr="008F64A8">
        <w:t>»;</w:t>
      </w:r>
    </w:p>
    <w:p w:rsidR="008F64A8" w:rsidRPr="008F64A8" w:rsidRDefault="008F64A8" w:rsidP="00E7509B">
      <w:pPr>
        <w:widowControl w:val="0"/>
        <w:tabs>
          <w:tab w:val="left" w:pos="284"/>
        </w:tabs>
        <w:autoSpaceDE w:val="0"/>
        <w:autoSpaceDN w:val="0"/>
        <w:adjustRightInd w:val="0"/>
        <w:spacing w:line="240" w:lineRule="atLeast"/>
        <w:ind w:firstLine="709"/>
        <w:jc w:val="both"/>
      </w:pPr>
      <w:r w:rsidRPr="008F64A8">
        <w:t>4.</w:t>
      </w:r>
      <w:r w:rsidRPr="008F64A8">
        <w:tab/>
      </w:r>
      <w:proofErr w:type="gramStart"/>
      <w:r w:rsidRPr="008F64A8">
        <w:t>Опубликовать  настоящее</w:t>
      </w:r>
      <w:proofErr w:type="gramEnd"/>
      <w:r w:rsidRPr="008F64A8">
        <w:t xml:space="preserve"> постановление в официальном бюллетене сельского поселения Хулимсунт и разместить на официальном веб-сайте сельского поселения Хулимсунт.</w:t>
      </w:r>
    </w:p>
    <w:p w:rsidR="008F64A8" w:rsidRPr="008F64A8" w:rsidRDefault="008F64A8" w:rsidP="00E7509B">
      <w:pPr>
        <w:widowControl w:val="0"/>
        <w:tabs>
          <w:tab w:val="left" w:pos="284"/>
        </w:tabs>
        <w:autoSpaceDE w:val="0"/>
        <w:autoSpaceDN w:val="0"/>
        <w:adjustRightInd w:val="0"/>
        <w:spacing w:line="240" w:lineRule="atLeast"/>
        <w:ind w:firstLine="709"/>
        <w:jc w:val="both"/>
      </w:pPr>
      <w:r w:rsidRPr="008F64A8">
        <w:lastRenderedPageBreak/>
        <w:t>5. Настоящее постановление вступает в силу после его официального опубликования и распространяется на правоотношения, возникающие с 01 января 2024 года</w:t>
      </w:r>
    </w:p>
    <w:p w:rsidR="008F64A8" w:rsidRPr="008F64A8" w:rsidRDefault="008F64A8" w:rsidP="00E7509B">
      <w:pPr>
        <w:widowControl w:val="0"/>
        <w:tabs>
          <w:tab w:val="left" w:pos="284"/>
        </w:tabs>
        <w:autoSpaceDE w:val="0"/>
        <w:autoSpaceDN w:val="0"/>
        <w:adjustRightInd w:val="0"/>
        <w:spacing w:line="240" w:lineRule="atLeast"/>
        <w:ind w:firstLine="709"/>
        <w:jc w:val="both"/>
      </w:pPr>
      <w:r w:rsidRPr="008F64A8">
        <w:t>6.  Контроль над исполнением постановления оставляю за собой.</w:t>
      </w:r>
    </w:p>
    <w:p w:rsidR="008F64A8" w:rsidRPr="008F64A8" w:rsidRDefault="008F64A8" w:rsidP="00E7509B">
      <w:pPr>
        <w:tabs>
          <w:tab w:val="left" w:pos="1230"/>
        </w:tabs>
        <w:autoSpaceDE w:val="0"/>
        <w:autoSpaceDN w:val="0"/>
        <w:adjustRightInd w:val="0"/>
        <w:jc w:val="both"/>
      </w:pPr>
    </w:p>
    <w:p w:rsidR="008F64A8" w:rsidRPr="008F64A8" w:rsidRDefault="008F64A8" w:rsidP="00E7509B">
      <w:pPr>
        <w:tabs>
          <w:tab w:val="left" w:pos="1230"/>
        </w:tabs>
        <w:autoSpaceDE w:val="0"/>
        <w:autoSpaceDN w:val="0"/>
        <w:adjustRightInd w:val="0"/>
        <w:jc w:val="both"/>
      </w:pPr>
      <w:r w:rsidRPr="008F64A8">
        <w:t xml:space="preserve">         Глава сельского</w:t>
      </w:r>
    </w:p>
    <w:p w:rsidR="008F64A8" w:rsidRPr="008F64A8" w:rsidRDefault="008F64A8" w:rsidP="00E7509B">
      <w:pPr>
        <w:tabs>
          <w:tab w:val="left" w:pos="1230"/>
        </w:tabs>
        <w:autoSpaceDE w:val="0"/>
        <w:autoSpaceDN w:val="0"/>
        <w:adjustRightInd w:val="0"/>
        <w:jc w:val="both"/>
      </w:pPr>
      <w:r w:rsidRPr="008F64A8">
        <w:t xml:space="preserve">         поселения   Хулимсунт                                                               </w:t>
      </w:r>
      <w:proofErr w:type="spellStart"/>
      <w:r w:rsidRPr="008F64A8">
        <w:t>Ефаркина</w:t>
      </w:r>
      <w:proofErr w:type="spellEnd"/>
      <w:r w:rsidRPr="008F64A8">
        <w:t xml:space="preserve"> Е.В.</w:t>
      </w:r>
    </w:p>
    <w:p w:rsidR="008F64A8" w:rsidRPr="008F64A8" w:rsidRDefault="008F64A8" w:rsidP="00E7509B">
      <w:pPr>
        <w:jc w:val="both"/>
      </w:pPr>
    </w:p>
    <w:p w:rsidR="008F64A8" w:rsidRPr="008F64A8" w:rsidRDefault="008F64A8" w:rsidP="00E7509B">
      <w:pPr>
        <w:jc w:val="both"/>
      </w:pPr>
      <w:r w:rsidRPr="008F64A8">
        <w:t>Приложение 1</w:t>
      </w:r>
    </w:p>
    <w:p w:rsidR="008F64A8" w:rsidRPr="008F64A8" w:rsidRDefault="008F64A8" w:rsidP="00E7509B">
      <w:pPr>
        <w:jc w:val="both"/>
      </w:pPr>
      <w:r w:rsidRPr="008F64A8">
        <w:t xml:space="preserve">к постановлению администрации </w:t>
      </w:r>
    </w:p>
    <w:p w:rsidR="008F64A8" w:rsidRPr="008F64A8" w:rsidRDefault="008F64A8" w:rsidP="00E7509B">
      <w:pPr>
        <w:jc w:val="both"/>
      </w:pPr>
      <w:r w:rsidRPr="008F64A8">
        <w:t>сельского поселения Хулимсунт</w:t>
      </w:r>
    </w:p>
    <w:p w:rsidR="008F64A8" w:rsidRPr="008F64A8" w:rsidRDefault="008F64A8" w:rsidP="00E7509B">
      <w:pPr>
        <w:jc w:val="both"/>
      </w:pPr>
      <w:r w:rsidRPr="008F64A8">
        <w:t>от 22.12.2023 № 173</w:t>
      </w:r>
    </w:p>
    <w:p w:rsidR="008F64A8" w:rsidRPr="008F64A8" w:rsidRDefault="008F64A8" w:rsidP="00E7509B">
      <w:pPr>
        <w:jc w:val="both"/>
      </w:pPr>
    </w:p>
    <w:p w:rsidR="008F64A8" w:rsidRPr="008F64A8" w:rsidRDefault="008F64A8" w:rsidP="00E7509B">
      <w:pPr>
        <w:pStyle w:val="1"/>
        <w:jc w:val="both"/>
        <w:rPr>
          <w:rFonts w:ascii="Times New Roman" w:hAnsi="Times New Roman" w:cs="Times New Roman"/>
          <w:b/>
          <w:sz w:val="24"/>
          <w:szCs w:val="24"/>
        </w:rPr>
      </w:pPr>
      <w:bookmarkStart w:id="1" w:name="_Hlk153983480"/>
      <w:r w:rsidRPr="008F64A8">
        <w:rPr>
          <w:rFonts w:ascii="Times New Roman" w:hAnsi="Times New Roman" w:cs="Times New Roman"/>
          <w:sz w:val="24"/>
          <w:szCs w:val="24"/>
        </w:rPr>
        <w:t xml:space="preserve">Порядок </w:t>
      </w:r>
    </w:p>
    <w:p w:rsidR="008F64A8" w:rsidRPr="008F64A8" w:rsidRDefault="008F64A8" w:rsidP="00E7509B">
      <w:pPr>
        <w:pStyle w:val="1"/>
        <w:jc w:val="both"/>
        <w:rPr>
          <w:rFonts w:ascii="Times New Roman" w:hAnsi="Times New Roman" w:cs="Times New Roman"/>
          <w:b/>
          <w:sz w:val="24"/>
          <w:szCs w:val="24"/>
        </w:rPr>
      </w:pPr>
      <w:r w:rsidRPr="008F64A8">
        <w:rPr>
          <w:rFonts w:ascii="Times New Roman" w:hAnsi="Times New Roman" w:cs="Times New Roman"/>
          <w:sz w:val="24"/>
          <w:szCs w:val="24"/>
        </w:rPr>
        <w:t xml:space="preserve">принятия решения о разработке муниципальных программ </w:t>
      </w:r>
    </w:p>
    <w:p w:rsidR="008F64A8" w:rsidRPr="008F64A8" w:rsidRDefault="008F64A8" w:rsidP="00E7509B">
      <w:pPr>
        <w:pStyle w:val="1"/>
        <w:jc w:val="both"/>
        <w:rPr>
          <w:rFonts w:ascii="Times New Roman" w:hAnsi="Times New Roman" w:cs="Times New Roman"/>
          <w:b/>
          <w:sz w:val="24"/>
          <w:szCs w:val="24"/>
        </w:rPr>
      </w:pPr>
      <w:r w:rsidRPr="008F64A8">
        <w:rPr>
          <w:rFonts w:ascii="Times New Roman" w:hAnsi="Times New Roman" w:cs="Times New Roman"/>
          <w:sz w:val="24"/>
          <w:szCs w:val="24"/>
        </w:rPr>
        <w:t xml:space="preserve">сельского поселения Хулимсунт, их формирования, </w:t>
      </w:r>
    </w:p>
    <w:p w:rsidR="008F64A8" w:rsidRPr="008F64A8" w:rsidRDefault="008F64A8" w:rsidP="00E7509B">
      <w:pPr>
        <w:pStyle w:val="1"/>
        <w:jc w:val="both"/>
        <w:rPr>
          <w:rFonts w:ascii="Times New Roman" w:hAnsi="Times New Roman" w:cs="Times New Roman"/>
          <w:b/>
          <w:sz w:val="24"/>
          <w:szCs w:val="24"/>
        </w:rPr>
      </w:pPr>
      <w:r w:rsidRPr="008F64A8">
        <w:rPr>
          <w:rFonts w:ascii="Times New Roman" w:hAnsi="Times New Roman" w:cs="Times New Roman"/>
          <w:sz w:val="24"/>
          <w:szCs w:val="24"/>
        </w:rPr>
        <w:t xml:space="preserve">утверждения и реализации </w:t>
      </w:r>
    </w:p>
    <w:bookmarkEnd w:id="1"/>
    <w:p w:rsidR="008F64A8" w:rsidRPr="008F64A8" w:rsidRDefault="008F64A8" w:rsidP="00E7509B">
      <w:pPr>
        <w:pStyle w:val="1"/>
        <w:jc w:val="both"/>
        <w:rPr>
          <w:rFonts w:ascii="Times New Roman" w:hAnsi="Times New Roman" w:cs="Times New Roman"/>
          <w:b/>
          <w:sz w:val="24"/>
          <w:szCs w:val="24"/>
        </w:rPr>
      </w:pPr>
      <w:r w:rsidRPr="008F64A8">
        <w:rPr>
          <w:rFonts w:ascii="Times New Roman" w:hAnsi="Times New Roman" w:cs="Times New Roman"/>
          <w:sz w:val="24"/>
          <w:szCs w:val="24"/>
        </w:rPr>
        <w:t>(далее – Порядок)</w:t>
      </w:r>
    </w:p>
    <w:p w:rsidR="008F64A8" w:rsidRPr="008F64A8" w:rsidRDefault="008F64A8" w:rsidP="00E7509B">
      <w:pPr>
        <w:jc w:val="both"/>
      </w:pPr>
    </w:p>
    <w:p w:rsidR="008F64A8" w:rsidRPr="008F64A8" w:rsidRDefault="008F64A8" w:rsidP="00E7509B">
      <w:pPr>
        <w:jc w:val="both"/>
      </w:pPr>
      <w:r w:rsidRPr="008F64A8">
        <w:t>Раздел 1. Общие положения</w:t>
      </w:r>
    </w:p>
    <w:p w:rsidR="008F64A8" w:rsidRPr="008F64A8" w:rsidRDefault="008F64A8" w:rsidP="00E7509B">
      <w:pPr>
        <w:jc w:val="both"/>
      </w:pPr>
    </w:p>
    <w:p w:rsidR="008F64A8" w:rsidRPr="008F64A8" w:rsidRDefault="008F64A8" w:rsidP="00E7509B">
      <w:pPr>
        <w:ind w:firstLine="709"/>
        <w:jc w:val="both"/>
      </w:pPr>
      <w:r w:rsidRPr="008F64A8">
        <w:t>1.1. Муниципальная программа сельского поселения Хулимсунт (далее – муниципальная программа) представляет собой документ стратегического планирования, содержащий комплекс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решение задач социально-экономического развития Ханты-Мансийского автономного округа – Югры (далее – автономный округ), Березовского района и сельского поселения Хулимсунт.</w:t>
      </w:r>
    </w:p>
    <w:p w:rsidR="008F64A8" w:rsidRPr="008F64A8" w:rsidRDefault="008F64A8" w:rsidP="00E7509B">
      <w:pPr>
        <w:ind w:firstLine="709"/>
        <w:jc w:val="both"/>
      </w:pPr>
      <w:r w:rsidRPr="008F64A8">
        <w:t>1.2. Выделяются следующие типы муниципальных программ сельского поселения Хулимсунт:</w:t>
      </w:r>
    </w:p>
    <w:p w:rsidR="008F64A8" w:rsidRPr="008F64A8" w:rsidRDefault="008F64A8" w:rsidP="00E7509B">
      <w:pPr>
        <w:ind w:firstLine="709"/>
        <w:jc w:val="both"/>
      </w:pPr>
      <w:r w:rsidRPr="008F64A8">
        <w:t>- муниципальная программа, предметом которой является достижение приоритетов и целей государственной политики, в том числе национальных целей развития Российской Федерации, определённых Указом Президента Российской Федерации от 21 июля 2020 года № 474 (далее – национальные цели развития), в конкретной отрасли или сфере социально-экономического развития Российской Федерации, Ханты-Мансийского автономного округа – Югры, Березовского района и сельского поселения Хулимсунт;</w:t>
      </w:r>
    </w:p>
    <w:p w:rsidR="008F64A8" w:rsidRPr="008F64A8" w:rsidRDefault="008F64A8" w:rsidP="00E7509B">
      <w:pPr>
        <w:ind w:firstLine="709"/>
        <w:jc w:val="both"/>
      </w:pPr>
      <w:r w:rsidRPr="008F64A8">
        <w:t>- комплексная муниципальная программа, предметом которой является достижение приоритетов и целей государственной политики межотраслевого и (или) территориального характера, затрагивающих несколько сфер.</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xml:space="preserve">1.3. Разработка муниципальных программ осуществляется на основании перечня муниципальных программ, утверждаемого </w:t>
      </w:r>
      <w:r w:rsidRPr="008F64A8">
        <w:rPr>
          <w:rFonts w:eastAsiaTheme="minorEastAsia"/>
        </w:rPr>
        <w:lastRenderedPageBreak/>
        <w:t>постановлением администрации сельского поселения Хулимсунт (далее – перечень муниципальных программ).</w:t>
      </w:r>
    </w:p>
    <w:p w:rsidR="008F64A8" w:rsidRPr="008F64A8" w:rsidRDefault="008F64A8" w:rsidP="00E7509B">
      <w:pPr>
        <w:ind w:firstLine="709"/>
        <w:jc w:val="both"/>
        <w:rPr>
          <w:rFonts w:eastAsiaTheme="minorEastAsia"/>
        </w:rPr>
      </w:pPr>
      <w:bookmarkStart w:id="2" w:name="P35"/>
      <w:bookmarkEnd w:id="2"/>
      <w:r w:rsidRPr="008F64A8">
        <w:rPr>
          <w:rFonts w:eastAsiaTheme="minorEastAsia"/>
        </w:rPr>
        <w:t xml:space="preserve">1.4. Формирование паспорта муниципальной программы и внесение в него изменений осуществляется в соответствии с настоящим Порядком. </w:t>
      </w:r>
    </w:p>
    <w:p w:rsidR="008F64A8" w:rsidRPr="008F64A8" w:rsidRDefault="008F64A8" w:rsidP="00E7509B">
      <w:pPr>
        <w:ind w:firstLine="709"/>
        <w:jc w:val="both"/>
      </w:pPr>
      <w:r w:rsidRPr="008F64A8">
        <w:t>1.5. Порядок включает следующие основные понятия:</w:t>
      </w:r>
    </w:p>
    <w:p w:rsidR="008F64A8" w:rsidRPr="008F64A8" w:rsidRDefault="008F64A8" w:rsidP="00E7509B">
      <w:pPr>
        <w:ind w:firstLine="709"/>
        <w:jc w:val="both"/>
      </w:pPr>
      <w:r w:rsidRPr="008F64A8">
        <w:t>- национальная цель – национальная цель развития Российской Федерации, определённая Указом Президента Российской Федерации от 21 июля 2020 года № 474 «О национальных целях развития Российской Федерации на период до 2030 года (далее – Указ);</w:t>
      </w:r>
    </w:p>
    <w:p w:rsidR="008F64A8" w:rsidRPr="008F64A8" w:rsidRDefault="008F64A8" w:rsidP="00E7509B">
      <w:pPr>
        <w:ind w:firstLine="709"/>
        <w:jc w:val="both"/>
      </w:pPr>
      <w:r w:rsidRPr="008F64A8">
        <w:t>- целевой показатель национальной цели – показатель, характеризующий достижение национальной цели, определённый Указом;</w:t>
      </w:r>
    </w:p>
    <w:p w:rsidR="008F64A8" w:rsidRPr="008F64A8" w:rsidRDefault="008F64A8" w:rsidP="00E7509B">
      <w:pPr>
        <w:ind w:firstLine="709"/>
        <w:jc w:val="both"/>
      </w:pPr>
      <w:r w:rsidRPr="008F64A8">
        <w:t>- 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8F64A8" w:rsidRPr="008F64A8" w:rsidRDefault="008F64A8" w:rsidP="00E7509B">
      <w:pPr>
        <w:widowControl w:val="0"/>
        <w:spacing w:line="322" w:lineRule="exact"/>
        <w:ind w:firstLine="709"/>
        <w:jc w:val="both"/>
        <w:rPr>
          <w:color w:val="000000"/>
          <w:lang w:bidi="ru-RU"/>
        </w:rPr>
      </w:pPr>
      <w:r w:rsidRPr="008F64A8">
        <w:rPr>
          <w:color w:val="000000"/>
          <w:lang w:bidi="ru-RU"/>
        </w:rPr>
        <w:t>- задача структурного элемента муниципальной программы – итог деятельности, направленный на достижение изменений в социально- экономической сфере;</w:t>
      </w:r>
    </w:p>
    <w:p w:rsidR="008F64A8" w:rsidRPr="008F64A8" w:rsidRDefault="008F64A8" w:rsidP="00E7509B">
      <w:pPr>
        <w:widowControl w:val="0"/>
        <w:spacing w:line="322" w:lineRule="exact"/>
        <w:ind w:firstLine="709"/>
        <w:jc w:val="both"/>
        <w:rPr>
          <w:color w:val="000000"/>
          <w:lang w:bidi="ru-RU"/>
        </w:rPr>
      </w:pPr>
      <w:r w:rsidRPr="008F64A8">
        <w:rPr>
          <w:color w:val="000000"/>
          <w:lang w:bidi="ru-RU"/>
        </w:rPr>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 экономические и иные общественно значимые эффекты от реализации муниципальной программы, её структурного элемента;</w:t>
      </w:r>
    </w:p>
    <w:p w:rsidR="008F64A8" w:rsidRPr="008F64A8" w:rsidRDefault="008F64A8" w:rsidP="00E7509B">
      <w:pPr>
        <w:widowControl w:val="0"/>
        <w:spacing w:line="322" w:lineRule="exact"/>
        <w:ind w:firstLine="709"/>
        <w:jc w:val="both"/>
        <w:rPr>
          <w:color w:val="000000"/>
          <w:lang w:bidi="ru-RU"/>
        </w:rPr>
      </w:pPr>
      <w:r w:rsidRPr="008F64A8">
        <w:rPr>
          <w:color w:val="000000"/>
          <w:lang w:bidi="ru-RU"/>
        </w:rPr>
        <w:t>- прокси-показатель – дополнительный показатель муниципальной программы или её структурного элемента, отражающий динамику основного показателя, но имеющий более частую периодичность расчёта;</w:t>
      </w:r>
    </w:p>
    <w:p w:rsidR="008F64A8" w:rsidRPr="008F64A8" w:rsidRDefault="008F64A8" w:rsidP="00E7509B">
      <w:pPr>
        <w:widowControl w:val="0"/>
        <w:ind w:firstLine="709"/>
        <w:jc w:val="both"/>
      </w:pPr>
      <w:r w:rsidRPr="008F64A8">
        <w:t>- ответственный исполнитель муниципальной программы – администрация сельского поселения Хулимсунт (в лице специалистов администрации, назначенных отдельным распоряжением администрации сельского поселения Хулимсунт), ведомственные муниципальные учреждения сельского поселения Хулимсунт, определённые в соответствии с перечнем муниципальных программ, являющиеся ответственными за реализацию структурного элемента муниципальной программы и обладающие полномочиями, установленными настоящим Порядком;</w:t>
      </w:r>
    </w:p>
    <w:p w:rsidR="008F64A8" w:rsidRPr="008F64A8" w:rsidRDefault="008F64A8" w:rsidP="00E7509B">
      <w:pPr>
        <w:widowControl w:val="0"/>
        <w:ind w:firstLine="709"/>
        <w:jc w:val="both"/>
      </w:pPr>
      <w:r w:rsidRPr="008F64A8">
        <w:t>- соисполнитель муниципальной программы – ведомственные муниципальные учреждения сельского поселения Хулимсунт, являющиеся ответственными за реализацию структурного элемента муниципальной программы;</w:t>
      </w:r>
    </w:p>
    <w:p w:rsidR="008F64A8" w:rsidRPr="008F64A8" w:rsidRDefault="008F64A8" w:rsidP="00E7509B">
      <w:pPr>
        <w:widowControl w:val="0"/>
        <w:ind w:firstLine="709"/>
        <w:jc w:val="both"/>
      </w:pPr>
      <w:r w:rsidRPr="008F64A8">
        <w:t>- участники муниципальной программы – администрация сельского поселения Хулимсунт, ведомственные муниципальные учреждения сельского поселения Хулимсунт, участвующие в реализации структурного элемента муниципальной программы;</w:t>
      </w:r>
    </w:p>
    <w:p w:rsidR="008F64A8" w:rsidRPr="008F64A8" w:rsidRDefault="008F64A8" w:rsidP="00E7509B">
      <w:pPr>
        <w:widowControl w:val="0"/>
        <w:ind w:firstLine="709"/>
        <w:jc w:val="both"/>
      </w:pPr>
      <w:r w:rsidRPr="008F64A8">
        <w:t>- структурные элементы – региональные проекты, комплексы процессных мероприятий, необходимые и достаточные для достижения целей и показателей муниципальной программы;</w:t>
      </w:r>
    </w:p>
    <w:p w:rsidR="008F64A8" w:rsidRPr="008F64A8" w:rsidRDefault="008F64A8" w:rsidP="00E7509B">
      <w:pPr>
        <w:widowControl w:val="0"/>
        <w:ind w:firstLine="709"/>
        <w:jc w:val="both"/>
      </w:pPr>
      <w:r w:rsidRPr="008F64A8">
        <w:t>- мероприятие (результат) – количественно измеримый итог деятельности, направленный на достижение показателей муниципальной программы и её структурных элементов, сформулированный в виде завершённого действия по созданию (строительству, приобретению, оснащению, реконструкции и т.п.) определённого количества материальных и нематериальных объектов, предоставлению определённого объёма услуг, выполнению определённого объёма работ с заданными характеристиками.</w:t>
      </w:r>
    </w:p>
    <w:p w:rsidR="008F64A8" w:rsidRPr="008F64A8" w:rsidRDefault="008F64A8" w:rsidP="00E7509B">
      <w:pPr>
        <w:widowControl w:val="0"/>
        <w:ind w:firstLine="709"/>
        <w:jc w:val="both"/>
        <w:rPr>
          <w:color w:val="000000"/>
          <w:lang w:bidi="ru-RU"/>
        </w:rPr>
      </w:pPr>
      <w:r w:rsidRPr="008F64A8">
        <w:rPr>
          <w:color w:val="000000"/>
          <w:lang w:bidi="ru-RU"/>
        </w:rPr>
        <w:t>Термины «мероприятие» и «результат» тождественны друг другу и применяются при формировании проектной и процессной частей муниципальной программы с учётом особенностей, установленных приложением 2 к настоящему постановлению;</w:t>
      </w:r>
    </w:p>
    <w:p w:rsidR="008F64A8" w:rsidRPr="008F64A8" w:rsidRDefault="008F64A8" w:rsidP="00E7509B">
      <w:pPr>
        <w:widowControl w:val="0"/>
        <w:ind w:firstLine="709"/>
        <w:jc w:val="both"/>
        <w:rPr>
          <w:color w:val="000000"/>
          <w:lang w:bidi="ru-RU"/>
        </w:rPr>
      </w:pPr>
      <w:r w:rsidRPr="008F64A8">
        <w:rPr>
          <w:color w:val="000000"/>
          <w:lang w:bidi="ru-RU"/>
        </w:rPr>
        <w:t>-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8F64A8" w:rsidRPr="008F64A8" w:rsidRDefault="008F64A8" w:rsidP="00E7509B">
      <w:pPr>
        <w:widowControl w:val="0"/>
        <w:spacing w:line="322" w:lineRule="exact"/>
        <w:ind w:firstLine="709"/>
        <w:jc w:val="both"/>
        <w:rPr>
          <w:color w:val="000000"/>
          <w:lang w:bidi="ru-RU"/>
        </w:rPr>
      </w:pPr>
      <w:r w:rsidRPr="008F64A8">
        <w:rPr>
          <w:color w:val="000000"/>
          <w:lang w:bidi="ru-RU"/>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8F64A8" w:rsidRPr="008F64A8" w:rsidRDefault="008F64A8" w:rsidP="00E7509B">
      <w:pPr>
        <w:widowControl w:val="0"/>
        <w:ind w:firstLine="709"/>
        <w:jc w:val="both"/>
        <w:rPr>
          <w:color w:val="000000"/>
          <w:lang w:bidi="ru-RU"/>
        </w:rPr>
      </w:pPr>
      <w:r w:rsidRPr="008F64A8">
        <w:rPr>
          <w:color w:val="000000"/>
          <w:lang w:bidi="ru-RU"/>
        </w:rPr>
        <w:lastRenderedPageBreak/>
        <w:t>- направление (подпрограмма) муниципальной программы – это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8F64A8" w:rsidRPr="008F64A8" w:rsidRDefault="008F64A8" w:rsidP="00E7509B">
      <w:pPr>
        <w:widowControl w:val="0"/>
        <w:ind w:firstLine="709"/>
        <w:jc w:val="both"/>
        <w:rPr>
          <w:color w:val="000000"/>
          <w:lang w:bidi="ru-RU"/>
        </w:rPr>
      </w:pPr>
      <w:r w:rsidRPr="008F64A8">
        <w:rPr>
          <w:color w:val="000000"/>
          <w:lang w:bidi="ru-RU"/>
        </w:rPr>
        <w:t xml:space="preserve">1.6. Разработка и реализация </w:t>
      </w:r>
      <w:r w:rsidRPr="008F64A8">
        <w:t>муниципальных программ осуществляется исходя из следующих принципов:</w:t>
      </w:r>
    </w:p>
    <w:p w:rsidR="008F64A8" w:rsidRPr="008F64A8" w:rsidRDefault="008F64A8" w:rsidP="00E7509B">
      <w:pPr>
        <w:ind w:firstLine="709"/>
        <w:jc w:val="both"/>
        <w:rPr>
          <w:color w:val="000000"/>
          <w:lang w:bidi="ru-RU"/>
        </w:rPr>
      </w:pPr>
      <w:r w:rsidRPr="008F64A8">
        <w:rPr>
          <w:color w:val="000000"/>
          <w:lang w:bidi="ru-RU"/>
        </w:rPr>
        <w:t>а) обеспечение достижения национальных целей с учётом влияния мероприятий (результатов) муниципальных программ на достижение соответствующих показателей национальных целей развития, приоритетов социально-экономического развития Российской Федерации, Ханты-Мансийского автономного округа – Югры, Березовского района и сельского поселения Хулимсунт, установленных документами стратегического планирования, а также учёт показателей оценки эффективности деятельности исполнительных органов государственной власти автономного округа, органов местного самоуправления Березовского района и показателей национальных целей;</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xml:space="preserve">б) обеспечение планирования и реализации муниципальных программ с учётом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Российской Федерации, </w:t>
      </w:r>
      <w:r w:rsidRPr="008F64A8">
        <w:rPr>
          <w:color w:val="000000"/>
          <w:lang w:bidi="ru-RU"/>
        </w:rPr>
        <w:t>Ханты-Мансийского автономного округа – Югры, Березовского района и сельского поселения Хулимсунт</w:t>
      </w:r>
      <w:r w:rsidRPr="008F64A8">
        <w:rPr>
          <w:rFonts w:eastAsiaTheme="minorEastAsia"/>
        </w:rPr>
        <w:t xml:space="preserve">, </w:t>
      </w:r>
      <w:proofErr w:type="spellStart"/>
      <w:r w:rsidRPr="008F64A8">
        <w:rPr>
          <w:rFonts w:eastAsiaTheme="minorEastAsia"/>
        </w:rPr>
        <w:t>взаимоувязки</w:t>
      </w:r>
      <w:proofErr w:type="spellEnd"/>
      <w:r w:rsidRPr="008F64A8">
        <w:rPr>
          <w:rFonts w:eastAsiaTheme="minorEastAsia"/>
        </w:rPr>
        <w:t xml:space="preserve"> целей, сроков, объёмов и источников финансирования (</w:t>
      </w:r>
      <w:proofErr w:type="spellStart"/>
      <w:r w:rsidRPr="008F64A8">
        <w:rPr>
          <w:rFonts w:eastAsiaTheme="minorEastAsia"/>
        </w:rPr>
        <w:t>программно</w:t>
      </w:r>
      <w:proofErr w:type="spellEnd"/>
      <w:r w:rsidRPr="008F64A8">
        <w:rPr>
          <w:rFonts w:eastAsiaTheme="minorEastAsia"/>
        </w:rPr>
        <w:t xml:space="preserve"> – целевой принцип);</w:t>
      </w:r>
    </w:p>
    <w:p w:rsidR="008F64A8" w:rsidRPr="008F64A8" w:rsidRDefault="008F64A8" w:rsidP="00E7509B">
      <w:pPr>
        <w:ind w:firstLine="709"/>
        <w:jc w:val="both"/>
        <w:rPr>
          <w:color w:val="000000"/>
          <w:lang w:bidi="ru-RU"/>
        </w:rPr>
      </w:pPr>
      <w:r w:rsidRPr="008F64A8">
        <w:rPr>
          <w:color w:val="000000"/>
          <w:lang w:bidi="ru-RU"/>
        </w:rPr>
        <w:t>в) включение в состав муниципальной программы всех инструментов и мероприятий в соответствующих отрасли и сфере (в том числе меры организационного характера, контрольно-надзорная деятельность, совершенствование нормативного регулирования отрасли и сферы, налоговые, таможенные, тарифные, кредитные и иные инструменты);</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г) обеспечение консолидации бюджетных ассигнований бюджета сельского поселения Хулимсунт, в том числе предоставляемых межбюджетных трансфертов из бюджета автономного округа, бюджета Березовского района бюджету сельского поселения Хулимсунт, а также внебюджетных источников;</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д) синхронизация муниципальных программ с муниципальными программами Березовского района, влияющими на достижение показателей и на выполнение (достижение) мероприятий (результатов) муниципальных программ;</w:t>
      </w:r>
    </w:p>
    <w:p w:rsidR="008F64A8" w:rsidRPr="008F64A8" w:rsidRDefault="008F64A8" w:rsidP="00E7509B">
      <w:pPr>
        <w:ind w:firstLine="709"/>
        <w:jc w:val="both"/>
        <w:rPr>
          <w:color w:val="000000"/>
          <w:lang w:bidi="ru-RU"/>
        </w:rPr>
      </w:pPr>
      <w:r w:rsidRPr="008F64A8">
        <w:rPr>
          <w:color w:val="000000"/>
          <w:lang w:bidi="ru-RU"/>
        </w:rPr>
        <w:t>е) выделение в структуре муниципальной программы:</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региональных проектов, направленных на достижение показателей федеральных проектов, не входящих в состав национальных проектов, региональные проекты, направленные на достижение целей социально-экономического развития автономного округа;</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процессных мероприятий, реализуемых непрерывно либо на периодической основе;</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ж) закрепление ответственного исполнителя и соисполнителя, ответственного за реализацию муниципальной программы, а также каждого структурного элемента муниципальной программы.</w:t>
      </w:r>
    </w:p>
    <w:p w:rsidR="008F64A8" w:rsidRPr="008F64A8" w:rsidRDefault="008F64A8" w:rsidP="00E7509B">
      <w:pPr>
        <w:pStyle w:val="ConsPlusNormal"/>
        <w:ind w:firstLine="709"/>
        <w:jc w:val="both"/>
        <w:rPr>
          <w:rFonts w:ascii="Times New Roman" w:eastAsiaTheme="minorEastAsia" w:hAnsi="Times New Roman" w:cs="Times New Roman"/>
          <w:sz w:val="24"/>
          <w:szCs w:val="24"/>
        </w:rPr>
      </w:pPr>
      <w:r w:rsidRPr="008F64A8">
        <w:rPr>
          <w:rFonts w:ascii="Times New Roman" w:eastAsiaTheme="minorEastAsia" w:hAnsi="Times New Roman" w:cs="Times New Roman"/>
          <w:sz w:val="24"/>
          <w:szCs w:val="24"/>
        </w:rPr>
        <w:t xml:space="preserve">1.7. Формирование и исполнение региональных проектов осуществляется в соответствии с </w:t>
      </w:r>
      <w:hyperlink r:id="rId10" w:tooltip="Постановление Правительства РФ от 31.10.2018 N 1288 (ред. от 02.08.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
        <w:r w:rsidRPr="008F64A8">
          <w:rPr>
            <w:rFonts w:ascii="Times New Roman" w:eastAsiaTheme="minorEastAsia" w:hAnsi="Times New Roman" w:cs="Times New Roman"/>
            <w:sz w:val="24"/>
            <w:szCs w:val="24"/>
          </w:rPr>
          <w:t>постановлением</w:t>
        </w:r>
      </w:hyperlink>
      <w:r w:rsidRPr="008F64A8">
        <w:rPr>
          <w:rFonts w:ascii="Times New Roman" w:eastAsiaTheme="minorEastAsia" w:hAnsi="Times New Roman" w:cs="Times New Roman"/>
          <w:sz w:val="24"/>
          <w:szCs w:val="24"/>
        </w:rPr>
        <w:t xml:space="preserve"> Правительства Российской Федерации от 31 октября 2018 года N 1288 «Об организации проектной деятельности в Правительстве Российской Федерации», </w:t>
      </w:r>
      <w:hyperlink r:id="rId11" w:tooltip="Постановление Правительства ХМАО - Югры от 25.12.2015 N 485-п (ред. от 16.09.2022) &quot;О системе управления проектной деятельностью в исполнительных органах Ханты-Мансийского автономного округа - Югры&quot; (вместе с &quot;Положением о системе управления проектной деятельн">
        <w:r w:rsidRPr="008F64A8">
          <w:rPr>
            <w:rFonts w:ascii="Times New Roman" w:eastAsiaTheme="minorEastAsia" w:hAnsi="Times New Roman" w:cs="Times New Roman"/>
            <w:sz w:val="24"/>
            <w:szCs w:val="24"/>
          </w:rPr>
          <w:t>постановлением</w:t>
        </w:r>
      </w:hyperlink>
      <w:r w:rsidRPr="008F64A8">
        <w:rPr>
          <w:rFonts w:ascii="Times New Roman" w:eastAsiaTheme="minorEastAsia" w:hAnsi="Times New Roman" w:cs="Times New Roman"/>
          <w:sz w:val="24"/>
          <w:szCs w:val="24"/>
        </w:rPr>
        <w:t xml:space="preserve"> Правительства автономного округа от 25 декабря 2015 года N 485-п «О системе управления проектной деятельностью в исполнительных органах Ханты-Мансийского автономного округа – Югры».</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1.8. Формирование и исполнение комплексов процессных мероприятий осуществляют ответственные исполнители, соисполнители, являющиеся ответственными за разработку и реализацию структурного элемента муниципальной программы и участники муниципальных программ (муниципальные учреждения сельского поселения Хулимсунт), участвующие в реализации структурных элементов в соответствии с настоящим Порядком.</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xml:space="preserve">1.9. Актуальная информация о параметрах муниципальных программ, в том числе опубликованные муниципальные нормативные </w:t>
      </w:r>
      <w:r w:rsidRPr="008F64A8">
        <w:rPr>
          <w:rFonts w:eastAsiaTheme="minorEastAsia"/>
        </w:rPr>
        <w:lastRenderedPageBreak/>
        <w:t>правовые акты об утверждении муниципальных программ, подлежат размещению на официальном сайте органов местного самоуправления сельского поселения Хулимсунт в сети Интернет (http://hulimsunt.ru/) (далее – официальный сайт).</w:t>
      </w:r>
    </w:p>
    <w:p w:rsidR="008F64A8" w:rsidRPr="008F64A8" w:rsidRDefault="008F64A8" w:rsidP="00E7509B">
      <w:pPr>
        <w:jc w:val="both"/>
        <w:rPr>
          <w:color w:val="000000"/>
          <w:lang w:bidi="ru-RU"/>
        </w:rPr>
      </w:pPr>
    </w:p>
    <w:p w:rsidR="008F64A8" w:rsidRPr="008F64A8" w:rsidRDefault="008F64A8" w:rsidP="00E7509B">
      <w:pPr>
        <w:jc w:val="both"/>
        <w:rPr>
          <w:b/>
          <w:iCs/>
        </w:rPr>
      </w:pPr>
      <w:r w:rsidRPr="008F64A8">
        <w:rPr>
          <w:b/>
        </w:rPr>
        <w:t xml:space="preserve">Раздел 2. </w:t>
      </w:r>
      <w:r w:rsidRPr="008F64A8">
        <w:rPr>
          <w:b/>
          <w:iCs/>
        </w:rPr>
        <w:t>Полномочия администрации сельского поселения Хулимсунт при формировании и реализации муниципальных программ</w:t>
      </w:r>
    </w:p>
    <w:p w:rsidR="008F64A8" w:rsidRPr="008F64A8" w:rsidRDefault="008F64A8" w:rsidP="00E7509B">
      <w:pPr>
        <w:jc w:val="both"/>
      </w:pPr>
    </w:p>
    <w:p w:rsidR="008F64A8" w:rsidRPr="008F64A8" w:rsidRDefault="008F64A8" w:rsidP="00E7509B">
      <w:pPr>
        <w:ind w:firstLine="709"/>
        <w:jc w:val="both"/>
        <w:rPr>
          <w:b/>
        </w:rPr>
      </w:pPr>
      <w:r w:rsidRPr="008F64A8">
        <w:rPr>
          <w:b/>
        </w:rPr>
        <w:t>2.1. Администрация сельского поселения Хулимсунт:</w:t>
      </w:r>
    </w:p>
    <w:p w:rsidR="008F64A8" w:rsidRPr="008F64A8" w:rsidRDefault="008F64A8" w:rsidP="00E7509B">
      <w:pPr>
        <w:ind w:firstLine="709"/>
        <w:jc w:val="both"/>
      </w:pPr>
      <w:r w:rsidRPr="008F64A8">
        <w:t>2.1.1. Утверждает перечень муниципальных программ сельского поселения Хулимсунт, в котором указываются ответственные исполнители.</w:t>
      </w:r>
    </w:p>
    <w:p w:rsidR="008F64A8" w:rsidRPr="008F64A8" w:rsidRDefault="008F64A8" w:rsidP="00E7509B">
      <w:pPr>
        <w:ind w:firstLine="709"/>
        <w:jc w:val="both"/>
      </w:pPr>
      <w:r w:rsidRPr="008F64A8">
        <w:t xml:space="preserve">2.1.2. Инициатором подготовки предложения о разработке муниципальной программы могут быть глава сельского поселения Хулимсунт, Совет депутатов сельского поселения Хулимсунт, ведомственные муниципальные учреждения сельского поселения Хулимсунт. </w:t>
      </w:r>
    </w:p>
    <w:p w:rsidR="008F64A8" w:rsidRPr="008F64A8" w:rsidRDefault="008F64A8" w:rsidP="00E7509B">
      <w:pPr>
        <w:ind w:firstLine="709"/>
        <w:jc w:val="both"/>
      </w:pPr>
      <w:r w:rsidRPr="008F64A8">
        <w:t xml:space="preserve">2.1.3. Предложение о необходимости разработки проекта муниципальной программы оформляется в виде служебной записки на имя главы сельского поселения Хулимсунт, содержащей: </w:t>
      </w:r>
    </w:p>
    <w:p w:rsidR="008F64A8" w:rsidRPr="008F64A8" w:rsidRDefault="008F64A8" w:rsidP="00E7509B">
      <w:pPr>
        <w:ind w:firstLine="709"/>
        <w:jc w:val="both"/>
      </w:pPr>
      <w:r w:rsidRPr="008F64A8">
        <w:t>1) описание проблем, решение которых предлагается осуществить путем выполнения программных мероприятий, с обоснованием целесообразности их решения;</w:t>
      </w:r>
    </w:p>
    <w:p w:rsidR="008F64A8" w:rsidRPr="008F64A8" w:rsidRDefault="008F64A8" w:rsidP="00E7509B">
      <w:pPr>
        <w:ind w:firstLine="709"/>
        <w:jc w:val="both"/>
      </w:pPr>
      <w:r w:rsidRPr="008F64A8">
        <w:t>2) сроки реализации муниципальной программы;</w:t>
      </w:r>
    </w:p>
    <w:p w:rsidR="008F64A8" w:rsidRPr="008F64A8" w:rsidRDefault="008F64A8" w:rsidP="00E7509B">
      <w:pPr>
        <w:ind w:firstLine="709"/>
        <w:jc w:val="both"/>
      </w:pPr>
      <w:r w:rsidRPr="008F64A8">
        <w:t>3) потребность в финансовых средствах, источники финансирования;</w:t>
      </w:r>
    </w:p>
    <w:p w:rsidR="008F64A8" w:rsidRPr="008F64A8" w:rsidRDefault="008F64A8" w:rsidP="00E7509B">
      <w:pPr>
        <w:ind w:firstLine="709"/>
        <w:jc w:val="both"/>
      </w:pPr>
      <w:r w:rsidRPr="008F64A8">
        <w:t>4) предложение об ответственном исполнителе, соисполнителе (соисполнителях) муниципальной программы.</w:t>
      </w:r>
    </w:p>
    <w:p w:rsidR="008F64A8" w:rsidRPr="008F64A8" w:rsidRDefault="008F64A8" w:rsidP="00E7509B">
      <w:pPr>
        <w:ind w:firstLine="709"/>
        <w:jc w:val="both"/>
      </w:pPr>
      <w:r w:rsidRPr="008F64A8">
        <w:t xml:space="preserve">2.1.4. Решение о разработке муниципальной программы принимается главой сельского поселения Хулимсунт в форме распоряжения администрации сельского поселения Хулимсунт с указанием: </w:t>
      </w:r>
    </w:p>
    <w:p w:rsidR="008F64A8" w:rsidRPr="008F64A8" w:rsidRDefault="008F64A8" w:rsidP="00E7509B">
      <w:pPr>
        <w:ind w:firstLine="709"/>
        <w:jc w:val="both"/>
      </w:pPr>
      <w:r w:rsidRPr="008F64A8">
        <w:t>1) наименования муниципальной программы;</w:t>
      </w:r>
    </w:p>
    <w:p w:rsidR="008F64A8" w:rsidRPr="008F64A8" w:rsidRDefault="008F64A8" w:rsidP="00E7509B">
      <w:pPr>
        <w:ind w:firstLine="709"/>
        <w:jc w:val="both"/>
      </w:pPr>
      <w:r w:rsidRPr="008F64A8">
        <w:t>2) ответственного исполнителя, соисполнителей муниципальной программы;</w:t>
      </w:r>
    </w:p>
    <w:p w:rsidR="008F64A8" w:rsidRPr="008F64A8" w:rsidRDefault="008F64A8" w:rsidP="00E7509B">
      <w:pPr>
        <w:ind w:firstLine="709"/>
        <w:jc w:val="both"/>
      </w:pPr>
      <w:r w:rsidRPr="008F64A8">
        <w:t>3) сроков разработки муниципальной программы.</w:t>
      </w:r>
    </w:p>
    <w:p w:rsidR="008F64A8" w:rsidRPr="008F64A8" w:rsidRDefault="008F64A8" w:rsidP="00E7509B">
      <w:pPr>
        <w:ind w:firstLine="709"/>
        <w:jc w:val="both"/>
      </w:pPr>
      <w:r w:rsidRPr="008F64A8">
        <w:rPr>
          <w:b/>
        </w:rPr>
        <w:t>2.2. Ответственный исполнитель муниципальной программы</w:t>
      </w:r>
    </w:p>
    <w:p w:rsidR="008F64A8" w:rsidRPr="008F64A8" w:rsidRDefault="008F64A8" w:rsidP="00E7509B">
      <w:pPr>
        <w:ind w:firstLine="709"/>
        <w:jc w:val="both"/>
      </w:pPr>
      <w:r w:rsidRPr="008F64A8">
        <w:t>2.2.1. Формирует проект муниципальной программы и изменений в неё в составе документов, предусмотренных пунктом 1.2 приложения 2 к настоящему постановлению, и обеспечивает его согласование с соисполнителями и участниками муниципальной программы.</w:t>
      </w:r>
    </w:p>
    <w:p w:rsidR="008F64A8" w:rsidRPr="008F64A8" w:rsidRDefault="008F64A8" w:rsidP="00E7509B">
      <w:pPr>
        <w:ind w:firstLine="709"/>
        <w:jc w:val="both"/>
      </w:pPr>
      <w:r w:rsidRPr="008F64A8">
        <w:t>2.2.2. Направляет на экспертизу проект муниципальной программы или проект о внесении изменений в неё:</w:t>
      </w:r>
    </w:p>
    <w:p w:rsidR="008F64A8" w:rsidRPr="008F64A8" w:rsidRDefault="008F64A8" w:rsidP="00E7509B">
      <w:pPr>
        <w:ind w:firstLine="709"/>
        <w:jc w:val="both"/>
      </w:pPr>
      <w:r w:rsidRPr="008F64A8">
        <w:t>1) главному специалисту по бюджетному планированию администрации сельского поселения Хулимсунт:</w:t>
      </w:r>
    </w:p>
    <w:p w:rsidR="008F64A8" w:rsidRPr="008F64A8" w:rsidRDefault="008F64A8" w:rsidP="00E7509B">
      <w:pPr>
        <w:ind w:firstLine="709"/>
        <w:jc w:val="both"/>
      </w:pPr>
      <w:r w:rsidRPr="008F64A8">
        <w:t xml:space="preserve">- при формировании проекта бюджета сельского поселения Хулимсунт на очередной финансовый год и плановый период в сроки, установленные муниципальным правовым актом администрации сельского поселения Хулимсунт о порядке составления проекта бюджета сельского поселения Хулимсунт на очередной финансовый год и плановый период; </w:t>
      </w:r>
    </w:p>
    <w:p w:rsidR="008F64A8" w:rsidRPr="008F64A8" w:rsidRDefault="008F64A8" w:rsidP="00E7509B">
      <w:pPr>
        <w:ind w:firstLine="709"/>
        <w:jc w:val="both"/>
      </w:pPr>
      <w:r w:rsidRPr="008F64A8">
        <w:t>- при формировании решения Совета депутатов сельского поселения Хулимсунт о внесении изменений в решение о бюджете сельского поселения Хулимсунт с уточнёнными параметрами финансового обеспечения и распределения финансовых ресурсов;</w:t>
      </w:r>
    </w:p>
    <w:p w:rsidR="008F64A8" w:rsidRPr="008F64A8" w:rsidRDefault="008F64A8" w:rsidP="00E7509B">
      <w:pPr>
        <w:ind w:firstLine="709"/>
        <w:jc w:val="both"/>
      </w:pPr>
      <w:r w:rsidRPr="008F64A8">
        <w:t>2) главному специалисту по закупкам администрации сельского поселения Хулимсунт;</w:t>
      </w:r>
    </w:p>
    <w:p w:rsidR="008F64A8" w:rsidRPr="008F64A8" w:rsidRDefault="008F64A8" w:rsidP="00E7509B">
      <w:pPr>
        <w:ind w:firstLine="709"/>
        <w:jc w:val="both"/>
      </w:pPr>
      <w:r w:rsidRPr="008F64A8">
        <w:t>3) главному специалисту по юридическим вопросам администрации сельского поселения Хулимсунт;</w:t>
      </w:r>
    </w:p>
    <w:p w:rsidR="008F64A8" w:rsidRPr="008F64A8" w:rsidRDefault="008F64A8" w:rsidP="00E7509B">
      <w:pPr>
        <w:ind w:firstLine="709"/>
        <w:jc w:val="both"/>
      </w:pPr>
      <w:r w:rsidRPr="008F64A8">
        <w:t>4) контрольно-счетную палату Березовского района;</w:t>
      </w:r>
    </w:p>
    <w:p w:rsidR="008F64A8" w:rsidRPr="008F64A8" w:rsidRDefault="008F64A8" w:rsidP="00E7509B">
      <w:pPr>
        <w:ind w:firstLine="709"/>
        <w:jc w:val="both"/>
      </w:pPr>
      <w:r w:rsidRPr="008F64A8">
        <w:t>5) прокуратуру Березовского района.</w:t>
      </w:r>
    </w:p>
    <w:p w:rsidR="008F64A8" w:rsidRPr="008F64A8" w:rsidRDefault="008F64A8" w:rsidP="00E7509B">
      <w:pPr>
        <w:ind w:firstLine="709"/>
        <w:jc w:val="both"/>
      </w:pPr>
      <w:r w:rsidRPr="008F64A8">
        <w:t>2.2.3. 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w:t>
      </w:r>
    </w:p>
    <w:p w:rsidR="008F64A8" w:rsidRPr="008F64A8" w:rsidRDefault="008F64A8" w:rsidP="00E7509B">
      <w:pPr>
        <w:ind w:firstLine="709"/>
        <w:jc w:val="both"/>
      </w:pPr>
      <w:r w:rsidRPr="008F64A8">
        <w:lastRenderedPageBreak/>
        <w:t>2.2.4. Размещает проект муниципальной программы и изменений в нее на официальном сайте администрации сельского поселения Хулимсунт для общественного обсуждения документов стратегического планирования.</w:t>
      </w:r>
    </w:p>
    <w:p w:rsidR="008F64A8" w:rsidRPr="008F64A8" w:rsidRDefault="008F64A8" w:rsidP="00E7509B">
      <w:pPr>
        <w:ind w:firstLine="709"/>
        <w:jc w:val="both"/>
      </w:pPr>
      <w:r w:rsidRPr="008F64A8">
        <w:t>2.2.5. Обеспечивает реализацию муниципальной программы, совместно с участниками муниципальной программы, реализацию включённых в неё региональных проектов и комплексов процессных мероприятий, формирует предложения по внесению изменений в муниципальную программу, формирует сводный перечень предложений по выделению дополнительных средств на мероприятия муниципальной программы.</w:t>
      </w:r>
    </w:p>
    <w:p w:rsidR="008F64A8" w:rsidRPr="008F64A8" w:rsidRDefault="008F64A8" w:rsidP="00E7509B">
      <w:pPr>
        <w:ind w:firstLine="709"/>
        <w:jc w:val="both"/>
      </w:pPr>
      <w:r w:rsidRPr="008F64A8">
        <w:t>2.2.6. Организует выполнение структурных элементов муниципальной программы, выявляет их отклонение от предусмотренных целей, устанавливает причины и принимает меры по устранению отклонений.</w:t>
      </w:r>
    </w:p>
    <w:p w:rsidR="008F64A8" w:rsidRPr="008F64A8" w:rsidRDefault="008F64A8" w:rsidP="00E7509B">
      <w:pPr>
        <w:ind w:firstLine="709"/>
        <w:jc w:val="both"/>
      </w:pPr>
      <w:r w:rsidRPr="008F64A8">
        <w:t xml:space="preserve">2.2.7. Разрабатывает в пределах полномочий проекты правовых актов, необходимые для реализации муниципальной программы, исполнителем которых он является. </w:t>
      </w:r>
    </w:p>
    <w:p w:rsidR="008F64A8" w:rsidRPr="008F64A8" w:rsidRDefault="008F64A8" w:rsidP="00E7509B">
      <w:pPr>
        <w:ind w:firstLine="709"/>
        <w:jc w:val="both"/>
      </w:pPr>
      <w:r w:rsidRPr="008F64A8">
        <w:t>2.2.8. Координирует деятельность соисполнителей и участников муниципальной программы.</w:t>
      </w:r>
    </w:p>
    <w:p w:rsidR="008F64A8" w:rsidRPr="008F64A8" w:rsidRDefault="008F64A8" w:rsidP="00E7509B">
      <w:pPr>
        <w:ind w:firstLine="709"/>
        <w:jc w:val="both"/>
      </w:pPr>
      <w:r w:rsidRPr="008F64A8">
        <w:t>2.2.9. Обеспечивает привлечение средств из бюджета сельского поселения Хулимсунт, бюджета Ханты-Мансийского автономного округа – Югры и иных источников на реализацию муниципальной программы.</w:t>
      </w:r>
    </w:p>
    <w:p w:rsidR="008F64A8" w:rsidRPr="008F64A8" w:rsidRDefault="008F64A8" w:rsidP="00E7509B">
      <w:pPr>
        <w:ind w:firstLine="709"/>
        <w:jc w:val="both"/>
      </w:pPr>
      <w:r w:rsidRPr="008F64A8">
        <w:t>2.2.10. Размещает муниципальную программу в актуальной редакции на официальных сайтах органов местного самоуправления сельского поселения Хулимсунт, в течение 5 рабочих дней после принятия муниципального правового акта об утверждении новой муниципальной программы или внесения изменений в действующую.</w:t>
      </w:r>
    </w:p>
    <w:p w:rsidR="008F64A8" w:rsidRPr="008F64A8" w:rsidRDefault="008F64A8" w:rsidP="00E7509B">
      <w:pPr>
        <w:ind w:firstLine="709"/>
        <w:jc w:val="both"/>
      </w:pPr>
      <w:r w:rsidRPr="008F64A8">
        <w:t>2.2.11. Размещает муниципальную программу и изменения в неё в государственную автоматизированную информационную систему «КОДЕКС» в порядке и сроки, установленные постановлением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8F64A8" w:rsidRPr="008F64A8" w:rsidRDefault="008F64A8" w:rsidP="00E7509B">
      <w:pPr>
        <w:ind w:firstLine="709"/>
        <w:jc w:val="both"/>
      </w:pPr>
      <w:r w:rsidRPr="008F64A8">
        <w:t>2.2.12. Информирует население сельского поселения Хулимсунт о ходе реализации муниципальной программы в средствах массовой информации и (или) в сети Интернет.</w:t>
      </w:r>
    </w:p>
    <w:p w:rsidR="008F64A8" w:rsidRPr="008F64A8" w:rsidRDefault="008F64A8" w:rsidP="00E7509B">
      <w:pPr>
        <w:ind w:firstLine="709"/>
        <w:jc w:val="both"/>
      </w:pPr>
      <w:r w:rsidRPr="008F64A8">
        <w:t>2.2.13. Направляет главному специалисту по бюджетному планированию администрации сельского поселения Хулимсунт в сроки:</w:t>
      </w:r>
    </w:p>
    <w:p w:rsidR="008F64A8" w:rsidRPr="008F64A8" w:rsidRDefault="008F64A8" w:rsidP="00E7509B">
      <w:pPr>
        <w:ind w:firstLine="709"/>
        <w:jc w:val="both"/>
      </w:pPr>
      <w:r w:rsidRPr="008F64A8">
        <w:t>1) ежеквартально (за первый, второй, третий квартал), с нарастающим итогом с начала года, в срок до 10 числа месяца, следующего за отчётным кварталом – отчёта о ходе реализации муниципальной программы на бумажном носителе и в электронном виде, за подписью руководителя (приложение 1 к настоящему Порядку), аналитическую записку, которая содержит:</w:t>
      </w:r>
    </w:p>
    <w:p w:rsidR="008F64A8" w:rsidRPr="008F64A8" w:rsidRDefault="008F64A8" w:rsidP="00E7509B">
      <w:pPr>
        <w:ind w:firstLine="709"/>
        <w:jc w:val="both"/>
      </w:pPr>
      <w:r w:rsidRPr="008F64A8">
        <w:t>а) данные об исполнении бюджетных ассигнований и иных средств на реализацию муниципальной программы и освоении средств предыдущих лет;</w:t>
      </w:r>
    </w:p>
    <w:p w:rsidR="008F64A8" w:rsidRPr="008F64A8" w:rsidRDefault="008F64A8" w:rsidP="00E7509B">
      <w:pPr>
        <w:ind w:firstLine="709"/>
        <w:jc w:val="both"/>
      </w:pPr>
      <w:r w:rsidRPr="008F64A8">
        <w:t>б) информацию о результатах реализации структурных элементов муниципальной программы, в том числе о выполненных и невыполненных (с указанием причин) структурных элементах, запланированных к реализации в отчетном периоде;</w:t>
      </w:r>
    </w:p>
    <w:p w:rsidR="008F64A8" w:rsidRPr="008F64A8" w:rsidRDefault="008F64A8" w:rsidP="00E7509B">
      <w:pPr>
        <w:ind w:firstLine="709"/>
        <w:jc w:val="both"/>
      </w:pPr>
      <w:r w:rsidRPr="008F64A8">
        <w:t>в) сведения о наличии, объёмах и состоянии объектов незавершённого строительства;</w:t>
      </w:r>
    </w:p>
    <w:p w:rsidR="008F64A8" w:rsidRPr="008F64A8" w:rsidRDefault="008F64A8" w:rsidP="00E7509B">
      <w:pPr>
        <w:ind w:firstLine="709"/>
        <w:jc w:val="both"/>
      </w:pPr>
      <w:r w:rsidRPr="008F64A8">
        <w:t>2) ежегодно, в срок до 10 февраля года, следующего за отчётным годом – отчёт об освоении финансовых средств муниципальной программы по итогам календарного года на бумажном носителе и в электронном виде, за подписью руководителя (таблица 1 приложения 2 к настоящему Порядку), отчёт о достижении показателей муниципальной программы (таблица 2 приложения 2 к настоящему Порядку), аналитическую записку, которая содержит:</w:t>
      </w:r>
    </w:p>
    <w:p w:rsidR="008F64A8" w:rsidRPr="008F64A8" w:rsidRDefault="008F64A8" w:rsidP="00E7509B">
      <w:pPr>
        <w:ind w:firstLine="709"/>
        <w:jc w:val="both"/>
      </w:pPr>
      <w:r w:rsidRPr="008F64A8">
        <w:t>а) информацию о достижении целей муниципальной программы за отчётный период, а также прогноз достижения целей муниципальной программы на предстоящий год и по итогам её реализации в целом;</w:t>
      </w:r>
    </w:p>
    <w:p w:rsidR="008F64A8" w:rsidRPr="008F64A8" w:rsidRDefault="008F64A8" w:rsidP="00E7509B">
      <w:pPr>
        <w:ind w:firstLine="709"/>
        <w:jc w:val="both"/>
      </w:pPr>
      <w:r w:rsidRPr="008F64A8">
        <w:lastRenderedPageBreak/>
        <w:t>б) информацию о достижении фактических значений показателей муниципальной программы и фактических значений показателей и результатов региональных проектов, комплекса процессных мероприятий за отчётный период;</w:t>
      </w:r>
    </w:p>
    <w:p w:rsidR="008F64A8" w:rsidRPr="008F64A8" w:rsidRDefault="008F64A8" w:rsidP="00E7509B">
      <w:pPr>
        <w:ind w:firstLine="709"/>
        <w:jc w:val="both"/>
      </w:pPr>
      <w:r w:rsidRPr="008F64A8">
        <w:t>в) информацию о структурных элементах, реализация которых осуществляется с нарушением установленных параметров и сроков;</w:t>
      </w:r>
    </w:p>
    <w:p w:rsidR="008F64A8" w:rsidRPr="008F64A8" w:rsidRDefault="008F64A8" w:rsidP="00E7509B">
      <w:pPr>
        <w:ind w:firstLine="709"/>
        <w:jc w:val="both"/>
      </w:pPr>
      <w:r w:rsidRPr="008F64A8">
        <w:t>г) анализ факторов (рисков), повлиявших на реализацию муниципальной программы, и мер, направленных на их устранение;</w:t>
      </w:r>
    </w:p>
    <w:p w:rsidR="008F64A8" w:rsidRPr="008F64A8" w:rsidRDefault="008F64A8" w:rsidP="00E7509B">
      <w:pPr>
        <w:ind w:firstLine="709"/>
        <w:jc w:val="both"/>
      </w:pPr>
      <w:r w:rsidRPr="008F64A8">
        <w:t>д) сведения о заключённых муниципальных контрактах, с указанием суммы контрактов и сроков исполнения;</w:t>
      </w:r>
    </w:p>
    <w:p w:rsidR="008F64A8" w:rsidRPr="008F64A8" w:rsidRDefault="008F64A8" w:rsidP="00E7509B">
      <w:pPr>
        <w:ind w:firstLine="709"/>
        <w:jc w:val="both"/>
      </w:pPr>
      <w:r w:rsidRPr="008F64A8">
        <w:t>е) данные об исполнении бюджетных ассигнований и иных средств на реализацию муниципальной программы;</w:t>
      </w:r>
    </w:p>
    <w:p w:rsidR="008F64A8" w:rsidRPr="008F64A8" w:rsidRDefault="008F64A8" w:rsidP="00E7509B">
      <w:pPr>
        <w:ind w:firstLine="709"/>
        <w:jc w:val="both"/>
      </w:pPr>
      <w:r w:rsidRPr="008F64A8">
        <w:t>ж) информацию об итогах реализации муниципальной программы, в том числе её структурных элементов, и планы на очередной финансовый год;</w:t>
      </w:r>
    </w:p>
    <w:p w:rsidR="008F64A8" w:rsidRPr="008F64A8" w:rsidRDefault="008F64A8" w:rsidP="00E7509B">
      <w:pPr>
        <w:ind w:firstLine="709"/>
        <w:jc w:val="both"/>
      </w:pPr>
      <w:r w:rsidRPr="008F64A8">
        <w:t>з) предложения о корректировке, досрочном прекращении реализации структурных элементов или муниципальной программы в целом;</w:t>
      </w:r>
    </w:p>
    <w:p w:rsidR="008F64A8" w:rsidRPr="008F64A8" w:rsidRDefault="008F64A8" w:rsidP="00E7509B">
      <w:pPr>
        <w:ind w:firstLine="709"/>
        <w:jc w:val="both"/>
      </w:pPr>
      <w:r w:rsidRPr="008F64A8">
        <w:t>3) информацию о ходе реализации муниципальной программы и эффективности использования финансовых средств, срок реализации которой завершается в текущем году, до 10 февраля очередного финансового года.</w:t>
      </w:r>
    </w:p>
    <w:p w:rsidR="008F64A8" w:rsidRPr="008F64A8" w:rsidRDefault="008F64A8" w:rsidP="00E7509B">
      <w:pPr>
        <w:ind w:firstLine="709"/>
        <w:jc w:val="both"/>
      </w:pPr>
      <w:r w:rsidRPr="008F64A8">
        <w:t>Итоговая информация должна включать отчет о результатах реализации муниципальной программы за истекший год и за весь период реализации муниципальной программы, включая оценку значений целевых показателей.</w:t>
      </w:r>
    </w:p>
    <w:p w:rsidR="008F64A8" w:rsidRPr="008F64A8" w:rsidRDefault="008F64A8" w:rsidP="00E7509B">
      <w:pPr>
        <w:ind w:firstLine="709"/>
        <w:jc w:val="both"/>
      </w:pPr>
      <w:r w:rsidRPr="008F64A8">
        <w:t>2.2.14. Предоставляет по запросу главного специалиста по социально-экономическому развитию и бюджетному планированию администрации сельского поселения Хулимсунт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w:t>
      </w:r>
    </w:p>
    <w:p w:rsidR="008F64A8" w:rsidRPr="008F64A8" w:rsidRDefault="008F64A8" w:rsidP="00E7509B">
      <w:pPr>
        <w:ind w:firstLine="709"/>
        <w:jc w:val="both"/>
      </w:pPr>
      <w:r w:rsidRPr="008F64A8">
        <w:t>2.2.15. Осуществляет мониторинг реализации муниципальной программы.</w:t>
      </w:r>
    </w:p>
    <w:p w:rsidR="008F64A8" w:rsidRPr="008F64A8" w:rsidRDefault="008F64A8" w:rsidP="00E7509B">
      <w:pPr>
        <w:ind w:firstLine="709"/>
        <w:jc w:val="both"/>
      </w:pPr>
      <w:r w:rsidRPr="008F64A8">
        <w:t>2.2.16. Запрашивает у соисполнителей информацию, необходимую для проведения оценки эффективности реализации муниципальной программы и подготовки отчета.</w:t>
      </w:r>
    </w:p>
    <w:p w:rsidR="008F64A8" w:rsidRPr="008F64A8" w:rsidRDefault="008F64A8" w:rsidP="00E7509B">
      <w:pPr>
        <w:ind w:firstLine="709"/>
        <w:jc w:val="both"/>
        <w:rPr>
          <w:b/>
        </w:rPr>
      </w:pPr>
      <w:r w:rsidRPr="008F64A8">
        <w:rPr>
          <w:b/>
        </w:rPr>
        <w:t>2.3. Соисполнитель муниципальной программы:</w:t>
      </w:r>
    </w:p>
    <w:p w:rsidR="008F64A8" w:rsidRPr="008F64A8" w:rsidRDefault="008F64A8" w:rsidP="00E7509B">
      <w:pPr>
        <w:ind w:firstLine="709"/>
        <w:jc w:val="both"/>
      </w:pPr>
      <w:r w:rsidRPr="008F64A8">
        <w:t>2.3.1. Формирует предложения в проект муниципальной программы, соисполнителем которой он является.</w:t>
      </w:r>
    </w:p>
    <w:p w:rsidR="008F64A8" w:rsidRPr="008F64A8" w:rsidRDefault="008F64A8" w:rsidP="00E7509B">
      <w:pPr>
        <w:ind w:firstLine="709"/>
        <w:jc w:val="both"/>
      </w:pPr>
      <w:r w:rsidRPr="008F64A8">
        <w:t>2.3.2. Согласовывает проект муниципальной программы и изменений в неё, соисполнителем которых он является.</w:t>
      </w:r>
    </w:p>
    <w:p w:rsidR="008F64A8" w:rsidRPr="008F64A8" w:rsidRDefault="008F64A8" w:rsidP="00E7509B">
      <w:pPr>
        <w:ind w:firstLine="709"/>
        <w:jc w:val="both"/>
      </w:pPr>
      <w:r w:rsidRPr="008F64A8">
        <w:t xml:space="preserve">2.3.3. Обеспечивает реализацию структурных элементов, соисполнителем которых он является, а также исполнение подпунктов 2.2.8, 2.2.10 пункта 2.2 настоящего Порядка. </w:t>
      </w:r>
    </w:p>
    <w:p w:rsidR="008F64A8" w:rsidRPr="008F64A8" w:rsidRDefault="008F64A8" w:rsidP="00E7509B">
      <w:pPr>
        <w:ind w:firstLine="709"/>
        <w:jc w:val="both"/>
      </w:pPr>
      <w:r w:rsidRPr="008F64A8">
        <w:t xml:space="preserve">2.3.4. Представляет ответственному исполнителю муниципальной программы информацию о ходе её исполнения и эффективности структурных </w:t>
      </w:r>
      <w:proofErr w:type="gramStart"/>
      <w:r w:rsidRPr="008F64A8">
        <w:t>элементов  муниципальной</w:t>
      </w:r>
      <w:proofErr w:type="gramEnd"/>
      <w:r w:rsidRPr="008F64A8">
        <w:t xml:space="preserve"> программы.</w:t>
      </w:r>
    </w:p>
    <w:p w:rsidR="008F64A8" w:rsidRPr="008F64A8" w:rsidRDefault="008F64A8" w:rsidP="00E7509B">
      <w:pPr>
        <w:ind w:firstLine="709"/>
        <w:jc w:val="both"/>
        <w:rPr>
          <w:b/>
        </w:rPr>
      </w:pPr>
      <w:r w:rsidRPr="008F64A8">
        <w:rPr>
          <w:b/>
        </w:rPr>
        <w:t>2.4. Участники муниципальной программы:</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2.4.1. Обеспечивают реализацию отдельных мероприятий региональных проектов и комплексов процессных мероприятий, в реализации которых предполагается их участие.</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2.4.2. Представляют ответственному исполнителю муниципальной программы и соисполнителю информацию, необходимую для осуществления мониторинга реализации муниципальной программы, оценки её эффективности.</w:t>
      </w:r>
    </w:p>
    <w:p w:rsidR="008F64A8" w:rsidRPr="008F64A8" w:rsidRDefault="008F64A8" w:rsidP="00E7509B">
      <w:pPr>
        <w:ind w:firstLine="709"/>
        <w:jc w:val="both"/>
        <w:rPr>
          <w:rFonts w:eastAsia="Calibri"/>
          <w:b/>
        </w:rPr>
      </w:pPr>
      <w:r w:rsidRPr="008F64A8">
        <w:rPr>
          <w:b/>
        </w:rPr>
        <w:t>2.5.</w:t>
      </w:r>
      <w:r w:rsidRPr="008F64A8">
        <w:rPr>
          <w:rFonts w:eastAsia="Calibri"/>
          <w:b/>
        </w:rPr>
        <w:t xml:space="preserve"> Главный специалист по закупкам и социальному развитию администрации сельского поселения Хулимсунт:</w:t>
      </w:r>
    </w:p>
    <w:p w:rsidR="008F64A8" w:rsidRPr="008F64A8" w:rsidRDefault="008F64A8" w:rsidP="00E7509B">
      <w:pPr>
        <w:ind w:firstLine="709"/>
        <w:jc w:val="both"/>
        <w:rPr>
          <w:rFonts w:eastAsia="Calibri"/>
        </w:rPr>
      </w:pPr>
      <w:r w:rsidRPr="008F64A8">
        <w:rPr>
          <w:rFonts w:eastAsia="Calibri"/>
        </w:rPr>
        <w:t>2.5.1. Проводит</w:t>
      </w:r>
      <w:r w:rsidRPr="008F64A8">
        <w:t xml:space="preserve"> </w:t>
      </w:r>
      <w:r w:rsidRPr="008F64A8">
        <w:rPr>
          <w:rFonts w:eastAsia="Calibri"/>
        </w:rPr>
        <w:t>экспертизу проекта муниципальной программы и проекта о внесении в нее изменений и выдает заключение на предмет соответствия решению (проекту решения) о бюджете сельского поселения Хулимсунт на очередной финансовый год и плановый период:</w:t>
      </w:r>
    </w:p>
    <w:p w:rsidR="008F64A8" w:rsidRPr="008F64A8" w:rsidRDefault="008F64A8" w:rsidP="00E7509B">
      <w:pPr>
        <w:ind w:firstLine="709"/>
        <w:jc w:val="both"/>
        <w:rPr>
          <w:rFonts w:eastAsia="Calibri"/>
          <w:color w:val="1F497D"/>
        </w:rPr>
      </w:pPr>
      <w:r w:rsidRPr="008F64A8">
        <w:rPr>
          <w:rFonts w:eastAsia="Calibri"/>
        </w:rPr>
        <w:t xml:space="preserve">а) при внесении изменений в объем финансирования муниципальной программы – течение 5 рабочих дней со дня принятия Советом депутатов сельского поселения Хулимсунт решения о </w:t>
      </w:r>
      <w:r w:rsidRPr="008F64A8">
        <w:rPr>
          <w:rFonts w:eastAsia="Calibri"/>
          <w:color w:val="000000"/>
        </w:rPr>
        <w:t xml:space="preserve">бюджете сельского поселения Хулимсунт на очередной финансовый год и плановый период или </w:t>
      </w:r>
      <w:r w:rsidRPr="008F64A8">
        <w:rPr>
          <w:rFonts w:eastAsia="Calibri"/>
        </w:rPr>
        <w:t>о внесении изменений в решение о бюджете сельского поселения Хулимсунт;</w:t>
      </w:r>
    </w:p>
    <w:p w:rsidR="008F64A8" w:rsidRPr="008F64A8" w:rsidRDefault="008F64A8" w:rsidP="00E7509B">
      <w:pPr>
        <w:ind w:firstLine="709"/>
        <w:jc w:val="both"/>
        <w:rPr>
          <w:rFonts w:eastAsia="Calibri"/>
        </w:rPr>
      </w:pPr>
      <w:r w:rsidRPr="008F64A8">
        <w:rPr>
          <w:rFonts w:eastAsia="Calibri"/>
        </w:rPr>
        <w:t xml:space="preserve">б) в иных случаях </w:t>
      </w:r>
      <w:r w:rsidRPr="008F64A8">
        <w:t xml:space="preserve">– </w:t>
      </w:r>
      <w:r w:rsidRPr="008F64A8">
        <w:rPr>
          <w:rFonts w:eastAsia="Calibri"/>
        </w:rPr>
        <w:t>в течение 5 рабочих дней со дня получения проекта муниципальной программы.</w:t>
      </w:r>
    </w:p>
    <w:p w:rsidR="008F64A8" w:rsidRPr="008F64A8" w:rsidRDefault="008F64A8" w:rsidP="00E7509B">
      <w:pPr>
        <w:ind w:firstLine="709"/>
        <w:jc w:val="both"/>
      </w:pPr>
      <w:r w:rsidRPr="008F64A8">
        <w:lastRenderedPageBreak/>
        <w:t>2.5.2. В течение 5 рабочих дней со дня получения проекта муниципальной программы</w:t>
      </w:r>
      <w:r w:rsidRPr="008F64A8">
        <w:rPr>
          <w:rFonts w:eastAsia="Calibri"/>
        </w:rPr>
        <w:t xml:space="preserve"> и проекта о внесении в нее изменений</w:t>
      </w:r>
      <w:r w:rsidRPr="008F64A8">
        <w:t>, проводит его экспертизу и выдает заключение на предмет соответствия:</w:t>
      </w:r>
    </w:p>
    <w:p w:rsidR="008F64A8" w:rsidRPr="008F64A8" w:rsidRDefault="008F64A8" w:rsidP="00E7509B">
      <w:pPr>
        <w:ind w:firstLine="709"/>
        <w:jc w:val="both"/>
      </w:pPr>
      <w:r w:rsidRPr="008F64A8">
        <w:t>1) муниципальной программы настоящему Порядку;</w:t>
      </w:r>
    </w:p>
    <w:p w:rsidR="008F64A8" w:rsidRPr="008F64A8" w:rsidRDefault="008F64A8" w:rsidP="00E7509B">
      <w:pPr>
        <w:ind w:firstLine="709"/>
        <w:jc w:val="both"/>
      </w:pPr>
      <w:r w:rsidRPr="008F64A8">
        <w:t xml:space="preserve">2) структурных элементов целям муниципальной программы; </w:t>
      </w:r>
    </w:p>
    <w:p w:rsidR="008F64A8" w:rsidRPr="008F64A8" w:rsidRDefault="008F64A8" w:rsidP="00E7509B">
      <w:pPr>
        <w:ind w:firstLine="709"/>
        <w:jc w:val="both"/>
      </w:pPr>
      <w:r w:rsidRPr="008F64A8">
        <w:t>3) сроков реализации муниципальной программы задачам муниципальной программы;</w:t>
      </w:r>
    </w:p>
    <w:p w:rsidR="008F64A8" w:rsidRPr="008F64A8" w:rsidRDefault="008F64A8" w:rsidP="00E7509B">
      <w:pPr>
        <w:ind w:firstLine="709"/>
        <w:jc w:val="both"/>
      </w:pPr>
      <w:r w:rsidRPr="008F64A8">
        <w:t>4) целевых показателей, характеризующих результаты реализации муниципальной программы, целям муниципальной программы и её структурным элементам;</w:t>
      </w:r>
    </w:p>
    <w:p w:rsidR="008F64A8" w:rsidRPr="008F64A8" w:rsidRDefault="008F64A8" w:rsidP="00E7509B">
      <w:pPr>
        <w:ind w:firstLine="709"/>
        <w:jc w:val="both"/>
      </w:pPr>
      <w:r w:rsidRPr="008F64A8">
        <w:t>5) требованиям, установленным муниципальными правовыми актами в сфере управления проектной деятельностью.</w:t>
      </w:r>
    </w:p>
    <w:p w:rsidR="008F64A8" w:rsidRPr="008F64A8" w:rsidRDefault="008F64A8" w:rsidP="00E7509B">
      <w:pPr>
        <w:ind w:firstLine="709"/>
        <w:jc w:val="both"/>
      </w:pPr>
      <w:r w:rsidRPr="008F64A8">
        <w:t>2.5.3. Ежеквартально, в срок до 30 числа месяца, следующего за отчетным периодом, формирует информацию по итогам реализации муниципальных программ за истекший период, представляет информацию главе сельского поселения Хулимсунт, размещает на официальном сайте.</w:t>
      </w:r>
    </w:p>
    <w:p w:rsidR="008F64A8" w:rsidRPr="008F64A8" w:rsidRDefault="008F64A8" w:rsidP="00E7509B">
      <w:pPr>
        <w:ind w:firstLine="709"/>
        <w:jc w:val="both"/>
      </w:pPr>
      <w:r w:rsidRPr="008F64A8">
        <w:t xml:space="preserve">2.5.4. Ежегодно, в срок до 10 мая формирует сводный годовой доклад о ходе реализации и оценке эффективности реализации муниципальных программ (далее – сводный годовой доклад) на основе годовых отчетов, представленных ответственными исполнителями муниципальных программ, содержащий: </w:t>
      </w:r>
    </w:p>
    <w:p w:rsidR="008F64A8" w:rsidRPr="008F64A8" w:rsidRDefault="008F64A8" w:rsidP="00E7509B">
      <w:pPr>
        <w:ind w:firstLine="709"/>
        <w:jc w:val="both"/>
      </w:pPr>
      <w:r w:rsidRPr="008F64A8">
        <w:t>1) сведения об оценке эффективности реализации муниципальных программ;</w:t>
      </w:r>
    </w:p>
    <w:p w:rsidR="008F64A8" w:rsidRPr="008F64A8" w:rsidRDefault="008F64A8" w:rsidP="00E7509B">
      <w:pPr>
        <w:ind w:firstLine="709"/>
        <w:jc w:val="both"/>
      </w:pPr>
      <w:r w:rsidRPr="008F64A8">
        <w:t>2) сведения о степени соответствия установленных и достигнутых ключевых показателей муниципальных программ за отчетный год;</w:t>
      </w:r>
    </w:p>
    <w:p w:rsidR="008F64A8" w:rsidRPr="008F64A8" w:rsidRDefault="008F64A8" w:rsidP="00E7509B">
      <w:pPr>
        <w:ind w:firstLine="709"/>
        <w:jc w:val="both"/>
      </w:pPr>
      <w:r w:rsidRPr="008F64A8">
        <w:t>3) сведения о выполнении расходных обязательств, связанных с реализацией муниципальных программ;</w:t>
      </w:r>
    </w:p>
    <w:p w:rsidR="008F64A8" w:rsidRPr="008F64A8" w:rsidRDefault="008F64A8" w:rsidP="00E7509B">
      <w:pPr>
        <w:ind w:firstLine="709"/>
        <w:jc w:val="both"/>
      </w:pPr>
      <w:r w:rsidRPr="008F64A8">
        <w:t>4)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структурных элементов либо муниципальной программы в целом, а также о начале реализации новых структурных элементов (при необходимости).</w:t>
      </w:r>
    </w:p>
    <w:p w:rsidR="008F64A8" w:rsidRPr="008F64A8" w:rsidRDefault="008F64A8" w:rsidP="00E7509B">
      <w:pPr>
        <w:ind w:firstLine="709"/>
        <w:jc w:val="both"/>
      </w:pPr>
      <w:r w:rsidRPr="008F64A8">
        <w:t>2.5.5. Размещает сводный годовой доклад на официальном сайте.</w:t>
      </w:r>
    </w:p>
    <w:p w:rsidR="008F64A8" w:rsidRPr="008F64A8" w:rsidRDefault="008F64A8" w:rsidP="00E7509B">
      <w:pPr>
        <w:ind w:firstLine="709"/>
        <w:jc w:val="both"/>
      </w:pPr>
      <w:r w:rsidRPr="008F64A8">
        <w:t>2.5.6. Координирует деятельность ответственных исполнителей и соисполнителей муниципальных программ при разработке и реализации муниципальных программ.</w:t>
      </w:r>
    </w:p>
    <w:p w:rsidR="008F64A8" w:rsidRPr="008F64A8" w:rsidRDefault="008F64A8" w:rsidP="00E7509B">
      <w:pPr>
        <w:pStyle w:val="ConsPlusNormal"/>
        <w:ind w:firstLine="709"/>
        <w:jc w:val="both"/>
        <w:rPr>
          <w:rFonts w:ascii="Times New Roman" w:eastAsiaTheme="minorEastAsia" w:hAnsi="Times New Roman" w:cs="Times New Roman"/>
          <w:sz w:val="24"/>
          <w:szCs w:val="24"/>
        </w:rPr>
      </w:pPr>
      <w:r w:rsidRPr="008F64A8">
        <w:rPr>
          <w:rFonts w:ascii="Times New Roman" w:hAnsi="Times New Roman" w:cs="Times New Roman"/>
          <w:sz w:val="24"/>
          <w:szCs w:val="24"/>
        </w:rPr>
        <w:t xml:space="preserve">2.5.7. </w:t>
      </w:r>
      <w:r w:rsidRPr="008F64A8">
        <w:rPr>
          <w:rFonts w:ascii="Times New Roman" w:eastAsiaTheme="minorEastAsia" w:hAnsi="Times New Roman" w:cs="Times New Roman"/>
          <w:sz w:val="24"/>
          <w:szCs w:val="24"/>
        </w:rPr>
        <w:t>Проводит мониторинг реализации муниципальных программ.</w:t>
      </w:r>
    </w:p>
    <w:p w:rsidR="008F64A8" w:rsidRPr="008F64A8" w:rsidRDefault="008F64A8" w:rsidP="00E7509B">
      <w:pPr>
        <w:ind w:firstLine="709"/>
        <w:jc w:val="both"/>
        <w:rPr>
          <w:b/>
        </w:rPr>
      </w:pPr>
      <w:r w:rsidRPr="008F64A8">
        <w:rPr>
          <w:b/>
        </w:rPr>
        <w:t>2.6. Главный специалист по юридическим вопросам администрации сельского поселения Хулимсунт:</w:t>
      </w:r>
    </w:p>
    <w:p w:rsidR="008F64A8" w:rsidRPr="008F64A8" w:rsidRDefault="008F64A8" w:rsidP="00E7509B">
      <w:pPr>
        <w:ind w:firstLine="709"/>
        <w:jc w:val="both"/>
      </w:pPr>
      <w:r w:rsidRPr="008F64A8">
        <w:t xml:space="preserve">2.6.1. В течение 5 рабочих дней со дня получения проекта муниципальной программы и проекта о внесении в неё изменений готовит экспертное заключение на предмет: </w:t>
      </w:r>
    </w:p>
    <w:p w:rsidR="008F64A8" w:rsidRPr="008F64A8" w:rsidRDefault="008F64A8" w:rsidP="00E7509B">
      <w:pPr>
        <w:ind w:firstLine="709"/>
        <w:jc w:val="both"/>
      </w:pPr>
      <w:r w:rsidRPr="008F64A8">
        <w:t xml:space="preserve">1) выявления или отсутствия </w:t>
      </w:r>
      <w:proofErr w:type="spellStart"/>
      <w:r w:rsidRPr="008F64A8">
        <w:t>коррупциогенных</w:t>
      </w:r>
      <w:proofErr w:type="spellEnd"/>
      <w:r w:rsidRPr="008F64A8">
        <w:t xml:space="preserve"> факторов;</w:t>
      </w:r>
    </w:p>
    <w:p w:rsidR="008F64A8" w:rsidRPr="008F64A8" w:rsidRDefault="008F64A8" w:rsidP="00E7509B">
      <w:pPr>
        <w:ind w:firstLine="709"/>
        <w:jc w:val="both"/>
        <w:rPr>
          <w:rFonts w:eastAsia="Calibri"/>
          <w:lang w:eastAsia="en-US"/>
        </w:rPr>
      </w:pPr>
      <w:r w:rsidRPr="008F64A8">
        <w:t xml:space="preserve">2) </w:t>
      </w:r>
      <w:r w:rsidRPr="008F64A8">
        <w:rPr>
          <w:rFonts w:eastAsia="Calibri"/>
          <w:lang w:eastAsia="en-US"/>
        </w:rPr>
        <w:t xml:space="preserve">на соответствие требованиям антимонопольного законодательства с выдачей заключения в случае выявления в проектах муниципальных нормативных правовых актах нарушений антимонопольного законодательства с указанием рекомендаций об их устранении; </w:t>
      </w:r>
    </w:p>
    <w:p w:rsidR="008F64A8" w:rsidRPr="008F64A8" w:rsidRDefault="008F64A8" w:rsidP="00E7509B">
      <w:pPr>
        <w:ind w:firstLine="709"/>
        <w:jc w:val="both"/>
      </w:pPr>
      <w:r w:rsidRPr="008F64A8">
        <w:t>3) соответствия действующему законодательству Российской Федерации, Ханты-Мансийского автономного округа – Югры и правилам юридической техники.</w:t>
      </w:r>
    </w:p>
    <w:p w:rsidR="008F64A8" w:rsidRPr="008F64A8" w:rsidRDefault="008F64A8" w:rsidP="00E7509B">
      <w:pPr>
        <w:jc w:val="both"/>
      </w:pPr>
    </w:p>
    <w:p w:rsidR="008F64A8" w:rsidRPr="008F64A8" w:rsidRDefault="008F64A8" w:rsidP="00E7509B">
      <w:pPr>
        <w:jc w:val="both"/>
        <w:rPr>
          <w:b/>
        </w:rPr>
      </w:pPr>
      <w:r w:rsidRPr="008F64A8">
        <w:rPr>
          <w:b/>
        </w:rPr>
        <w:t>Раздел 3. Финансовое обеспечение реализации</w:t>
      </w:r>
    </w:p>
    <w:p w:rsidR="008F64A8" w:rsidRPr="008F64A8" w:rsidRDefault="008F64A8" w:rsidP="00E7509B">
      <w:pPr>
        <w:jc w:val="both"/>
        <w:rPr>
          <w:b/>
        </w:rPr>
      </w:pPr>
      <w:r w:rsidRPr="008F64A8">
        <w:rPr>
          <w:b/>
        </w:rPr>
        <w:t>муниципальных программ</w:t>
      </w:r>
    </w:p>
    <w:p w:rsidR="008F64A8" w:rsidRPr="008F64A8" w:rsidRDefault="008F64A8" w:rsidP="00E7509B">
      <w:pPr>
        <w:jc w:val="both"/>
      </w:pPr>
    </w:p>
    <w:p w:rsidR="008F64A8" w:rsidRPr="008F64A8" w:rsidRDefault="008F64A8" w:rsidP="00E7509B">
      <w:pPr>
        <w:ind w:firstLine="709"/>
        <w:jc w:val="both"/>
      </w:pPr>
      <w:r w:rsidRPr="008F64A8">
        <w:t>3.1.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Ханты-</w:t>
      </w:r>
      <w:r w:rsidRPr="008F64A8">
        <w:lastRenderedPageBreak/>
        <w:t>Мансийского автономного округа – Югры, Березовского района и сельского поселения Хулимсунт, установленных документами стратегического планирования, с учётом использования механизмов инициативного бюджетирования, предусматривающих учёт мнения жителей сельского поселения Хулимсунт.</w:t>
      </w:r>
    </w:p>
    <w:p w:rsidR="008F64A8" w:rsidRPr="008F64A8" w:rsidRDefault="008F64A8" w:rsidP="00E7509B">
      <w:pPr>
        <w:ind w:firstLine="709"/>
        <w:jc w:val="both"/>
      </w:pPr>
      <w:r w:rsidRPr="008F64A8">
        <w:t xml:space="preserve">3.2. Финансовое обеспечение муниципальной программы осуществляется за счет средств бюджетов бюджетной системы Российской Федерации (бюджетных ассигнований бюджета автономного округа, бюджета Березовского района, бюджета сельского поселения Хулимсунт) и иных источников финансирования. </w:t>
      </w:r>
    </w:p>
    <w:p w:rsidR="008F64A8" w:rsidRPr="008F64A8" w:rsidRDefault="008F64A8" w:rsidP="00E7509B">
      <w:pPr>
        <w:ind w:firstLine="709"/>
        <w:jc w:val="both"/>
      </w:pPr>
      <w:r w:rsidRPr="008F64A8">
        <w:t>3.3. Планирование бюджетных ассигнований на муниципальные программы сельского поселения Хулимсунт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муниципальными нормативными правовыми актами, регулирующими порядок составления проекта бюджета сельского поселения Хулимсунт и планирование бюджетных ассигнований.</w:t>
      </w:r>
    </w:p>
    <w:p w:rsidR="008F64A8" w:rsidRPr="008F64A8" w:rsidRDefault="008F64A8" w:rsidP="00E7509B">
      <w:pPr>
        <w:ind w:firstLine="709"/>
        <w:jc w:val="both"/>
      </w:pPr>
      <w:r w:rsidRPr="008F64A8">
        <w:t xml:space="preserve">3.4. Финансовое обеспечение муниципальных программ за счёт средств бюджета сельского поселения Хулимсунт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3.5. Параметры финансового обеспечения реализации структурных элементов муниципальной программы планируются по мероприятиям (результатам).</w:t>
      </w:r>
    </w:p>
    <w:p w:rsidR="008F64A8" w:rsidRPr="008F64A8" w:rsidRDefault="008F64A8" w:rsidP="00E7509B">
      <w:pPr>
        <w:ind w:firstLine="709"/>
        <w:jc w:val="both"/>
      </w:pPr>
      <w:r w:rsidRPr="008F64A8">
        <w:t>3.6. Муниципальная программа, предлагаемая к финансированию, начиная с очередного финансового года, утверждается в текущем финансовом году до начала её реализации.</w:t>
      </w:r>
    </w:p>
    <w:p w:rsidR="008F64A8" w:rsidRPr="008F64A8" w:rsidRDefault="008F64A8" w:rsidP="00E7509B">
      <w:pPr>
        <w:ind w:firstLine="709"/>
        <w:jc w:val="both"/>
        <w:rPr>
          <w:rFonts w:eastAsiaTheme="minorHAnsi"/>
          <w:lang w:eastAsia="en-US"/>
        </w:rPr>
      </w:pPr>
      <w:r w:rsidRPr="008F64A8">
        <w:rPr>
          <w:rFonts w:eastAsiaTheme="minorHAnsi"/>
          <w:lang w:eastAsia="en-US"/>
        </w:rPr>
        <w:t>3.7. Муниципальная программа подлежит приведению в соответствие с решением Совета депутатов сельского поселения Хулимсунт о бюджете сельского поселения Хулимсунт:</w:t>
      </w:r>
    </w:p>
    <w:p w:rsidR="008F64A8" w:rsidRPr="008F64A8" w:rsidRDefault="008F64A8" w:rsidP="00E7509B">
      <w:pPr>
        <w:ind w:firstLine="709"/>
        <w:jc w:val="both"/>
        <w:rPr>
          <w:rFonts w:eastAsiaTheme="minorHAnsi"/>
          <w:lang w:eastAsia="en-US"/>
        </w:rPr>
      </w:pPr>
      <w:r w:rsidRPr="008F64A8">
        <w:rPr>
          <w:rFonts w:eastAsiaTheme="minorHAnsi"/>
          <w:lang w:eastAsia="en-US"/>
        </w:rPr>
        <w:t>-  на очередной финансовый год и плановый период – не позднее 1 апреля текущего финансового года;</w:t>
      </w:r>
    </w:p>
    <w:p w:rsidR="008F64A8" w:rsidRPr="008F64A8" w:rsidRDefault="008F64A8" w:rsidP="00E7509B">
      <w:pPr>
        <w:ind w:firstLine="709"/>
        <w:jc w:val="both"/>
        <w:rPr>
          <w:rFonts w:eastAsiaTheme="minorHAnsi"/>
          <w:lang w:eastAsia="en-US"/>
        </w:rPr>
      </w:pPr>
      <w:r w:rsidRPr="008F64A8">
        <w:rPr>
          <w:rFonts w:eastAsiaTheme="minorHAnsi"/>
          <w:lang w:eastAsia="en-US"/>
        </w:rPr>
        <w:t>- при внесении изменений в решение о бюджете с уточнёнными параметрами финансового обеспечения и распределения финансовых ресурсов – не позднее трёх месяцев со дня вступления в силу решения Совета депутатов сельского поселения Хулимсунт о бюджете сельского поселения Хулимсунт.</w:t>
      </w:r>
    </w:p>
    <w:p w:rsidR="008F64A8" w:rsidRPr="008F64A8" w:rsidRDefault="008F64A8" w:rsidP="00E7509B">
      <w:pPr>
        <w:pStyle w:val="aff9"/>
        <w:ind w:firstLine="709"/>
        <w:jc w:val="both"/>
        <w:rPr>
          <w:rFonts w:ascii="Times New Roman" w:hAnsi="Times New Roman" w:cs="Times New Roman"/>
          <w:sz w:val="24"/>
          <w:szCs w:val="24"/>
        </w:rPr>
      </w:pPr>
      <w:r w:rsidRPr="008F64A8">
        <w:rPr>
          <w:rFonts w:ascii="Times New Roman" w:hAnsi="Times New Roman" w:cs="Times New Roman"/>
          <w:sz w:val="24"/>
          <w:szCs w:val="24"/>
        </w:rPr>
        <w:t>3.8. Перечень муниципальных программ, финансируемых за счёт средств бюджета сельского поселения Хулимсунт, вносится на рассмотрение Совета депутатов сельского поселения Хулимсунт приложением «Распределение бюджетных ассигнований по целевым статьям (</w:t>
      </w:r>
      <w:proofErr w:type="gramStart"/>
      <w:r w:rsidRPr="008F64A8">
        <w:rPr>
          <w:rFonts w:ascii="Times New Roman" w:hAnsi="Times New Roman" w:cs="Times New Roman"/>
          <w:sz w:val="24"/>
          <w:szCs w:val="24"/>
        </w:rPr>
        <w:t>муниципальным  программам</w:t>
      </w:r>
      <w:proofErr w:type="gramEnd"/>
      <w:r w:rsidRPr="008F64A8">
        <w:rPr>
          <w:rFonts w:ascii="Times New Roman" w:hAnsi="Times New Roman" w:cs="Times New Roman"/>
          <w:sz w:val="24"/>
          <w:szCs w:val="24"/>
        </w:rPr>
        <w:t xml:space="preserve"> и непрограммным направлениям деятельности), группам  и  подгруппам  видов  расходов классификации расходов бюджета сельского поселения Хулимсунт на очередной финансовый год».</w:t>
      </w:r>
    </w:p>
    <w:p w:rsidR="008F64A8" w:rsidRPr="008F64A8" w:rsidRDefault="008F64A8" w:rsidP="00E7509B">
      <w:pPr>
        <w:jc w:val="both"/>
        <w:rPr>
          <w:b/>
        </w:rPr>
      </w:pPr>
    </w:p>
    <w:p w:rsidR="008F64A8" w:rsidRPr="008F64A8" w:rsidRDefault="008F64A8" w:rsidP="00E7509B">
      <w:pPr>
        <w:jc w:val="both"/>
      </w:pPr>
      <w:r w:rsidRPr="008F64A8">
        <w:t>Раздел 4. Ответственность участников муниципальных программ</w:t>
      </w:r>
    </w:p>
    <w:p w:rsidR="008F64A8" w:rsidRPr="008F64A8" w:rsidRDefault="008F64A8" w:rsidP="00E7509B">
      <w:pPr>
        <w:jc w:val="both"/>
      </w:pPr>
    </w:p>
    <w:p w:rsidR="008F64A8" w:rsidRPr="008F64A8" w:rsidRDefault="008F64A8" w:rsidP="00E7509B">
      <w:pPr>
        <w:ind w:firstLine="709"/>
        <w:jc w:val="both"/>
      </w:pPr>
      <w:r w:rsidRPr="008F64A8">
        <w:t xml:space="preserve">4.1. Администрация сельского поселения Хулимсунт, ведомственные муниципальные учреждения сельского поселения Хулимсунт – ответственные исполнители муниципальных программ сельского поселения Хулимсунт, в соответствии со статьей 45 Федерального закона от 28 июня 2014 года </w:t>
      </w:r>
      <w:hyperlink r:id="rId12" w:history="1">
        <w:r w:rsidRPr="008F64A8">
          <w:rPr>
            <w:rStyle w:val="af0"/>
          </w:rPr>
          <w:t xml:space="preserve">№ 172-ФЗ «О стратегическом планировании </w:t>
        </w:r>
      </w:hyperlink>
      <w:r w:rsidRPr="008F64A8">
        <w:t xml:space="preserve"> в Российской Федерации» (далее – Федеральный закон </w:t>
      </w:r>
      <w:hyperlink r:id="rId13" w:tooltip="ФЕДЕРАЛЬНЫЙ ЗАКОН от 28.06.2014 № 172-ФЗ ГОСУДАРСТВЕННАЯ ДУМА ФЕДЕРАЛЬНОГО СОБРАНИЯ РФ&#10;&#10;О СТРАТЕГИЧЕСКОМ ПЛАНИРОВАНИИ В РОССИЙСКОЙ ФЕДЕРАЦИИ" w:history="1">
        <w:r w:rsidRPr="008F64A8">
          <w:rPr>
            <w:rStyle w:val="af0"/>
          </w:rPr>
          <w:t>№ 172-ФЗ</w:t>
        </w:r>
      </w:hyperlink>
      <w:r w:rsidRPr="008F64A8">
        <w:t>) несут установленную законодательством ответственность за:</w:t>
      </w:r>
    </w:p>
    <w:p w:rsidR="008F64A8" w:rsidRPr="008F64A8" w:rsidRDefault="008F64A8" w:rsidP="00E7509B">
      <w:pPr>
        <w:ind w:firstLine="709"/>
        <w:jc w:val="both"/>
      </w:pPr>
      <w:r w:rsidRPr="008F64A8">
        <w:t>4.1.1. Достижение результатов и показателей, предусмотренных соглашениями о предоставлении межбюджетных трансфертов из бюджета Ханты-Мансийского автономного округа – Югры и бюджета Березовского района местным бюджетам.</w:t>
      </w:r>
    </w:p>
    <w:p w:rsidR="008F64A8" w:rsidRPr="008F64A8" w:rsidRDefault="008F64A8" w:rsidP="00E7509B">
      <w:pPr>
        <w:ind w:firstLine="709"/>
        <w:jc w:val="both"/>
      </w:pPr>
      <w:r w:rsidRPr="008F64A8">
        <w:t>4.1.2. Достижение целевых показателей муниципальной программы, в том числе установленных Указами Президента Российской Федерации.</w:t>
      </w:r>
    </w:p>
    <w:p w:rsidR="008F64A8" w:rsidRPr="008F64A8" w:rsidRDefault="008F64A8" w:rsidP="00E7509B">
      <w:pPr>
        <w:ind w:firstLine="709"/>
        <w:jc w:val="both"/>
      </w:pPr>
      <w:r w:rsidRPr="008F64A8">
        <w:lastRenderedPageBreak/>
        <w:t>4.1.3. Реализацию структурных элементов муниципальной программы.</w:t>
      </w:r>
    </w:p>
    <w:p w:rsidR="008F64A8" w:rsidRPr="008F64A8" w:rsidRDefault="008F64A8" w:rsidP="00E7509B">
      <w:pPr>
        <w:ind w:firstLine="709"/>
        <w:jc w:val="both"/>
      </w:pPr>
      <w:r w:rsidRPr="008F64A8">
        <w:t>4.1.4. Полноту и достоверность отчётности о ходе реализации муниципальной программы.</w:t>
      </w:r>
    </w:p>
    <w:p w:rsidR="008F64A8" w:rsidRPr="008F64A8" w:rsidRDefault="008F64A8" w:rsidP="00E7509B">
      <w:pPr>
        <w:ind w:firstLine="709"/>
        <w:jc w:val="both"/>
      </w:pPr>
      <w:r w:rsidRPr="008F64A8">
        <w:t>4.1.5. Полноту и достоверность информации, содержащейся в муниципальной программе.</w:t>
      </w:r>
    </w:p>
    <w:p w:rsidR="008F64A8" w:rsidRPr="008F64A8" w:rsidRDefault="008F64A8" w:rsidP="00E7509B">
      <w:pPr>
        <w:ind w:firstLine="709"/>
        <w:jc w:val="both"/>
      </w:pPr>
      <w:r w:rsidRPr="008F64A8">
        <w:t>4.2. Ответственный исполнитель муниципальной программы при реализации структурных элементов муниципальной программы обеспечивает соблюдение требований бюджетного законодательства, предъявляемых в том числе к муниципальным нормативным правовым актам, устанавливающим (регулирующим) предоставление субсидий (межбюджетных трансфертов) из бюджета сельского поселения Хулимсунт.</w:t>
      </w:r>
    </w:p>
    <w:p w:rsidR="008F64A8" w:rsidRPr="008F64A8" w:rsidRDefault="008F64A8" w:rsidP="00E7509B">
      <w:pPr>
        <w:ind w:firstLine="709"/>
        <w:jc w:val="both"/>
      </w:pPr>
      <w:r w:rsidRPr="008F64A8">
        <w:t xml:space="preserve">4.3. Должностные лица соисполнителей муниципальных программ в соответствии со статьей 45 Федерального закона </w:t>
      </w:r>
      <w:hyperlink r:id="rId14" w:history="1">
        <w:r w:rsidRPr="008F64A8">
          <w:rPr>
            <w:rStyle w:val="af0"/>
          </w:rPr>
          <w:t>№ 172-ФЗ</w:t>
        </w:r>
      </w:hyperlink>
      <w:r w:rsidRPr="008F64A8">
        <w:t xml:space="preserve"> несут установленную законодательством ответственность за своевременную и качественную реализацию структурных элементов муниципальной программы, включая создание и реконструкцию объектов капитального строительства, закрепленных за ними муниципальными нормативными правовыми актами, достижение целевых показателей, которые зависят от реализации этих мероприятий.</w:t>
      </w:r>
    </w:p>
    <w:p w:rsidR="008F64A8" w:rsidRPr="008F64A8" w:rsidRDefault="008F64A8" w:rsidP="00E7509B">
      <w:pPr>
        <w:ind w:firstLine="709"/>
        <w:jc w:val="both"/>
        <w:rPr>
          <w:rFonts w:eastAsiaTheme="minorEastAsia"/>
        </w:rPr>
      </w:pPr>
      <w:r w:rsidRPr="008F64A8">
        <w:t xml:space="preserve">4.4. </w:t>
      </w:r>
      <w:r w:rsidRPr="008F64A8">
        <w:rPr>
          <w:rFonts w:eastAsiaTheme="minorEastAsia"/>
        </w:rPr>
        <w:t>Руководители ведомственных муниципальных учреждений сельского поселения Хулимсунт – ответственных исполнителей, соисполнителей и участников муниципальных программ несут персональную ответственность за достоверность и своевременность представления информации, в том числе размещаемой ими на официальных сайтах органом местного самоуправления сельского поселения Хулимсунт.</w:t>
      </w:r>
    </w:p>
    <w:p w:rsidR="008F64A8" w:rsidRPr="008F64A8" w:rsidRDefault="008F64A8" w:rsidP="00E7509B">
      <w:pPr>
        <w:ind w:firstLine="709"/>
        <w:jc w:val="both"/>
        <w:rPr>
          <w:rFonts w:eastAsiaTheme="minorEastAsia"/>
        </w:rPr>
      </w:pPr>
    </w:p>
    <w:p w:rsidR="008F64A8" w:rsidRPr="008F64A8" w:rsidRDefault="008F64A8" w:rsidP="00E7509B">
      <w:pPr>
        <w:jc w:val="both"/>
        <w:rPr>
          <w:b/>
        </w:rPr>
      </w:pPr>
      <w:r w:rsidRPr="008F64A8">
        <w:rPr>
          <w:rFonts w:eastAsiaTheme="minorEastAsia"/>
          <w:b/>
        </w:rPr>
        <w:t>Раздел 5.</w:t>
      </w:r>
      <w:r w:rsidRPr="008F64A8">
        <w:rPr>
          <w:b/>
        </w:rPr>
        <w:t xml:space="preserve"> Правила формирования и внесения изменений </w:t>
      </w:r>
    </w:p>
    <w:p w:rsidR="008F64A8" w:rsidRPr="008F64A8" w:rsidRDefault="008F64A8" w:rsidP="00E7509B">
      <w:pPr>
        <w:jc w:val="both"/>
        <w:rPr>
          <w:b/>
        </w:rPr>
      </w:pPr>
      <w:r w:rsidRPr="008F64A8">
        <w:rPr>
          <w:b/>
        </w:rPr>
        <w:t>в перечень создаваемых объектов</w:t>
      </w:r>
    </w:p>
    <w:p w:rsidR="008F64A8" w:rsidRPr="008F64A8" w:rsidRDefault="008F64A8" w:rsidP="00E7509B">
      <w:pPr>
        <w:jc w:val="both"/>
      </w:pP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5.1. Перечень создаваемых объектов включает:</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xml:space="preserve">а) объекты, создаваемые в очередном финансовом году и плановом периоде, включая приобретаемые объекты недвижимого имущества, объекты, создаваемые в соответствии с соглашениями о государственно-частном партнёрстве, </w:t>
      </w:r>
      <w:proofErr w:type="spellStart"/>
      <w:r w:rsidRPr="008F64A8">
        <w:rPr>
          <w:rFonts w:eastAsiaTheme="minorEastAsia"/>
        </w:rPr>
        <w:t>муниципально</w:t>
      </w:r>
      <w:proofErr w:type="spellEnd"/>
      <w:r w:rsidRPr="008F64A8">
        <w:rPr>
          <w:rFonts w:eastAsiaTheme="minorEastAsia"/>
        </w:rPr>
        <w:t>-частном партнёрстве и концессионными соглашениями;</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б) объекты, планируемые к созданию.</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5.2. Ответственные исполнители муниципальных программ обеспечивают ввод данных по инвестиционным проектам, предлагаемым к реализации, начиная с очередного финансового года в программное обеспечение «Оценка инвестиционных проектов Ханты-Мансийского автономного округа – Югры».</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5.3. В течение финансового года изменение перечня создаваемых объектов осуществляется при:</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а) включении новых объектов на основании поручений Губернатора автономного округа, решений Правительства автономного округа или прошедших ранжирование в программном обеспечении «Оценка инвестиционных проектов Ханты-Мансийского автономного округа – Югры».</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б) уточнении (изменении) параметров решения о бюджете сельского поселения Хулимсунт;</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в) перераспределении бюджетных ассигнований между объектами с учётом освоения (</w:t>
      </w:r>
      <w:proofErr w:type="spellStart"/>
      <w:r w:rsidRPr="008F64A8">
        <w:rPr>
          <w:rFonts w:eastAsiaTheme="minorEastAsia"/>
        </w:rPr>
        <w:t>неосвоения</w:t>
      </w:r>
      <w:proofErr w:type="spellEnd"/>
      <w:r w:rsidRPr="008F64A8">
        <w:rPr>
          <w:rFonts w:eastAsiaTheme="minorEastAsia"/>
        </w:rPr>
        <w:t>) предусмотренных объёмов инвестиций, итогов осуществления закупок товаров, работ, услуг;</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г) уточнении наименования объектов.</w:t>
      </w:r>
    </w:p>
    <w:p w:rsidR="008F64A8" w:rsidRPr="008F64A8" w:rsidRDefault="008F64A8" w:rsidP="00E7509B">
      <w:pPr>
        <w:widowControl w:val="0"/>
        <w:autoSpaceDE w:val="0"/>
        <w:autoSpaceDN w:val="0"/>
        <w:jc w:val="both"/>
        <w:rPr>
          <w:rFonts w:eastAsiaTheme="minorEastAsia"/>
        </w:rPr>
      </w:pPr>
      <w:r w:rsidRPr="008F64A8">
        <w:rPr>
          <w:rFonts w:eastAsiaTheme="minorEastAsia"/>
        </w:rPr>
        <w:t xml:space="preserve"> </w:t>
      </w:r>
    </w:p>
    <w:p w:rsidR="008F64A8" w:rsidRPr="008F64A8" w:rsidRDefault="008F64A8" w:rsidP="00E7509B">
      <w:pPr>
        <w:widowControl w:val="0"/>
        <w:autoSpaceDE w:val="0"/>
        <w:autoSpaceDN w:val="0"/>
        <w:jc w:val="both"/>
        <w:rPr>
          <w:rFonts w:eastAsiaTheme="minorEastAsia"/>
          <w:b/>
        </w:rPr>
      </w:pPr>
      <w:r w:rsidRPr="008F64A8">
        <w:rPr>
          <w:rFonts w:eastAsiaTheme="minorEastAsia"/>
          <w:b/>
        </w:rPr>
        <w:t>Раздел 6. Контроль за реализацией муниципальных программ</w:t>
      </w:r>
    </w:p>
    <w:p w:rsidR="008F64A8" w:rsidRPr="008F64A8" w:rsidRDefault="008F64A8" w:rsidP="00E7509B">
      <w:pPr>
        <w:widowControl w:val="0"/>
        <w:autoSpaceDE w:val="0"/>
        <w:autoSpaceDN w:val="0"/>
        <w:jc w:val="both"/>
        <w:rPr>
          <w:rFonts w:eastAsiaTheme="minorEastAsia"/>
        </w:rPr>
      </w:pP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lastRenderedPageBreak/>
        <w:t xml:space="preserve">6.1. Контроль за реализацией муниципальных программ (далее – мониторинг) представляет собой комплекс мероприятий по измерению их фактических параметров, расчёту отклонения фактических параметров от плановых показателей, анализу их причин, а также по прогнозированию хода реализации муниципальных программ, выявлению и минимизации рисков </w:t>
      </w:r>
      <w:proofErr w:type="spellStart"/>
      <w:r w:rsidRPr="008F64A8">
        <w:rPr>
          <w:rFonts w:eastAsiaTheme="minorEastAsia"/>
        </w:rPr>
        <w:t>недостижения</w:t>
      </w:r>
      <w:proofErr w:type="spellEnd"/>
      <w:r w:rsidRPr="008F64A8">
        <w:rPr>
          <w:rFonts w:eastAsiaTheme="minorEastAsia"/>
        </w:rPr>
        <w:t xml:space="preserve"> плановых параметров.</w:t>
      </w:r>
    </w:p>
    <w:p w:rsidR="008F64A8" w:rsidRPr="008F64A8" w:rsidRDefault="008F64A8" w:rsidP="00E7509B">
      <w:pPr>
        <w:widowControl w:val="0"/>
        <w:autoSpaceDE w:val="0"/>
        <w:autoSpaceDN w:val="0"/>
        <w:ind w:firstLine="709"/>
        <w:jc w:val="both"/>
        <w:rPr>
          <w:rFonts w:eastAsiaTheme="minorEastAsia"/>
        </w:rPr>
      </w:pPr>
      <w:r w:rsidRPr="008F64A8">
        <w:rPr>
          <w:rFonts w:eastAsiaTheme="minorEastAsia"/>
        </w:rPr>
        <w:t xml:space="preserve">6.2. Целью мониторинга является получение от ответственных исполнителей муниципальных программ на постоянной основе отчётов о ходе реализации муниципальных программ согласно подпункту 2.2.14 пункта </w:t>
      </w:r>
      <w:proofErr w:type="gramStart"/>
      <w:r w:rsidRPr="008F64A8">
        <w:rPr>
          <w:rFonts w:eastAsiaTheme="minorEastAsia"/>
        </w:rPr>
        <w:t>2.2  настоящего</w:t>
      </w:r>
      <w:proofErr w:type="gramEnd"/>
      <w:r w:rsidRPr="008F64A8">
        <w:rPr>
          <w:rFonts w:eastAsiaTheme="minorEastAsia"/>
        </w:rPr>
        <w:t xml:space="preserve"> Порядка для принятия управленческих решений по определению, согласованию и реализации возможных корректирующих воздействий.</w:t>
      </w:r>
    </w:p>
    <w:p w:rsidR="008F64A8" w:rsidRDefault="008F64A8" w:rsidP="00E7509B">
      <w:pPr>
        <w:ind w:firstLine="709"/>
        <w:jc w:val="both"/>
        <w:rPr>
          <w:rFonts w:eastAsiaTheme="minorEastAsia"/>
        </w:rPr>
      </w:pPr>
      <w:r w:rsidRPr="008F64A8">
        <w:rPr>
          <w:rFonts w:eastAsiaTheme="minorEastAsia"/>
        </w:rPr>
        <w:t>6.3. В ходе мониторинга главным специалистом по социально-экономическому развитию и бюджетному планированию администрации сельского поселения Хулимсунт формируются ежеквартальные и годовой отчёты в соответствии с пунктами 2.5.3, 2.5.4 пункта 2.5 настоящего Порядка</w:t>
      </w:r>
    </w:p>
    <w:p w:rsidR="00461E95" w:rsidRDefault="00461E95" w:rsidP="00E7509B">
      <w:pPr>
        <w:ind w:firstLine="709"/>
        <w:jc w:val="both"/>
        <w:rPr>
          <w:rFonts w:eastAsiaTheme="minorEastAsia"/>
        </w:rPr>
      </w:pPr>
    </w:p>
    <w:p w:rsidR="00461E95" w:rsidRDefault="00461E95" w:rsidP="00E7509B">
      <w:pPr>
        <w:ind w:firstLine="709"/>
        <w:jc w:val="both"/>
        <w:rPr>
          <w:rFonts w:eastAsiaTheme="minorEastAsia"/>
        </w:rPr>
      </w:pPr>
    </w:p>
    <w:p w:rsidR="00461E95" w:rsidRPr="009852F3" w:rsidRDefault="00461E95" w:rsidP="00461E95">
      <w:pPr>
        <w:jc w:val="both"/>
        <w:rPr>
          <w:sz w:val="20"/>
          <w:szCs w:val="20"/>
        </w:rPr>
      </w:pPr>
      <w:r w:rsidRPr="009852F3">
        <w:rPr>
          <w:sz w:val="20"/>
          <w:szCs w:val="20"/>
        </w:rPr>
        <w:t>Приложение 1</w:t>
      </w:r>
    </w:p>
    <w:p w:rsidR="00461E95" w:rsidRPr="009852F3" w:rsidRDefault="00461E95" w:rsidP="00461E95">
      <w:pPr>
        <w:jc w:val="both"/>
        <w:rPr>
          <w:sz w:val="20"/>
          <w:szCs w:val="20"/>
        </w:rPr>
      </w:pPr>
      <w:r w:rsidRPr="009852F3">
        <w:rPr>
          <w:sz w:val="20"/>
          <w:szCs w:val="20"/>
        </w:rPr>
        <w:t xml:space="preserve">к порядку принятия решения о разработке </w:t>
      </w:r>
    </w:p>
    <w:p w:rsidR="00461E95" w:rsidRPr="009852F3" w:rsidRDefault="00461E95" w:rsidP="00461E95">
      <w:pPr>
        <w:jc w:val="both"/>
        <w:rPr>
          <w:sz w:val="20"/>
          <w:szCs w:val="20"/>
        </w:rPr>
      </w:pPr>
      <w:r w:rsidRPr="009852F3">
        <w:rPr>
          <w:sz w:val="20"/>
          <w:szCs w:val="20"/>
        </w:rPr>
        <w:t xml:space="preserve">муниципальных программ </w:t>
      </w:r>
    </w:p>
    <w:p w:rsidR="00461E95" w:rsidRPr="009852F3" w:rsidRDefault="00461E95" w:rsidP="00461E95">
      <w:pPr>
        <w:jc w:val="both"/>
        <w:rPr>
          <w:sz w:val="20"/>
          <w:szCs w:val="20"/>
        </w:rPr>
      </w:pPr>
      <w:r w:rsidRPr="009852F3">
        <w:rPr>
          <w:sz w:val="20"/>
          <w:szCs w:val="20"/>
        </w:rPr>
        <w:t xml:space="preserve">сельского поселения Хулимсунт, </w:t>
      </w:r>
    </w:p>
    <w:p w:rsidR="00461E95" w:rsidRPr="009852F3" w:rsidRDefault="00461E95" w:rsidP="00461E95">
      <w:pPr>
        <w:jc w:val="both"/>
        <w:rPr>
          <w:sz w:val="20"/>
          <w:szCs w:val="20"/>
        </w:rPr>
      </w:pPr>
      <w:r w:rsidRPr="009852F3">
        <w:rPr>
          <w:sz w:val="20"/>
          <w:szCs w:val="20"/>
        </w:rPr>
        <w:t>их формирования, утверждения и реализации</w:t>
      </w:r>
    </w:p>
    <w:p w:rsidR="00461E95" w:rsidRPr="009852F3" w:rsidRDefault="00461E95" w:rsidP="00461E95">
      <w:pPr>
        <w:jc w:val="both"/>
        <w:rPr>
          <w:sz w:val="20"/>
          <w:szCs w:val="20"/>
        </w:rPr>
      </w:pPr>
    </w:p>
    <w:p w:rsidR="00461E95" w:rsidRPr="009852F3" w:rsidRDefault="00461E95" w:rsidP="00461E95">
      <w:pPr>
        <w:jc w:val="both"/>
        <w:rPr>
          <w:sz w:val="20"/>
          <w:szCs w:val="20"/>
        </w:rPr>
      </w:pPr>
      <w:r w:rsidRPr="009852F3">
        <w:rPr>
          <w:sz w:val="20"/>
          <w:szCs w:val="20"/>
        </w:rPr>
        <w:t>Отчёт о ходе реализации муниципальной программы</w:t>
      </w:r>
    </w:p>
    <w:p w:rsidR="00461E95" w:rsidRPr="009852F3" w:rsidRDefault="00461E95" w:rsidP="00461E95">
      <w:pPr>
        <w:jc w:val="both"/>
        <w:rPr>
          <w:sz w:val="20"/>
          <w:szCs w:val="20"/>
        </w:rPr>
      </w:pPr>
      <w:r w:rsidRPr="009852F3">
        <w:rPr>
          <w:sz w:val="20"/>
          <w:szCs w:val="20"/>
        </w:rPr>
        <w:t>___________________________________________ за ___ квартал 20__ год</w:t>
      </w:r>
    </w:p>
    <w:p w:rsidR="00461E95" w:rsidRPr="009852F3" w:rsidRDefault="00461E95" w:rsidP="00461E95">
      <w:pPr>
        <w:jc w:val="both"/>
        <w:rPr>
          <w:i/>
          <w:sz w:val="20"/>
          <w:szCs w:val="20"/>
        </w:rPr>
      </w:pPr>
      <w:r w:rsidRPr="009852F3">
        <w:rPr>
          <w:i/>
          <w:sz w:val="20"/>
          <w:szCs w:val="20"/>
        </w:rPr>
        <w:t xml:space="preserve">                                                 (наименование муниципальной программы)</w:t>
      </w:r>
    </w:p>
    <w:p w:rsidR="00461E95" w:rsidRPr="009852F3" w:rsidRDefault="00461E95" w:rsidP="00461E95">
      <w:pPr>
        <w:jc w:val="both"/>
        <w:rPr>
          <w:sz w:val="20"/>
          <w:szCs w:val="20"/>
        </w:rPr>
      </w:pPr>
    </w:p>
    <w:p w:rsidR="00461E95" w:rsidRPr="00E7509B" w:rsidRDefault="00461E95" w:rsidP="00E7509B">
      <w:pPr>
        <w:ind w:firstLine="709"/>
        <w:jc w:val="both"/>
        <w:sectPr w:rsidR="00461E95" w:rsidRPr="00E7509B" w:rsidSect="00461E95">
          <w:headerReference w:type="default" r:id="rId15"/>
          <w:headerReference w:type="first" r:id="rId16"/>
          <w:pgSz w:w="16838" w:h="11906" w:orient="landscape" w:code="9"/>
          <w:pgMar w:top="851" w:right="1134" w:bottom="426" w:left="1134" w:header="397" w:footer="0" w:gutter="0"/>
          <w:cols w:space="720"/>
          <w:noEndnote/>
          <w:titlePg/>
          <w:docGrid w:linePitch="326"/>
        </w:sect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28"/>
        <w:gridCol w:w="1955"/>
        <w:gridCol w:w="1662"/>
        <w:gridCol w:w="1483"/>
        <w:gridCol w:w="1403"/>
        <w:gridCol w:w="1341"/>
        <w:gridCol w:w="2839"/>
      </w:tblGrid>
      <w:tr w:rsidR="008F64A8" w:rsidRPr="009852F3" w:rsidTr="00E7509B">
        <w:tc>
          <w:tcPr>
            <w:tcW w:w="672" w:type="dxa"/>
            <w:vMerge w:val="restart"/>
            <w:shd w:val="clear" w:color="auto" w:fill="auto"/>
          </w:tcPr>
          <w:p w:rsidR="008F64A8" w:rsidRPr="009852F3" w:rsidRDefault="008F64A8" w:rsidP="00E7509B">
            <w:pPr>
              <w:jc w:val="both"/>
              <w:rPr>
                <w:rFonts w:eastAsia="Calibri"/>
                <w:sz w:val="20"/>
                <w:szCs w:val="20"/>
              </w:rPr>
            </w:pPr>
            <w:r w:rsidRPr="009852F3">
              <w:rPr>
                <w:sz w:val="20"/>
                <w:szCs w:val="20"/>
              </w:rPr>
              <w:lastRenderedPageBreak/>
              <w:t>№ п/п</w:t>
            </w:r>
          </w:p>
        </w:tc>
        <w:tc>
          <w:tcPr>
            <w:tcW w:w="0" w:type="auto"/>
            <w:vMerge w:val="restart"/>
            <w:shd w:val="clear" w:color="auto" w:fill="auto"/>
          </w:tcPr>
          <w:p w:rsidR="008F64A8" w:rsidRPr="009852F3" w:rsidRDefault="008F64A8" w:rsidP="00E7509B">
            <w:pPr>
              <w:jc w:val="both"/>
              <w:rPr>
                <w:rFonts w:eastAsia="Calibri"/>
                <w:sz w:val="20"/>
                <w:szCs w:val="20"/>
              </w:rPr>
            </w:pPr>
            <w:r w:rsidRPr="009852F3">
              <w:rPr>
                <w:rFonts w:eastAsia="Calibri"/>
                <w:sz w:val="20"/>
                <w:szCs w:val="20"/>
              </w:rPr>
              <w:t>Наименование структурного элемента</w:t>
            </w:r>
          </w:p>
        </w:tc>
        <w:tc>
          <w:tcPr>
            <w:tcW w:w="0" w:type="auto"/>
            <w:vMerge w:val="restart"/>
            <w:shd w:val="clear" w:color="auto" w:fill="auto"/>
          </w:tcPr>
          <w:p w:rsidR="008F64A8" w:rsidRPr="009852F3" w:rsidRDefault="008F64A8" w:rsidP="00E7509B">
            <w:pPr>
              <w:jc w:val="both"/>
              <w:rPr>
                <w:rFonts w:eastAsia="Calibri"/>
                <w:sz w:val="20"/>
                <w:szCs w:val="20"/>
              </w:rPr>
            </w:pPr>
            <w:r w:rsidRPr="009852F3">
              <w:rPr>
                <w:rFonts w:eastAsia="Calibri"/>
                <w:sz w:val="20"/>
                <w:szCs w:val="20"/>
              </w:rPr>
              <w:t>Источники финансирования</w:t>
            </w:r>
          </w:p>
        </w:tc>
        <w:tc>
          <w:tcPr>
            <w:tcW w:w="0" w:type="auto"/>
            <w:gridSpan w:val="3"/>
            <w:shd w:val="clear" w:color="auto" w:fill="auto"/>
          </w:tcPr>
          <w:p w:rsidR="008F64A8" w:rsidRPr="009852F3" w:rsidRDefault="008F64A8" w:rsidP="00E7509B">
            <w:pPr>
              <w:jc w:val="both"/>
              <w:rPr>
                <w:rFonts w:eastAsia="Calibri"/>
                <w:sz w:val="20"/>
                <w:szCs w:val="20"/>
              </w:rPr>
            </w:pPr>
            <w:r w:rsidRPr="009852F3">
              <w:rPr>
                <w:rFonts w:eastAsia="Calibri"/>
                <w:sz w:val="20"/>
                <w:szCs w:val="20"/>
              </w:rPr>
              <w:t>Объем финансового обеспечения, тыс. рублей</w:t>
            </w:r>
          </w:p>
        </w:tc>
        <w:tc>
          <w:tcPr>
            <w:tcW w:w="0" w:type="auto"/>
            <w:vMerge w:val="restart"/>
            <w:shd w:val="clear" w:color="auto" w:fill="auto"/>
          </w:tcPr>
          <w:p w:rsidR="008F64A8" w:rsidRPr="009852F3" w:rsidRDefault="008F64A8" w:rsidP="00E7509B">
            <w:pPr>
              <w:ind w:firstLine="5"/>
              <w:jc w:val="both"/>
              <w:rPr>
                <w:rFonts w:eastAsia="Calibri"/>
                <w:sz w:val="20"/>
                <w:szCs w:val="20"/>
              </w:rPr>
            </w:pPr>
            <w:r w:rsidRPr="009852F3">
              <w:rPr>
                <w:rFonts w:eastAsia="Calibri"/>
                <w:sz w:val="20"/>
                <w:szCs w:val="20"/>
              </w:rPr>
              <w:t>Процент исполнения</w:t>
            </w:r>
          </w:p>
        </w:tc>
        <w:tc>
          <w:tcPr>
            <w:tcW w:w="0" w:type="auto"/>
            <w:vMerge w:val="restart"/>
            <w:shd w:val="clear" w:color="auto" w:fill="auto"/>
          </w:tcPr>
          <w:p w:rsidR="008F64A8" w:rsidRPr="009852F3" w:rsidRDefault="008F64A8" w:rsidP="00E7509B">
            <w:pPr>
              <w:jc w:val="both"/>
              <w:rPr>
                <w:rFonts w:eastAsia="Calibri"/>
                <w:sz w:val="20"/>
                <w:szCs w:val="20"/>
              </w:rPr>
            </w:pPr>
            <w:r w:rsidRPr="009852F3">
              <w:rPr>
                <w:rFonts w:eastAsia="Calibri"/>
                <w:sz w:val="20"/>
                <w:szCs w:val="20"/>
              </w:rPr>
              <w:t>Результат реализации структурного элемента, причина невыполнения или неполного выполнения структурного элемента</w:t>
            </w:r>
          </w:p>
        </w:tc>
      </w:tr>
      <w:tr w:rsidR="008F64A8" w:rsidRPr="009852F3" w:rsidTr="00E7509B">
        <w:tc>
          <w:tcPr>
            <w:tcW w:w="672" w:type="dxa"/>
            <w:vMerge/>
            <w:shd w:val="clear" w:color="auto" w:fill="auto"/>
          </w:tcPr>
          <w:p w:rsidR="008F64A8" w:rsidRPr="009852F3" w:rsidRDefault="008F64A8" w:rsidP="00E7509B">
            <w:pPr>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ind w:firstLine="6"/>
              <w:jc w:val="both"/>
              <w:rPr>
                <w:rFonts w:eastAsia="Calibri"/>
                <w:sz w:val="20"/>
                <w:szCs w:val="20"/>
              </w:rPr>
            </w:pPr>
            <w:r w:rsidRPr="009852F3">
              <w:rPr>
                <w:rFonts w:eastAsia="Calibri"/>
                <w:sz w:val="20"/>
                <w:szCs w:val="20"/>
              </w:rPr>
              <w:t>предусмотрено бюджетом</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поступило средств за отчётный период</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кассовые расходы за отчётный период</w:t>
            </w:r>
          </w:p>
        </w:tc>
        <w:tc>
          <w:tcPr>
            <w:tcW w:w="0" w:type="auto"/>
            <w:vMerge/>
            <w:shd w:val="clear" w:color="auto" w:fill="auto"/>
          </w:tcPr>
          <w:p w:rsidR="008F64A8" w:rsidRPr="009852F3" w:rsidRDefault="008F64A8" w:rsidP="00E7509B">
            <w:pPr>
              <w:ind w:firstLine="5"/>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r>
      <w:tr w:rsidR="008F64A8" w:rsidRPr="009852F3" w:rsidTr="00E7509B">
        <w:trPr>
          <w:trHeight w:val="383"/>
        </w:trPr>
        <w:tc>
          <w:tcPr>
            <w:tcW w:w="672" w:type="dxa"/>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1</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2</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3</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4</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5</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6</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7</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8</w:t>
            </w:r>
          </w:p>
        </w:tc>
      </w:tr>
      <w:tr w:rsidR="008F64A8" w:rsidRPr="009852F3" w:rsidTr="00E7509B">
        <w:trPr>
          <w:trHeight w:val="383"/>
        </w:trPr>
        <w:tc>
          <w:tcPr>
            <w:tcW w:w="672" w:type="dxa"/>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1.</w:t>
            </w:r>
          </w:p>
        </w:tc>
        <w:tc>
          <w:tcPr>
            <w:tcW w:w="0" w:type="auto"/>
            <w:gridSpan w:val="7"/>
            <w:shd w:val="clear" w:color="auto" w:fill="auto"/>
            <w:vAlign w:val="center"/>
          </w:tcPr>
          <w:p w:rsidR="008F64A8" w:rsidRPr="009852F3" w:rsidRDefault="008F64A8" w:rsidP="00E7509B">
            <w:pPr>
              <w:jc w:val="both"/>
              <w:rPr>
                <w:rFonts w:eastAsia="Calibri"/>
                <w:sz w:val="20"/>
                <w:szCs w:val="20"/>
                <w:highlight w:val="yellow"/>
              </w:rPr>
            </w:pPr>
            <w:r w:rsidRPr="009852F3">
              <w:rPr>
                <w:rFonts w:eastAsia="Calibri"/>
                <w:sz w:val="20"/>
                <w:szCs w:val="20"/>
              </w:rPr>
              <w:t xml:space="preserve">Направление (подпрограмма 1 ) </w:t>
            </w:r>
            <w:r w:rsidRPr="009852F3">
              <w:rPr>
                <w:rFonts w:eastAsia="Calibri"/>
                <w:sz w:val="20"/>
                <w:szCs w:val="20"/>
                <w:vertAlign w:val="superscript"/>
                <w:lang w:val="en-US"/>
              </w:rPr>
              <w:t>&lt;</w:t>
            </w:r>
            <w:r w:rsidRPr="009852F3">
              <w:rPr>
                <w:rFonts w:eastAsia="Calibri"/>
                <w:sz w:val="20"/>
                <w:szCs w:val="20"/>
                <w:vertAlign w:val="superscript"/>
              </w:rPr>
              <w:t>1</w:t>
            </w:r>
            <w:r w:rsidRPr="009852F3">
              <w:rPr>
                <w:rFonts w:eastAsia="Calibri"/>
                <w:sz w:val="20"/>
                <w:szCs w:val="20"/>
                <w:vertAlign w:val="superscript"/>
                <w:lang w:val="en-US"/>
              </w:rPr>
              <w:t>&gt;</w:t>
            </w:r>
            <w:r w:rsidRPr="009852F3">
              <w:rPr>
                <w:rFonts w:eastAsia="Calibri"/>
                <w:sz w:val="20"/>
                <w:szCs w:val="20"/>
              </w:rPr>
              <w:t>«Наименование»</w:t>
            </w:r>
          </w:p>
        </w:tc>
      </w:tr>
      <w:tr w:rsidR="008F64A8" w:rsidRPr="009852F3" w:rsidTr="00E7509B">
        <w:tc>
          <w:tcPr>
            <w:tcW w:w="672" w:type="dxa"/>
            <w:vMerge w:val="restart"/>
            <w:shd w:val="clear" w:color="auto" w:fill="auto"/>
            <w:vAlign w:val="center"/>
          </w:tcPr>
          <w:p w:rsidR="008F64A8" w:rsidRPr="009852F3" w:rsidRDefault="008F64A8" w:rsidP="00E7509B">
            <w:pPr>
              <w:jc w:val="both"/>
              <w:rPr>
                <w:rFonts w:eastAsia="Calibri"/>
                <w:sz w:val="20"/>
                <w:szCs w:val="20"/>
                <w:lang w:val="en-US"/>
              </w:rPr>
            </w:pPr>
            <w:r w:rsidRPr="009852F3">
              <w:rPr>
                <w:rFonts w:eastAsia="Calibri"/>
                <w:sz w:val="20"/>
                <w:szCs w:val="20"/>
              </w:rPr>
              <w:t>1.1</w:t>
            </w:r>
            <w:r w:rsidRPr="009852F3">
              <w:rPr>
                <w:rFonts w:eastAsia="Calibri"/>
                <w:sz w:val="20"/>
                <w:szCs w:val="20"/>
                <w:lang w:val="en-US"/>
              </w:rPr>
              <w:t>.</w:t>
            </w:r>
          </w:p>
        </w:tc>
        <w:tc>
          <w:tcPr>
            <w:tcW w:w="0" w:type="auto"/>
            <w:vMerge w:val="restart"/>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Структурный элемент</w:t>
            </w:r>
            <w:r w:rsidRPr="009852F3">
              <w:rPr>
                <w:rFonts w:eastAsia="Calibri"/>
                <w:sz w:val="20"/>
                <w:szCs w:val="20"/>
                <w:vertAlign w:val="superscript"/>
                <w:lang w:val="en-US"/>
              </w:rPr>
              <w:t>&lt;</w:t>
            </w:r>
            <w:r w:rsidRPr="009852F3">
              <w:rPr>
                <w:rFonts w:eastAsia="Calibri"/>
                <w:sz w:val="20"/>
                <w:szCs w:val="20"/>
                <w:vertAlign w:val="superscript"/>
              </w:rPr>
              <w:t>2</w:t>
            </w:r>
            <w:r w:rsidRPr="009852F3">
              <w:rPr>
                <w:rFonts w:eastAsia="Calibri"/>
                <w:sz w:val="20"/>
                <w:szCs w:val="20"/>
                <w:vertAlign w:val="superscript"/>
                <w:lang w:val="en-US"/>
              </w:rPr>
              <w:t>&gt;</w:t>
            </w:r>
            <w:r w:rsidRPr="009852F3">
              <w:rPr>
                <w:rFonts w:eastAsia="Calibri"/>
                <w:sz w:val="20"/>
                <w:szCs w:val="20"/>
              </w:rPr>
              <w:t xml:space="preserve"> «Наименование»</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всего</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автономного округа</w:t>
            </w:r>
          </w:p>
        </w:tc>
        <w:tc>
          <w:tcPr>
            <w:tcW w:w="0" w:type="auto"/>
            <w:shd w:val="clear" w:color="auto" w:fill="auto"/>
            <w:vAlign w:val="center"/>
          </w:tcPr>
          <w:p w:rsidR="008F64A8" w:rsidRPr="009852F3" w:rsidRDefault="008F64A8" w:rsidP="00E7509B">
            <w:pPr>
              <w:jc w:val="both"/>
              <w:rPr>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района</w:t>
            </w:r>
          </w:p>
        </w:tc>
        <w:tc>
          <w:tcPr>
            <w:tcW w:w="0" w:type="auto"/>
            <w:shd w:val="clear" w:color="auto" w:fill="auto"/>
            <w:vAlign w:val="center"/>
          </w:tcPr>
          <w:p w:rsidR="008F64A8" w:rsidRPr="009852F3" w:rsidRDefault="008F64A8" w:rsidP="00E7509B">
            <w:pPr>
              <w:jc w:val="both"/>
              <w:rPr>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сельского поселения Хулимсунт</w:t>
            </w:r>
          </w:p>
        </w:tc>
        <w:tc>
          <w:tcPr>
            <w:tcW w:w="0" w:type="auto"/>
            <w:shd w:val="clear" w:color="auto" w:fill="auto"/>
            <w:vAlign w:val="center"/>
          </w:tcPr>
          <w:p w:rsidR="008F64A8" w:rsidRPr="009852F3" w:rsidRDefault="008F64A8" w:rsidP="00E7509B">
            <w:pPr>
              <w:jc w:val="both"/>
              <w:rPr>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внебюджетные источники</w:t>
            </w:r>
          </w:p>
        </w:tc>
        <w:tc>
          <w:tcPr>
            <w:tcW w:w="0" w:type="auto"/>
            <w:shd w:val="clear" w:color="auto" w:fill="auto"/>
            <w:vAlign w:val="center"/>
          </w:tcPr>
          <w:p w:rsidR="008F64A8" w:rsidRPr="009852F3" w:rsidRDefault="008F64A8" w:rsidP="00E7509B">
            <w:pPr>
              <w:jc w:val="both"/>
              <w:rPr>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shd w:val="clear" w:color="auto" w:fill="auto"/>
            <w:vAlign w:val="center"/>
          </w:tcPr>
          <w:p w:rsidR="008F64A8" w:rsidRPr="009852F3" w:rsidRDefault="008F64A8" w:rsidP="00E7509B">
            <w:pPr>
              <w:jc w:val="both"/>
              <w:rPr>
                <w:rFonts w:eastAsia="Calibri"/>
                <w:sz w:val="20"/>
                <w:szCs w:val="20"/>
                <w:lang w:val="en-US"/>
              </w:rPr>
            </w:pPr>
            <w:r w:rsidRPr="009852F3">
              <w:rPr>
                <w:rFonts w:eastAsia="Calibri"/>
                <w:sz w:val="20"/>
                <w:szCs w:val="20"/>
              </w:rPr>
              <w:t>1.</w:t>
            </w:r>
            <w:r w:rsidRPr="009852F3">
              <w:rPr>
                <w:rFonts w:eastAsia="Calibri"/>
                <w:sz w:val="20"/>
                <w:szCs w:val="20"/>
                <w:lang w:val="en-US"/>
              </w:rPr>
              <w:t>N.</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и т.д.</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val="restart"/>
            <w:shd w:val="clear" w:color="auto" w:fill="auto"/>
            <w:vAlign w:val="center"/>
          </w:tcPr>
          <w:p w:rsidR="008F64A8" w:rsidRPr="009852F3" w:rsidRDefault="008F64A8" w:rsidP="00E7509B">
            <w:pPr>
              <w:jc w:val="both"/>
              <w:rPr>
                <w:rFonts w:eastAsia="Calibri"/>
                <w:sz w:val="20"/>
                <w:szCs w:val="20"/>
              </w:rPr>
            </w:pPr>
          </w:p>
        </w:tc>
        <w:tc>
          <w:tcPr>
            <w:tcW w:w="0" w:type="auto"/>
            <w:vMerge w:val="restart"/>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Итого по направлению (подпрограмме 1)</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всего</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tcPr>
          <w:p w:rsidR="008F64A8" w:rsidRPr="009852F3" w:rsidRDefault="008F64A8" w:rsidP="00E7509B">
            <w:pPr>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автономного округа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tcPr>
          <w:p w:rsidR="008F64A8" w:rsidRPr="009852F3" w:rsidRDefault="008F64A8" w:rsidP="00E7509B">
            <w:pPr>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района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tcPr>
          <w:p w:rsidR="008F64A8" w:rsidRPr="009852F3" w:rsidRDefault="008F64A8" w:rsidP="00E7509B">
            <w:pPr>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сельского поселения Хулимсунт</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tcPr>
          <w:p w:rsidR="008F64A8" w:rsidRPr="009852F3" w:rsidRDefault="008F64A8" w:rsidP="00E7509B">
            <w:pPr>
              <w:jc w:val="both"/>
              <w:rPr>
                <w:rFonts w:eastAsia="Calibri"/>
                <w:sz w:val="20"/>
                <w:szCs w:val="20"/>
              </w:rPr>
            </w:pPr>
          </w:p>
        </w:tc>
        <w:tc>
          <w:tcPr>
            <w:tcW w:w="0" w:type="auto"/>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внебюджетные источники</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shd w:val="clear" w:color="auto" w:fill="auto"/>
          </w:tcPr>
          <w:p w:rsidR="008F64A8" w:rsidRPr="009852F3" w:rsidRDefault="008F64A8" w:rsidP="00E7509B">
            <w:pPr>
              <w:jc w:val="both"/>
              <w:rPr>
                <w:rFonts w:eastAsia="Calibri"/>
                <w:sz w:val="20"/>
                <w:szCs w:val="20"/>
                <w:lang w:val="en-US"/>
              </w:rPr>
            </w:pPr>
            <w:r w:rsidRPr="009852F3">
              <w:rPr>
                <w:rFonts w:eastAsia="Calibri"/>
                <w:sz w:val="20"/>
                <w:szCs w:val="20"/>
                <w:lang w:val="en-US"/>
              </w:rPr>
              <w:t>2.</w:t>
            </w:r>
          </w:p>
        </w:tc>
        <w:tc>
          <w:tcPr>
            <w:tcW w:w="0" w:type="auto"/>
            <w:gridSpan w:val="7"/>
            <w:shd w:val="clear" w:color="auto" w:fill="auto"/>
          </w:tcPr>
          <w:p w:rsidR="008F64A8" w:rsidRPr="009852F3" w:rsidRDefault="008F64A8" w:rsidP="00E7509B">
            <w:pPr>
              <w:jc w:val="both"/>
              <w:rPr>
                <w:rFonts w:eastAsia="Calibri"/>
                <w:sz w:val="20"/>
                <w:szCs w:val="20"/>
              </w:rPr>
            </w:pPr>
            <w:r w:rsidRPr="009852F3">
              <w:rPr>
                <w:rFonts w:eastAsia="Calibri"/>
                <w:sz w:val="20"/>
                <w:szCs w:val="20"/>
              </w:rPr>
              <w:t>Направление (подпрограмма</w:t>
            </w:r>
            <w:r w:rsidRPr="009852F3">
              <w:rPr>
                <w:sz w:val="20"/>
                <w:szCs w:val="20"/>
              </w:rPr>
              <w:t xml:space="preserve"> №) «Наименование»</w:t>
            </w:r>
          </w:p>
        </w:tc>
      </w:tr>
      <w:tr w:rsidR="008F64A8" w:rsidRPr="009852F3" w:rsidTr="00E7509B">
        <w:tc>
          <w:tcPr>
            <w:tcW w:w="672" w:type="dxa"/>
            <w:vMerge w:val="restart"/>
            <w:shd w:val="clear" w:color="auto" w:fill="auto"/>
            <w:vAlign w:val="center"/>
          </w:tcPr>
          <w:p w:rsidR="008F64A8" w:rsidRPr="009852F3" w:rsidRDefault="008F64A8" w:rsidP="00E7509B">
            <w:pPr>
              <w:jc w:val="both"/>
              <w:rPr>
                <w:rFonts w:eastAsia="Calibri"/>
                <w:sz w:val="20"/>
                <w:szCs w:val="20"/>
                <w:lang w:val="en-US"/>
              </w:rPr>
            </w:pPr>
            <w:r w:rsidRPr="009852F3">
              <w:rPr>
                <w:sz w:val="20"/>
                <w:szCs w:val="20"/>
              </w:rPr>
              <w:t xml:space="preserve"> 2 </w:t>
            </w:r>
            <w:r w:rsidRPr="009852F3">
              <w:rPr>
                <w:rFonts w:eastAsia="Calibri"/>
                <w:sz w:val="20"/>
                <w:szCs w:val="20"/>
              </w:rPr>
              <w:t>.1</w:t>
            </w:r>
            <w:r w:rsidRPr="009852F3">
              <w:rPr>
                <w:rFonts w:eastAsia="Calibri"/>
                <w:sz w:val="20"/>
                <w:szCs w:val="20"/>
                <w:lang w:val="en-US"/>
              </w:rPr>
              <w:t>.</w:t>
            </w:r>
          </w:p>
        </w:tc>
        <w:tc>
          <w:tcPr>
            <w:tcW w:w="0" w:type="auto"/>
            <w:vMerge w:val="restart"/>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Структурный элемент «Наименование»</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всего</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автономного округа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района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сельского поселения Хулимсунт</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внебюджетные источники</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shd w:val="clear" w:color="auto" w:fill="auto"/>
            <w:vAlign w:val="center"/>
          </w:tcPr>
          <w:p w:rsidR="008F64A8" w:rsidRPr="009852F3" w:rsidRDefault="008F64A8" w:rsidP="00E7509B">
            <w:pPr>
              <w:jc w:val="both"/>
              <w:rPr>
                <w:rFonts w:eastAsia="Calibri"/>
                <w:sz w:val="20"/>
                <w:szCs w:val="20"/>
                <w:lang w:val="en-US"/>
              </w:rPr>
            </w:pPr>
            <w:r w:rsidRPr="009852F3">
              <w:rPr>
                <w:sz w:val="20"/>
                <w:szCs w:val="20"/>
              </w:rPr>
              <w:t xml:space="preserve">2 </w:t>
            </w:r>
            <w:r w:rsidRPr="009852F3">
              <w:rPr>
                <w:rFonts w:eastAsia="Calibri"/>
                <w:sz w:val="20"/>
                <w:szCs w:val="20"/>
              </w:rPr>
              <w:t>.</w:t>
            </w:r>
            <w:r w:rsidRPr="009852F3">
              <w:rPr>
                <w:rFonts w:eastAsia="Calibri"/>
                <w:sz w:val="20"/>
                <w:szCs w:val="20"/>
                <w:lang w:val="en-US"/>
              </w:rPr>
              <w:t>N.</w:t>
            </w:r>
          </w:p>
        </w:tc>
        <w:tc>
          <w:tcPr>
            <w:tcW w:w="0" w:type="auto"/>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и т.д.</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val="restart"/>
            <w:shd w:val="clear" w:color="auto" w:fill="auto"/>
            <w:vAlign w:val="center"/>
          </w:tcPr>
          <w:p w:rsidR="008F64A8" w:rsidRPr="009852F3" w:rsidRDefault="008F64A8" w:rsidP="00E7509B">
            <w:pPr>
              <w:jc w:val="both"/>
              <w:rPr>
                <w:rFonts w:eastAsia="Calibri"/>
                <w:sz w:val="20"/>
                <w:szCs w:val="20"/>
              </w:rPr>
            </w:pPr>
          </w:p>
        </w:tc>
        <w:tc>
          <w:tcPr>
            <w:tcW w:w="0" w:type="auto"/>
            <w:vMerge w:val="restart"/>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Итого по направлению (подпрограмме</w:t>
            </w:r>
            <w:r w:rsidRPr="009852F3">
              <w:rPr>
                <w:sz w:val="20"/>
                <w:szCs w:val="20"/>
              </w:rPr>
              <w:t xml:space="preserve"> №)</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всего</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автономного округа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района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сельского поселения Хулимсунт</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672" w:type="dxa"/>
            <w:vMerge/>
            <w:shd w:val="clear" w:color="auto" w:fill="auto"/>
            <w:vAlign w:val="center"/>
          </w:tcPr>
          <w:p w:rsidR="008F64A8" w:rsidRPr="009852F3" w:rsidRDefault="008F64A8" w:rsidP="00E7509B">
            <w:pPr>
              <w:jc w:val="both"/>
              <w:rPr>
                <w:rFonts w:eastAsia="Calibri"/>
                <w:sz w:val="20"/>
                <w:szCs w:val="20"/>
              </w:rPr>
            </w:pPr>
          </w:p>
        </w:tc>
        <w:tc>
          <w:tcPr>
            <w:tcW w:w="0" w:type="auto"/>
            <w:vMerge/>
            <w:shd w:val="clear" w:color="auto" w:fill="auto"/>
            <w:vAlign w:val="center"/>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внебюджетные источники</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4500" w:type="dxa"/>
            <w:gridSpan w:val="2"/>
            <w:vMerge w:val="restart"/>
            <w:shd w:val="clear" w:color="auto" w:fill="auto"/>
            <w:vAlign w:val="center"/>
          </w:tcPr>
          <w:p w:rsidR="008F64A8" w:rsidRPr="009852F3" w:rsidRDefault="008F64A8" w:rsidP="00E7509B">
            <w:pPr>
              <w:jc w:val="both"/>
              <w:rPr>
                <w:rFonts w:eastAsia="Calibri"/>
                <w:sz w:val="20"/>
                <w:szCs w:val="20"/>
              </w:rPr>
            </w:pPr>
            <w:r w:rsidRPr="009852F3">
              <w:rPr>
                <w:rFonts w:eastAsia="Calibri"/>
                <w:sz w:val="20"/>
                <w:szCs w:val="20"/>
              </w:rPr>
              <w:t>Всего по муниципальной программе</w:t>
            </w:r>
          </w:p>
        </w:tc>
        <w:tc>
          <w:tcPr>
            <w:tcW w:w="0" w:type="auto"/>
            <w:shd w:val="clear" w:color="auto" w:fill="auto"/>
          </w:tcPr>
          <w:p w:rsidR="008F64A8" w:rsidRPr="009852F3" w:rsidRDefault="008F64A8" w:rsidP="00E7509B">
            <w:pPr>
              <w:jc w:val="both"/>
              <w:rPr>
                <w:rFonts w:eastAsia="Calibri"/>
                <w:sz w:val="20"/>
                <w:szCs w:val="20"/>
              </w:rPr>
            </w:pPr>
            <w:r w:rsidRPr="009852F3">
              <w:rPr>
                <w:rFonts w:eastAsia="Calibri"/>
                <w:sz w:val="20"/>
                <w:szCs w:val="20"/>
              </w:rPr>
              <w:t>всего</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4500" w:type="dxa"/>
            <w:gridSpan w:val="2"/>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автономного округа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4500" w:type="dxa"/>
            <w:gridSpan w:val="2"/>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района</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4500" w:type="dxa"/>
            <w:gridSpan w:val="2"/>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бюджет сельского поселения Хулимсунт</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r w:rsidR="008F64A8" w:rsidRPr="009852F3" w:rsidTr="00E7509B">
        <w:tc>
          <w:tcPr>
            <w:tcW w:w="4500" w:type="dxa"/>
            <w:gridSpan w:val="2"/>
            <w:vMerge/>
            <w:shd w:val="clear" w:color="auto" w:fill="auto"/>
          </w:tcPr>
          <w:p w:rsidR="008F64A8" w:rsidRPr="009852F3" w:rsidRDefault="008F64A8" w:rsidP="00E7509B">
            <w:pPr>
              <w:jc w:val="both"/>
              <w:rPr>
                <w:rFonts w:eastAsia="Calibri"/>
                <w:sz w:val="20"/>
                <w:szCs w:val="20"/>
              </w:rPr>
            </w:pPr>
          </w:p>
        </w:tc>
        <w:tc>
          <w:tcPr>
            <w:tcW w:w="0" w:type="auto"/>
            <w:shd w:val="clear" w:color="auto" w:fill="auto"/>
            <w:vAlign w:val="center"/>
          </w:tcPr>
          <w:p w:rsidR="008F64A8" w:rsidRPr="009852F3" w:rsidRDefault="008F64A8" w:rsidP="00E7509B">
            <w:pPr>
              <w:jc w:val="both"/>
              <w:rPr>
                <w:sz w:val="20"/>
                <w:szCs w:val="20"/>
              </w:rPr>
            </w:pPr>
            <w:r w:rsidRPr="009852F3">
              <w:rPr>
                <w:sz w:val="20"/>
                <w:szCs w:val="20"/>
              </w:rPr>
              <w:t>внебюджетные источники</w:t>
            </w: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c>
          <w:tcPr>
            <w:tcW w:w="0" w:type="auto"/>
            <w:shd w:val="clear" w:color="auto" w:fill="auto"/>
          </w:tcPr>
          <w:p w:rsidR="008F64A8" w:rsidRPr="009852F3" w:rsidRDefault="008F64A8" w:rsidP="00E7509B">
            <w:pPr>
              <w:jc w:val="both"/>
              <w:rPr>
                <w:rFonts w:eastAsia="Calibri"/>
                <w:sz w:val="20"/>
                <w:szCs w:val="20"/>
              </w:rPr>
            </w:pPr>
          </w:p>
        </w:tc>
      </w:tr>
    </w:tbl>
    <w:p w:rsidR="008F64A8" w:rsidRPr="009852F3" w:rsidRDefault="008F64A8" w:rsidP="00E7509B">
      <w:pPr>
        <w:jc w:val="both"/>
        <w:rPr>
          <w:sz w:val="20"/>
          <w:szCs w:val="20"/>
        </w:rPr>
      </w:pPr>
    </w:p>
    <w:p w:rsidR="008F64A8" w:rsidRPr="009852F3" w:rsidRDefault="008F64A8" w:rsidP="00E7509B">
      <w:pPr>
        <w:jc w:val="both"/>
        <w:rPr>
          <w:color w:val="000000"/>
          <w:sz w:val="20"/>
          <w:szCs w:val="20"/>
          <w:lang w:bidi="ru-RU"/>
        </w:rPr>
      </w:pPr>
      <w:r w:rsidRPr="009852F3">
        <w:rPr>
          <w:sz w:val="20"/>
          <w:szCs w:val="20"/>
        </w:rPr>
        <w:t xml:space="preserve">&lt;1&gt; </w:t>
      </w:r>
      <w:r w:rsidRPr="009852F3">
        <w:rPr>
          <w:color w:val="000000"/>
          <w:sz w:val="20"/>
          <w:szCs w:val="20"/>
          <w:lang w:bidi="ru-RU"/>
        </w:rPr>
        <w:t>Указывается наименование направления (подпрограммы) из паспорта муниципальной программы.</w:t>
      </w:r>
    </w:p>
    <w:p w:rsidR="008F64A8" w:rsidRPr="009852F3" w:rsidRDefault="008F64A8" w:rsidP="00E7509B">
      <w:pPr>
        <w:jc w:val="both"/>
        <w:rPr>
          <w:color w:val="000000"/>
          <w:sz w:val="20"/>
          <w:szCs w:val="20"/>
          <w:lang w:bidi="ru-RU"/>
        </w:rPr>
      </w:pPr>
      <w:r w:rsidRPr="009852F3">
        <w:rPr>
          <w:sz w:val="20"/>
          <w:szCs w:val="20"/>
        </w:rPr>
        <w:t>&lt;2&gt; Указывается наименование региональных проектов, комплексов процессных мероприятий.</w:t>
      </w:r>
    </w:p>
    <w:p w:rsidR="008F64A8" w:rsidRPr="009852F3" w:rsidRDefault="008F64A8" w:rsidP="00E7509B">
      <w:pPr>
        <w:jc w:val="both"/>
        <w:rPr>
          <w:rFonts w:eastAsia="Calibri"/>
          <w:sz w:val="20"/>
          <w:szCs w:val="20"/>
          <w:lang w:bidi="en-US"/>
        </w:rPr>
      </w:pPr>
    </w:p>
    <w:p w:rsidR="008F64A8" w:rsidRPr="009852F3" w:rsidRDefault="008F64A8" w:rsidP="00E7509B">
      <w:pPr>
        <w:jc w:val="both"/>
        <w:rPr>
          <w:sz w:val="20"/>
          <w:szCs w:val="20"/>
          <w:lang w:bidi="en-US"/>
        </w:rPr>
      </w:pPr>
      <w:r w:rsidRPr="009852F3">
        <w:rPr>
          <w:rFonts w:eastAsia="Calibri"/>
          <w:sz w:val="20"/>
          <w:szCs w:val="20"/>
          <w:lang w:bidi="en-US"/>
        </w:rPr>
        <w:t xml:space="preserve">Руководитель _____________________    </w:t>
      </w:r>
      <w:r w:rsidRPr="009852F3">
        <w:rPr>
          <w:sz w:val="20"/>
          <w:szCs w:val="20"/>
          <w:lang w:bidi="en-US"/>
        </w:rPr>
        <w:t xml:space="preserve"> </w:t>
      </w:r>
      <w:r w:rsidRPr="009852F3">
        <w:rPr>
          <w:rFonts w:eastAsia="Calibri"/>
          <w:sz w:val="20"/>
          <w:szCs w:val="20"/>
          <w:lang w:bidi="en-US"/>
        </w:rPr>
        <w:t>________________</w:t>
      </w:r>
    </w:p>
    <w:p w:rsidR="008F64A8" w:rsidRPr="009852F3" w:rsidRDefault="008F64A8" w:rsidP="00E7509B">
      <w:pPr>
        <w:tabs>
          <w:tab w:val="center" w:pos="6804"/>
        </w:tabs>
        <w:jc w:val="both"/>
        <w:rPr>
          <w:rFonts w:eastAsia="Calibri"/>
          <w:i/>
          <w:sz w:val="20"/>
          <w:szCs w:val="20"/>
          <w:lang w:bidi="en-US"/>
        </w:rPr>
      </w:pPr>
      <w:r w:rsidRPr="009852F3">
        <w:rPr>
          <w:rFonts w:eastAsia="Calibri"/>
          <w:i/>
          <w:sz w:val="20"/>
          <w:szCs w:val="20"/>
          <w:lang w:bidi="en-US"/>
        </w:rPr>
        <w:t xml:space="preserve">                                            (Ф.И.О.)</w:t>
      </w:r>
      <w:r w:rsidRPr="009852F3">
        <w:rPr>
          <w:i/>
          <w:sz w:val="20"/>
          <w:szCs w:val="20"/>
          <w:lang w:bidi="en-US"/>
        </w:rPr>
        <w:t xml:space="preserve"> </w:t>
      </w:r>
      <w:r w:rsidRPr="009852F3">
        <w:rPr>
          <w:i/>
          <w:sz w:val="20"/>
          <w:szCs w:val="20"/>
          <w:lang w:bidi="en-US"/>
        </w:rPr>
        <w:tab/>
      </w:r>
      <w:r w:rsidRPr="009852F3">
        <w:rPr>
          <w:rFonts w:eastAsia="Calibri"/>
          <w:i/>
          <w:sz w:val="20"/>
          <w:szCs w:val="20"/>
          <w:lang w:bidi="en-US"/>
        </w:rPr>
        <w:t>(подпись)</w:t>
      </w:r>
    </w:p>
    <w:p w:rsidR="008F64A8" w:rsidRPr="009852F3" w:rsidRDefault="008F64A8" w:rsidP="00E7509B">
      <w:pPr>
        <w:jc w:val="both"/>
        <w:rPr>
          <w:rFonts w:eastAsia="Calibri"/>
          <w:sz w:val="20"/>
          <w:szCs w:val="20"/>
          <w:lang w:bidi="en-US"/>
        </w:rPr>
      </w:pPr>
      <w:r w:rsidRPr="009852F3">
        <w:rPr>
          <w:rFonts w:eastAsia="Calibri"/>
          <w:sz w:val="20"/>
          <w:szCs w:val="20"/>
          <w:lang w:bidi="en-US"/>
        </w:rPr>
        <w:t xml:space="preserve">Должностное лицо, </w:t>
      </w:r>
    </w:p>
    <w:p w:rsidR="008F64A8" w:rsidRPr="009852F3" w:rsidRDefault="008F64A8" w:rsidP="00E7509B">
      <w:pPr>
        <w:jc w:val="both"/>
        <w:rPr>
          <w:sz w:val="20"/>
          <w:szCs w:val="20"/>
          <w:lang w:bidi="en-US"/>
        </w:rPr>
      </w:pPr>
      <w:r w:rsidRPr="009852F3">
        <w:rPr>
          <w:rFonts w:eastAsia="Calibri"/>
          <w:sz w:val="20"/>
          <w:szCs w:val="20"/>
          <w:lang w:bidi="en-US"/>
        </w:rPr>
        <w:t>ответственное за составление формы</w:t>
      </w:r>
      <w:r w:rsidRPr="009852F3">
        <w:rPr>
          <w:sz w:val="20"/>
          <w:szCs w:val="20"/>
          <w:lang w:bidi="en-US"/>
        </w:rPr>
        <w:t xml:space="preserve"> </w:t>
      </w:r>
      <w:r w:rsidRPr="009852F3">
        <w:rPr>
          <w:rFonts w:eastAsia="Calibri"/>
          <w:sz w:val="20"/>
          <w:szCs w:val="20"/>
          <w:lang w:bidi="en-US"/>
        </w:rPr>
        <w:t xml:space="preserve">__________________   </w:t>
      </w:r>
      <w:r w:rsidRPr="009852F3">
        <w:rPr>
          <w:sz w:val="20"/>
          <w:szCs w:val="20"/>
          <w:lang w:bidi="en-US"/>
        </w:rPr>
        <w:t xml:space="preserve">  </w:t>
      </w:r>
      <w:r w:rsidRPr="009852F3">
        <w:rPr>
          <w:rFonts w:eastAsia="Calibri"/>
          <w:sz w:val="20"/>
          <w:szCs w:val="20"/>
          <w:lang w:bidi="en-US"/>
        </w:rPr>
        <w:t xml:space="preserve">______________ </w:t>
      </w:r>
    </w:p>
    <w:p w:rsidR="008F64A8" w:rsidRPr="009852F3" w:rsidRDefault="008F64A8" w:rsidP="00E7509B">
      <w:pPr>
        <w:tabs>
          <w:tab w:val="center" w:pos="9072"/>
        </w:tabs>
        <w:ind w:firstLine="5670"/>
        <w:jc w:val="both"/>
        <w:rPr>
          <w:rFonts w:eastAsia="Calibri"/>
          <w:i/>
          <w:sz w:val="20"/>
          <w:szCs w:val="20"/>
          <w:lang w:bidi="en-US"/>
        </w:rPr>
      </w:pPr>
      <w:r w:rsidRPr="009852F3">
        <w:rPr>
          <w:rFonts w:eastAsia="Calibri"/>
          <w:i/>
          <w:sz w:val="20"/>
          <w:szCs w:val="20"/>
          <w:lang w:bidi="en-US"/>
        </w:rPr>
        <w:t xml:space="preserve">  (Ф.И.О</w:t>
      </w:r>
      <w:r w:rsidRPr="009852F3">
        <w:rPr>
          <w:i/>
          <w:sz w:val="20"/>
          <w:szCs w:val="20"/>
          <w:lang w:bidi="en-US"/>
        </w:rPr>
        <w:t>)</w:t>
      </w:r>
      <w:r w:rsidRPr="009852F3">
        <w:rPr>
          <w:i/>
          <w:sz w:val="20"/>
          <w:szCs w:val="20"/>
          <w:lang w:bidi="en-US"/>
        </w:rPr>
        <w:tab/>
      </w:r>
      <w:r w:rsidRPr="009852F3">
        <w:rPr>
          <w:rFonts w:eastAsia="Calibri"/>
          <w:i/>
          <w:sz w:val="20"/>
          <w:szCs w:val="20"/>
          <w:lang w:bidi="en-US"/>
        </w:rPr>
        <w:t xml:space="preserve">(подпись) </w:t>
      </w:r>
    </w:p>
    <w:p w:rsidR="008F64A8" w:rsidRPr="009852F3" w:rsidRDefault="008F64A8" w:rsidP="00E7509B">
      <w:pPr>
        <w:jc w:val="both"/>
        <w:rPr>
          <w:rFonts w:eastAsia="Calibri"/>
          <w:sz w:val="20"/>
          <w:szCs w:val="20"/>
          <w:lang w:bidi="en-US"/>
        </w:rPr>
      </w:pPr>
      <w:r w:rsidRPr="009852F3">
        <w:rPr>
          <w:rFonts w:eastAsia="Calibri"/>
          <w:sz w:val="20"/>
          <w:szCs w:val="20"/>
          <w:lang w:bidi="en-US"/>
        </w:rPr>
        <w:t>СОГЛАСОВАНО:</w:t>
      </w:r>
    </w:p>
    <w:p w:rsidR="008F64A8" w:rsidRPr="009852F3" w:rsidRDefault="008F64A8" w:rsidP="00E7509B">
      <w:pPr>
        <w:jc w:val="both"/>
        <w:rPr>
          <w:rFonts w:eastAsia="Calibri"/>
          <w:sz w:val="20"/>
          <w:szCs w:val="20"/>
          <w:lang w:bidi="en-US"/>
        </w:rPr>
      </w:pPr>
      <w:r w:rsidRPr="009852F3">
        <w:rPr>
          <w:rFonts w:eastAsia="Calibri"/>
          <w:sz w:val="20"/>
          <w:szCs w:val="20"/>
          <w:lang w:bidi="en-US"/>
        </w:rPr>
        <w:t xml:space="preserve">Бухгалтерская служба </w:t>
      </w:r>
    </w:p>
    <w:p w:rsidR="008F64A8" w:rsidRPr="009852F3" w:rsidRDefault="008F64A8" w:rsidP="00E7509B">
      <w:pPr>
        <w:jc w:val="both"/>
        <w:rPr>
          <w:rFonts w:eastAsia="Calibri"/>
          <w:sz w:val="20"/>
          <w:szCs w:val="20"/>
          <w:lang w:bidi="en-US"/>
        </w:rPr>
      </w:pPr>
      <w:r w:rsidRPr="009852F3">
        <w:rPr>
          <w:rFonts w:eastAsia="Calibri"/>
          <w:sz w:val="20"/>
          <w:szCs w:val="20"/>
          <w:lang w:bidi="en-US"/>
        </w:rPr>
        <w:t>главного распорядителя бюджетных средств</w:t>
      </w:r>
      <w:r w:rsidRPr="009852F3">
        <w:rPr>
          <w:sz w:val="20"/>
          <w:szCs w:val="20"/>
          <w:lang w:bidi="en-US"/>
        </w:rPr>
        <w:t xml:space="preserve"> </w:t>
      </w:r>
      <w:r w:rsidRPr="009852F3">
        <w:rPr>
          <w:rFonts w:eastAsia="Calibri"/>
          <w:sz w:val="20"/>
          <w:szCs w:val="20"/>
          <w:lang w:bidi="en-US"/>
        </w:rPr>
        <w:t xml:space="preserve">_____________  </w:t>
      </w:r>
      <w:r w:rsidRPr="009852F3">
        <w:rPr>
          <w:sz w:val="20"/>
          <w:szCs w:val="20"/>
          <w:lang w:bidi="en-US"/>
        </w:rPr>
        <w:t xml:space="preserve"> </w:t>
      </w:r>
      <w:r w:rsidRPr="009852F3">
        <w:rPr>
          <w:rFonts w:eastAsia="Calibri"/>
          <w:sz w:val="20"/>
          <w:szCs w:val="20"/>
          <w:lang w:bidi="en-US"/>
        </w:rPr>
        <w:t xml:space="preserve">______________   </w:t>
      </w:r>
      <w:r w:rsidRPr="009852F3">
        <w:rPr>
          <w:sz w:val="20"/>
          <w:szCs w:val="20"/>
          <w:lang w:bidi="en-US"/>
        </w:rPr>
        <w:t xml:space="preserve"> </w:t>
      </w:r>
      <w:r w:rsidRPr="009852F3">
        <w:rPr>
          <w:rFonts w:eastAsia="Calibri"/>
          <w:sz w:val="20"/>
          <w:szCs w:val="20"/>
          <w:lang w:bidi="en-US"/>
        </w:rPr>
        <w:t>_____________</w:t>
      </w:r>
    </w:p>
    <w:p w:rsidR="008F64A8" w:rsidRPr="009852F3" w:rsidRDefault="008F64A8" w:rsidP="00E7509B">
      <w:pPr>
        <w:jc w:val="both"/>
        <w:rPr>
          <w:sz w:val="20"/>
          <w:szCs w:val="20"/>
          <w:lang w:bidi="en-US"/>
        </w:rPr>
      </w:pPr>
      <w:r w:rsidRPr="009852F3">
        <w:rPr>
          <w:rFonts w:eastAsia="Calibri"/>
          <w:sz w:val="20"/>
          <w:szCs w:val="20"/>
          <w:lang w:bidi="en-US"/>
        </w:rPr>
        <w:t xml:space="preserve">                                                                               </w:t>
      </w:r>
      <w:r w:rsidRPr="009852F3">
        <w:rPr>
          <w:rFonts w:eastAsia="Calibri"/>
          <w:i/>
          <w:sz w:val="20"/>
          <w:szCs w:val="20"/>
          <w:lang w:bidi="en-US"/>
        </w:rPr>
        <w:t xml:space="preserve"> (должность)</w:t>
      </w:r>
      <w:r w:rsidRPr="009852F3">
        <w:rPr>
          <w:rFonts w:eastAsia="Calibri"/>
          <w:i/>
          <w:sz w:val="20"/>
          <w:szCs w:val="20"/>
          <w:lang w:bidi="en-US"/>
        </w:rPr>
        <w:tab/>
      </w:r>
      <w:r w:rsidRPr="009852F3">
        <w:rPr>
          <w:i/>
          <w:sz w:val="20"/>
          <w:szCs w:val="20"/>
          <w:lang w:bidi="en-US"/>
        </w:rPr>
        <w:t xml:space="preserve">      </w:t>
      </w:r>
      <w:proofErr w:type="gramStart"/>
      <w:r w:rsidRPr="009852F3">
        <w:rPr>
          <w:i/>
          <w:sz w:val="20"/>
          <w:szCs w:val="20"/>
          <w:lang w:bidi="en-US"/>
        </w:rPr>
        <w:t xml:space="preserve">   </w:t>
      </w:r>
      <w:r w:rsidRPr="009852F3">
        <w:rPr>
          <w:rFonts w:eastAsia="Calibri"/>
          <w:i/>
          <w:sz w:val="20"/>
          <w:szCs w:val="20"/>
          <w:lang w:bidi="en-US"/>
        </w:rPr>
        <w:t>(</w:t>
      </w:r>
      <w:proofErr w:type="gramEnd"/>
      <w:r w:rsidRPr="009852F3">
        <w:rPr>
          <w:rFonts w:eastAsia="Calibri"/>
          <w:i/>
          <w:sz w:val="20"/>
          <w:szCs w:val="20"/>
          <w:lang w:bidi="en-US"/>
        </w:rPr>
        <w:t>Ф.И.О.)</w:t>
      </w:r>
      <w:r w:rsidRPr="009852F3">
        <w:rPr>
          <w:rFonts w:eastAsia="Calibri"/>
          <w:i/>
          <w:sz w:val="20"/>
          <w:szCs w:val="20"/>
          <w:lang w:bidi="en-US"/>
        </w:rPr>
        <w:tab/>
      </w:r>
      <w:r w:rsidRPr="009852F3">
        <w:rPr>
          <w:rFonts w:eastAsia="Calibri"/>
          <w:i/>
          <w:sz w:val="20"/>
          <w:szCs w:val="20"/>
          <w:lang w:bidi="en-US"/>
        </w:rPr>
        <w:tab/>
      </w:r>
      <w:r w:rsidRPr="009852F3">
        <w:rPr>
          <w:i/>
          <w:sz w:val="20"/>
          <w:szCs w:val="20"/>
          <w:lang w:bidi="en-US"/>
        </w:rPr>
        <w:t xml:space="preserve">   </w:t>
      </w:r>
      <w:r w:rsidRPr="009852F3">
        <w:rPr>
          <w:rFonts w:eastAsia="Calibri"/>
          <w:i/>
          <w:sz w:val="20"/>
          <w:szCs w:val="20"/>
          <w:lang w:bidi="en-US"/>
        </w:rPr>
        <w:t>(подпись)</w:t>
      </w:r>
    </w:p>
    <w:p w:rsidR="008F64A8" w:rsidRPr="008F64A8" w:rsidRDefault="008F64A8" w:rsidP="00E7509B">
      <w:pPr>
        <w:jc w:val="both"/>
        <w:rPr>
          <w:lang w:bidi="en-US"/>
        </w:rPr>
      </w:pPr>
    </w:p>
    <w:p w:rsidR="008F64A8" w:rsidRPr="00461E95" w:rsidRDefault="008F64A8" w:rsidP="00E7509B">
      <w:pPr>
        <w:jc w:val="both"/>
        <w:rPr>
          <w:sz w:val="18"/>
          <w:szCs w:val="18"/>
          <w:lang w:bidi="en-US"/>
        </w:rPr>
      </w:pPr>
      <w:r w:rsidRPr="00461E95">
        <w:rPr>
          <w:rFonts w:eastAsia="Calibri"/>
          <w:sz w:val="18"/>
          <w:szCs w:val="18"/>
          <w:lang w:bidi="en-US"/>
        </w:rPr>
        <w:t>Приложение 2</w:t>
      </w:r>
    </w:p>
    <w:p w:rsidR="008F64A8" w:rsidRPr="00461E95" w:rsidRDefault="008F64A8" w:rsidP="00E7509B">
      <w:pPr>
        <w:jc w:val="both"/>
        <w:rPr>
          <w:sz w:val="18"/>
          <w:szCs w:val="18"/>
        </w:rPr>
      </w:pPr>
      <w:r w:rsidRPr="00461E95">
        <w:rPr>
          <w:sz w:val="18"/>
          <w:szCs w:val="18"/>
        </w:rPr>
        <w:t xml:space="preserve">к порядку принятия решения о разработке </w:t>
      </w:r>
    </w:p>
    <w:p w:rsidR="008F64A8" w:rsidRPr="00461E95" w:rsidRDefault="008F64A8" w:rsidP="00E7509B">
      <w:pPr>
        <w:jc w:val="both"/>
        <w:rPr>
          <w:sz w:val="18"/>
          <w:szCs w:val="18"/>
        </w:rPr>
      </w:pPr>
      <w:r w:rsidRPr="00461E95">
        <w:rPr>
          <w:sz w:val="18"/>
          <w:szCs w:val="18"/>
        </w:rPr>
        <w:t xml:space="preserve">муниципальных </w:t>
      </w:r>
      <w:proofErr w:type="gramStart"/>
      <w:r w:rsidRPr="00461E95">
        <w:rPr>
          <w:sz w:val="18"/>
          <w:szCs w:val="18"/>
        </w:rPr>
        <w:t>программ  сельского</w:t>
      </w:r>
      <w:proofErr w:type="gramEnd"/>
      <w:r w:rsidRPr="00461E95">
        <w:rPr>
          <w:sz w:val="18"/>
          <w:szCs w:val="18"/>
        </w:rPr>
        <w:t xml:space="preserve">  поселения  Хулимсунт, </w:t>
      </w:r>
    </w:p>
    <w:p w:rsidR="008F64A8" w:rsidRPr="00461E95" w:rsidRDefault="008F64A8" w:rsidP="00E7509B">
      <w:pPr>
        <w:jc w:val="both"/>
        <w:rPr>
          <w:sz w:val="18"/>
          <w:szCs w:val="18"/>
        </w:rPr>
      </w:pPr>
      <w:r w:rsidRPr="00461E95">
        <w:rPr>
          <w:sz w:val="18"/>
          <w:szCs w:val="18"/>
        </w:rPr>
        <w:t>их формирования, утверждения и реализации</w:t>
      </w:r>
    </w:p>
    <w:p w:rsidR="008F64A8" w:rsidRPr="00461E95" w:rsidRDefault="008F64A8" w:rsidP="00E7509B">
      <w:pPr>
        <w:jc w:val="both"/>
        <w:rPr>
          <w:sz w:val="18"/>
          <w:szCs w:val="18"/>
        </w:rPr>
      </w:pPr>
    </w:p>
    <w:p w:rsidR="008F64A8" w:rsidRPr="00461E95" w:rsidRDefault="008F64A8" w:rsidP="00E7509B">
      <w:pPr>
        <w:jc w:val="both"/>
        <w:rPr>
          <w:sz w:val="18"/>
          <w:szCs w:val="18"/>
        </w:rPr>
      </w:pPr>
      <w:r w:rsidRPr="00461E95">
        <w:rPr>
          <w:sz w:val="18"/>
          <w:szCs w:val="18"/>
        </w:rPr>
        <w:t>Таблица 1</w:t>
      </w:r>
    </w:p>
    <w:p w:rsidR="008F64A8" w:rsidRPr="00461E95" w:rsidRDefault="008F64A8" w:rsidP="00E7509B">
      <w:pPr>
        <w:jc w:val="both"/>
        <w:rPr>
          <w:sz w:val="18"/>
          <w:szCs w:val="18"/>
        </w:rPr>
      </w:pPr>
    </w:p>
    <w:p w:rsidR="008F64A8" w:rsidRPr="00461E95" w:rsidRDefault="008F64A8" w:rsidP="00E7509B">
      <w:pPr>
        <w:jc w:val="both"/>
        <w:rPr>
          <w:sz w:val="18"/>
          <w:szCs w:val="18"/>
        </w:rPr>
      </w:pPr>
      <w:r w:rsidRPr="00461E95">
        <w:rPr>
          <w:sz w:val="18"/>
          <w:szCs w:val="18"/>
        </w:rPr>
        <w:t>Отчет об освоении финансовых средств муниципальной программы за 20__год</w:t>
      </w:r>
    </w:p>
    <w:p w:rsidR="008F64A8" w:rsidRPr="00461E95" w:rsidRDefault="008F64A8" w:rsidP="00E7509B">
      <w:pPr>
        <w:jc w:val="both"/>
        <w:rPr>
          <w:sz w:val="18"/>
          <w:szCs w:val="18"/>
        </w:rPr>
      </w:pPr>
    </w:p>
    <w:p w:rsidR="008F64A8" w:rsidRPr="00461E95" w:rsidRDefault="008F64A8" w:rsidP="00E7509B">
      <w:pPr>
        <w:jc w:val="both"/>
        <w:rPr>
          <w:sz w:val="18"/>
          <w:szCs w:val="18"/>
        </w:rPr>
      </w:pPr>
      <w:r w:rsidRPr="00461E95">
        <w:rPr>
          <w:sz w:val="18"/>
          <w:szCs w:val="18"/>
        </w:rPr>
        <w:t>Наименование муниципальной программы___________________________________</w:t>
      </w:r>
    </w:p>
    <w:p w:rsidR="008F64A8" w:rsidRPr="00461E95" w:rsidRDefault="008F64A8" w:rsidP="00E7509B">
      <w:pPr>
        <w:jc w:val="both"/>
        <w:rPr>
          <w:sz w:val="18"/>
          <w:szCs w:val="18"/>
        </w:rPr>
      </w:pPr>
      <w:r w:rsidRPr="00461E95">
        <w:rPr>
          <w:sz w:val="18"/>
          <w:szCs w:val="18"/>
        </w:rPr>
        <w:t>Ответственный исполнитель муниципальной программы________________________</w:t>
      </w:r>
    </w:p>
    <w:p w:rsidR="008F64A8" w:rsidRPr="00461E95" w:rsidRDefault="008F64A8" w:rsidP="00E7509B">
      <w:pPr>
        <w:jc w:val="both"/>
        <w:rPr>
          <w:sz w:val="18"/>
          <w:szCs w:val="18"/>
        </w:rPr>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28"/>
        <w:gridCol w:w="4127"/>
        <w:gridCol w:w="1648"/>
        <w:gridCol w:w="1745"/>
        <w:gridCol w:w="1701"/>
        <w:gridCol w:w="1337"/>
      </w:tblGrid>
      <w:tr w:rsidR="008F64A8" w:rsidRPr="00461E95" w:rsidTr="00E7509B">
        <w:tc>
          <w:tcPr>
            <w:tcW w:w="671" w:type="dxa"/>
            <w:vMerge w:val="restart"/>
            <w:shd w:val="clear" w:color="auto" w:fill="auto"/>
          </w:tcPr>
          <w:p w:rsidR="008F64A8" w:rsidRPr="00461E95" w:rsidRDefault="008F64A8" w:rsidP="00E7509B">
            <w:pPr>
              <w:jc w:val="both"/>
              <w:rPr>
                <w:rFonts w:eastAsia="Calibri"/>
                <w:sz w:val="18"/>
                <w:szCs w:val="18"/>
              </w:rPr>
            </w:pPr>
            <w:r w:rsidRPr="00461E95">
              <w:rPr>
                <w:sz w:val="18"/>
                <w:szCs w:val="18"/>
              </w:rPr>
              <w:t>№ п/п</w:t>
            </w:r>
          </w:p>
        </w:tc>
        <w:tc>
          <w:tcPr>
            <w:tcW w:w="0" w:type="auto"/>
            <w:vMerge w:val="restart"/>
            <w:shd w:val="clear" w:color="auto" w:fill="auto"/>
          </w:tcPr>
          <w:p w:rsidR="008F64A8" w:rsidRPr="00461E95" w:rsidRDefault="008F64A8" w:rsidP="00E7509B">
            <w:pPr>
              <w:jc w:val="both"/>
              <w:rPr>
                <w:rFonts w:eastAsia="Calibri"/>
                <w:sz w:val="18"/>
                <w:szCs w:val="18"/>
              </w:rPr>
            </w:pPr>
            <w:r w:rsidRPr="00461E95">
              <w:rPr>
                <w:rFonts w:eastAsia="Calibri"/>
                <w:sz w:val="18"/>
                <w:szCs w:val="18"/>
              </w:rPr>
              <w:t>Наименование структурного элемента</w:t>
            </w:r>
          </w:p>
        </w:tc>
        <w:tc>
          <w:tcPr>
            <w:tcW w:w="4127" w:type="dxa"/>
            <w:vMerge w:val="restart"/>
            <w:shd w:val="clear" w:color="auto" w:fill="auto"/>
          </w:tcPr>
          <w:p w:rsidR="008F64A8" w:rsidRPr="00461E95" w:rsidRDefault="008F64A8" w:rsidP="00E7509B">
            <w:pPr>
              <w:jc w:val="both"/>
              <w:rPr>
                <w:rFonts w:eastAsia="Calibri"/>
                <w:sz w:val="18"/>
                <w:szCs w:val="18"/>
              </w:rPr>
            </w:pPr>
            <w:r w:rsidRPr="00461E95">
              <w:rPr>
                <w:rFonts w:eastAsia="Calibri"/>
                <w:sz w:val="18"/>
                <w:szCs w:val="18"/>
              </w:rPr>
              <w:t>Источники финансирования</w:t>
            </w:r>
          </w:p>
        </w:tc>
        <w:tc>
          <w:tcPr>
            <w:tcW w:w="5096" w:type="dxa"/>
            <w:gridSpan w:val="3"/>
            <w:shd w:val="clear" w:color="auto" w:fill="auto"/>
          </w:tcPr>
          <w:p w:rsidR="008F64A8" w:rsidRPr="00461E95" w:rsidRDefault="008F64A8" w:rsidP="00E7509B">
            <w:pPr>
              <w:jc w:val="both"/>
              <w:rPr>
                <w:rFonts w:eastAsia="Calibri"/>
                <w:sz w:val="18"/>
                <w:szCs w:val="18"/>
              </w:rPr>
            </w:pPr>
            <w:r w:rsidRPr="00461E95">
              <w:rPr>
                <w:rFonts w:eastAsia="Calibri"/>
                <w:sz w:val="18"/>
                <w:szCs w:val="18"/>
              </w:rPr>
              <w:t>Объем финансового обеспечения, тыс. рублей</w:t>
            </w:r>
          </w:p>
        </w:tc>
        <w:tc>
          <w:tcPr>
            <w:tcW w:w="0" w:type="auto"/>
            <w:vMerge w:val="restart"/>
            <w:shd w:val="clear" w:color="auto" w:fill="auto"/>
          </w:tcPr>
          <w:p w:rsidR="008F64A8" w:rsidRPr="00461E95" w:rsidRDefault="008F64A8" w:rsidP="00E7509B">
            <w:pPr>
              <w:ind w:firstLine="5"/>
              <w:jc w:val="both"/>
              <w:rPr>
                <w:rFonts w:eastAsia="Calibri"/>
                <w:sz w:val="18"/>
                <w:szCs w:val="18"/>
              </w:rPr>
            </w:pPr>
            <w:r w:rsidRPr="00461E95">
              <w:rPr>
                <w:rFonts w:eastAsia="Calibri"/>
                <w:sz w:val="18"/>
                <w:szCs w:val="18"/>
              </w:rPr>
              <w:t>Процент исполнения</w:t>
            </w:r>
          </w:p>
        </w:tc>
      </w:tr>
      <w:tr w:rsidR="008F64A8" w:rsidRPr="00461E95" w:rsidTr="00E7509B">
        <w:tc>
          <w:tcPr>
            <w:tcW w:w="671" w:type="dxa"/>
            <w:vMerge/>
            <w:shd w:val="clear" w:color="auto" w:fill="auto"/>
          </w:tcPr>
          <w:p w:rsidR="008F64A8" w:rsidRPr="00461E95" w:rsidRDefault="008F64A8" w:rsidP="00E7509B">
            <w:pPr>
              <w:jc w:val="both"/>
              <w:rPr>
                <w:rFonts w:eastAsia="Calibri"/>
                <w:sz w:val="18"/>
                <w:szCs w:val="18"/>
              </w:rPr>
            </w:pPr>
          </w:p>
        </w:tc>
        <w:tc>
          <w:tcPr>
            <w:tcW w:w="0" w:type="auto"/>
            <w:vMerge/>
            <w:shd w:val="clear" w:color="auto" w:fill="auto"/>
          </w:tcPr>
          <w:p w:rsidR="008F64A8" w:rsidRPr="00461E95" w:rsidRDefault="008F64A8" w:rsidP="00E7509B">
            <w:pPr>
              <w:jc w:val="both"/>
              <w:rPr>
                <w:rFonts w:eastAsia="Calibri"/>
                <w:sz w:val="18"/>
                <w:szCs w:val="18"/>
              </w:rPr>
            </w:pPr>
          </w:p>
        </w:tc>
        <w:tc>
          <w:tcPr>
            <w:tcW w:w="4127" w:type="dxa"/>
            <w:vMerge/>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ind w:firstLine="6"/>
              <w:jc w:val="both"/>
              <w:rPr>
                <w:rFonts w:eastAsia="Calibri"/>
                <w:sz w:val="18"/>
                <w:szCs w:val="18"/>
              </w:rPr>
            </w:pPr>
            <w:r w:rsidRPr="00461E95">
              <w:rPr>
                <w:rFonts w:eastAsia="Calibri"/>
                <w:sz w:val="18"/>
                <w:szCs w:val="18"/>
              </w:rPr>
              <w:t>предусмотрено бюджетом</w:t>
            </w:r>
          </w:p>
        </w:tc>
        <w:tc>
          <w:tcPr>
            <w:tcW w:w="1745"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поступило средств за отчётный период</w:t>
            </w:r>
          </w:p>
        </w:tc>
        <w:tc>
          <w:tcPr>
            <w:tcW w:w="1701"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кассовые расходы за отчётный период</w:t>
            </w:r>
          </w:p>
        </w:tc>
        <w:tc>
          <w:tcPr>
            <w:tcW w:w="0" w:type="auto"/>
            <w:vMerge/>
            <w:shd w:val="clear" w:color="auto" w:fill="auto"/>
          </w:tcPr>
          <w:p w:rsidR="008F64A8" w:rsidRPr="00461E95" w:rsidRDefault="008F64A8" w:rsidP="00E7509B">
            <w:pPr>
              <w:ind w:firstLine="5"/>
              <w:jc w:val="both"/>
              <w:rPr>
                <w:rFonts w:eastAsia="Calibri"/>
                <w:sz w:val="18"/>
                <w:szCs w:val="18"/>
              </w:rPr>
            </w:pPr>
          </w:p>
        </w:tc>
      </w:tr>
      <w:tr w:rsidR="008F64A8" w:rsidRPr="00461E95" w:rsidTr="00E7509B">
        <w:trPr>
          <w:trHeight w:val="383"/>
        </w:trPr>
        <w:tc>
          <w:tcPr>
            <w:tcW w:w="671"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lastRenderedPageBreak/>
              <w:t>1</w:t>
            </w:r>
          </w:p>
        </w:tc>
        <w:tc>
          <w:tcPr>
            <w:tcW w:w="0" w:type="auto"/>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2</w:t>
            </w:r>
          </w:p>
        </w:tc>
        <w:tc>
          <w:tcPr>
            <w:tcW w:w="4127"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3</w:t>
            </w:r>
          </w:p>
        </w:tc>
        <w:tc>
          <w:tcPr>
            <w:tcW w:w="0" w:type="auto"/>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4</w:t>
            </w:r>
          </w:p>
        </w:tc>
        <w:tc>
          <w:tcPr>
            <w:tcW w:w="1745"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5</w:t>
            </w:r>
          </w:p>
        </w:tc>
        <w:tc>
          <w:tcPr>
            <w:tcW w:w="1701"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6</w:t>
            </w:r>
          </w:p>
        </w:tc>
        <w:tc>
          <w:tcPr>
            <w:tcW w:w="0" w:type="auto"/>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7</w:t>
            </w:r>
          </w:p>
        </w:tc>
      </w:tr>
      <w:tr w:rsidR="008F64A8" w:rsidRPr="00461E95" w:rsidTr="00E7509B">
        <w:trPr>
          <w:trHeight w:val="449"/>
        </w:trPr>
        <w:tc>
          <w:tcPr>
            <w:tcW w:w="671"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1.</w:t>
            </w:r>
          </w:p>
        </w:tc>
        <w:tc>
          <w:tcPr>
            <w:tcW w:w="14386" w:type="dxa"/>
            <w:gridSpan w:val="6"/>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 xml:space="preserve">Направление (подпрограмма 1 ) </w:t>
            </w:r>
            <w:r w:rsidRPr="00461E95">
              <w:rPr>
                <w:rFonts w:eastAsia="Calibri"/>
                <w:sz w:val="18"/>
                <w:szCs w:val="18"/>
                <w:vertAlign w:val="superscript"/>
                <w:lang w:val="en-US"/>
              </w:rPr>
              <w:t>&lt;</w:t>
            </w:r>
            <w:r w:rsidRPr="00461E95">
              <w:rPr>
                <w:rFonts w:eastAsia="Calibri"/>
                <w:sz w:val="18"/>
                <w:szCs w:val="18"/>
                <w:vertAlign w:val="superscript"/>
              </w:rPr>
              <w:t>3</w:t>
            </w:r>
            <w:r w:rsidRPr="00461E95">
              <w:rPr>
                <w:rFonts w:eastAsia="Calibri"/>
                <w:sz w:val="18"/>
                <w:szCs w:val="18"/>
                <w:vertAlign w:val="superscript"/>
                <w:lang w:val="en-US"/>
              </w:rPr>
              <w:t>&gt;</w:t>
            </w:r>
            <w:r w:rsidRPr="00461E95">
              <w:rPr>
                <w:rFonts w:eastAsia="Calibri"/>
                <w:sz w:val="18"/>
                <w:szCs w:val="18"/>
              </w:rPr>
              <w:t>«Наименование»</w:t>
            </w:r>
          </w:p>
        </w:tc>
      </w:tr>
      <w:tr w:rsidR="008F64A8" w:rsidRPr="00461E95" w:rsidTr="00E7509B">
        <w:tc>
          <w:tcPr>
            <w:tcW w:w="671" w:type="dxa"/>
            <w:vMerge w:val="restart"/>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1.1</w:t>
            </w:r>
          </w:p>
        </w:tc>
        <w:tc>
          <w:tcPr>
            <w:tcW w:w="0" w:type="auto"/>
            <w:vMerge w:val="restart"/>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Структурный элемент</w:t>
            </w:r>
            <w:r w:rsidRPr="00461E95">
              <w:rPr>
                <w:rFonts w:eastAsia="Calibri"/>
                <w:sz w:val="18"/>
                <w:szCs w:val="18"/>
                <w:vertAlign w:val="superscript"/>
                <w:lang w:val="en-US"/>
              </w:rPr>
              <w:t>&lt;</w:t>
            </w:r>
            <w:r w:rsidRPr="00461E95">
              <w:rPr>
                <w:rFonts w:eastAsia="Calibri"/>
                <w:sz w:val="18"/>
                <w:szCs w:val="18"/>
                <w:vertAlign w:val="superscript"/>
              </w:rPr>
              <w:t>4</w:t>
            </w:r>
            <w:r w:rsidRPr="00461E95">
              <w:rPr>
                <w:rFonts w:eastAsia="Calibri"/>
                <w:sz w:val="18"/>
                <w:szCs w:val="18"/>
                <w:vertAlign w:val="superscript"/>
                <w:lang w:val="en-US"/>
              </w:rPr>
              <w:t>&gt;</w:t>
            </w:r>
            <w:r w:rsidRPr="00461E95">
              <w:rPr>
                <w:rFonts w:eastAsia="Calibri"/>
                <w:sz w:val="18"/>
                <w:szCs w:val="18"/>
              </w:rPr>
              <w:t xml:space="preserve"> «Наименование»</w:t>
            </w:r>
          </w:p>
        </w:tc>
        <w:tc>
          <w:tcPr>
            <w:tcW w:w="4127"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всего</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0" w:type="auto"/>
            <w:shd w:val="clear" w:color="auto" w:fill="auto"/>
            <w:vAlign w:val="center"/>
          </w:tcPr>
          <w:p w:rsidR="008F64A8" w:rsidRPr="00461E95" w:rsidRDefault="008F64A8" w:rsidP="00E7509B">
            <w:pPr>
              <w:jc w:val="both"/>
              <w:rPr>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района</w:t>
            </w:r>
          </w:p>
        </w:tc>
        <w:tc>
          <w:tcPr>
            <w:tcW w:w="0" w:type="auto"/>
            <w:shd w:val="clear" w:color="auto" w:fill="auto"/>
            <w:vAlign w:val="center"/>
          </w:tcPr>
          <w:p w:rsidR="008F64A8" w:rsidRPr="00461E95" w:rsidRDefault="008F64A8" w:rsidP="00E7509B">
            <w:pPr>
              <w:jc w:val="both"/>
              <w:rPr>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0" w:type="auto"/>
            <w:shd w:val="clear" w:color="auto" w:fill="auto"/>
            <w:vAlign w:val="center"/>
          </w:tcPr>
          <w:p w:rsidR="008F64A8" w:rsidRPr="00461E95" w:rsidRDefault="008F64A8" w:rsidP="00E7509B">
            <w:pPr>
              <w:jc w:val="both"/>
              <w:rPr>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0" w:type="auto"/>
            <w:shd w:val="clear" w:color="auto" w:fill="auto"/>
            <w:vAlign w:val="center"/>
          </w:tcPr>
          <w:p w:rsidR="008F64A8" w:rsidRPr="00461E95" w:rsidRDefault="008F64A8" w:rsidP="00E7509B">
            <w:pPr>
              <w:jc w:val="both"/>
              <w:rPr>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1.</w:t>
            </w:r>
            <w:r w:rsidRPr="00461E95">
              <w:rPr>
                <w:rFonts w:eastAsia="Calibri"/>
                <w:sz w:val="18"/>
                <w:szCs w:val="18"/>
                <w:lang w:val="en-US"/>
              </w:rPr>
              <w:t>N.</w:t>
            </w:r>
          </w:p>
        </w:tc>
        <w:tc>
          <w:tcPr>
            <w:tcW w:w="0" w:type="auto"/>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и т.д.</w:t>
            </w:r>
          </w:p>
        </w:tc>
        <w:tc>
          <w:tcPr>
            <w:tcW w:w="4127"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val="restart"/>
            <w:shd w:val="clear" w:color="auto" w:fill="auto"/>
            <w:vAlign w:val="center"/>
          </w:tcPr>
          <w:p w:rsidR="008F64A8" w:rsidRPr="00461E95" w:rsidRDefault="008F64A8" w:rsidP="00E7509B">
            <w:pPr>
              <w:jc w:val="both"/>
              <w:rPr>
                <w:rFonts w:eastAsia="Calibri"/>
                <w:sz w:val="18"/>
                <w:szCs w:val="18"/>
              </w:rPr>
            </w:pPr>
          </w:p>
        </w:tc>
        <w:tc>
          <w:tcPr>
            <w:tcW w:w="0" w:type="auto"/>
            <w:vMerge w:val="restart"/>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Итого по направлению (подпрограмме 1)</w:t>
            </w:r>
          </w:p>
        </w:tc>
        <w:tc>
          <w:tcPr>
            <w:tcW w:w="4127"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всего</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tcPr>
          <w:p w:rsidR="008F64A8" w:rsidRPr="00461E95" w:rsidRDefault="008F64A8" w:rsidP="00E7509B">
            <w:pPr>
              <w:jc w:val="both"/>
              <w:rPr>
                <w:rFonts w:eastAsia="Calibri"/>
                <w:sz w:val="18"/>
                <w:szCs w:val="18"/>
              </w:rPr>
            </w:pPr>
          </w:p>
        </w:tc>
        <w:tc>
          <w:tcPr>
            <w:tcW w:w="0" w:type="auto"/>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tcPr>
          <w:p w:rsidR="008F64A8" w:rsidRPr="00461E95" w:rsidRDefault="008F64A8" w:rsidP="00E7509B">
            <w:pPr>
              <w:jc w:val="both"/>
              <w:rPr>
                <w:rFonts w:eastAsia="Calibri"/>
                <w:sz w:val="18"/>
                <w:szCs w:val="18"/>
              </w:rPr>
            </w:pPr>
          </w:p>
        </w:tc>
        <w:tc>
          <w:tcPr>
            <w:tcW w:w="0" w:type="auto"/>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района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tcPr>
          <w:p w:rsidR="008F64A8" w:rsidRPr="00461E95" w:rsidRDefault="008F64A8" w:rsidP="00E7509B">
            <w:pPr>
              <w:jc w:val="both"/>
              <w:rPr>
                <w:rFonts w:eastAsia="Calibri"/>
                <w:sz w:val="18"/>
                <w:szCs w:val="18"/>
              </w:rPr>
            </w:pPr>
          </w:p>
        </w:tc>
        <w:tc>
          <w:tcPr>
            <w:tcW w:w="0" w:type="auto"/>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tcPr>
          <w:p w:rsidR="008F64A8" w:rsidRPr="00461E95" w:rsidRDefault="008F64A8" w:rsidP="00E7509B">
            <w:pPr>
              <w:jc w:val="both"/>
              <w:rPr>
                <w:rFonts w:eastAsia="Calibri"/>
                <w:sz w:val="18"/>
                <w:szCs w:val="18"/>
              </w:rPr>
            </w:pPr>
          </w:p>
        </w:tc>
        <w:tc>
          <w:tcPr>
            <w:tcW w:w="0" w:type="auto"/>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rPr>
          <w:trHeight w:val="402"/>
        </w:trPr>
        <w:tc>
          <w:tcPr>
            <w:tcW w:w="671" w:type="dxa"/>
            <w:shd w:val="clear" w:color="auto" w:fill="auto"/>
            <w:vAlign w:val="center"/>
          </w:tcPr>
          <w:p w:rsidR="008F64A8" w:rsidRPr="00461E95" w:rsidRDefault="008F64A8" w:rsidP="00E7509B">
            <w:pPr>
              <w:jc w:val="both"/>
              <w:rPr>
                <w:sz w:val="18"/>
                <w:szCs w:val="18"/>
                <w:lang w:val="en-US"/>
              </w:rPr>
            </w:pPr>
            <w:r w:rsidRPr="00461E95">
              <w:rPr>
                <w:sz w:val="18"/>
                <w:szCs w:val="18"/>
                <w:lang w:val="en-US"/>
              </w:rPr>
              <w:t>2.</w:t>
            </w:r>
          </w:p>
        </w:tc>
        <w:tc>
          <w:tcPr>
            <w:tcW w:w="14386" w:type="dxa"/>
            <w:gridSpan w:val="6"/>
            <w:shd w:val="clear" w:color="auto" w:fill="auto"/>
            <w:vAlign w:val="center"/>
          </w:tcPr>
          <w:p w:rsidR="008F64A8" w:rsidRPr="00461E95" w:rsidRDefault="008F64A8" w:rsidP="00E7509B">
            <w:pPr>
              <w:ind w:firstLine="38"/>
              <w:jc w:val="both"/>
              <w:rPr>
                <w:rFonts w:eastAsia="Calibri"/>
                <w:sz w:val="18"/>
                <w:szCs w:val="18"/>
              </w:rPr>
            </w:pPr>
            <w:r w:rsidRPr="00461E95">
              <w:rPr>
                <w:rFonts w:eastAsia="Calibri"/>
                <w:sz w:val="18"/>
                <w:szCs w:val="18"/>
              </w:rPr>
              <w:t>Направление (подпрограмма</w:t>
            </w:r>
            <w:r w:rsidRPr="00461E95">
              <w:rPr>
                <w:sz w:val="18"/>
                <w:szCs w:val="18"/>
              </w:rPr>
              <w:t xml:space="preserve"> №) «Наименование» </w:t>
            </w:r>
          </w:p>
        </w:tc>
      </w:tr>
      <w:tr w:rsidR="008F64A8" w:rsidRPr="00461E95" w:rsidTr="00E7509B">
        <w:tc>
          <w:tcPr>
            <w:tcW w:w="671" w:type="dxa"/>
            <w:vMerge w:val="restart"/>
            <w:shd w:val="clear" w:color="auto" w:fill="auto"/>
            <w:vAlign w:val="center"/>
          </w:tcPr>
          <w:p w:rsidR="008F64A8" w:rsidRPr="00461E95" w:rsidRDefault="008F64A8" w:rsidP="00E7509B">
            <w:pPr>
              <w:jc w:val="both"/>
              <w:rPr>
                <w:rFonts w:eastAsia="Calibri"/>
                <w:sz w:val="18"/>
                <w:szCs w:val="18"/>
              </w:rPr>
            </w:pPr>
            <w:r w:rsidRPr="00461E95">
              <w:rPr>
                <w:sz w:val="18"/>
                <w:szCs w:val="18"/>
              </w:rPr>
              <w:t xml:space="preserve"> 2 </w:t>
            </w:r>
            <w:r w:rsidRPr="00461E95">
              <w:rPr>
                <w:rFonts w:eastAsia="Calibri"/>
                <w:sz w:val="18"/>
                <w:szCs w:val="18"/>
              </w:rPr>
              <w:t>.1.</w:t>
            </w:r>
          </w:p>
        </w:tc>
        <w:tc>
          <w:tcPr>
            <w:tcW w:w="0" w:type="auto"/>
            <w:vMerge w:val="restart"/>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Структурный элемент «Наименование»</w:t>
            </w:r>
          </w:p>
        </w:tc>
        <w:tc>
          <w:tcPr>
            <w:tcW w:w="4127"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всего</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района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lang w:val="en-US"/>
              </w:rPr>
              <w:t>2.N.</w:t>
            </w:r>
          </w:p>
        </w:tc>
        <w:tc>
          <w:tcPr>
            <w:tcW w:w="0" w:type="auto"/>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и т.д.</w:t>
            </w:r>
          </w:p>
        </w:tc>
        <w:tc>
          <w:tcPr>
            <w:tcW w:w="4127"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val="restart"/>
            <w:shd w:val="clear" w:color="auto" w:fill="auto"/>
            <w:vAlign w:val="center"/>
          </w:tcPr>
          <w:p w:rsidR="008F64A8" w:rsidRPr="00461E95" w:rsidRDefault="008F64A8" w:rsidP="00E7509B">
            <w:pPr>
              <w:jc w:val="both"/>
              <w:rPr>
                <w:rFonts w:eastAsia="Calibri"/>
                <w:sz w:val="18"/>
                <w:szCs w:val="18"/>
              </w:rPr>
            </w:pPr>
          </w:p>
        </w:tc>
        <w:tc>
          <w:tcPr>
            <w:tcW w:w="0" w:type="auto"/>
            <w:vMerge w:val="restart"/>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Итого по направлению (подпрограмме</w:t>
            </w:r>
            <w:r w:rsidRPr="00461E95">
              <w:rPr>
                <w:sz w:val="18"/>
                <w:szCs w:val="18"/>
              </w:rPr>
              <w:t xml:space="preserve"> №) </w:t>
            </w:r>
          </w:p>
        </w:tc>
        <w:tc>
          <w:tcPr>
            <w:tcW w:w="4127"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всего</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района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671" w:type="dxa"/>
            <w:vMerge/>
            <w:shd w:val="clear" w:color="auto" w:fill="auto"/>
            <w:vAlign w:val="center"/>
          </w:tcPr>
          <w:p w:rsidR="008F64A8" w:rsidRPr="00461E95" w:rsidRDefault="008F64A8" w:rsidP="00E7509B">
            <w:pPr>
              <w:jc w:val="both"/>
              <w:rPr>
                <w:rFonts w:eastAsia="Calibri"/>
                <w:sz w:val="18"/>
                <w:szCs w:val="18"/>
              </w:rPr>
            </w:pPr>
          </w:p>
        </w:tc>
        <w:tc>
          <w:tcPr>
            <w:tcW w:w="0" w:type="auto"/>
            <w:vMerge/>
            <w:shd w:val="clear" w:color="auto" w:fill="auto"/>
            <w:vAlign w:val="center"/>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4499" w:type="dxa"/>
            <w:gridSpan w:val="2"/>
            <w:vMerge w:val="restart"/>
            <w:shd w:val="clear" w:color="auto" w:fill="auto"/>
            <w:vAlign w:val="center"/>
          </w:tcPr>
          <w:p w:rsidR="008F64A8" w:rsidRPr="00461E95" w:rsidRDefault="008F64A8" w:rsidP="00E7509B">
            <w:pPr>
              <w:jc w:val="both"/>
              <w:rPr>
                <w:rFonts w:eastAsia="Calibri"/>
                <w:sz w:val="18"/>
                <w:szCs w:val="18"/>
              </w:rPr>
            </w:pPr>
            <w:r w:rsidRPr="00461E95">
              <w:rPr>
                <w:rFonts w:eastAsia="Calibri"/>
                <w:sz w:val="18"/>
                <w:szCs w:val="18"/>
              </w:rPr>
              <w:t>Всего по муниципальной программе</w:t>
            </w:r>
          </w:p>
        </w:tc>
        <w:tc>
          <w:tcPr>
            <w:tcW w:w="4127" w:type="dxa"/>
            <w:shd w:val="clear" w:color="auto" w:fill="auto"/>
          </w:tcPr>
          <w:p w:rsidR="008F64A8" w:rsidRPr="00461E95" w:rsidRDefault="008F64A8" w:rsidP="00E7509B">
            <w:pPr>
              <w:jc w:val="both"/>
              <w:rPr>
                <w:rFonts w:eastAsia="Calibri"/>
                <w:sz w:val="18"/>
                <w:szCs w:val="18"/>
              </w:rPr>
            </w:pPr>
            <w:r w:rsidRPr="00461E95">
              <w:rPr>
                <w:rFonts w:eastAsia="Calibri"/>
                <w:sz w:val="18"/>
                <w:szCs w:val="18"/>
              </w:rPr>
              <w:t>всего</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4499" w:type="dxa"/>
            <w:gridSpan w:val="2"/>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4499" w:type="dxa"/>
            <w:gridSpan w:val="2"/>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района</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4499" w:type="dxa"/>
            <w:gridSpan w:val="2"/>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r w:rsidR="008F64A8" w:rsidRPr="00461E95" w:rsidTr="00E7509B">
        <w:tc>
          <w:tcPr>
            <w:tcW w:w="4499" w:type="dxa"/>
            <w:gridSpan w:val="2"/>
            <w:vMerge/>
            <w:shd w:val="clear" w:color="auto" w:fill="auto"/>
          </w:tcPr>
          <w:p w:rsidR="008F64A8" w:rsidRPr="00461E95" w:rsidRDefault="008F64A8" w:rsidP="00E7509B">
            <w:pPr>
              <w:jc w:val="both"/>
              <w:rPr>
                <w:rFonts w:eastAsia="Calibri"/>
                <w:sz w:val="18"/>
                <w:szCs w:val="18"/>
              </w:rPr>
            </w:pPr>
          </w:p>
        </w:tc>
        <w:tc>
          <w:tcPr>
            <w:tcW w:w="4127" w:type="dxa"/>
            <w:shd w:val="clear" w:color="auto" w:fill="auto"/>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0" w:type="auto"/>
            <w:shd w:val="clear" w:color="auto" w:fill="auto"/>
          </w:tcPr>
          <w:p w:rsidR="008F64A8" w:rsidRPr="00461E95" w:rsidRDefault="008F64A8" w:rsidP="00E7509B">
            <w:pPr>
              <w:jc w:val="both"/>
              <w:rPr>
                <w:rFonts w:eastAsia="Calibri"/>
                <w:sz w:val="18"/>
                <w:szCs w:val="18"/>
              </w:rPr>
            </w:pPr>
          </w:p>
        </w:tc>
        <w:tc>
          <w:tcPr>
            <w:tcW w:w="1745" w:type="dxa"/>
            <w:shd w:val="clear" w:color="auto" w:fill="auto"/>
          </w:tcPr>
          <w:p w:rsidR="008F64A8" w:rsidRPr="00461E95" w:rsidRDefault="008F64A8" w:rsidP="00E7509B">
            <w:pPr>
              <w:jc w:val="both"/>
              <w:rPr>
                <w:rFonts w:eastAsia="Calibri"/>
                <w:sz w:val="18"/>
                <w:szCs w:val="18"/>
              </w:rPr>
            </w:pPr>
          </w:p>
        </w:tc>
        <w:tc>
          <w:tcPr>
            <w:tcW w:w="1701" w:type="dxa"/>
            <w:shd w:val="clear" w:color="auto" w:fill="auto"/>
          </w:tcPr>
          <w:p w:rsidR="008F64A8" w:rsidRPr="00461E95" w:rsidRDefault="008F64A8" w:rsidP="00E7509B">
            <w:pPr>
              <w:jc w:val="both"/>
              <w:rPr>
                <w:rFonts w:eastAsia="Calibri"/>
                <w:sz w:val="18"/>
                <w:szCs w:val="18"/>
              </w:rPr>
            </w:pPr>
          </w:p>
        </w:tc>
        <w:tc>
          <w:tcPr>
            <w:tcW w:w="0" w:type="auto"/>
            <w:shd w:val="clear" w:color="auto" w:fill="auto"/>
          </w:tcPr>
          <w:p w:rsidR="008F64A8" w:rsidRPr="00461E95" w:rsidRDefault="008F64A8" w:rsidP="00E7509B">
            <w:pPr>
              <w:jc w:val="both"/>
              <w:rPr>
                <w:rFonts w:eastAsia="Calibri"/>
                <w:sz w:val="18"/>
                <w:szCs w:val="18"/>
              </w:rPr>
            </w:pPr>
          </w:p>
        </w:tc>
      </w:tr>
    </w:tbl>
    <w:p w:rsidR="008F64A8" w:rsidRPr="00461E95" w:rsidRDefault="008F64A8" w:rsidP="00E7509B">
      <w:pPr>
        <w:jc w:val="both"/>
        <w:rPr>
          <w:sz w:val="18"/>
          <w:szCs w:val="18"/>
        </w:rPr>
      </w:pPr>
    </w:p>
    <w:p w:rsidR="008F64A8" w:rsidRPr="00461E95" w:rsidRDefault="008F64A8" w:rsidP="00E7509B">
      <w:pPr>
        <w:jc w:val="both"/>
        <w:rPr>
          <w:color w:val="000000"/>
          <w:sz w:val="18"/>
          <w:szCs w:val="18"/>
          <w:lang w:bidi="ru-RU"/>
        </w:rPr>
      </w:pPr>
      <w:r w:rsidRPr="00461E95">
        <w:rPr>
          <w:sz w:val="18"/>
          <w:szCs w:val="18"/>
        </w:rPr>
        <w:t xml:space="preserve">&lt;3&gt; </w:t>
      </w:r>
      <w:r w:rsidRPr="00461E95">
        <w:rPr>
          <w:color w:val="000000"/>
          <w:sz w:val="18"/>
          <w:szCs w:val="18"/>
          <w:lang w:bidi="ru-RU"/>
        </w:rPr>
        <w:t>Указывается наименование направления (подпрограммы) из паспорта муниципальной программы.</w:t>
      </w:r>
    </w:p>
    <w:p w:rsidR="008F64A8" w:rsidRPr="00461E95" w:rsidRDefault="008F64A8" w:rsidP="00E7509B">
      <w:pPr>
        <w:jc w:val="both"/>
        <w:rPr>
          <w:color w:val="000000"/>
          <w:sz w:val="18"/>
          <w:szCs w:val="18"/>
          <w:lang w:bidi="ru-RU"/>
        </w:rPr>
      </w:pPr>
      <w:r w:rsidRPr="00461E95">
        <w:rPr>
          <w:sz w:val="18"/>
          <w:szCs w:val="18"/>
        </w:rPr>
        <w:t>&lt;4&gt; Указывается наименование региональных проектов, комплексов процессных мероприятий.</w:t>
      </w:r>
    </w:p>
    <w:p w:rsidR="008F64A8" w:rsidRPr="00461E95" w:rsidRDefault="008F64A8" w:rsidP="00E7509B">
      <w:pPr>
        <w:jc w:val="both"/>
        <w:rPr>
          <w:rFonts w:eastAsia="Calibri"/>
          <w:sz w:val="18"/>
          <w:szCs w:val="18"/>
          <w:lang w:bidi="en-US"/>
        </w:rPr>
      </w:pPr>
    </w:p>
    <w:p w:rsidR="008F64A8" w:rsidRPr="00461E95" w:rsidRDefault="008F64A8" w:rsidP="00E7509B">
      <w:pPr>
        <w:jc w:val="both"/>
        <w:rPr>
          <w:sz w:val="18"/>
          <w:szCs w:val="18"/>
          <w:lang w:bidi="en-US"/>
        </w:rPr>
      </w:pPr>
      <w:r w:rsidRPr="00461E95">
        <w:rPr>
          <w:rFonts w:eastAsia="Calibri"/>
          <w:sz w:val="18"/>
          <w:szCs w:val="18"/>
          <w:lang w:bidi="en-US"/>
        </w:rPr>
        <w:t xml:space="preserve">Руководитель _____________________    </w:t>
      </w:r>
      <w:r w:rsidRPr="00461E95">
        <w:rPr>
          <w:sz w:val="18"/>
          <w:szCs w:val="18"/>
          <w:lang w:bidi="en-US"/>
        </w:rPr>
        <w:t xml:space="preserve"> </w:t>
      </w:r>
      <w:r w:rsidRPr="00461E95">
        <w:rPr>
          <w:rFonts w:eastAsia="Calibri"/>
          <w:sz w:val="18"/>
          <w:szCs w:val="18"/>
          <w:lang w:bidi="en-US"/>
        </w:rPr>
        <w:t>________________</w:t>
      </w:r>
    </w:p>
    <w:p w:rsidR="008F64A8" w:rsidRPr="00461E95" w:rsidRDefault="008F64A8" w:rsidP="00E7509B">
      <w:pPr>
        <w:tabs>
          <w:tab w:val="center" w:pos="6804"/>
        </w:tabs>
        <w:jc w:val="both"/>
        <w:rPr>
          <w:rFonts w:eastAsia="Calibri"/>
          <w:i/>
          <w:sz w:val="18"/>
          <w:szCs w:val="18"/>
          <w:lang w:bidi="en-US"/>
        </w:rPr>
      </w:pPr>
      <w:r w:rsidRPr="00461E95">
        <w:rPr>
          <w:rFonts w:eastAsia="Calibri"/>
          <w:i/>
          <w:sz w:val="18"/>
          <w:szCs w:val="18"/>
          <w:lang w:bidi="en-US"/>
        </w:rPr>
        <w:t xml:space="preserve">                                            (Ф.И.О.)</w:t>
      </w:r>
      <w:r w:rsidRPr="00461E95">
        <w:rPr>
          <w:i/>
          <w:sz w:val="18"/>
          <w:szCs w:val="18"/>
          <w:lang w:bidi="en-US"/>
        </w:rPr>
        <w:t xml:space="preserve"> </w:t>
      </w:r>
      <w:r w:rsidRPr="00461E95">
        <w:rPr>
          <w:i/>
          <w:sz w:val="18"/>
          <w:szCs w:val="18"/>
          <w:lang w:bidi="en-US"/>
        </w:rPr>
        <w:tab/>
      </w:r>
      <w:r w:rsidRPr="00461E95">
        <w:rPr>
          <w:rFonts w:eastAsia="Calibri"/>
          <w:i/>
          <w:sz w:val="18"/>
          <w:szCs w:val="18"/>
          <w:lang w:bidi="en-US"/>
        </w:rPr>
        <w:t>(подпись)</w:t>
      </w:r>
    </w:p>
    <w:p w:rsidR="008F64A8" w:rsidRPr="00461E95" w:rsidRDefault="008F64A8" w:rsidP="00E7509B">
      <w:pPr>
        <w:jc w:val="both"/>
        <w:rPr>
          <w:rFonts w:eastAsia="Calibri"/>
          <w:sz w:val="18"/>
          <w:szCs w:val="18"/>
          <w:lang w:bidi="en-US"/>
        </w:rPr>
      </w:pPr>
      <w:r w:rsidRPr="00461E95">
        <w:rPr>
          <w:rFonts w:eastAsia="Calibri"/>
          <w:sz w:val="18"/>
          <w:szCs w:val="18"/>
          <w:lang w:bidi="en-US"/>
        </w:rPr>
        <w:t xml:space="preserve">Должностное лицо, </w:t>
      </w:r>
    </w:p>
    <w:p w:rsidR="008F64A8" w:rsidRPr="00461E95" w:rsidRDefault="008F64A8" w:rsidP="00E7509B">
      <w:pPr>
        <w:jc w:val="both"/>
        <w:rPr>
          <w:sz w:val="18"/>
          <w:szCs w:val="18"/>
          <w:lang w:bidi="en-US"/>
        </w:rPr>
      </w:pPr>
      <w:r w:rsidRPr="00461E95">
        <w:rPr>
          <w:rFonts w:eastAsia="Calibri"/>
          <w:sz w:val="18"/>
          <w:szCs w:val="18"/>
          <w:lang w:bidi="en-US"/>
        </w:rPr>
        <w:t>ответственное за составление формы</w:t>
      </w:r>
      <w:r w:rsidRPr="00461E95">
        <w:rPr>
          <w:sz w:val="18"/>
          <w:szCs w:val="18"/>
          <w:lang w:bidi="en-US"/>
        </w:rPr>
        <w:t xml:space="preserve"> </w:t>
      </w:r>
      <w:r w:rsidRPr="00461E95">
        <w:rPr>
          <w:rFonts w:eastAsia="Calibri"/>
          <w:sz w:val="18"/>
          <w:szCs w:val="18"/>
          <w:lang w:bidi="en-US"/>
        </w:rPr>
        <w:t xml:space="preserve">__________________   </w:t>
      </w:r>
      <w:r w:rsidRPr="00461E95">
        <w:rPr>
          <w:sz w:val="18"/>
          <w:szCs w:val="18"/>
          <w:lang w:bidi="en-US"/>
        </w:rPr>
        <w:t xml:space="preserve">  </w:t>
      </w:r>
      <w:r w:rsidRPr="00461E95">
        <w:rPr>
          <w:rFonts w:eastAsia="Calibri"/>
          <w:sz w:val="18"/>
          <w:szCs w:val="18"/>
          <w:lang w:bidi="en-US"/>
        </w:rPr>
        <w:t xml:space="preserve">______________ </w:t>
      </w:r>
    </w:p>
    <w:p w:rsidR="008F64A8" w:rsidRPr="00461E95" w:rsidRDefault="008F64A8" w:rsidP="00E7509B">
      <w:pPr>
        <w:tabs>
          <w:tab w:val="center" w:pos="9072"/>
        </w:tabs>
        <w:ind w:firstLine="5670"/>
        <w:jc w:val="both"/>
        <w:rPr>
          <w:rFonts w:eastAsia="Calibri"/>
          <w:i/>
          <w:sz w:val="18"/>
          <w:szCs w:val="18"/>
          <w:lang w:bidi="en-US"/>
        </w:rPr>
      </w:pPr>
      <w:r w:rsidRPr="00461E95">
        <w:rPr>
          <w:rFonts w:eastAsia="Calibri"/>
          <w:i/>
          <w:sz w:val="18"/>
          <w:szCs w:val="18"/>
          <w:lang w:bidi="en-US"/>
        </w:rPr>
        <w:t xml:space="preserve">  (Ф.И.О</w:t>
      </w:r>
      <w:r w:rsidRPr="00461E95">
        <w:rPr>
          <w:i/>
          <w:sz w:val="18"/>
          <w:szCs w:val="18"/>
          <w:lang w:bidi="en-US"/>
        </w:rPr>
        <w:t>)</w:t>
      </w:r>
      <w:r w:rsidRPr="00461E95">
        <w:rPr>
          <w:i/>
          <w:sz w:val="18"/>
          <w:szCs w:val="18"/>
          <w:lang w:bidi="en-US"/>
        </w:rPr>
        <w:tab/>
      </w:r>
      <w:r w:rsidRPr="00461E95">
        <w:rPr>
          <w:rFonts w:eastAsia="Calibri"/>
          <w:i/>
          <w:sz w:val="18"/>
          <w:szCs w:val="18"/>
          <w:lang w:bidi="en-US"/>
        </w:rPr>
        <w:t xml:space="preserve">(подпись) </w:t>
      </w:r>
    </w:p>
    <w:p w:rsidR="008F64A8" w:rsidRPr="00461E95" w:rsidRDefault="008F64A8" w:rsidP="00E7509B">
      <w:pPr>
        <w:jc w:val="both"/>
        <w:rPr>
          <w:rFonts w:eastAsia="Calibri"/>
          <w:sz w:val="18"/>
          <w:szCs w:val="18"/>
          <w:lang w:bidi="en-US"/>
        </w:rPr>
      </w:pPr>
      <w:r w:rsidRPr="00461E95">
        <w:rPr>
          <w:rFonts w:eastAsia="Calibri"/>
          <w:sz w:val="18"/>
          <w:szCs w:val="18"/>
          <w:lang w:bidi="en-US"/>
        </w:rPr>
        <w:t>СОГЛАСОВАНО:</w:t>
      </w:r>
    </w:p>
    <w:p w:rsidR="008F64A8" w:rsidRPr="00461E95" w:rsidRDefault="008F64A8" w:rsidP="00E7509B">
      <w:pPr>
        <w:jc w:val="both"/>
        <w:rPr>
          <w:rFonts w:eastAsia="Calibri"/>
          <w:sz w:val="18"/>
          <w:szCs w:val="18"/>
          <w:lang w:bidi="en-US"/>
        </w:rPr>
      </w:pPr>
      <w:r w:rsidRPr="00461E95">
        <w:rPr>
          <w:rFonts w:eastAsia="Calibri"/>
          <w:sz w:val="18"/>
          <w:szCs w:val="18"/>
          <w:lang w:bidi="en-US"/>
        </w:rPr>
        <w:t xml:space="preserve">Бухгалтерская служба </w:t>
      </w:r>
    </w:p>
    <w:p w:rsidR="008F64A8" w:rsidRPr="00461E95" w:rsidRDefault="008F64A8" w:rsidP="00E7509B">
      <w:pPr>
        <w:jc w:val="both"/>
        <w:rPr>
          <w:rFonts w:eastAsia="Calibri"/>
          <w:sz w:val="18"/>
          <w:szCs w:val="18"/>
          <w:lang w:bidi="en-US"/>
        </w:rPr>
      </w:pPr>
      <w:r w:rsidRPr="00461E95">
        <w:rPr>
          <w:rFonts w:eastAsia="Calibri"/>
          <w:sz w:val="18"/>
          <w:szCs w:val="18"/>
          <w:lang w:bidi="en-US"/>
        </w:rPr>
        <w:t>главного распорядителя бюджетных средств</w:t>
      </w:r>
      <w:r w:rsidRPr="00461E95">
        <w:rPr>
          <w:sz w:val="18"/>
          <w:szCs w:val="18"/>
          <w:lang w:bidi="en-US"/>
        </w:rPr>
        <w:t xml:space="preserve"> </w:t>
      </w:r>
      <w:r w:rsidRPr="00461E95">
        <w:rPr>
          <w:rFonts w:eastAsia="Calibri"/>
          <w:sz w:val="18"/>
          <w:szCs w:val="18"/>
          <w:lang w:bidi="en-US"/>
        </w:rPr>
        <w:t xml:space="preserve">_____________  </w:t>
      </w:r>
      <w:r w:rsidRPr="00461E95">
        <w:rPr>
          <w:sz w:val="18"/>
          <w:szCs w:val="18"/>
          <w:lang w:bidi="en-US"/>
        </w:rPr>
        <w:t xml:space="preserve"> </w:t>
      </w:r>
      <w:r w:rsidRPr="00461E95">
        <w:rPr>
          <w:rFonts w:eastAsia="Calibri"/>
          <w:sz w:val="18"/>
          <w:szCs w:val="18"/>
          <w:lang w:bidi="en-US"/>
        </w:rPr>
        <w:t xml:space="preserve">______________   </w:t>
      </w:r>
      <w:r w:rsidRPr="00461E95">
        <w:rPr>
          <w:sz w:val="18"/>
          <w:szCs w:val="18"/>
          <w:lang w:bidi="en-US"/>
        </w:rPr>
        <w:t xml:space="preserve"> </w:t>
      </w:r>
      <w:r w:rsidRPr="00461E95">
        <w:rPr>
          <w:rFonts w:eastAsia="Calibri"/>
          <w:sz w:val="18"/>
          <w:szCs w:val="18"/>
          <w:lang w:bidi="en-US"/>
        </w:rPr>
        <w:t>_____________</w:t>
      </w:r>
    </w:p>
    <w:p w:rsidR="008F64A8" w:rsidRPr="00461E95" w:rsidRDefault="008F64A8" w:rsidP="00E7509B">
      <w:pPr>
        <w:jc w:val="both"/>
        <w:rPr>
          <w:sz w:val="18"/>
          <w:szCs w:val="18"/>
          <w:lang w:bidi="en-US"/>
        </w:rPr>
      </w:pPr>
      <w:r w:rsidRPr="00461E95">
        <w:rPr>
          <w:rFonts w:eastAsia="Calibri"/>
          <w:sz w:val="18"/>
          <w:szCs w:val="18"/>
          <w:lang w:bidi="en-US"/>
        </w:rPr>
        <w:t xml:space="preserve">                                                                               </w:t>
      </w:r>
      <w:r w:rsidRPr="00461E95">
        <w:rPr>
          <w:rFonts w:eastAsia="Calibri"/>
          <w:i/>
          <w:sz w:val="18"/>
          <w:szCs w:val="18"/>
          <w:lang w:bidi="en-US"/>
        </w:rPr>
        <w:t xml:space="preserve"> (должность)</w:t>
      </w:r>
      <w:r w:rsidRPr="00461E95">
        <w:rPr>
          <w:rFonts w:eastAsia="Calibri"/>
          <w:i/>
          <w:sz w:val="18"/>
          <w:szCs w:val="18"/>
          <w:lang w:bidi="en-US"/>
        </w:rPr>
        <w:tab/>
      </w:r>
      <w:r w:rsidRPr="00461E95">
        <w:rPr>
          <w:i/>
          <w:sz w:val="18"/>
          <w:szCs w:val="18"/>
          <w:lang w:bidi="en-US"/>
        </w:rPr>
        <w:t xml:space="preserve">      </w:t>
      </w:r>
      <w:proofErr w:type="gramStart"/>
      <w:r w:rsidRPr="00461E95">
        <w:rPr>
          <w:i/>
          <w:sz w:val="18"/>
          <w:szCs w:val="18"/>
          <w:lang w:bidi="en-US"/>
        </w:rPr>
        <w:t xml:space="preserve">   </w:t>
      </w:r>
      <w:r w:rsidRPr="00461E95">
        <w:rPr>
          <w:rFonts w:eastAsia="Calibri"/>
          <w:i/>
          <w:sz w:val="18"/>
          <w:szCs w:val="18"/>
          <w:lang w:bidi="en-US"/>
        </w:rPr>
        <w:t>(</w:t>
      </w:r>
      <w:proofErr w:type="gramEnd"/>
      <w:r w:rsidRPr="00461E95">
        <w:rPr>
          <w:rFonts w:eastAsia="Calibri"/>
          <w:i/>
          <w:sz w:val="18"/>
          <w:szCs w:val="18"/>
          <w:lang w:bidi="en-US"/>
        </w:rPr>
        <w:t>Ф.И.О.)</w:t>
      </w:r>
      <w:r w:rsidRPr="00461E95">
        <w:rPr>
          <w:rFonts w:eastAsia="Calibri"/>
          <w:i/>
          <w:sz w:val="18"/>
          <w:szCs w:val="18"/>
          <w:lang w:bidi="en-US"/>
        </w:rPr>
        <w:tab/>
      </w:r>
      <w:r w:rsidRPr="00461E95">
        <w:rPr>
          <w:rFonts w:eastAsia="Calibri"/>
          <w:i/>
          <w:sz w:val="18"/>
          <w:szCs w:val="18"/>
          <w:lang w:bidi="en-US"/>
        </w:rPr>
        <w:tab/>
      </w:r>
      <w:r w:rsidRPr="00461E95">
        <w:rPr>
          <w:i/>
          <w:sz w:val="18"/>
          <w:szCs w:val="18"/>
          <w:lang w:bidi="en-US"/>
        </w:rPr>
        <w:t xml:space="preserve">   </w:t>
      </w:r>
      <w:r w:rsidRPr="00461E95">
        <w:rPr>
          <w:rFonts w:eastAsia="Calibri"/>
          <w:i/>
          <w:sz w:val="18"/>
          <w:szCs w:val="18"/>
          <w:lang w:bidi="en-US"/>
        </w:rPr>
        <w:t>(подпись)</w:t>
      </w:r>
    </w:p>
    <w:p w:rsidR="008F64A8" w:rsidRPr="00461E95" w:rsidRDefault="008F64A8" w:rsidP="00E7509B">
      <w:pPr>
        <w:jc w:val="both"/>
        <w:rPr>
          <w:sz w:val="18"/>
          <w:szCs w:val="18"/>
        </w:rPr>
      </w:pPr>
    </w:p>
    <w:p w:rsidR="008F64A8" w:rsidRPr="00461E95" w:rsidRDefault="008F64A8" w:rsidP="00E7509B">
      <w:pPr>
        <w:jc w:val="both"/>
        <w:rPr>
          <w:sz w:val="18"/>
          <w:szCs w:val="18"/>
          <w:highlight w:val="cyan"/>
        </w:rPr>
      </w:pPr>
      <w:r w:rsidRPr="00461E95">
        <w:rPr>
          <w:sz w:val="18"/>
          <w:szCs w:val="18"/>
        </w:rPr>
        <w:lastRenderedPageBreak/>
        <w:t>Таблица 2</w:t>
      </w:r>
    </w:p>
    <w:p w:rsidR="008F64A8" w:rsidRPr="00461E95" w:rsidRDefault="008F64A8" w:rsidP="00E7509B">
      <w:pPr>
        <w:jc w:val="both"/>
        <w:rPr>
          <w:sz w:val="18"/>
          <w:szCs w:val="18"/>
        </w:rPr>
      </w:pPr>
    </w:p>
    <w:p w:rsidR="008F64A8" w:rsidRPr="00461E95" w:rsidRDefault="008F64A8" w:rsidP="00E7509B">
      <w:pPr>
        <w:jc w:val="both"/>
        <w:rPr>
          <w:iCs/>
          <w:sz w:val="18"/>
          <w:szCs w:val="18"/>
        </w:rPr>
      </w:pPr>
      <w:r w:rsidRPr="00461E95">
        <w:rPr>
          <w:sz w:val="18"/>
          <w:szCs w:val="18"/>
        </w:rPr>
        <w:t xml:space="preserve">Отчёт о достижении показателей муниципальной программы </w:t>
      </w:r>
      <w:r w:rsidRPr="00461E95">
        <w:rPr>
          <w:iCs/>
          <w:sz w:val="18"/>
          <w:szCs w:val="18"/>
        </w:rPr>
        <w:t>20___ год</w:t>
      </w:r>
    </w:p>
    <w:p w:rsidR="008F64A8" w:rsidRPr="00461E95" w:rsidRDefault="008F64A8" w:rsidP="00E7509B">
      <w:pPr>
        <w:jc w:val="both"/>
        <w:rPr>
          <w:iCs/>
          <w:sz w:val="18"/>
          <w:szCs w:val="18"/>
        </w:rPr>
      </w:pPr>
    </w:p>
    <w:p w:rsidR="008F64A8" w:rsidRPr="00461E95" w:rsidRDefault="008F64A8" w:rsidP="00E7509B">
      <w:pPr>
        <w:jc w:val="both"/>
        <w:rPr>
          <w:rFonts w:eastAsia="Calibri"/>
          <w:sz w:val="18"/>
          <w:szCs w:val="18"/>
        </w:rPr>
      </w:pPr>
      <w:r w:rsidRPr="00461E95">
        <w:rPr>
          <w:rFonts w:eastAsia="Calibri"/>
          <w:sz w:val="18"/>
          <w:szCs w:val="18"/>
        </w:rPr>
        <w:t>Наименование муниципальной программы ________________________________________</w:t>
      </w:r>
    </w:p>
    <w:p w:rsidR="008F64A8" w:rsidRPr="00461E95" w:rsidRDefault="008F64A8" w:rsidP="00E7509B">
      <w:pPr>
        <w:jc w:val="both"/>
        <w:rPr>
          <w:rFonts w:eastAsia="Calibri"/>
          <w:sz w:val="18"/>
          <w:szCs w:val="18"/>
        </w:rPr>
      </w:pPr>
      <w:r w:rsidRPr="00461E95">
        <w:rPr>
          <w:rFonts w:eastAsia="Calibri"/>
          <w:sz w:val="18"/>
          <w:szCs w:val="18"/>
        </w:rPr>
        <w:t>Ответственный исполнитель муниципальной программы ____________________________</w:t>
      </w:r>
    </w:p>
    <w:p w:rsidR="008F64A8" w:rsidRPr="00461E95" w:rsidRDefault="008F64A8" w:rsidP="00E7509B">
      <w:pPr>
        <w:jc w:val="both"/>
        <w:rPr>
          <w:rFonts w:eastAsia="Calibri"/>
          <w:sz w:val="18"/>
          <w:szCs w:val="18"/>
        </w:rPr>
      </w:pPr>
    </w:p>
    <w:tbl>
      <w:tblPr>
        <w:tblStyle w:val="af3"/>
        <w:tblW w:w="15276" w:type="dxa"/>
        <w:tblInd w:w="-176" w:type="dxa"/>
        <w:tblLayout w:type="fixed"/>
        <w:tblLook w:val="04A0" w:firstRow="1" w:lastRow="0" w:firstColumn="1" w:lastColumn="0" w:noHBand="0" w:noVBand="1"/>
      </w:tblPr>
      <w:tblGrid>
        <w:gridCol w:w="817"/>
        <w:gridCol w:w="4536"/>
        <w:gridCol w:w="1560"/>
        <w:gridCol w:w="1842"/>
        <w:gridCol w:w="1560"/>
        <w:gridCol w:w="1701"/>
        <w:gridCol w:w="1559"/>
        <w:gridCol w:w="1701"/>
      </w:tblGrid>
      <w:tr w:rsidR="008F64A8" w:rsidRPr="00461E95" w:rsidTr="00E7509B">
        <w:trPr>
          <w:trHeight w:val="690"/>
        </w:trPr>
        <w:tc>
          <w:tcPr>
            <w:tcW w:w="817" w:type="dxa"/>
            <w:vMerge w:val="restart"/>
          </w:tcPr>
          <w:p w:rsidR="008F64A8" w:rsidRPr="00461E95" w:rsidRDefault="008F64A8" w:rsidP="00E7509B">
            <w:pPr>
              <w:jc w:val="both"/>
              <w:rPr>
                <w:sz w:val="18"/>
                <w:szCs w:val="18"/>
              </w:rPr>
            </w:pPr>
            <w:r w:rsidRPr="00461E95">
              <w:rPr>
                <w:sz w:val="18"/>
                <w:szCs w:val="18"/>
              </w:rPr>
              <w:t>№ п/п</w:t>
            </w:r>
          </w:p>
        </w:tc>
        <w:tc>
          <w:tcPr>
            <w:tcW w:w="4536" w:type="dxa"/>
            <w:vMerge w:val="restart"/>
          </w:tcPr>
          <w:p w:rsidR="008F64A8" w:rsidRPr="00461E95" w:rsidRDefault="008F64A8" w:rsidP="00E7509B">
            <w:pPr>
              <w:jc w:val="both"/>
              <w:rPr>
                <w:sz w:val="18"/>
                <w:szCs w:val="18"/>
              </w:rPr>
            </w:pPr>
            <w:r w:rsidRPr="00461E95">
              <w:rPr>
                <w:sz w:val="18"/>
                <w:szCs w:val="18"/>
              </w:rPr>
              <w:t xml:space="preserve">Наименование показателя, </w:t>
            </w:r>
          </w:p>
          <w:p w:rsidR="008F64A8" w:rsidRPr="00461E95" w:rsidRDefault="008F64A8" w:rsidP="00E7509B">
            <w:pPr>
              <w:jc w:val="both"/>
              <w:rPr>
                <w:sz w:val="18"/>
                <w:szCs w:val="18"/>
              </w:rPr>
            </w:pPr>
            <w:r w:rsidRPr="00461E95">
              <w:rPr>
                <w:sz w:val="18"/>
                <w:szCs w:val="18"/>
              </w:rPr>
              <w:t>прокси-показателя</w:t>
            </w:r>
          </w:p>
          <w:p w:rsidR="008F64A8" w:rsidRPr="00461E95" w:rsidRDefault="008F64A8" w:rsidP="00E7509B">
            <w:pPr>
              <w:jc w:val="both"/>
              <w:rPr>
                <w:sz w:val="18"/>
                <w:szCs w:val="18"/>
              </w:rPr>
            </w:pPr>
            <w:r w:rsidRPr="00461E95">
              <w:rPr>
                <w:sz w:val="18"/>
                <w:szCs w:val="18"/>
              </w:rPr>
              <w:t>муниципальной программы</w:t>
            </w:r>
          </w:p>
        </w:tc>
        <w:tc>
          <w:tcPr>
            <w:tcW w:w="1560" w:type="dxa"/>
            <w:vMerge w:val="restart"/>
          </w:tcPr>
          <w:p w:rsidR="008F64A8" w:rsidRPr="00461E95" w:rsidRDefault="008F64A8" w:rsidP="00E7509B">
            <w:pPr>
              <w:jc w:val="both"/>
              <w:rPr>
                <w:sz w:val="18"/>
                <w:szCs w:val="18"/>
              </w:rPr>
            </w:pPr>
            <w:r w:rsidRPr="00461E95">
              <w:rPr>
                <w:sz w:val="18"/>
                <w:szCs w:val="18"/>
              </w:rPr>
              <w:t xml:space="preserve">Единица измерения </w:t>
            </w:r>
          </w:p>
          <w:p w:rsidR="008F64A8" w:rsidRPr="00461E95" w:rsidRDefault="008F64A8" w:rsidP="00E7509B">
            <w:pPr>
              <w:jc w:val="both"/>
              <w:rPr>
                <w:sz w:val="18"/>
                <w:szCs w:val="18"/>
              </w:rPr>
            </w:pPr>
            <w:r w:rsidRPr="00461E95">
              <w:rPr>
                <w:sz w:val="18"/>
                <w:szCs w:val="18"/>
              </w:rPr>
              <w:t>(по ОКЕИ)</w:t>
            </w:r>
          </w:p>
        </w:tc>
        <w:tc>
          <w:tcPr>
            <w:tcW w:w="1842" w:type="dxa"/>
            <w:vMerge w:val="restart"/>
          </w:tcPr>
          <w:p w:rsidR="008F64A8" w:rsidRPr="00461E95" w:rsidRDefault="008F64A8" w:rsidP="00E7509B">
            <w:pPr>
              <w:jc w:val="both"/>
              <w:rPr>
                <w:sz w:val="18"/>
                <w:szCs w:val="18"/>
              </w:rPr>
            </w:pPr>
            <w:r w:rsidRPr="00461E95">
              <w:rPr>
                <w:sz w:val="18"/>
                <w:szCs w:val="18"/>
              </w:rPr>
              <w:t>Базовое значение показателя</w:t>
            </w:r>
          </w:p>
        </w:tc>
        <w:tc>
          <w:tcPr>
            <w:tcW w:w="3261" w:type="dxa"/>
            <w:gridSpan w:val="2"/>
          </w:tcPr>
          <w:p w:rsidR="008F64A8" w:rsidRPr="00461E95" w:rsidRDefault="008F64A8" w:rsidP="00E7509B">
            <w:pPr>
              <w:jc w:val="both"/>
              <w:rPr>
                <w:sz w:val="18"/>
                <w:szCs w:val="18"/>
              </w:rPr>
            </w:pPr>
            <w:r w:rsidRPr="00461E95">
              <w:rPr>
                <w:sz w:val="18"/>
                <w:szCs w:val="18"/>
              </w:rPr>
              <w:t xml:space="preserve">Значение показателя </w:t>
            </w:r>
          </w:p>
          <w:p w:rsidR="008F64A8" w:rsidRPr="00461E95" w:rsidRDefault="008F64A8" w:rsidP="00E7509B">
            <w:pPr>
              <w:jc w:val="both"/>
              <w:rPr>
                <w:sz w:val="18"/>
                <w:szCs w:val="18"/>
              </w:rPr>
            </w:pPr>
            <w:r w:rsidRPr="00461E95">
              <w:rPr>
                <w:sz w:val="18"/>
                <w:szCs w:val="18"/>
              </w:rPr>
              <w:t>отчётного года</w:t>
            </w:r>
          </w:p>
        </w:tc>
        <w:tc>
          <w:tcPr>
            <w:tcW w:w="1559" w:type="dxa"/>
            <w:vMerge w:val="restart"/>
          </w:tcPr>
          <w:p w:rsidR="008F64A8" w:rsidRPr="00461E95" w:rsidRDefault="008F64A8" w:rsidP="00E7509B">
            <w:pPr>
              <w:jc w:val="both"/>
              <w:rPr>
                <w:sz w:val="18"/>
                <w:szCs w:val="18"/>
              </w:rPr>
            </w:pPr>
            <w:r w:rsidRPr="00461E95">
              <w:rPr>
                <w:sz w:val="18"/>
                <w:szCs w:val="18"/>
              </w:rPr>
              <w:t>Процент исполнения</w:t>
            </w:r>
          </w:p>
        </w:tc>
        <w:tc>
          <w:tcPr>
            <w:tcW w:w="1701" w:type="dxa"/>
            <w:vMerge w:val="restart"/>
          </w:tcPr>
          <w:p w:rsidR="008F64A8" w:rsidRPr="00461E95" w:rsidRDefault="008F64A8" w:rsidP="00E7509B">
            <w:pPr>
              <w:jc w:val="both"/>
              <w:rPr>
                <w:sz w:val="18"/>
                <w:szCs w:val="18"/>
              </w:rPr>
            </w:pPr>
            <w:r w:rsidRPr="00461E95">
              <w:rPr>
                <w:sz w:val="18"/>
                <w:szCs w:val="18"/>
              </w:rPr>
              <w:t>Ответственный за достижение показатель</w:t>
            </w:r>
          </w:p>
        </w:tc>
      </w:tr>
      <w:tr w:rsidR="008F64A8" w:rsidRPr="00461E95" w:rsidTr="00E7509B">
        <w:tc>
          <w:tcPr>
            <w:tcW w:w="817" w:type="dxa"/>
            <w:vMerge/>
          </w:tcPr>
          <w:p w:rsidR="008F64A8" w:rsidRPr="00461E95" w:rsidRDefault="008F64A8" w:rsidP="00E7509B">
            <w:pPr>
              <w:jc w:val="both"/>
              <w:rPr>
                <w:sz w:val="18"/>
                <w:szCs w:val="18"/>
              </w:rPr>
            </w:pPr>
          </w:p>
        </w:tc>
        <w:tc>
          <w:tcPr>
            <w:tcW w:w="4536" w:type="dxa"/>
            <w:vMerge/>
          </w:tcPr>
          <w:p w:rsidR="008F64A8" w:rsidRPr="00461E95" w:rsidRDefault="008F64A8" w:rsidP="00E7509B">
            <w:pPr>
              <w:jc w:val="both"/>
              <w:rPr>
                <w:sz w:val="18"/>
                <w:szCs w:val="18"/>
              </w:rPr>
            </w:pPr>
          </w:p>
        </w:tc>
        <w:tc>
          <w:tcPr>
            <w:tcW w:w="1560" w:type="dxa"/>
            <w:vMerge/>
          </w:tcPr>
          <w:p w:rsidR="008F64A8" w:rsidRPr="00461E95" w:rsidRDefault="008F64A8" w:rsidP="00E7509B">
            <w:pPr>
              <w:jc w:val="both"/>
              <w:rPr>
                <w:sz w:val="18"/>
                <w:szCs w:val="18"/>
                <w:lang w:val="en-US"/>
              </w:rPr>
            </w:pPr>
          </w:p>
        </w:tc>
        <w:tc>
          <w:tcPr>
            <w:tcW w:w="1842" w:type="dxa"/>
            <w:vMerge/>
          </w:tcPr>
          <w:p w:rsidR="008F64A8" w:rsidRPr="00461E95" w:rsidRDefault="008F64A8" w:rsidP="00E7509B">
            <w:pPr>
              <w:jc w:val="both"/>
              <w:rPr>
                <w:sz w:val="18"/>
                <w:szCs w:val="18"/>
                <w:lang w:val="en-US"/>
              </w:rPr>
            </w:pPr>
          </w:p>
        </w:tc>
        <w:tc>
          <w:tcPr>
            <w:tcW w:w="1560" w:type="dxa"/>
          </w:tcPr>
          <w:p w:rsidR="008F64A8" w:rsidRPr="00461E95" w:rsidRDefault="008F64A8" w:rsidP="00E7509B">
            <w:pPr>
              <w:jc w:val="both"/>
              <w:rPr>
                <w:sz w:val="18"/>
                <w:szCs w:val="18"/>
              </w:rPr>
            </w:pPr>
            <w:r w:rsidRPr="00461E95">
              <w:rPr>
                <w:sz w:val="18"/>
                <w:szCs w:val="18"/>
              </w:rPr>
              <w:t>план</w:t>
            </w:r>
          </w:p>
        </w:tc>
        <w:tc>
          <w:tcPr>
            <w:tcW w:w="1701" w:type="dxa"/>
          </w:tcPr>
          <w:p w:rsidR="008F64A8" w:rsidRPr="00461E95" w:rsidRDefault="008F64A8" w:rsidP="00E7509B">
            <w:pPr>
              <w:jc w:val="both"/>
              <w:rPr>
                <w:sz w:val="18"/>
                <w:szCs w:val="18"/>
              </w:rPr>
            </w:pPr>
            <w:r w:rsidRPr="00461E95">
              <w:rPr>
                <w:sz w:val="18"/>
                <w:szCs w:val="18"/>
              </w:rPr>
              <w:t>факт</w:t>
            </w:r>
          </w:p>
        </w:tc>
        <w:tc>
          <w:tcPr>
            <w:tcW w:w="1559" w:type="dxa"/>
            <w:vMerge/>
          </w:tcPr>
          <w:p w:rsidR="008F64A8" w:rsidRPr="00461E95" w:rsidRDefault="008F64A8" w:rsidP="00E7509B">
            <w:pPr>
              <w:jc w:val="both"/>
              <w:rPr>
                <w:sz w:val="18"/>
                <w:szCs w:val="18"/>
                <w:lang w:val="en-US"/>
              </w:rPr>
            </w:pPr>
          </w:p>
        </w:tc>
        <w:tc>
          <w:tcPr>
            <w:tcW w:w="1701" w:type="dxa"/>
            <w:vMerge/>
          </w:tcPr>
          <w:p w:rsidR="008F64A8" w:rsidRPr="00461E95" w:rsidRDefault="008F64A8" w:rsidP="00E7509B">
            <w:pPr>
              <w:jc w:val="both"/>
              <w:rPr>
                <w:sz w:val="18"/>
                <w:szCs w:val="18"/>
                <w:lang w:val="en-US"/>
              </w:rPr>
            </w:pPr>
          </w:p>
        </w:tc>
      </w:tr>
      <w:tr w:rsidR="008F64A8" w:rsidRPr="00461E95" w:rsidTr="00E7509B">
        <w:tc>
          <w:tcPr>
            <w:tcW w:w="817" w:type="dxa"/>
          </w:tcPr>
          <w:p w:rsidR="008F64A8" w:rsidRPr="00461E95" w:rsidRDefault="008F64A8" w:rsidP="00E7509B">
            <w:pPr>
              <w:jc w:val="both"/>
              <w:rPr>
                <w:sz w:val="18"/>
                <w:szCs w:val="18"/>
              </w:rPr>
            </w:pPr>
            <w:r w:rsidRPr="00461E95">
              <w:rPr>
                <w:sz w:val="18"/>
                <w:szCs w:val="18"/>
              </w:rPr>
              <w:t>1</w:t>
            </w:r>
          </w:p>
        </w:tc>
        <w:tc>
          <w:tcPr>
            <w:tcW w:w="4536" w:type="dxa"/>
          </w:tcPr>
          <w:p w:rsidR="008F64A8" w:rsidRPr="00461E95" w:rsidRDefault="008F64A8" w:rsidP="00E7509B">
            <w:pPr>
              <w:jc w:val="both"/>
              <w:rPr>
                <w:sz w:val="18"/>
                <w:szCs w:val="18"/>
              </w:rPr>
            </w:pPr>
            <w:r w:rsidRPr="00461E95">
              <w:rPr>
                <w:sz w:val="18"/>
                <w:szCs w:val="18"/>
              </w:rPr>
              <w:t>2</w:t>
            </w:r>
          </w:p>
        </w:tc>
        <w:tc>
          <w:tcPr>
            <w:tcW w:w="1560" w:type="dxa"/>
          </w:tcPr>
          <w:p w:rsidR="008F64A8" w:rsidRPr="00461E95" w:rsidRDefault="008F64A8" w:rsidP="00E7509B">
            <w:pPr>
              <w:jc w:val="both"/>
              <w:rPr>
                <w:sz w:val="18"/>
                <w:szCs w:val="18"/>
                <w:lang w:val="en-US"/>
              </w:rPr>
            </w:pPr>
            <w:r w:rsidRPr="00461E95">
              <w:rPr>
                <w:sz w:val="18"/>
                <w:szCs w:val="18"/>
                <w:lang w:val="en-US"/>
              </w:rPr>
              <w:t>3</w:t>
            </w:r>
          </w:p>
        </w:tc>
        <w:tc>
          <w:tcPr>
            <w:tcW w:w="1842" w:type="dxa"/>
          </w:tcPr>
          <w:p w:rsidR="008F64A8" w:rsidRPr="00461E95" w:rsidRDefault="008F64A8" w:rsidP="00E7509B">
            <w:pPr>
              <w:jc w:val="both"/>
              <w:rPr>
                <w:sz w:val="18"/>
                <w:szCs w:val="18"/>
              </w:rPr>
            </w:pPr>
            <w:r w:rsidRPr="00461E95">
              <w:rPr>
                <w:sz w:val="18"/>
                <w:szCs w:val="18"/>
                <w:lang w:val="en-US"/>
              </w:rPr>
              <w:t>4</w:t>
            </w:r>
          </w:p>
        </w:tc>
        <w:tc>
          <w:tcPr>
            <w:tcW w:w="1560" w:type="dxa"/>
          </w:tcPr>
          <w:p w:rsidR="008F64A8" w:rsidRPr="00461E95" w:rsidRDefault="008F64A8" w:rsidP="00E7509B">
            <w:pPr>
              <w:jc w:val="both"/>
              <w:rPr>
                <w:sz w:val="18"/>
                <w:szCs w:val="18"/>
              </w:rPr>
            </w:pPr>
            <w:r w:rsidRPr="00461E95">
              <w:rPr>
                <w:sz w:val="18"/>
                <w:szCs w:val="18"/>
              </w:rPr>
              <w:t>5</w:t>
            </w:r>
          </w:p>
        </w:tc>
        <w:tc>
          <w:tcPr>
            <w:tcW w:w="1701" w:type="dxa"/>
          </w:tcPr>
          <w:p w:rsidR="008F64A8" w:rsidRPr="00461E95" w:rsidRDefault="008F64A8" w:rsidP="00E7509B">
            <w:pPr>
              <w:jc w:val="both"/>
              <w:rPr>
                <w:sz w:val="18"/>
                <w:szCs w:val="18"/>
              </w:rPr>
            </w:pPr>
            <w:r w:rsidRPr="00461E95">
              <w:rPr>
                <w:sz w:val="18"/>
                <w:szCs w:val="18"/>
              </w:rPr>
              <w:t>6</w:t>
            </w:r>
          </w:p>
        </w:tc>
        <w:tc>
          <w:tcPr>
            <w:tcW w:w="1559" w:type="dxa"/>
          </w:tcPr>
          <w:p w:rsidR="008F64A8" w:rsidRPr="00461E95" w:rsidRDefault="008F64A8" w:rsidP="00E7509B">
            <w:pPr>
              <w:jc w:val="both"/>
              <w:rPr>
                <w:sz w:val="18"/>
                <w:szCs w:val="18"/>
              </w:rPr>
            </w:pPr>
            <w:r w:rsidRPr="00461E95">
              <w:rPr>
                <w:sz w:val="18"/>
                <w:szCs w:val="18"/>
              </w:rPr>
              <w:t>7</w:t>
            </w:r>
          </w:p>
        </w:tc>
        <w:tc>
          <w:tcPr>
            <w:tcW w:w="1701" w:type="dxa"/>
          </w:tcPr>
          <w:p w:rsidR="008F64A8" w:rsidRPr="00461E95" w:rsidRDefault="008F64A8" w:rsidP="00E7509B">
            <w:pPr>
              <w:jc w:val="both"/>
              <w:rPr>
                <w:sz w:val="18"/>
                <w:szCs w:val="18"/>
              </w:rPr>
            </w:pPr>
            <w:r w:rsidRPr="00461E95">
              <w:rPr>
                <w:sz w:val="18"/>
                <w:szCs w:val="18"/>
              </w:rPr>
              <w:t>8</w:t>
            </w:r>
          </w:p>
        </w:tc>
      </w:tr>
      <w:tr w:rsidR="008F64A8" w:rsidRPr="00461E95" w:rsidTr="00E7509B">
        <w:trPr>
          <w:trHeight w:val="418"/>
        </w:trPr>
        <w:tc>
          <w:tcPr>
            <w:tcW w:w="817" w:type="dxa"/>
            <w:vAlign w:val="center"/>
          </w:tcPr>
          <w:p w:rsidR="008F64A8" w:rsidRPr="00461E95" w:rsidRDefault="008F64A8" w:rsidP="00E7509B">
            <w:pPr>
              <w:jc w:val="both"/>
              <w:rPr>
                <w:sz w:val="18"/>
                <w:szCs w:val="18"/>
              </w:rPr>
            </w:pPr>
            <w:r w:rsidRPr="00461E95">
              <w:rPr>
                <w:sz w:val="18"/>
                <w:szCs w:val="18"/>
              </w:rPr>
              <w:t>1.</w:t>
            </w:r>
          </w:p>
        </w:tc>
        <w:tc>
          <w:tcPr>
            <w:tcW w:w="4536" w:type="dxa"/>
            <w:vAlign w:val="center"/>
          </w:tcPr>
          <w:p w:rsidR="008F64A8" w:rsidRPr="00461E95" w:rsidRDefault="008F64A8" w:rsidP="00E7509B">
            <w:pPr>
              <w:jc w:val="both"/>
              <w:rPr>
                <w:sz w:val="18"/>
                <w:szCs w:val="18"/>
              </w:rPr>
            </w:pPr>
            <w:r w:rsidRPr="00461E95">
              <w:rPr>
                <w:sz w:val="18"/>
                <w:szCs w:val="18"/>
              </w:rPr>
              <w:t>Показатель муниципальной программы «Наименование»</w:t>
            </w:r>
          </w:p>
        </w:tc>
        <w:tc>
          <w:tcPr>
            <w:tcW w:w="1560" w:type="dxa"/>
            <w:vAlign w:val="center"/>
          </w:tcPr>
          <w:p w:rsidR="008F64A8" w:rsidRPr="00461E95" w:rsidRDefault="008F64A8" w:rsidP="00E7509B">
            <w:pPr>
              <w:jc w:val="both"/>
              <w:rPr>
                <w:sz w:val="18"/>
                <w:szCs w:val="18"/>
              </w:rPr>
            </w:pPr>
          </w:p>
        </w:tc>
        <w:tc>
          <w:tcPr>
            <w:tcW w:w="1842"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701" w:type="dxa"/>
          </w:tcPr>
          <w:p w:rsidR="008F64A8" w:rsidRPr="00461E95" w:rsidRDefault="008F64A8" w:rsidP="00E7509B">
            <w:pPr>
              <w:jc w:val="both"/>
              <w:rPr>
                <w:sz w:val="18"/>
                <w:szCs w:val="18"/>
              </w:rPr>
            </w:pPr>
          </w:p>
        </w:tc>
        <w:tc>
          <w:tcPr>
            <w:tcW w:w="1559" w:type="dxa"/>
          </w:tcPr>
          <w:p w:rsidR="008F64A8" w:rsidRPr="00461E95" w:rsidRDefault="008F64A8" w:rsidP="00E7509B">
            <w:pPr>
              <w:jc w:val="both"/>
              <w:rPr>
                <w:sz w:val="18"/>
                <w:szCs w:val="18"/>
              </w:rPr>
            </w:pPr>
          </w:p>
        </w:tc>
        <w:tc>
          <w:tcPr>
            <w:tcW w:w="1701" w:type="dxa"/>
            <w:vAlign w:val="center"/>
          </w:tcPr>
          <w:p w:rsidR="008F64A8" w:rsidRPr="00461E95" w:rsidRDefault="008F64A8" w:rsidP="00E7509B">
            <w:pPr>
              <w:jc w:val="both"/>
              <w:rPr>
                <w:sz w:val="18"/>
                <w:szCs w:val="18"/>
              </w:rPr>
            </w:pPr>
          </w:p>
        </w:tc>
      </w:tr>
      <w:tr w:rsidR="008F64A8" w:rsidRPr="00461E95" w:rsidTr="00E7509B">
        <w:trPr>
          <w:trHeight w:val="418"/>
        </w:trPr>
        <w:tc>
          <w:tcPr>
            <w:tcW w:w="817" w:type="dxa"/>
            <w:vAlign w:val="center"/>
          </w:tcPr>
          <w:p w:rsidR="008F64A8" w:rsidRPr="00461E95" w:rsidRDefault="008F64A8" w:rsidP="00E7509B">
            <w:pPr>
              <w:jc w:val="both"/>
              <w:rPr>
                <w:sz w:val="18"/>
                <w:szCs w:val="18"/>
              </w:rPr>
            </w:pPr>
            <w:r w:rsidRPr="00461E95">
              <w:rPr>
                <w:sz w:val="18"/>
                <w:szCs w:val="18"/>
              </w:rPr>
              <w:t>1.1</w:t>
            </w:r>
          </w:p>
        </w:tc>
        <w:tc>
          <w:tcPr>
            <w:tcW w:w="4536" w:type="dxa"/>
            <w:vAlign w:val="center"/>
          </w:tcPr>
          <w:p w:rsidR="008F64A8" w:rsidRPr="00461E95" w:rsidRDefault="008F64A8" w:rsidP="00E7509B">
            <w:pPr>
              <w:jc w:val="both"/>
              <w:rPr>
                <w:sz w:val="18"/>
                <w:szCs w:val="18"/>
              </w:rPr>
            </w:pPr>
            <w:r w:rsidRPr="00461E95">
              <w:rPr>
                <w:sz w:val="18"/>
                <w:szCs w:val="18"/>
              </w:rPr>
              <w:t>Прокси-показатель муниципальной  программы «Наименование»</w:t>
            </w:r>
          </w:p>
        </w:tc>
        <w:tc>
          <w:tcPr>
            <w:tcW w:w="1560" w:type="dxa"/>
            <w:vAlign w:val="center"/>
          </w:tcPr>
          <w:p w:rsidR="008F64A8" w:rsidRPr="00461E95" w:rsidRDefault="008F64A8" w:rsidP="00E7509B">
            <w:pPr>
              <w:jc w:val="both"/>
              <w:rPr>
                <w:sz w:val="18"/>
                <w:szCs w:val="18"/>
              </w:rPr>
            </w:pPr>
          </w:p>
        </w:tc>
        <w:tc>
          <w:tcPr>
            <w:tcW w:w="1842"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701" w:type="dxa"/>
          </w:tcPr>
          <w:p w:rsidR="008F64A8" w:rsidRPr="00461E95" w:rsidRDefault="008F64A8" w:rsidP="00E7509B">
            <w:pPr>
              <w:jc w:val="both"/>
              <w:rPr>
                <w:sz w:val="18"/>
                <w:szCs w:val="18"/>
              </w:rPr>
            </w:pPr>
          </w:p>
        </w:tc>
        <w:tc>
          <w:tcPr>
            <w:tcW w:w="1559" w:type="dxa"/>
          </w:tcPr>
          <w:p w:rsidR="008F64A8" w:rsidRPr="00461E95" w:rsidRDefault="008F64A8" w:rsidP="00E7509B">
            <w:pPr>
              <w:jc w:val="both"/>
              <w:rPr>
                <w:sz w:val="18"/>
                <w:szCs w:val="18"/>
              </w:rPr>
            </w:pPr>
          </w:p>
        </w:tc>
        <w:tc>
          <w:tcPr>
            <w:tcW w:w="1701" w:type="dxa"/>
            <w:vAlign w:val="center"/>
          </w:tcPr>
          <w:p w:rsidR="008F64A8" w:rsidRPr="00461E95" w:rsidRDefault="008F64A8" w:rsidP="00E7509B">
            <w:pPr>
              <w:jc w:val="both"/>
              <w:rPr>
                <w:sz w:val="18"/>
                <w:szCs w:val="18"/>
              </w:rPr>
            </w:pPr>
          </w:p>
        </w:tc>
      </w:tr>
      <w:tr w:rsidR="008F64A8" w:rsidRPr="00461E95" w:rsidTr="00E7509B">
        <w:trPr>
          <w:trHeight w:val="418"/>
        </w:trPr>
        <w:tc>
          <w:tcPr>
            <w:tcW w:w="817" w:type="dxa"/>
            <w:vAlign w:val="center"/>
          </w:tcPr>
          <w:p w:rsidR="008F64A8" w:rsidRPr="00461E95" w:rsidRDefault="008F64A8" w:rsidP="00E7509B">
            <w:pPr>
              <w:jc w:val="both"/>
              <w:rPr>
                <w:sz w:val="18"/>
                <w:szCs w:val="18"/>
              </w:rPr>
            </w:pPr>
            <w:r w:rsidRPr="00461E95">
              <w:rPr>
                <w:sz w:val="18"/>
                <w:szCs w:val="18"/>
              </w:rPr>
              <w:t>1.№</w:t>
            </w:r>
          </w:p>
        </w:tc>
        <w:tc>
          <w:tcPr>
            <w:tcW w:w="4536"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842"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701" w:type="dxa"/>
          </w:tcPr>
          <w:p w:rsidR="008F64A8" w:rsidRPr="00461E95" w:rsidRDefault="008F64A8" w:rsidP="00E7509B">
            <w:pPr>
              <w:jc w:val="both"/>
              <w:rPr>
                <w:sz w:val="18"/>
                <w:szCs w:val="18"/>
              </w:rPr>
            </w:pPr>
          </w:p>
        </w:tc>
        <w:tc>
          <w:tcPr>
            <w:tcW w:w="1559" w:type="dxa"/>
          </w:tcPr>
          <w:p w:rsidR="008F64A8" w:rsidRPr="00461E95" w:rsidRDefault="008F64A8" w:rsidP="00E7509B">
            <w:pPr>
              <w:jc w:val="both"/>
              <w:rPr>
                <w:sz w:val="18"/>
                <w:szCs w:val="18"/>
              </w:rPr>
            </w:pPr>
          </w:p>
        </w:tc>
        <w:tc>
          <w:tcPr>
            <w:tcW w:w="1701" w:type="dxa"/>
            <w:vAlign w:val="center"/>
          </w:tcPr>
          <w:p w:rsidR="008F64A8" w:rsidRPr="00461E95" w:rsidRDefault="008F64A8" w:rsidP="00E7509B">
            <w:pPr>
              <w:jc w:val="both"/>
              <w:rPr>
                <w:sz w:val="18"/>
                <w:szCs w:val="18"/>
              </w:rPr>
            </w:pPr>
          </w:p>
        </w:tc>
      </w:tr>
      <w:tr w:rsidR="008F64A8" w:rsidRPr="00461E95" w:rsidTr="00E7509B">
        <w:trPr>
          <w:trHeight w:val="418"/>
        </w:trPr>
        <w:tc>
          <w:tcPr>
            <w:tcW w:w="817" w:type="dxa"/>
            <w:vAlign w:val="center"/>
          </w:tcPr>
          <w:p w:rsidR="008F64A8" w:rsidRPr="00461E95" w:rsidRDefault="008F64A8" w:rsidP="00E7509B">
            <w:pPr>
              <w:jc w:val="both"/>
              <w:rPr>
                <w:sz w:val="18"/>
                <w:szCs w:val="18"/>
              </w:rPr>
            </w:pPr>
            <w:r w:rsidRPr="00461E95">
              <w:rPr>
                <w:sz w:val="18"/>
                <w:szCs w:val="18"/>
              </w:rPr>
              <w:t>№.</w:t>
            </w:r>
          </w:p>
        </w:tc>
        <w:tc>
          <w:tcPr>
            <w:tcW w:w="4536" w:type="dxa"/>
            <w:vAlign w:val="center"/>
          </w:tcPr>
          <w:p w:rsidR="008F64A8" w:rsidRPr="00461E95" w:rsidRDefault="008F64A8" w:rsidP="00E7509B">
            <w:pPr>
              <w:jc w:val="both"/>
              <w:rPr>
                <w:sz w:val="18"/>
                <w:szCs w:val="18"/>
              </w:rPr>
            </w:pPr>
            <w:r w:rsidRPr="00461E95">
              <w:rPr>
                <w:sz w:val="18"/>
                <w:szCs w:val="18"/>
              </w:rPr>
              <w:t>Показатель муниципальной программы «Наименование»</w:t>
            </w:r>
          </w:p>
        </w:tc>
        <w:tc>
          <w:tcPr>
            <w:tcW w:w="1560" w:type="dxa"/>
            <w:vAlign w:val="center"/>
          </w:tcPr>
          <w:p w:rsidR="008F64A8" w:rsidRPr="00461E95" w:rsidRDefault="008F64A8" w:rsidP="00E7509B">
            <w:pPr>
              <w:jc w:val="both"/>
              <w:rPr>
                <w:sz w:val="18"/>
                <w:szCs w:val="18"/>
              </w:rPr>
            </w:pPr>
          </w:p>
        </w:tc>
        <w:tc>
          <w:tcPr>
            <w:tcW w:w="1842"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701" w:type="dxa"/>
          </w:tcPr>
          <w:p w:rsidR="008F64A8" w:rsidRPr="00461E95" w:rsidRDefault="008F64A8" w:rsidP="00E7509B">
            <w:pPr>
              <w:jc w:val="both"/>
              <w:rPr>
                <w:sz w:val="18"/>
                <w:szCs w:val="18"/>
              </w:rPr>
            </w:pPr>
          </w:p>
        </w:tc>
        <w:tc>
          <w:tcPr>
            <w:tcW w:w="1559" w:type="dxa"/>
          </w:tcPr>
          <w:p w:rsidR="008F64A8" w:rsidRPr="00461E95" w:rsidRDefault="008F64A8" w:rsidP="00E7509B">
            <w:pPr>
              <w:jc w:val="both"/>
              <w:rPr>
                <w:sz w:val="18"/>
                <w:szCs w:val="18"/>
              </w:rPr>
            </w:pPr>
          </w:p>
        </w:tc>
        <w:tc>
          <w:tcPr>
            <w:tcW w:w="1701" w:type="dxa"/>
            <w:vAlign w:val="center"/>
          </w:tcPr>
          <w:p w:rsidR="008F64A8" w:rsidRPr="00461E95" w:rsidRDefault="008F64A8" w:rsidP="00E7509B">
            <w:pPr>
              <w:jc w:val="both"/>
              <w:rPr>
                <w:sz w:val="18"/>
                <w:szCs w:val="18"/>
              </w:rPr>
            </w:pPr>
          </w:p>
        </w:tc>
      </w:tr>
      <w:tr w:rsidR="008F64A8" w:rsidRPr="00461E95" w:rsidTr="00E7509B">
        <w:trPr>
          <w:trHeight w:val="418"/>
        </w:trPr>
        <w:tc>
          <w:tcPr>
            <w:tcW w:w="817" w:type="dxa"/>
            <w:vAlign w:val="center"/>
          </w:tcPr>
          <w:p w:rsidR="008F64A8" w:rsidRPr="00461E95" w:rsidRDefault="008F64A8" w:rsidP="00E7509B">
            <w:pPr>
              <w:jc w:val="both"/>
              <w:rPr>
                <w:sz w:val="18"/>
                <w:szCs w:val="18"/>
              </w:rPr>
            </w:pPr>
            <w:r w:rsidRPr="00461E95">
              <w:rPr>
                <w:sz w:val="18"/>
                <w:szCs w:val="18"/>
              </w:rPr>
              <w:t>№.</w:t>
            </w:r>
            <w:r w:rsidRPr="00461E95">
              <w:rPr>
                <w:sz w:val="18"/>
                <w:szCs w:val="18"/>
                <w:lang w:val="en-US"/>
              </w:rPr>
              <w:t>n</w:t>
            </w:r>
          </w:p>
        </w:tc>
        <w:tc>
          <w:tcPr>
            <w:tcW w:w="4536" w:type="dxa"/>
            <w:vAlign w:val="center"/>
          </w:tcPr>
          <w:p w:rsidR="008F64A8" w:rsidRPr="00461E95" w:rsidRDefault="008F64A8" w:rsidP="00E7509B">
            <w:pPr>
              <w:jc w:val="both"/>
              <w:rPr>
                <w:sz w:val="18"/>
                <w:szCs w:val="18"/>
              </w:rPr>
            </w:pPr>
            <w:r w:rsidRPr="00461E95">
              <w:rPr>
                <w:sz w:val="18"/>
                <w:szCs w:val="18"/>
              </w:rPr>
              <w:t>Прокси-показатель муниципальной «Наименование»</w:t>
            </w:r>
          </w:p>
        </w:tc>
        <w:tc>
          <w:tcPr>
            <w:tcW w:w="1560" w:type="dxa"/>
            <w:vAlign w:val="center"/>
          </w:tcPr>
          <w:p w:rsidR="008F64A8" w:rsidRPr="00461E95" w:rsidRDefault="008F64A8" w:rsidP="00E7509B">
            <w:pPr>
              <w:jc w:val="both"/>
              <w:rPr>
                <w:sz w:val="18"/>
                <w:szCs w:val="18"/>
              </w:rPr>
            </w:pPr>
          </w:p>
        </w:tc>
        <w:tc>
          <w:tcPr>
            <w:tcW w:w="1842"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701" w:type="dxa"/>
          </w:tcPr>
          <w:p w:rsidR="008F64A8" w:rsidRPr="00461E95" w:rsidRDefault="008F64A8" w:rsidP="00E7509B">
            <w:pPr>
              <w:jc w:val="both"/>
              <w:rPr>
                <w:sz w:val="18"/>
                <w:szCs w:val="18"/>
              </w:rPr>
            </w:pPr>
          </w:p>
        </w:tc>
        <w:tc>
          <w:tcPr>
            <w:tcW w:w="1559" w:type="dxa"/>
          </w:tcPr>
          <w:p w:rsidR="008F64A8" w:rsidRPr="00461E95" w:rsidRDefault="008F64A8" w:rsidP="00E7509B">
            <w:pPr>
              <w:jc w:val="both"/>
              <w:rPr>
                <w:sz w:val="18"/>
                <w:szCs w:val="18"/>
              </w:rPr>
            </w:pPr>
          </w:p>
        </w:tc>
        <w:tc>
          <w:tcPr>
            <w:tcW w:w="1701" w:type="dxa"/>
            <w:vAlign w:val="center"/>
          </w:tcPr>
          <w:p w:rsidR="008F64A8" w:rsidRPr="00461E95" w:rsidRDefault="008F64A8" w:rsidP="00E7509B">
            <w:pPr>
              <w:jc w:val="both"/>
              <w:rPr>
                <w:sz w:val="18"/>
                <w:szCs w:val="18"/>
              </w:rPr>
            </w:pPr>
          </w:p>
        </w:tc>
      </w:tr>
      <w:tr w:rsidR="008F64A8" w:rsidRPr="00461E95" w:rsidTr="00E7509B">
        <w:trPr>
          <w:trHeight w:val="418"/>
        </w:trPr>
        <w:tc>
          <w:tcPr>
            <w:tcW w:w="817" w:type="dxa"/>
            <w:vAlign w:val="center"/>
          </w:tcPr>
          <w:p w:rsidR="008F64A8" w:rsidRPr="00461E95" w:rsidRDefault="008F64A8" w:rsidP="00E7509B">
            <w:pPr>
              <w:jc w:val="both"/>
              <w:rPr>
                <w:sz w:val="18"/>
                <w:szCs w:val="18"/>
              </w:rPr>
            </w:pPr>
            <w:r w:rsidRPr="00461E95">
              <w:rPr>
                <w:sz w:val="18"/>
                <w:szCs w:val="18"/>
              </w:rPr>
              <w:t>И т.д.</w:t>
            </w:r>
          </w:p>
        </w:tc>
        <w:tc>
          <w:tcPr>
            <w:tcW w:w="4536"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842" w:type="dxa"/>
            <w:vAlign w:val="center"/>
          </w:tcPr>
          <w:p w:rsidR="008F64A8" w:rsidRPr="00461E95" w:rsidRDefault="008F64A8" w:rsidP="00E7509B">
            <w:pPr>
              <w:jc w:val="both"/>
              <w:rPr>
                <w:sz w:val="18"/>
                <w:szCs w:val="18"/>
              </w:rPr>
            </w:pPr>
          </w:p>
        </w:tc>
        <w:tc>
          <w:tcPr>
            <w:tcW w:w="1560" w:type="dxa"/>
            <w:vAlign w:val="center"/>
          </w:tcPr>
          <w:p w:rsidR="008F64A8" w:rsidRPr="00461E95" w:rsidRDefault="008F64A8" w:rsidP="00E7509B">
            <w:pPr>
              <w:jc w:val="both"/>
              <w:rPr>
                <w:sz w:val="18"/>
                <w:szCs w:val="18"/>
              </w:rPr>
            </w:pPr>
          </w:p>
        </w:tc>
        <w:tc>
          <w:tcPr>
            <w:tcW w:w="1701" w:type="dxa"/>
          </w:tcPr>
          <w:p w:rsidR="008F64A8" w:rsidRPr="00461E95" w:rsidRDefault="008F64A8" w:rsidP="00E7509B">
            <w:pPr>
              <w:jc w:val="both"/>
              <w:rPr>
                <w:sz w:val="18"/>
                <w:szCs w:val="18"/>
              </w:rPr>
            </w:pPr>
          </w:p>
        </w:tc>
        <w:tc>
          <w:tcPr>
            <w:tcW w:w="1559" w:type="dxa"/>
          </w:tcPr>
          <w:p w:rsidR="008F64A8" w:rsidRPr="00461E95" w:rsidRDefault="008F64A8" w:rsidP="00E7509B">
            <w:pPr>
              <w:jc w:val="both"/>
              <w:rPr>
                <w:sz w:val="18"/>
                <w:szCs w:val="18"/>
              </w:rPr>
            </w:pPr>
          </w:p>
        </w:tc>
        <w:tc>
          <w:tcPr>
            <w:tcW w:w="1701" w:type="dxa"/>
            <w:vAlign w:val="center"/>
          </w:tcPr>
          <w:p w:rsidR="008F64A8" w:rsidRPr="00461E95" w:rsidRDefault="008F64A8" w:rsidP="00E7509B">
            <w:pPr>
              <w:jc w:val="both"/>
              <w:rPr>
                <w:sz w:val="18"/>
                <w:szCs w:val="18"/>
              </w:rPr>
            </w:pPr>
          </w:p>
        </w:tc>
      </w:tr>
    </w:tbl>
    <w:p w:rsidR="008F64A8" w:rsidRPr="00461E95" w:rsidRDefault="008F64A8" w:rsidP="00E7509B">
      <w:pPr>
        <w:jc w:val="both"/>
        <w:rPr>
          <w:rFonts w:eastAsia="Calibri"/>
          <w:sz w:val="18"/>
          <w:szCs w:val="18"/>
        </w:rPr>
      </w:pPr>
    </w:p>
    <w:p w:rsidR="008F64A8" w:rsidRPr="00461E95" w:rsidRDefault="008F64A8" w:rsidP="00E7509B">
      <w:pPr>
        <w:jc w:val="both"/>
        <w:rPr>
          <w:sz w:val="18"/>
          <w:szCs w:val="18"/>
          <w:lang w:bidi="en-US"/>
        </w:rPr>
      </w:pPr>
      <w:r w:rsidRPr="00461E95">
        <w:rPr>
          <w:rFonts w:eastAsia="Calibri"/>
          <w:sz w:val="18"/>
          <w:szCs w:val="18"/>
          <w:lang w:bidi="en-US"/>
        </w:rPr>
        <w:t xml:space="preserve">Руководитель _____________________    </w:t>
      </w:r>
      <w:r w:rsidRPr="00461E95">
        <w:rPr>
          <w:sz w:val="18"/>
          <w:szCs w:val="18"/>
          <w:lang w:bidi="en-US"/>
        </w:rPr>
        <w:t xml:space="preserve"> </w:t>
      </w:r>
      <w:r w:rsidRPr="00461E95">
        <w:rPr>
          <w:rFonts w:eastAsia="Calibri"/>
          <w:sz w:val="18"/>
          <w:szCs w:val="18"/>
          <w:lang w:bidi="en-US"/>
        </w:rPr>
        <w:t>________________</w:t>
      </w:r>
    </w:p>
    <w:p w:rsidR="008F64A8" w:rsidRPr="00461E95" w:rsidRDefault="008F64A8" w:rsidP="00E7509B">
      <w:pPr>
        <w:tabs>
          <w:tab w:val="center" w:pos="6804"/>
        </w:tabs>
        <w:jc w:val="both"/>
        <w:rPr>
          <w:rFonts w:eastAsia="Calibri"/>
          <w:i/>
          <w:sz w:val="18"/>
          <w:szCs w:val="18"/>
          <w:lang w:bidi="en-US"/>
        </w:rPr>
      </w:pPr>
      <w:r w:rsidRPr="00461E95">
        <w:rPr>
          <w:rFonts w:eastAsia="Calibri"/>
          <w:i/>
          <w:sz w:val="18"/>
          <w:szCs w:val="18"/>
          <w:lang w:bidi="en-US"/>
        </w:rPr>
        <w:t xml:space="preserve">                               (Ф.И.О.)                                    (подпись)</w:t>
      </w:r>
    </w:p>
    <w:p w:rsidR="008F64A8" w:rsidRPr="00461E95" w:rsidRDefault="008F64A8" w:rsidP="00E7509B">
      <w:pPr>
        <w:jc w:val="both"/>
        <w:rPr>
          <w:rFonts w:eastAsia="Calibri"/>
          <w:sz w:val="18"/>
          <w:szCs w:val="18"/>
          <w:lang w:bidi="en-US"/>
        </w:rPr>
      </w:pPr>
      <w:r w:rsidRPr="00461E95">
        <w:rPr>
          <w:rFonts w:eastAsia="Calibri"/>
          <w:sz w:val="18"/>
          <w:szCs w:val="18"/>
          <w:lang w:bidi="en-US"/>
        </w:rPr>
        <w:t xml:space="preserve">Должностное лицо, </w:t>
      </w:r>
    </w:p>
    <w:p w:rsidR="008F64A8" w:rsidRPr="00461E95" w:rsidRDefault="008F64A8" w:rsidP="00E7509B">
      <w:pPr>
        <w:jc w:val="both"/>
        <w:rPr>
          <w:sz w:val="18"/>
          <w:szCs w:val="18"/>
          <w:lang w:bidi="en-US"/>
        </w:rPr>
      </w:pPr>
      <w:r w:rsidRPr="00461E95">
        <w:rPr>
          <w:rFonts w:eastAsia="Calibri"/>
          <w:sz w:val="18"/>
          <w:szCs w:val="18"/>
          <w:lang w:bidi="en-US"/>
        </w:rPr>
        <w:t xml:space="preserve">ответственное за составление формы    _________________   </w:t>
      </w:r>
      <w:r w:rsidRPr="00461E95">
        <w:rPr>
          <w:sz w:val="18"/>
          <w:szCs w:val="18"/>
          <w:lang w:bidi="en-US"/>
        </w:rPr>
        <w:t xml:space="preserve">  </w:t>
      </w:r>
      <w:r w:rsidRPr="00461E95">
        <w:rPr>
          <w:rFonts w:eastAsia="Calibri"/>
          <w:sz w:val="18"/>
          <w:szCs w:val="18"/>
          <w:lang w:bidi="en-US"/>
        </w:rPr>
        <w:t xml:space="preserve">______________ </w:t>
      </w:r>
    </w:p>
    <w:p w:rsidR="008F64A8" w:rsidRPr="00461E95" w:rsidRDefault="008F64A8" w:rsidP="00461E95">
      <w:pPr>
        <w:tabs>
          <w:tab w:val="center" w:pos="9072"/>
        </w:tabs>
        <w:jc w:val="both"/>
        <w:rPr>
          <w:rFonts w:eastAsia="Calibri"/>
          <w:i/>
          <w:sz w:val="18"/>
          <w:szCs w:val="18"/>
          <w:lang w:bidi="en-US"/>
        </w:rPr>
        <w:sectPr w:rsidR="008F64A8" w:rsidRPr="00461E95" w:rsidSect="009852F3">
          <w:pgSz w:w="16838" w:h="11906" w:orient="landscape"/>
          <w:pgMar w:top="1134" w:right="851" w:bottom="567" w:left="1134" w:header="709" w:footer="709" w:gutter="0"/>
          <w:cols w:space="708"/>
          <w:docGrid w:linePitch="360"/>
        </w:sectPr>
      </w:pPr>
      <w:r w:rsidRPr="00461E95">
        <w:rPr>
          <w:rFonts w:eastAsia="Calibri"/>
          <w:i/>
          <w:sz w:val="18"/>
          <w:szCs w:val="18"/>
          <w:lang w:bidi="en-US"/>
        </w:rPr>
        <w:t xml:space="preserve">                                                                               (Ф.И.О</w:t>
      </w:r>
      <w:r w:rsidRPr="00461E95">
        <w:rPr>
          <w:i/>
          <w:sz w:val="18"/>
          <w:szCs w:val="18"/>
          <w:lang w:bidi="en-US"/>
        </w:rPr>
        <w:t xml:space="preserve">.)                 </w:t>
      </w:r>
      <w:r w:rsidRPr="00461E95">
        <w:rPr>
          <w:rFonts w:eastAsia="Calibri"/>
          <w:i/>
          <w:sz w:val="18"/>
          <w:szCs w:val="18"/>
          <w:lang w:bidi="en-US"/>
        </w:rPr>
        <w:t xml:space="preserve">(подпись) </w:t>
      </w:r>
    </w:p>
    <w:p w:rsidR="008F64A8" w:rsidRPr="00461E95" w:rsidRDefault="008F64A8" w:rsidP="00E7509B">
      <w:pPr>
        <w:jc w:val="both"/>
      </w:pPr>
      <w:r w:rsidRPr="00461E95">
        <w:lastRenderedPageBreak/>
        <w:t>Приложение 2</w:t>
      </w:r>
    </w:p>
    <w:p w:rsidR="008F64A8" w:rsidRPr="00461E95" w:rsidRDefault="008F64A8" w:rsidP="00E7509B">
      <w:pPr>
        <w:jc w:val="both"/>
      </w:pPr>
      <w:r w:rsidRPr="00461E95">
        <w:t xml:space="preserve">к постановлению администрации </w:t>
      </w:r>
    </w:p>
    <w:p w:rsidR="008F64A8" w:rsidRPr="00461E95" w:rsidRDefault="008F64A8" w:rsidP="00E7509B">
      <w:pPr>
        <w:jc w:val="both"/>
      </w:pPr>
      <w:r w:rsidRPr="00461E95">
        <w:t>сельского поселения Хулимсунт</w:t>
      </w:r>
    </w:p>
    <w:p w:rsidR="008F64A8" w:rsidRPr="00461E95" w:rsidRDefault="008F64A8" w:rsidP="00E7509B">
      <w:pPr>
        <w:jc w:val="both"/>
      </w:pPr>
      <w:r w:rsidRPr="00461E95">
        <w:t>от 22.12.2023 №00</w:t>
      </w:r>
    </w:p>
    <w:p w:rsidR="008F64A8" w:rsidRPr="00461E95" w:rsidRDefault="008F64A8" w:rsidP="00E7509B">
      <w:pPr>
        <w:jc w:val="both"/>
      </w:pPr>
    </w:p>
    <w:p w:rsidR="008F64A8" w:rsidRPr="00461E95" w:rsidRDefault="008F64A8" w:rsidP="00E7509B">
      <w:pPr>
        <w:jc w:val="both"/>
        <w:rPr>
          <w:b/>
        </w:rPr>
      </w:pPr>
      <w:bookmarkStart w:id="3" w:name="_Hlk153983802"/>
      <w:r w:rsidRPr="00461E95">
        <w:rPr>
          <w:b/>
        </w:rPr>
        <w:t>Модельная муниципальная программа</w:t>
      </w:r>
    </w:p>
    <w:p w:rsidR="008F64A8" w:rsidRPr="00461E95" w:rsidRDefault="008F64A8" w:rsidP="00E7509B">
      <w:pPr>
        <w:tabs>
          <w:tab w:val="center" w:pos="5244"/>
          <w:tab w:val="left" w:pos="7320"/>
        </w:tabs>
        <w:jc w:val="both"/>
        <w:rPr>
          <w:b/>
        </w:rPr>
      </w:pPr>
      <w:r w:rsidRPr="00461E95">
        <w:rPr>
          <w:b/>
        </w:rPr>
        <w:tab/>
        <w:t>сельского поселения Хулимсунт</w:t>
      </w:r>
    </w:p>
    <w:bookmarkEnd w:id="3"/>
    <w:p w:rsidR="008F64A8" w:rsidRPr="00461E95" w:rsidRDefault="008F64A8" w:rsidP="00E7509B">
      <w:pPr>
        <w:tabs>
          <w:tab w:val="center" w:pos="5244"/>
          <w:tab w:val="left" w:pos="7320"/>
        </w:tabs>
        <w:jc w:val="both"/>
      </w:pPr>
    </w:p>
    <w:p w:rsidR="008F64A8" w:rsidRPr="00461E95" w:rsidRDefault="008F64A8" w:rsidP="00E7509B">
      <w:pPr>
        <w:tabs>
          <w:tab w:val="center" w:pos="5244"/>
          <w:tab w:val="left" w:pos="7320"/>
        </w:tabs>
        <w:jc w:val="both"/>
      </w:pPr>
      <w:r w:rsidRPr="00461E95">
        <w:t>Раздел 1. Требования к структуре муниципальной программы</w:t>
      </w:r>
    </w:p>
    <w:p w:rsidR="008F64A8" w:rsidRPr="00461E95" w:rsidRDefault="008F64A8" w:rsidP="00E7509B">
      <w:pPr>
        <w:jc w:val="both"/>
      </w:pPr>
    </w:p>
    <w:p w:rsidR="008F64A8" w:rsidRPr="00461E95" w:rsidRDefault="008F64A8" w:rsidP="00E7509B">
      <w:pPr>
        <w:ind w:firstLine="709"/>
        <w:jc w:val="both"/>
      </w:pPr>
      <w:bookmarkStart w:id="4" w:name="Par139"/>
      <w:bookmarkEnd w:id="4"/>
      <w:r w:rsidRPr="00461E95">
        <w:t>1.1. Модельная муниципальная программа сельского поселения Хулимсунт определяет структуру муниципальной программы сельского поселения Хулимсунт (далее – муниципальная программа), содержание, механизмы реализации её структурных элементов.</w:t>
      </w:r>
    </w:p>
    <w:p w:rsidR="008F64A8" w:rsidRPr="00461E95" w:rsidRDefault="008F64A8" w:rsidP="00E7509B">
      <w:pPr>
        <w:pStyle w:val="ConsPlusNormal"/>
        <w:ind w:firstLine="709"/>
        <w:jc w:val="both"/>
        <w:rPr>
          <w:rFonts w:ascii="Times New Roman" w:eastAsiaTheme="minorEastAsia" w:hAnsi="Times New Roman" w:cs="Times New Roman"/>
          <w:sz w:val="24"/>
          <w:szCs w:val="24"/>
        </w:rPr>
      </w:pPr>
      <w:r w:rsidRPr="00461E95">
        <w:rPr>
          <w:rFonts w:ascii="Times New Roman" w:hAnsi="Times New Roman" w:cs="Times New Roman"/>
          <w:sz w:val="24"/>
          <w:szCs w:val="24"/>
        </w:rPr>
        <w:t xml:space="preserve">1.2. Муниципальная программа </w:t>
      </w:r>
      <w:r w:rsidRPr="00461E95">
        <w:rPr>
          <w:rFonts w:ascii="Times New Roman" w:eastAsiaTheme="minorEastAsia" w:hAnsi="Times New Roman" w:cs="Times New Roman"/>
          <w:sz w:val="24"/>
          <w:szCs w:val="24"/>
        </w:rPr>
        <w:t>является системой следующих документов, разрабатываемых и утверждаемых в соответствии с порядком о разработке и реализации муниципальных программ сельского поселения Хулимсунт, их формирования, утверждения и реализации, утверждённым настоящим постановлением:</w:t>
      </w:r>
    </w:p>
    <w:p w:rsidR="008F64A8" w:rsidRPr="00461E95" w:rsidRDefault="008F64A8" w:rsidP="00E7509B">
      <w:pPr>
        <w:pStyle w:val="ConsPlusNormal"/>
        <w:ind w:firstLine="540"/>
        <w:jc w:val="both"/>
        <w:rPr>
          <w:rFonts w:ascii="Times New Roman" w:eastAsiaTheme="minorEastAsia" w:hAnsi="Times New Roman" w:cs="Times New Roman"/>
          <w:sz w:val="24"/>
          <w:szCs w:val="24"/>
        </w:rPr>
      </w:pPr>
    </w:p>
    <w:tbl>
      <w:tblPr>
        <w:tblW w:w="156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7"/>
        <w:gridCol w:w="6521"/>
      </w:tblGrid>
      <w:tr w:rsidR="008F64A8" w:rsidRPr="00461E95" w:rsidTr="00461E95">
        <w:tc>
          <w:tcPr>
            <w:tcW w:w="9147"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Состав документов</w:t>
            </w:r>
          </w:p>
        </w:tc>
        <w:tc>
          <w:tcPr>
            <w:tcW w:w="6521"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 xml:space="preserve">Механизм управления </w:t>
            </w:r>
          </w:p>
          <w:p w:rsidR="008F64A8" w:rsidRPr="00461E95" w:rsidRDefault="008F64A8" w:rsidP="00E7509B">
            <w:pPr>
              <w:widowControl w:val="0"/>
              <w:autoSpaceDE w:val="0"/>
              <w:autoSpaceDN w:val="0"/>
              <w:jc w:val="both"/>
              <w:rPr>
                <w:rFonts w:eastAsiaTheme="minorEastAsia"/>
              </w:rPr>
            </w:pPr>
            <w:r w:rsidRPr="00461E95">
              <w:rPr>
                <w:rFonts w:eastAsiaTheme="minorEastAsia"/>
              </w:rPr>
              <w:t>муниципальной программы</w:t>
            </w:r>
          </w:p>
        </w:tc>
      </w:tr>
      <w:tr w:rsidR="008F64A8" w:rsidRPr="00461E95" w:rsidTr="00461E95">
        <w:tc>
          <w:tcPr>
            <w:tcW w:w="9147"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1.2.1. Паспорт муниципальной программы, содержит следующие сведения:</w:t>
            </w:r>
          </w:p>
          <w:p w:rsidR="008F64A8" w:rsidRPr="00461E95" w:rsidRDefault="008F64A8" w:rsidP="00E7509B">
            <w:pPr>
              <w:widowControl w:val="0"/>
              <w:autoSpaceDE w:val="0"/>
              <w:autoSpaceDN w:val="0"/>
              <w:jc w:val="both"/>
              <w:rPr>
                <w:rFonts w:eastAsiaTheme="minorEastAsia"/>
              </w:rPr>
            </w:pPr>
            <w:r w:rsidRPr="00461E95">
              <w:rPr>
                <w:rFonts w:eastAsiaTheme="minorEastAsia"/>
              </w:rPr>
              <w:t>наименование муниципальной программы;</w:t>
            </w:r>
          </w:p>
          <w:p w:rsidR="008F64A8" w:rsidRPr="00461E95" w:rsidRDefault="008F64A8" w:rsidP="00E7509B">
            <w:pPr>
              <w:widowControl w:val="0"/>
              <w:autoSpaceDE w:val="0"/>
              <w:autoSpaceDN w:val="0"/>
              <w:jc w:val="both"/>
              <w:rPr>
                <w:rFonts w:eastAsiaTheme="minorEastAsia"/>
              </w:rPr>
            </w:pPr>
            <w:r w:rsidRPr="00461E95">
              <w:rPr>
                <w:rFonts w:eastAsiaTheme="minorEastAsia"/>
              </w:rPr>
              <w:t>цели и показатели, их характеризующие;</w:t>
            </w:r>
          </w:p>
          <w:p w:rsidR="008F64A8" w:rsidRPr="00461E95" w:rsidRDefault="008F64A8" w:rsidP="00E7509B">
            <w:pPr>
              <w:widowControl w:val="0"/>
              <w:autoSpaceDE w:val="0"/>
              <w:autoSpaceDN w:val="0"/>
              <w:jc w:val="both"/>
              <w:rPr>
                <w:rFonts w:eastAsiaTheme="minorEastAsia"/>
              </w:rPr>
            </w:pPr>
            <w:r w:rsidRPr="00461E95">
              <w:rPr>
                <w:rFonts w:eastAsiaTheme="minorEastAsia"/>
              </w:rPr>
              <w:t>сроки реализации;</w:t>
            </w:r>
          </w:p>
          <w:p w:rsidR="008F64A8" w:rsidRPr="00461E95" w:rsidRDefault="008F64A8" w:rsidP="00E7509B">
            <w:pPr>
              <w:widowControl w:val="0"/>
              <w:autoSpaceDE w:val="0"/>
              <w:autoSpaceDN w:val="0"/>
              <w:jc w:val="both"/>
              <w:rPr>
                <w:rFonts w:eastAsiaTheme="minorEastAsia"/>
              </w:rPr>
            </w:pPr>
            <w:r w:rsidRPr="00461E95">
              <w:rPr>
                <w:rFonts w:eastAsiaTheme="minorEastAsia"/>
              </w:rPr>
              <w:t>перечень структурных элементов;</w:t>
            </w:r>
          </w:p>
          <w:p w:rsidR="008F64A8" w:rsidRPr="00461E95" w:rsidRDefault="008F64A8" w:rsidP="00E7509B">
            <w:pPr>
              <w:widowControl w:val="0"/>
              <w:autoSpaceDE w:val="0"/>
              <w:autoSpaceDN w:val="0"/>
              <w:jc w:val="both"/>
              <w:rPr>
                <w:rFonts w:eastAsiaTheme="minorEastAsia"/>
              </w:rPr>
            </w:pPr>
            <w:r w:rsidRPr="00461E95">
              <w:rPr>
                <w:rFonts w:eastAsiaTheme="minorEastAsia"/>
              </w:rPr>
              <w:t>параметры финансового обеспечения за счёт всех источников финансирования по годам реализации в целом муниципальной программы и с детализацией по её структурным элементам, а также с указанием общего объёма налоговых расходов, предусмотренных такой программой;</w:t>
            </w:r>
          </w:p>
          <w:p w:rsidR="008F64A8" w:rsidRPr="00461E95" w:rsidRDefault="008F64A8" w:rsidP="00E7509B">
            <w:pPr>
              <w:widowControl w:val="0"/>
              <w:autoSpaceDE w:val="0"/>
              <w:autoSpaceDN w:val="0"/>
              <w:jc w:val="both"/>
              <w:rPr>
                <w:rFonts w:eastAsiaTheme="minorEastAsia"/>
              </w:rPr>
            </w:pPr>
            <w:r w:rsidRPr="00461E95">
              <w:rPr>
                <w:rFonts w:eastAsiaTheme="minorEastAsia"/>
              </w:rPr>
              <w:t>сведения об ответственном исполнителе муниципальной программы;</w:t>
            </w:r>
          </w:p>
          <w:p w:rsidR="008F64A8" w:rsidRPr="00461E95" w:rsidRDefault="008F64A8" w:rsidP="00E7509B">
            <w:pPr>
              <w:widowControl w:val="0"/>
              <w:autoSpaceDE w:val="0"/>
              <w:autoSpaceDN w:val="0"/>
              <w:jc w:val="both"/>
              <w:rPr>
                <w:rFonts w:eastAsiaTheme="minorEastAsia"/>
              </w:rPr>
            </w:pPr>
            <w:r w:rsidRPr="00461E95">
              <w:rPr>
                <w:rFonts w:eastAsiaTheme="minorEastAsia"/>
              </w:rPr>
              <w:t xml:space="preserve">связь с национальными целями развития Российской Федерации, определёнными </w:t>
            </w:r>
            <w:hyperlink r:id="rId17" w:tooltip="Указ Президента РФ от 21.07.2020 N 474 &quot;О национальных целях развития Российской Федерации на период до 2030 года&quot; {КонсультантПлюс}">
              <w:r w:rsidRPr="00461E95">
                <w:rPr>
                  <w:rFonts w:eastAsiaTheme="minorEastAsia"/>
                </w:rPr>
                <w:t>Указом</w:t>
              </w:r>
            </w:hyperlink>
            <w:r w:rsidRPr="00461E95">
              <w:rPr>
                <w:rFonts w:eastAsiaTheme="minorEastAsia"/>
              </w:rPr>
              <w:t xml:space="preserve"> Президента Российской Федерации от 21 июля 2020 года № 474 «О национальных целях развития Российской Федерации на период до 2030 года», государственными программами Ханты-Мансийского автономного округа – Югры, муниципальным программами Березовского района; </w:t>
            </w:r>
          </w:p>
          <w:p w:rsidR="008F64A8" w:rsidRPr="00461E95" w:rsidRDefault="008F64A8" w:rsidP="00E7509B">
            <w:pPr>
              <w:widowControl w:val="0"/>
              <w:autoSpaceDE w:val="0"/>
              <w:autoSpaceDN w:val="0"/>
              <w:jc w:val="both"/>
              <w:rPr>
                <w:rFonts w:eastAsiaTheme="minorEastAsia"/>
              </w:rPr>
            </w:pPr>
            <w:r w:rsidRPr="00461E95">
              <w:rPr>
                <w:rFonts w:eastAsiaTheme="minorEastAsia"/>
              </w:rPr>
              <w:t>при необходимости могут включаться иные сведения</w:t>
            </w:r>
          </w:p>
        </w:tc>
        <w:tc>
          <w:tcPr>
            <w:tcW w:w="6521"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утверждается (вносятся изменения) муниципальным нормативным правовым актом об утверждении муниципальной программы (о внесении изменений)</w:t>
            </w:r>
          </w:p>
        </w:tc>
      </w:tr>
      <w:tr w:rsidR="008F64A8" w:rsidRPr="00461E95" w:rsidTr="00461E95">
        <w:trPr>
          <w:trHeight w:val="329"/>
        </w:trPr>
        <w:tc>
          <w:tcPr>
            <w:tcW w:w="9147"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1.2.2. Перечень создаваемых объектов</w:t>
            </w:r>
          </w:p>
        </w:tc>
        <w:tc>
          <w:tcPr>
            <w:tcW w:w="6521"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 xml:space="preserve">утверждается (вносятся изменения) муниципальным </w:t>
            </w:r>
            <w:r w:rsidRPr="00461E95">
              <w:rPr>
                <w:rFonts w:eastAsiaTheme="minorEastAsia"/>
              </w:rPr>
              <w:lastRenderedPageBreak/>
              <w:t>нормативным правовым актом об утверждении муниципальной программы (о внесении изменений)</w:t>
            </w:r>
          </w:p>
        </w:tc>
      </w:tr>
      <w:tr w:rsidR="008F64A8" w:rsidRPr="00461E95" w:rsidTr="00461E95">
        <w:trPr>
          <w:trHeight w:val="3117"/>
        </w:trPr>
        <w:tc>
          <w:tcPr>
            <w:tcW w:w="9147" w:type="dxa"/>
          </w:tcPr>
          <w:p w:rsidR="008F64A8" w:rsidRPr="00461E95" w:rsidRDefault="008F64A8" w:rsidP="00E7509B">
            <w:pPr>
              <w:jc w:val="both"/>
              <w:rPr>
                <w:color w:val="000000"/>
                <w:lang w:bidi="ru-RU"/>
              </w:rPr>
            </w:pPr>
            <w:r w:rsidRPr="00461E95">
              <w:rPr>
                <w:rFonts w:eastAsiaTheme="minorEastAsia"/>
              </w:rPr>
              <w:lastRenderedPageBreak/>
              <w:t xml:space="preserve">1.2.3. Правила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том числе некоммерческим организациям, </w:t>
            </w:r>
            <w:r w:rsidRPr="00461E95">
              <w:rPr>
                <w:color w:val="000000"/>
                <w:lang w:bidi="ru-RU"/>
              </w:rPr>
              <w:t xml:space="preserve">не являющимся казёнными учреждениями, в соответствии со статьями 78, 78.1 </w:t>
            </w:r>
            <w:hyperlink r:id="rId18" w:tooltip="ФЕДЕРАЛЬНЫЙ ЗАКОН от 31.07.1998 № 145-ФЗ ГОСУДАРСТВЕННАЯ ДУМА ФЕДЕРАЛЬНОГО СОБРАНИЯ РФ&#10;&#10;БЮДЖЕТНЫЙ КОДЕКС РОССИЙСКОЙ ФЕДЕРАЦИИ" w:history="1">
              <w:r w:rsidRPr="00461E95">
                <w:rPr>
                  <w:rStyle w:val="af0"/>
                  <w:lang w:bidi="ru-RU"/>
                </w:rPr>
                <w:t>Бюджетного кодекса</w:t>
              </w:r>
            </w:hyperlink>
            <w:r w:rsidRPr="00461E95">
              <w:rPr>
                <w:color w:val="000000"/>
                <w:lang w:bidi="ru-RU"/>
              </w:rPr>
              <w:t xml:space="preserve"> Российской Федерации</w:t>
            </w:r>
            <w:r w:rsidRPr="00461E95">
              <w:rPr>
                <w:rFonts w:eastAsiaTheme="minorEastAsia"/>
              </w:rPr>
              <w:t xml:space="preserve"> при реализации муниципальной программы (при необходимости)</w:t>
            </w:r>
          </w:p>
        </w:tc>
        <w:tc>
          <w:tcPr>
            <w:tcW w:w="6521" w:type="dxa"/>
          </w:tcPr>
          <w:p w:rsidR="008F64A8" w:rsidRPr="00461E95" w:rsidRDefault="008F64A8" w:rsidP="00E7509B">
            <w:pPr>
              <w:widowControl w:val="0"/>
              <w:autoSpaceDE w:val="0"/>
              <w:autoSpaceDN w:val="0"/>
              <w:jc w:val="both"/>
              <w:rPr>
                <w:rFonts w:eastAsiaTheme="minorEastAsia"/>
              </w:rPr>
            </w:pPr>
            <w:r w:rsidRPr="00461E95">
              <w:rPr>
                <w:rFonts w:eastAsiaTheme="minorEastAsia"/>
              </w:rPr>
              <w:t>утверждаются (вносятся изменения) муниципальным нормативным правовым актом об утверждении муниципальной программы (о внесении изменений); могут утверждаться отдельными муниципальными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bl>
    <w:p w:rsidR="008F64A8" w:rsidRPr="00461E95" w:rsidRDefault="008F64A8" w:rsidP="00E7509B">
      <w:pPr>
        <w:jc w:val="both"/>
      </w:pPr>
    </w:p>
    <w:p w:rsidR="008F64A8" w:rsidRPr="00461E95" w:rsidRDefault="008F64A8" w:rsidP="00E7509B">
      <w:pPr>
        <w:widowControl w:val="0"/>
        <w:autoSpaceDE w:val="0"/>
        <w:autoSpaceDN w:val="0"/>
        <w:ind w:firstLine="709"/>
        <w:jc w:val="both"/>
        <w:rPr>
          <w:rFonts w:eastAsiaTheme="minorEastAsia"/>
        </w:rPr>
      </w:pPr>
      <w:r w:rsidRPr="00461E95">
        <w:rPr>
          <w:rFonts w:eastAsiaTheme="minorEastAsia"/>
        </w:rPr>
        <w:t>1.3. Могут предусматриваться иные документы и материалы в сфере реализации муниципальной программы в соответствии с требованиями законодательства Российской Федерации, Ханты-Мансийского автономного округа – Югры (далее – автономный округ), нормативными правовыми актами администрации Березовского района.</w:t>
      </w:r>
    </w:p>
    <w:p w:rsidR="008F64A8" w:rsidRPr="00461E95" w:rsidRDefault="008F64A8" w:rsidP="00E7509B">
      <w:pPr>
        <w:pStyle w:val="ConsPlusNormal"/>
        <w:ind w:firstLine="709"/>
        <w:jc w:val="both"/>
        <w:rPr>
          <w:rFonts w:ascii="Times New Roman" w:eastAsiaTheme="minorEastAsia" w:hAnsi="Times New Roman" w:cs="Times New Roman"/>
          <w:sz w:val="24"/>
          <w:szCs w:val="24"/>
        </w:rPr>
      </w:pPr>
      <w:r w:rsidRPr="00461E95">
        <w:rPr>
          <w:rFonts w:ascii="Times New Roman" w:eastAsiaTheme="minorEastAsia" w:hAnsi="Times New Roman" w:cs="Times New Roman"/>
          <w:sz w:val="24"/>
          <w:szCs w:val="24"/>
        </w:rPr>
        <w:t xml:space="preserve">1.4. Муниципальная программа в качестве структурных элементов содержит региональные проекты, составляющие проектную часть муниципальной программы, а также комплексы процессных мероприятий. </w:t>
      </w:r>
    </w:p>
    <w:p w:rsidR="008F64A8" w:rsidRPr="00461E95" w:rsidRDefault="008F64A8" w:rsidP="00E7509B">
      <w:pPr>
        <w:pStyle w:val="ConsPlusNormal"/>
        <w:ind w:firstLine="709"/>
        <w:jc w:val="both"/>
        <w:rPr>
          <w:rFonts w:ascii="Times New Roman" w:eastAsiaTheme="minorEastAsia" w:hAnsi="Times New Roman" w:cs="Times New Roman"/>
          <w:sz w:val="24"/>
          <w:szCs w:val="24"/>
        </w:rPr>
      </w:pPr>
      <w:r w:rsidRPr="00461E95">
        <w:rPr>
          <w:rFonts w:ascii="Times New Roman" w:eastAsiaTheme="minorEastAsia" w:hAnsi="Times New Roman" w:cs="Times New Roman"/>
          <w:sz w:val="24"/>
          <w:szCs w:val="24"/>
        </w:rPr>
        <w:t>1.5. При определении структуры муниципальной программы обособляются проектная и процессная части.</w:t>
      </w:r>
    </w:p>
    <w:p w:rsidR="008F64A8" w:rsidRPr="00461E95" w:rsidRDefault="008F64A8" w:rsidP="00E7509B">
      <w:pPr>
        <w:widowControl w:val="0"/>
        <w:autoSpaceDE w:val="0"/>
        <w:autoSpaceDN w:val="0"/>
        <w:ind w:firstLine="709"/>
        <w:jc w:val="both"/>
        <w:rPr>
          <w:rFonts w:eastAsiaTheme="minorEastAsia"/>
        </w:rPr>
      </w:pPr>
      <w:r w:rsidRPr="00461E95">
        <w:rPr>
          <w:rFonts w:eastAsiaTheme="minorEastAsia"/>
        </w:rPr>
        <w:t>1.5.1. В проектную часть включаются направления деятельности администрации сельского поселения Хулимсунт, муниципальных учреждений сельского поселения Хулимсунт, предусматривающие:</w:t>
      </w:r>
    </w:p>
    <w:p w:rsidR="008F64A8" w:rsidRPr="00461E95" w:rsidRDefault="008F64A8" w:rsidP="00E7509B">
      <w:pPr>
        <w:widowControl w:val="0"/>
        <w:autoSpaceDE w:val="0"/>
        <w:autoSpaceDN w:val="0"/>
        <w:ind w:firstLine="709"/>
        <w:jc w:val="both"/>
        <w:rPr>
          <w:rFonts w:eastAsiaTheme="minorEastAsia"/>
        </w:rPr>
      </w:pPr>
      <w:r w:rsidRPr="00461E95">
        <w:rPr>
          <w:rFonts w:eastAsiaTheme="minorEastAsia"/>
        </w:rPr>
        <w:t>а) предоставление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w:t>
      </w:r>
    </w:p>
    <w:p w:rsidR="008F64A8" w:rsidRPr="00461E95" w:rsidRDefault="008F64A8" w:rsidP="00E7509B">
      <w:pPr>
        <w:widowControl w:val="0"/>
        <w:autoSpaceDE w:val="0"/>
        <w:autoSpaceDN w:val="0"/>
        <w:ind w:firstLine="709"/>
        <w:jc w:val="both"/>
        <w:rPr>
          <w:rFonts w:eastAsiaTheme="minorEastAsia"/>
        </w:rPr>
      </w:pPr>
      <w:r w:rsidRPr="00461E95">
        <w:rPr>
          <w:rFonts w:eastAsiaTheme="minorEastAsia"/>
        </w:rPr>
        <w:t>б) выработка предложений по совершенствованию муниципальной политики и нормативного регулирования в сфере реализации муниципальных программ;</w:t>
      </w:r>
    </w:p>
    <w:p w:rsidR="008F64A8" w:rsidRPr="00461E95" w:rsidRDefault="008F64A8" w:rsidP="00E7509B">
      <w:pPr>
        <w:widowControl w:val="0"/>
        <w:autoSpaceDE w:val="0"/>
        <w:autoSpaceDN w:val="0"/>
        <w:ind w:firstLine="709"/>
        <w:jc w:val="both"/>
        <w:rPr>
          <w:rFonts w:eastAsiaTheme="minorEastAsia"/>
        </w:rPr>
      </w:pPr>
      <w:r w:rsidRPr="00461E95">
        <w:rPr>
          <w:rFonts w:eastAsiaTheme="minorEastAsia"/>
        </w:rPr>
        <w:t>в) осуществление стимулирующих налоговых расходов;</w:t>
      </w:r>
    </w:p>
    <w:p w:rsidR="008F64A8" w:rsidRPr="00461E95" w:rsidRDefault="008F64A8" w:rsidP="00E7509B">
      <w:pPr>
        <w:widowControl w:val="0"/>
        <w:autoSpaceDE w:val="0"/>
        <w:autoSpaceDN w:val="0"/>
        <w:ind w:firstLine="709"/>
        <w:jc w:val="both"/>
        <w:rPr>
          <w:rFonts w:eastAsiaTheme="minorEastAsia"/>
        </w:rPr>
      </w:pPr>
      <w:r w:rsidRPr="00461E95">
        <w:rPr>
          <w:rFonts w:eastAsiaTheme="minorEastAsia"/>
        </w:rPr>
        <w:t>г) иные направления деятельности, отвечающие критериям проектной деятельности.</w:t>
      </w:r>
    </w:p>
    <w:p w:rsidR="008F64A8" w:rsidRPr="00461E95" w:rsidRDefault="008F64A8" w:rsidP="00E7509B">
      <w:pPr>
        <w:pStyle w:val="24"/>
        <w:shd w:val="clear" w:color="auto" w:fill="auto"/>
        <w:spacing w:before="0" w:after="0" w:line="240" w:lineRule="auto"/>
        <w:ind w:firstLine="740"/>
        <w:rPr>
          <w:rFonts w:ascii="Times New Roman" w:hAnsi="Times New Roman" w:cs="Times New Roman"/>
          <w:color w:val="000000"/>
          <w:sz w:val="24"/>
          <w:szCs w:val="24"/>
          <w:lang w:bidi="ru-RU"/>
        </w:rPr>
      </w:pPr>
      <w:r w:rsidRPr="00461E95">
        <w:rPr>
          <w:rFonts w:ascii="Times New Roman" w:eastAsiaTheme="minorEastAsia" w:hAnsi="Times New Roman" w:cs="Times New Roman"/>
          <w:sz w:val="24"/>
          <w:szCs w:val="24"/>
        </w:rPr>
        <w:t xml:space="preserve">1.5.2. </w:t>
      </w:r>
      <w:r w:rsidRPr="00461E95">
        <w:rPr>
          <w:rFonts w:ascii="Times New Roman" w:hAnsi="Times New Roman" w:cs="Times New Roman"/>
          <w:color w:val="000000"/>
          <w:sz w:val="24"/>
          <w:szCs w:val="24"/>
          <w:lang w:bidi="ru-RU"/>
        </w:rPr>
        <w:t>В процессную часть включаются направления деятельности администрации сельского поселения Хулимсунт, муниципальных учреждений сельского поселения Хулимсунт, предусматривающие:</w:t>
      </w:r>
    </w:p>
    <w:p w:rsidR="008F64A8" w:rsidRPr="00461E95" w:rsidRDefault="008F64A8" w:rsidP="00E7509B">
      <w:pPr>
        <w:widowControl w:val="0"/>
        <w:tabs>
          <w:tab w:val="left" w:pos="1093"/>
        </w:tabs>
        <w:ind w:firstLine="740"/>
        <w:jc w:val="both"/>
        <w:rPr>
          <w:color w:val="000000"/>
          <w:lang w:bidi="ru-RU"/>
        </w:rPr>
      </w:pPr>
      <w:r w:rsidRPr="00461E95">
        <w:rPr>
          <w:color w:val="000000"/>
          <w:lang w:bidi="ru-RU"/>
        </w:rPr>
        <w:t>а)</w:t>
      </w:r>
      <w:r w:rsidRPr="00461E95">
        <w:rPr>
          <w:color w:val="000000"/>
          <w:lang w:bidi="ru-RU"/>
        </w:rPr>
        <w:tab/>
        <w:t>выполнение муниципальных заданий на оказание муниципальных услуг;</w:t>
      </w:r>
    </w:p>
    <w:p w:rsidR="008F64A8" w:rsidRPr="00461E95" w:rsidRDefault="008F64A8" w:rsidP="00E7509B">
      <w:pPr>
        <w:widowControl w:val="0"/>
        <w:tabs>
          <w:tab w:val="left" w:pos="1093"/>
        </w:tabs>
        <w:ind w:firstLine="740"/>
        <w:jc w:val="both"/>
        <w:rPr>
          <w:color w:val="FF0000"/>
          <w:lang w:bidi="ru-RU"/>
        </w:rPr>
      </w:pPr>
      <w:r w:rsidRPr="00461E95">
        <w:rPr>
          <w:color w:val="000000"/>
          <w:lang w:bidi="ru-RU"/>
        </w:rPr>
        <w:t>б)</w:t>
      </w:r>
      <w:r w:rsidRPr="00461E95">
        <w:rPr>
          <w:color w:val="000000"/>
          <w:lang w:bidi="ru-RU"/>
        </w:rPr>
        <w:tab/>
        <w:t xml:space="preserve">предоставление субсидий, субвенций и иных межбюджетных трансфертов из бюджета Березовского района; </w:t>
      </w:r>
    </w:p>
    <w:p w:rsidR="008F64A8" w:rsidRPr="00461E95" w:rsidRDefault="008F64A8" w:rsidP="00E7509B">
      <w:pPr>
        <w:widowControl w:val="0"/>
        <w:tabs>
          <w:tab w:val="left" w:pos="1093"/>
        </w:tabs>
        <w:ind w:firstLine="740"/>
        <w:jc w:val="both"/>
        <w:rPr>
          <w:lang w:bidi="ru-RU"/>
        </w:rPr>
      </w:pPr>
      <w:r w:rsidRPr="00461E95">
        <w:rPr>
          <w:lang w:bidi="ru-RU"/>
        </w:rPr>
        <w:t>в)</w:t>
      </w:r>
      <w:r w:rsidRPr="00461E95">
        <w:rPr>
          <w:lang w:bidi="ru-RU"/>
        </w:rPr>
        <w:tab/>
        <w:t>предоставление дотаций на выравнивание бюджетной обеспеченности муниципального образования;</w:t>
      </w:r>
    </w:p>
    <w:p w:rsidR="008F64A8" w:rsidRPr="00461E95" w:rsidRDefault="008F64A8" w:rsidP="00E7509B">
      <w:pPr>
        <w:widowControl w:val="0"/>
        <w:tabs>
          <w:tab w:val="left" w:pos="1093"/>
        </w:tabs>
        <w:ind w:firstLine="740"/>
        <w:jc w:val="both"/>
        <w:rPr>
          <w:color w:val="000000"/>
          <w:lang w:bidi="ru-RU"/>
        </w:rPr>
      </w:pPr>
      <w:r w:rsidRPr="00461E95">
        <w:rPr>
          <w:color w:val="000000"/>
          <w:lang w:bidi="ru-RU"/>
        </w:rPr>
        <w:t>г)</w:t>
      </w:r>
      <w:r w:rsidRPr="00461E95">
        <w:rPr>
          <w:color w:val="000000"/>
          <w:lang w:bidi="ru-RU"/>
        </w:rPr>
        <w:tab/>
        <w:t>осуществление текущей деятельности муниципальных учреждений сельского поселения Хулимсунт;</w:t>
      </w:r>
    </w:p>
    <w:p w:rsidR="008F64A8" w:rsidRPr="00461E95" w:rsidRDefault="008F64A8" w:rsidP="00E7509B">
      <w:pPr>
        <w:widowControl w:val="0"/>
        <w:tabs>
          <w:tab w:val="left" w:pos="1130"/>
        </w:tabs>
        <w:ind w:firstLine="740"/>
        <w:jc w:val="both"/>
        <w:rPr>
          <w:lang w:bidi="ru-RU"/>
        </w:rPr>
      </w:pPr>
      <w:r w:rsidRPr="00461E95">
        <w:rPr>
          <w:lang w:bidi="ru-RU"/>
        </w:rPr>
        <w:t>д)</w:t>
      </w:r>
      <w:r w:rsidRPr="00461E95">
        <w:rPr>
          <w:lang w:bidi="ru-RU"/>
        </w:rPr>
        <w:tab/>
        <w:t xml:space="preserve">предоставление субсидий в целях финансового обеспечения исполнения муниципального социального заказа на оказание муниципальных </w:t>
      </w:r>
      <w:r w:rsidRPr="00461E95">
        <w:rPr>
          <w:lang w:bidi="ru-RU"/>
        </w:rPr>
        <w:lastRenderedPageBreak/>
        <w:t xml:space="preserve">услуг в социальной сфере; </w:t>
      </w:r>
    </w:p>
    <w:p w:rsidR="008F64A8" w:rsidRPr="00461E95" w:rsidRDefault="008F64A8" w:rsidP="00E7509B">
      <w:pPr>
        <w:widowControl w:val="0"/>
        <w:tabs>
          <w:tab w:val="left" w:pos="1093"/>
        </w:tabs>
        <w:ind w:firstLine="740"/>
        <w:jc w:val="both"/>
        <w:rPr>
          <w:color w:val="000000"/>
          <w:lang w:bidi="ru-RU"/>
        </w:rPr>
      </w:pPr>
      <w:r w:rsidRPr="00461E95">
        <w:rPr>
          <w:color w:val="000000"/>
          <w:lang w:bidi="ru-RU"/>
        </w:rPr>
        <w:t>ж)</w:t>
      </w:r>
      <w:r w:rsidRPr="00461E95">
        <w:rPr>
          <w:color w:val="000000"/>
          <w:lang w:bidi="ru-RU"/>
        </w:rPr>
        <w:tab/>
        <w:t>иные направления деятельности, не попадающие под требования нормативных правовых актов, регулирующих проектную деятельность.</w:t>
      </w:r>
    </w:p>
    <w:p w:rsidR="008F64A8" w:rsidRPr="00461E95" w:rsidRDefault="008F64A8" w:rsidP="00E7509B">
      <w:pPr>
        <w:widowControl w:val="0"/>
        <w:ind w:firstLine="709"/>
        <w:jc w:val="both"/>
        <w:rPr>
          <w:color w:val="000000"/>
          <w:lang w:bidi="ru-RU"/>
        </w:rPr>
      </w:pPr>
      <w:r w:rsidRPr="00461E95">
        <w:rPr>
          <w:color w:val="000000"/>
          <w:lang w:bidi="ru-RU"/>
        </w:rPr>
        <w:t>1.6. При формировании проектной части муниципальной программы, включаемые в её состав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8F64A8" w:rsidRPr="00461E95" w:rsidRDefault="008F64A8" w:rsidP="00E7509B">
      <w:pPr>
        <w:widowControl w:val="0"/>
        <w:ind w:firstLine="709"/>
        <w:jc w:val="both"/>
        <w:rPr>
          <w:color w:val="000000"/>
          <w:lang w:bidi="ru-RU"/>
        </w:rPr>
      </w:pPr>
      <w:r w:rsidRPr="00461E95">
        <w:rPr>
          <w:color w:val="000000"/>
          <w:lang w:bidi="ru-RU"/>
        </w:rPr>
        <w:t>1.7. Правила (порядок) реализации структурных элементов муниципальной программы могут утверждаться отдельными муниципальными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структурные элементы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1.8. Наличие других разделов и приложений в муниципальной программе, не установленных пунктом 1.2 приложения 2 к настоящему постановлению, не допускается, за исключением случаев, установленных требованиями законодательства Российской Федерации, автономного округа, нормативными правовыми актами администрации Березовского района.</w:t>
      </w:r>
    </w:p>
    <w:p w:rsidR="008F64A8" w:rsidRPr="00461E95" w:rsidRDefault="008F64A8" w:rsidP="00E7509B">
      <w:pPr>
        <w:widowControl w:val="0"/>
        <w:ind w:firstLine="709"/>
        <w:jc w:val="both"/>
        <w:rPr>
          <w:color w:val="000000"/>
          <w:lang w:bidi="ru-RU"/>
        </w:rPr>
      </w:pPr>
      <w:r w:rsidRPr="00461E95">
        <w:rPr>
          <w:color w:val="000000"/>
          <w:lang w:bidi="ru-RU"/>
        </w:rPr>
        <w:t>1.9. Информация, дублируемая в соответствующих разделах, таблицах муниципальной программы, правилах (порядках) реализации структурных элементов муниципальной программы, должна быть идентичной.</w:t>
      </w:r>
    </w:p>
    <w:p w:rsidR="008F64A8" w:rsidRPr="00461E95" w:rsidRDefault="008F64A8" w:rsidP="00E7509B">
      <w:pPr>
        <w:widowControl w:val="0"/>
        <w:tabs>
          <w:tab w:val="left" w:pos="1040"/>
        </w:tabs>
        <w:autoSpaceDE w:val="0"/>
        <w:autoSpaceDN w:val="0"/>
        <w:ind w:firstLine="540"/>
        <w:jc w:val="both"/>
        <w:rPr>
          <w:rFonts w:eastAsiaTheme="minorEastAsia"/>
        </w:rPr>
      </w:pPr>
    </w:p>
    <w:p w:rsidR="008F64A8" w:rsidRPr="00461E95" w:rsidRDefault="008F64A8" w:rsidP="00E7509B">
      <w:pPr>
        <w:widowControl w:val="0"/>
        <w:tabs>
          <w:tab w:val="left" w:pos="1040"/>
        </w:tabs>
        <w:autoSpaceDE w:val="0"/>
        <w:autoSpaceDN w:val="0"/>
        <w:jc w:val="both"/>
        <w:rPr>
          <w:rFonts w:eastAsiaTheme="minorEastAsia"/>
        </w:rPr>
      </w:pPr>
      <w:r w:rsidRPr="00461E95">
        <w:rPr>
          <w:rFonts w:eastAsiaTheme="minorEastAsia"/>
        </w:rPr>
        <w:t>Раздел 2. Требования к формированию паспорта муниципальной программы</w:t>
      </w:r>
    </w:p>
    <w:p w:rsidR="008F64A8" w:rsidRPr="00461E95" w:rsidRDefault="008F64A8" w:rsidP="00E7509B">
      <w:pPr>
        <w:widowControl w:val="0"/>
        <w:tabs>
          <w:tab w:val="left" w:pos="1008"/>
        </w:tabs>
        <w:jc w:val="both"/>
        <w:rPr>
          <w:color w:val="000000"/>
          <w:lang w:bidi="ru-RU"/>
        </w:rPr>
      </w:pPr>
    </w:p>
    <w:p w:rsidR="008F64A8" w:rsidRPr="00461E95" w:rsidRDefault="008F64A8" w:rsidP="00BE29E5">
      <w:pPr>
        <w:pStyle w:val="ab"/>
        <w:widowControl w:val="0"/>
        <w:numPr>
          <w:ilvl w:val="1"/>
          <w:numId w:val="3"/>
        </w:numPr>
        <w:tabs>
          <w:tab w:val="left" w:pos="0"/>
        </w:tabs>
        <w:spacing w:after="0" w:line="240" w:lineRule="auto"/>
        <w:ind w:left="0" w:firstLine="709"/>
        <w:jc w:val="both"/>
        <w:rPr>
          <w:rFonts w:ascii="Times New Roman" w:hAnsi="Times New Roman"/>
          <w:color w:val="000000"/>
          <w:sz w:val="24"/>
          <w:szCs w:val="24"/>
          <w:lang w:bidi="ru-RU"/>
        </w:rPr>
      </w:pPr>
      <w:r w:rsidRPr="00461E95">
        <w:rPr>
          <w:rFonts w:ascii="Times New Roman" w:hAnsi="Times New Roman"/>
          <w:color w:val="000000"/>
          <w:sz w:val="24"/>
          <w:szCs w:val="24"/>
          <w:lang w:bidi="ru-RU"/>
        </w:rPr>
        <w:t>Паспорт муниципальной программы содержит:</w:t>
      </w:r>
    </w:p>
    <w:p w:rsidR="008F64A8" w:rsidRPr="00461E95" w:rsidRDefault="008F64A8" w:rsidP="00E7509B">
      <w:pPr>
        <w:widowControl w:val="0"/>
        <w:tabs>
          <w:tab w:val="left" w:pos="0"/>
          <w:tab w:val="left" w:pos="874"/>
        </w:tabs>
        <w:ind w:firstLine="709"/>
        <w:jc w:val="both"/>
        <w:rPr>
          <w:color w:val="000000"/>
          <w:lang w:bidi="ru-RU"/>
        </w:rPr>
      </w:pPr>
      <w:r w:rsidRPr="00461E95">
        <w:rPr>
          <w:color w:val="000000"/>
          <w:lang w:bidi="ru-RU"/>
        </w:rPr>
        <w:t>а)</w:t>
      </w:r>
      <w:r w:rsidRPr="00461E95">
        <w:rPr>
          <w:color w:val="000000"/>
          <w:lang w:bidi="ru-RU"/>
        </w:rPr>
        <w:tab/>
        <w:t>основные положения о муниципальной программе, с указанием целей, сроков реализации, ответственного исполнителя, соисполнителя, перечня направлений (подпрограмм), связь с национальными целями развития Российской Федерации (показателями национальных целей) и (или) государственными программами автономного округа, муниципальными программами Березовского района, объёмов финансового обеспечения за счёт средств всех источников финансирования за весь период реализации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Наименование муниципальной программы, информация о её ответственном исполнителе в соответствующих графах указанного раздела приводится в соответствии с утверждённым перечнем муниципальных программ.</w:t>
      </w:r>
    </w:p>
    <w:p w:rsidR="008F64A8" w:rsidRPr="00461E95" w:rsidRDefault="008F64A8" w:rsidP="00E7509B">
      <w:pPr>
        <w:widowControl w:val="0"/>
        <w:ind w:firstLine="709"/>
        <w:jc w:val="both"/>
        <w:rPr>
          <w:color w:val="000000"/>
          <w:lang w:bidi="ru-RU"/>
        </w:rPr>
      </w:pPr>
      <w:r w:rsidRPr="00461E95">
        <w:rPr>
          <w:color w:val="000000"/>
          <w:lang w:bidi="ru-RU"/>
        </w:rPr>
        <w:t>В строке «Связь с национальными целями развития Российской Федерации/государственной программой автономного округа/муниципальными программами Березовского района» приводятся наименования национальных целей, и их целевых показателей в соответствии с Указом Президента Российской Федерации от 21.07.2020 № 474 «О национальных целях развития Российской Федерации на период до 2030 года», Единым планом по достижению национальных целей развития Российской Федерации на период до 2024 года и на плановый период до 2030 года, на достижение которых влияет муниципальная программа;</w:t>
      </w:r>
    </w:p>
    <w:p w:rsidR="008F64A8" w:rsidRPr="00461E95" w:rsidRDefault="008F64A8" w:rsidP="00E7509B">
      <w:pPr>
        <w:widowControl w:val="0"/>
        <w:tabs>
          <w:tab w:val="left" w:pos="894"/>
        </w:tabs>
        <w:ind w:firstLine="709"/>
        <w:jc w:val="both"/>
        <w:rPr>
          <w:color w:val="000000"/>
          <w:lang w:bidi="ru-RU"/>
        </w:rPr>
      </w:pPr>
      <w:r w:rsidRPr="00461E95">
        <w:rPr>
          <w:color w:val="000000"/>
          <w:lang w:bidi="ru-RU"/>
        </w:rPr>
        <w:t>б)</w:t>
      </w:r>
      <w:r w:rsidRPr="00461E95">
        <w:rPr>
          <w:color w:val="000000"/>
          <w:lang w:bidi="ru-RU"/>
        </w:rPr>
        <w:tab/>
        <w:t>показатели муниципальной программы по годам реализации этой муниципальной программы, сгруппированные по её целям, с указанием связи с показателями национальных целей. Детализация значений показателей муниципальной программы по годам реализации муниципальной программы указывается вплоть до года достижения целевых значений показателей или окончания реализации муниципальной программы;</w:t>
      </w:r>
    </w:p>
    <w:p w:rsidR="008F64A8" w:rsidRPr="00461E95" w:rsidRDefault="008F64A8" w:rsidP="00E7509B">
      <w:pPr>
        <w:widowControl w:val="0"/>
        <w:tabs>
          <w:tab w:val="left" w:pos="1092"/>
        </w:tabs>
        <w:ind w:firstLine="709"/>
        <w:jc w:val="both"/>
        <w:rPr>
          <w:color w:val="000000"/>
          <w:lang w:bidi="ru-RU"/>
        </w:rPr>
      </w:pPr>
      <w:r w:rsidRPr="00461E95">
        <w:rPr>
          <w:color w:val="000000"/>
          <w:lang w:bidi="ru-RU"/>
        </w:rPr>
        <w:t>в)</w:t>
      </w:r>
      <w:r w:rsidRPr="00461E95">
        <w:rPr>
          <w:color w:val="000000"/>
          <w:lang w:bidi="ru-RU"/>
        </w:rPr>
        <w:tab/>
        <w:t>прокси-показатели муниципальной программы на текущий финансовый год;</w:t>
      </w:r>
    </w:p>
    <w:p w:rsidR="008F64A8" w:rsidRPr="00461E95" w:rsidRDefault="008F64A8" w:rsidP="00E7509B">
      <w:pPr>
        <w:widowControl w:val="0"/>
        <w:tabs>
          <w:tab w:val="left" w:pos="874"/>
        </w:tabs>
        <w:ind w:firstLine="709"/>
        <w:jc w:val="both"/>
        <w:rPr>
          <w:color w:val="000000"/>
          <w:lang w:bidi="ru-RU"/>
        </w:rPr>
      </w:pPr>
      <w:r w:rsidRPr="00461E95">
        <w:rPr>
          <w:color w:val="000000"/>
          <w:lang w:bidi="ru-RU"/>
        </w:rPr>
        <w:t>г) план достижения показателей муниципальной программы на текущий финансовый год;</w:t>
      </w:r>
    </w:p>
    <w:p w:rsidR="008F64A8" w:rsidRPr="00461E95" w:rsidRDefault="008F64A8" w:rsidP="00E7509B">
      <w:pPr>
        <w:widowControl w:val="0"/>
        <w:tabs>
          <w:tab w:val="left" w:pos="1092"/>
        </w:tabs>
        <w:ind w:firstLine="709"/>
        <w:jc w:val="both"/>
        <w:rPr>
          <w:color w:val="000000"/>
          <w:lang w:bidi="ru-RU"/>
        </w:rPr>
      </w:pPr>
      <w:r w:rsidRPr="00461E95">
        <w:rPr>
          <w:color w:val="000000"/>
          <w:lang w:bidi="ru-RU"/>
        </w:rPr>
        <w:t>д)</w:t>
      </w:r>
      <w:r w:rsidRPr="00461E95">
        <w:rPr>
          <w:color w:val="000000"/>
          <w:lang w:bidi="ru-RU"/>
        </w:rPr>
        <w:tab/>
        <w:t>структура муниципальной программы (перечень структурных элементов муниципальной программы)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реализацию соответствующего структурного элемента, а также связи структурных элементов с показателями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 xml:space="preserve">По строке «Структурные элементы, не входящие в направления (подпрограммы)» отражаются структурные элементы муниципальной </w:t>
      </w:r>
      <w:r w:rsidRPr="00461E95">
        <w:rPr>
          <w:color w:val="000000"/>
          <w:lang w:bidi="ru-RU"/>
        </w:rPr>
        <w:lastRenderedPageBreak/>
        <w:t>программы, в которых не предусмотрены направления (подпрограммы), а также структурные элементы, которые невозможно отнести к определённому направлению (подпрограмме), например, обеспечение деятельности администрации сельского поселения Хулимсунт, муниципальных учреждений;</w:t>
      </w:r>
    </w:p>
    <w:p w:rsidR="008F64A8" w:rsidRPr="00461E95" w:rsidRDefault="008F64A8" w:rsidP="00E7509B">
      <w:pPr>
        <w:widowControl w:val="0"/>
        <w:tabs>
          <w:tab w:val="left" w:pos="898"/>
        </w:tabs>
        <w:ind w:firstLine="709"/>
        <w:jc w:val="both"/>
        <w:rPr>
          <w:color w:val="000000"/>
          <w:lang w:bidi="ru-RU"/>
        </w:rPr>
      </w:pPr>
      <w:r w:rsidRPr="00461E95">
        <w:rPr>
          <w:color w:val="000000"/>
          <w:lang w:bidi="ru-RU"/>
        </w:rPr>
        <w:t>е) параметры финансового обеспечения реализации муниципальной программы за весь период её реализации в разрезе структурных элементов, включающие:</w:t>
      </w:r>
    </w:p>
    <w:p w:rsidR="008F64A8" w:rsidRPr="00461E95" w:rsidRDefault="008F64A8" w:rsidP="00E7509B">
      <w:pPr>
        <w:widowControl w:val="0"/>
        <w:ind w:firstLine="709"/>
        <w:jc w:val="both"/>
        <w:rPr>
          <w:color w:val="000000"/>
          <w:lang w:bidi="ru-RU"/>
        </w:rPr>
      </w:pPr>
      <w:r w:rsidRPr="00461E95">
        <w:rPr>
          <w:color w:val="000000"/>
          <w:lang w:bidi="ru-RU"/>
        </w:rPr>
        <w:t>- бюджетные ассигнования бюджета сельского поселения Хулимсунт, в том числе:</w:t>
      </w:r>
    </w:p>
    <w:p w:rsidR="008F64A8" w:rsidRPr="00461E95" w:rsidRDefault="008F64A8" w:rsidP="00E7509B">
      <w:pPr>
        <w:widowControl w:val="0"/>
        <w:ind w:firstLine="709"/>
        <w:jc w:val="both"/>
        <w:rPr>
          <w:color w:val="000000"/>
          <w:lang w:bidi="ru-RU"/>
        </w:rPr>
      </w:pPr>
      <w:r w:rsidRPr="00461E95">
        <w:rPr>
          <w:color w:val="000000"/>
          <w:lang w:bidi="ru-RU"/>
        </w:rPr>
        <w:t>- межбюджетные трансферты бюджета автономного округа;</w:t>
      </w:r>
    </w:p>
    <w:p w:rsidR="008F64A8" w:rsidRPr="00461E95" w:rsidRDefault="008F64A8" w:rsidP="00E7509B">
      <w:pPr>
        <w:widowControl w:val="0"/>
        <w:ind w:firstLine="709"/>
        <w:jc w:val="both"/>
        <w:rPr>
          <w:color w:val="000000"/>
          <w:lang w:bidi="ru-RU"/>
        </w:rPr>
      </w:pPr>
      <w:r w:rsidRPr="00461E95">
        <w:rPr>
          <w:color w:val="000000"/>
          <w:lang w:bidi="ru-RU"/>
        </w:rPr>
        <w:t>- межбюджетные трансферты бюджета Березовского района;</w:t>
      </w:r>
    </w:p>
    <w:p w:rsidR="008F64A8" w:rsidRPr="00461E95" w:rsidRDefault="008F64A8" w:rsidP="00E7509B">
      <w:pPr>
        <w:widowControl w:val="0"/>
        <w:ind w:firstLine="709"/>
        <w:jc w:val="both"/>
        <w:rPr>
          <w:color w:val="000000"/>
          <w:lang w:bidi="ru-RU"/>
        </w:rPr>
      </w:pPr>
      <w:r w:rsidRPr="00461E95">
        <w:rPr>
          <w:color w:val="000000"/>
          <w:lang w:bidi="ru-RU"/>
        </w:rPr>
        <w:t>- внебюджетные источники;</w:t>
      </w:r>
    </w:p>
    <w:p w:rsidR="008F64A8" w:rsidRPr="00461E95" w:rsidRDefault="008F64A8" w:rsidP="00E7509B">
      <w:pPr>
        <w:widowControl w:val="0"/>
        <w:ind w:firstLine="709"/>
        <w:jc w:val="both"/>
        <w:rPr>
          <w:color w:val="000000"/>
          <w:lang w:bidi="ru-RU"/>
        </w:rPr>
      </w:pPr>
      <w:r w:rsidRPr="00461E95">
        <w:rPr>
          <w:color w:val="000000"/>
          <w:lang w:bidi="ru-RU"/>
        </w:rPr>
        <w:t>- общий объем налоговых расходов сельского поселения Хулимсунт, предусмотренных в рамках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2.2. Паспорт муниципальной программы, утверждается муниципальным нормативным правовым актом об утверждении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2.3. Разработка паспорта муниципальной программы осуществляется по форме согласно приложению 1 к настоящей модельной муниципальной программе сельского поселения Хулимсунт.</w:t>
      </w:r>
    </w:p>
    <w:p w:rsidR="008F64A8" w:rsidRPr="00461E95" w:rsidRDefault="008F64A8" w:rsidP="00E7509B">
      <w:pPr>
        <w:widowControl w:val="0"/>
        <w:ind w:firstLine="709"/>
        <w:jc w:val="both"/>
        <w:rPr>
          <w:color w:val="000000"/>
          <w:lang w:bidi="ru-RU"/>
        </w:rPr>
      </w:pPr>
      <w:r w:rsidRPr="00461E95">
        <w:rPr>
          <w:color w:val="000000"/>
          <w:lang w:bidi="ru-RU"/>
        </w:rPr>
        <w:t xml:space="preserve">2.4. Сведения в паспорте муниципальной программы </w:t>
      </w:r>
      <w:proofErr w:type="gramStart"/>
      <w:r w:rsidRPr="00461E95">
        <w:rPr>
          <w:color w:val="000000"/>
          <w:lang w:bidi="ru-RU"/>
        </w:rPr>
        <w:t>приводятся</w:t>
      </w:r>
      <w:proofErr w:type="gramEnd"/>
      <w:r w:rsidRPr="00461E95">
        <w:rPr>
          <w:color w:val="000000"/>
          <w:lang w:bidi="ru-RU"/>
        </w:rPr>
        <w:t xml:space="preserve"> начиная с 2024 года либо с года начала реализации муниципальной программы (для новых муниципальной программ, реализация которых начинается после 2024 года).</w:t>
      </w:r>
    </w:p>
    <w:p w:rsidR="008F64A8" w:rsidRPr="00461E95" w:rsidRDefault="008F64A8" w:rsidP="00E7509B">
      <w:pPr>
        <w:widowControl w:val="0"/>
        <w:ind w:firstLine="709"/>
        <w:jc w:val="both"/>
        <w:rPr>
          <w:color w:val="000000"/>
          <w:lang w:bidi="ru-RU"/>
        </w:rPr>
      </w:pPr>
      <w:r w:rsidRPr="00461E95">
        <w:rPr>
          <w:color w:val="000000"/>
          <w:lang w:bidi="ru-RU"/>
        </w:rPr>
        <w:t>2.5. Для каждой муниципальной программы устанавливается одна или несколько целей, которые должны соответствовать приоритетам и целям социально-экономического развития Российской Федерации, автономного округа, Березовского района и сельского поселения Хулимсунт в соответствующей сфере.</w:t>
      </w:r>
    </w:p>
    <w:p w:rsidR="008F64A8" w:rsidRPr="00461E95" w:rsidRDefault="008F64A8" w:rsidP="00E7509B">
      <w:pPr>
        <w:widowControl w:val="0"/>
        <w:ind w:firstLine="709"/>
        <w:jc w:val="both"/>
        <w:rPr>
          <w:color w:val="000000"/>
          <w:lang w:bidi="ru-RU"/>
        </w:rPr>
      </w:pPr>
      <w:r w:rsidRPr="00461E95">
        <w:rPr>
          <w:color w:val="000000"/>
          <w:lang w:bidi="ru-RU"/>
        </w:rPr>
        <w:t>2.5.1. Цели муниципальных программ, связанных с государственными программами автономного округа, муниципальными программами Березовского района следует формулировать в соответствии с целями государственных программ автономного округа, муниципальными программами Березовского района.</w:t>
      </w:r>
    </w:p>
    <w:p w:rsidR="008F64A8" w:rsidRPr="00461E95" w:rsidRDefault="008F64A8" w:rsidP="00E7509B">
      <w:pPr>
        <w:widowControl w:val="0"/>
        <w:ind w:firstLine="709"/>
        <w:jc w:val="both"/>
        <w:rPr>
          <w:color w:val="000000"/>
          <w:lang w:bidi="ru-RU"/>
        </w:rPr>
      </w:pPr>
      <w:r w:rsidRPr="00461E95">
        <w:rPr>
          <w:color w:val="000000"/>
          <w:lang w:bidi="ru-RU"/>
        </w:rPr>
        <w:t>2.5.2. Цели муниципальной программы следует формулировать исходя из следующих критериев:</w:t>
      </w:r>
    </w:p>
    <w:p w:rsidR="008F64A8" w:rsidRPr="00461E95" w:rsidRDefault="008F64A8" w:rsidP="00E7509B">
      <w:pPr>
        <w:widowControl w:val="0"/>
        <w:tabs>
          <w:tab w:val="left" w:pos="988"/>
        </w:tabs>
        <w:ind w:firstLine="709"/>
        <w:jc w:val="both"/>
        <w:rPr>
          <w:color w:val="000000"/>
          <w:lang w:bidi="ru-RU"/>
        </w:rPr>
      </w:pPr>
      <w:r w:rsidRPr="00461E95">
        <w:rPr>
          <w:color w:val="000000"/>
          <w:lang w:bidi="ru-RU"/>
        </w:rPr>
        <w:t>а)</w:t>
      </w:r>
      <w:r w:rsidRPr="00461E95">
        <w:rPr>
          <w:color w:val="000000"/>
          <w:lang w:bidi="ru-RU"/>
        </w:rPr>
        <w:tab/>
        <w:t>специфичность (цель должна соответствовать сфере реализации муниципальной программы);</w:t>
      </w:r>
    </w:p>
    <w:p w:rsidR="008F64A8" w:rsidRPr="00461E95" w:rsidRDefault="008F64A8" w:rsidP="00E7509B">
      <w:pPr>
        <w:widowControl w:val="0"/>
        <w:tabs>
          <w:tab w:val="left" w:pos="988"/>
        </w:tabs>
        <w:ind w:firstLine="709"/>
        <w:jc w:val="both"/>
        <w:rPr>
          <w:color w:val="000000"/>
          <w:lang w:bidi="ru-RU"/>
        </w:rPr>
      </w:pPr>
      <w:r w:rsidRPr="00461E95">
        <w:rPr>
          <w:color w:val="000000"/>
          <w:lang w:bidi="ru-RU"/>
        </w:rPr>
        <w:t>б)</w:t>
      </w:r>
      <w:r w:rsidRPr="00461E95">
        <w:rPr>
          <w:color w:val="000000"/>
          <w:lang w:bidi="ru-RU"/>
        </w:rPr>
        <w:tab/>
        <w:t>конкретность (не следует использовать размытые, нечёткие формулировки, допускающие произвольное или неоднозначное толкование);</w:t>
      </w:r>
    </w:p>
    <w:p w:rsidR="008F64A8" w:rsidRPr="00461E95" w:rsidRDefault="008F64A8" w:rsidP="00E7509B">
      <w:pPr>
        <w:widowControl w:val="0"/>
        <w:tabs>
          <w:tab w:val="left" w:pos="895"/>
        </w:tabs>
        <w:ind w:firstLine="709"/>
        <w:jc w:val="both"/>
        <w:rPr>
          <w:color w:val="000000"/>
          <w:lang w:bidi="ru-RU"/>
        </w:rPr>
      </w:pPr>
      <w:r w:rsidRPr="00461E95">
        <w:rPr>
          <w:color w:val="000000"/>
          <w:lang w:bidi="ru-RU"/>
        </w:rPr>
        <w:t>в) измеримость (возможность измерения (расчёта) прогресса в достижении цели, в том числе посредством достижения значений связанных показателей);</w:t>
      </w:r>
    </w:p>
    <w:p w:rsidR="008F64A8" w:rsidRPr="00461E95" w:rsidRDefault="008F64A8" w:rsidP="00E7509B">
      <w:pPr>
        <w:widowControl w:val="0"/>
        <w:tabs>
          <w:tab w:val="left" w:pos="880"/>
        </w:tabs>
        <w:ind w:firstLine="709"/>
        <w:jc w:val="both"/>
        <w:rPr>
          <w:color w:val="000000"/>
          <w:lang w:bidi="ru-RU"/>
        </w:rPr>
      </w:pPr>
      <w:r w:rsidRPr="00461E95">
        <w:rPr>
          <w:color w:val="000000"/>
          <w:lang w:bidi="ru-RU"/>
        </w:rPr>
        <w:t>г) достижимость (цель должна быть достижима за период реализации муниципальной программы);</w:t>
      </w:r>
    </w:p>
    <w:p w:rsidR="008F64A8" w:rsidRPr="00461E95" w:rsidRDefault="008F64A8" w:rsidP="00E7509B">
      <w:pPr>
        <w:widowControl w:val="0"/>
        <w:tabs>
          <w:tab w:val="left" w:pos="895"/>
        </w:tabs>
        <w:ind w:firstLine="709"/>
        <w:jc w:val="both"/>
        <w:rPr>
          <w:color w:val="000000"/>
          <w:lang w:bidi="ru-RU"/>
        </w:rPr>
      </w:pPr>
      <w:r w:rsidRPr="00461E95">
        <w:rPr>
          <w:color w:val="000000"/>
          <w:lang w:bidi="ru-RU"/>
        </w:rPr>
        <w:t>д) актуальность (цель должна соответствовать уровню и текущей ситуации развития соответствующей сферы социально-экономического развития сельского поселения Хулимсунт);</w:t>
      </w:r>
    </w:p>
    <w:p w:rsidR="008F64A8" w:rsidRPr="00461E95" w:rsidRDefault="008F64A8" w:rsidP="00E7509B">
      <w:pPr>
        <w:widowControl w:val="0"/>
        <w:tabs>
          <w:tab w:val="left" w:pos="904"/>
        </w:tabs>
        <w:ind w:firstLine="709"/>
        <w:jc w:val="both"/>
        <w:rPr>
          <w:color w:val="000000"/>
          <w:lang w:bidi="ru-RU"/>
        </w:rPr>
      </w:pPr>
      <w:r w:rsidRPr="00461E95">
        <w:rPr>
          <w:color w:val="000000"/>
          <w:lang w:bidi="ru-RU"/>
        </w:rPr>
        <w:t>е) релевантность (соответствие формулировки цели конечным социально-экономическим эффектам от реализации муниципальной программы);</w:t>
      </w:r>
    </w:p>
    <w:p w:rsidR="008F64A8" w:rsidRPr="00461E95" w:rsidRDefault="008F64A8" w:rsidP="00E7509B">
      <w:pPr>
        <w:widowControl w:val="0"/>
        <w:tabs>
          <w:tab w:val="left" w:pos="1078"/>
        </w:tabs>
        <w:ind w:firstLine="709"/>
        <w:jc w:val="both"/>
        <w:rPr>
          <w:color w:val="000000"/>
          <w:lang w:bidi="ru-RU"/>
        </w:rPr>
      </w:pPr>
      <w:r w:rsidRPr="00461E95">
        <w:rPr>
          <w:color w:val="000000"/>
          <w:lang w:bidi="ru-RU"/>
        </w:rPr>
        <w:t>ж)</w:t>
      </w:r>
      <w:r w:rsidRPr="00461E95">
        <w:rPr>
          <w:color w:val="000000"/>
          <w:lang w:bidi="ru-RU"/>
        </w:rPr>
        <w:tab/>
        <w:t>ограниченность во времени (цель должна быть достигнута к определённому моменту времени).</w:t>
      </w:r>
    </w:p>
    <w:p w:rsidR="008F64A8" w:rsidRPr="00461E95" w:rsidRDefault="008F64A8" w:rsidP="00E7509B">
      <w:pPr>
        <w:widowControl w:val="0"/>
        <w:ind w:firstLine="709"/>
        <w:jc w:val="both"/>
        <w:rPr>
          <w:color w:val="000000"/>
          <w:lang w:bidi="ru-RU"/>
        </w:rPr>
      </w:pPr>
      <w:r w:rsidRPr="00461E95">
        <w:rPr>
          <w:color w:val="000000"/>
          <w:lang w:bidi="ru-RU"/>
        </w:rPr>
        <w:t>2.5.3. Цель муниципальной программы рекомендуется формулировать с указанием целевого значения показателя, отражающего конечный социально- экономический эффект от реализации муниципальной программы на момент окончания реализации этой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2.5.4. Формулировки целей муниципальной программы не должны дублировать наименования направлений (подпрограмм), мероприятий (результатов), задач и контрольных точек структурных элементов такой программы.</w:t>
      </w:r>
    </w:p>
    <w:p w:rsidR="008F64A8" w:rsidRPr="00461E95" w:rsidRDefault="008F64A8" w:rsidP="00E7509B">
      <w:pPr>
        <w:widowControl w:val="0"/>
        <w:ind w:firstLine="709"/>
        <w:jc w:val="both"/>
        <w:rPr>
          <w:color w:val="000000"/>
          <w:lang w:bidi="ru-RU"/>
        </w:rPr>
      </w:pPr>
      <w:r w:rsidRPr="00461E95">
        <w:rPr>
          <w:color w:val="000000"/>
          <w:lang w:bidi="ru-RU"/>
        </w:rPr>
        <w:lastRenderedPageBreak/>
        <w:t>2.6. В разделе 2 «Показатели муниципальной программы» паспорта муниципальной программы подлежат отражению показатели уровня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2.6.1. В перечень показателей муниципальных программ, показателей её структурных элементов включаются:</w:t>
      </w:r>
    </w:p>
    <w:p w:rsidR="008F64A8" w:rsidRPr="00461E95" w:rsidRDefault="008F64A8" w:rsidP="00E7509B">
      <w:pPr>
        <w:widowControl w:val="0"/>
        <w:tabs>
          <w:tab w:val="left" w:pos="1078"/>
        </w:tabs>
        <w:ind w:firstLine="709"/>
        <w:jc w:val="both"/>
        <w:rPr>
          <w:color w:val="000000"/>
          <w:lang w:bidi="ru-RU"/>
        </w:rPr>
      </w:pPr>
      <w:r w:rsidRPr="00461E95">
        <w:rPr>
          <w:color w:val="000000"/>
          <w:lang w:bidi="ru-RU"/>
        </w:rPr>
        <w:t>а)</w:t>
      </w:r>
      <w:r w:rsidRPr="00461E95">
        <w:rPr>
          <w:color w:val="000000"/>
          <w:lang w:bidi="ru-RU"/>
        </w:rPr>
        <w:tab/>
        <w:t>показатели, характеризующие достижение национальных целей развития;</w:t>
      </w:r>
    </w:p>
    <w:p w:rsidR="008F64A8" w:rsidRPr="00461E95" w:rsidRDefault="008F64A8" w:rsidP="00E7509B">
      <w:pPr>
        <w:widowControl w:val="0"/>
        <w:tabs>
          <w:tab w:val="left" w:pos="898"/>
        </w:tabs>
        <w:ind w:firstLine="709"/>
        <w:jc w:val="both"/>
        <w:rPr>
          <w:i/>
          <w:color w:val="FF0000"/>
          <w:lang w:bidi="ru-RU"/>
        </w:rPr>
      </w:pPr>
      <w:r w:rsidRPr="00461E95">
        <w:rPr>
          <w:color w:val="000000"/>
          <w:lang w:bidi="ru-RU"/>
        </w:rPr>
        <w:t xml:space="preserve">б) показатели, соответствующие показателям муниципальных программ Березовского района, в том числе предусмотренные в заключённом соглашении о предоставлении межбюджетных трансфертов из бюджета Березовского района местному бюджету (далее – соглашение); </w:t>
      </w:r>
    </w:p>
    <w:p w:rsidR="008F64A8" w:rsidRPr="00461E95" w:rsidRDefault="008F64A8" w:rsidP="00E7509B">
      <w:pPr>
        <w:widowControl w:val="0"/>
        <w:tabs>
          <w:tab w:val="left" w:pos="1078"/>
        </w:tabs>
        <w:ind w:firstLine="709"/>
        <w:jc w:val="both"/>
        <w:rPr>
          <w:color w:val="000000"/>
          <w:lang w:bidi="ru-RU"/>
        </w:rPr>
      </w:pPr>
      <w:r w:rsidRPr="00461E95">
        <w:rPr>
          <w:color w:val="000000"/>
          <w:lang w:bidi="ru-RU"/>
        </w:rPr>
        <w:t>в)</w:t>
      </w:r>
      <w:r w:rsidRPr="00461E95">
        <w:rPr>
          <w:color w:val="000000"/>
          <w:lang w:bidi="ru-RU"/>
        </w:rPr>
        <w:tab/>
        <w:t>показатели приоритетов социально-экономического развития Березовского района, определяемые в документах стратегического планирования;</w:t>
      </w:r>
    </w:p>
    <w:p w:rsidR="008F64A8" w:rsidRPr="00461E95" w:rsidRDefault="008F64A8" w:rsidP="00E7509B">
      <w:pPr>
        <w:widowControl w:val="0"/>
        <w:tabs>
          <w:tab w:val="left" w:pos="1078"/>
        </w:tabs>
        <w:ind w:firstLine="709"/>
        <w:jc w:val="both"/>
        <w:rPr>
          <w:color w:val="000000"/>
          <w:lang w:bidi="ru-RU"/>
        </w:rPr>
      </w:pPr>
      <w:r w:rsidRPr="00461E95">
        <w:rPr>
          <w:color w:val="000000"/>
          <w:lang w:bidi="ru-RU"/>
        </w:rPr>
        <w:t>г)</w:t>
      </w:r>
      <w:r w:rsidRPr="00461E95">
        <w:rPr>
          <w:color w:val="000000"/>
          <w:lang w:bidi="ru-RU"/>
        </w:rPr>
        <w:tab/>
        <w:t>показатели для оценки эффективности органов местного самоуправления Березовского района.</w:t>
      </w:r>
    </w:p>
    <w:p w:rsidR="008F64A8" w:rsidRPr="00461E95" w:rsidRDefault="008F64A8" w:rsidP="00E7509B">
      <w:pPr>
        <w:widowControl w:val="0"/>
        <w:ind w:firstLine="709"/>
        <w:jc w:val="both"/>
        <w:rPr>
          <w:color w:val="000000"/>
          <w:lang w:bidi="ru-RU"/>
        </w:rPr>
      </w:pPr>
      <w:r w:rsidRPr="00461E95">
        <w:rPr>
          <w:color w:val="000000"/>
          <w:lang w:bidi="ru-RU"/>
        </w:rPr>
        <w:t>2.6.2. Показатели, предусмотренные в заключённом соглашении, отражаются в составе муниципальной программы, её структурного элемента без изменения их наименований, единиц измерения и значений по годам реализации, установленных таким соглашением.</w:t>
      </w:r>
    </w:p>
    <w:p w:rsidR="008F64A8" w:rsidRPr="00461E95" w:rsidRDefault="008F64A8" w:rsidP="00E7509B">
      <w:pPr>
        <w:widowControl w:val="0"/>
        <w:ind w:firstLine="709"/>
        <w:jc w:val="both"/>
        <w:rPr>
          <w:color w:val="000000"/>
          <w:lang w:bidi="ru-RU"/>
        </w:rPr>
      </w:pPr>
      <w:r w:rsidRPr="00461E95">
        <w:rPr>
          <w:color w:val="000000"/>
          <w:lang w:bidi="ru-RU"/>
        </w:rPr>
        <w:t>2.6.3. Включаемые в состав муниципальной программы, её структурного элемента показатели рекомендуется формировать согласно критериям измеримости (</w:t>
      </w:r>
      <w:proofErr w:type="spellStart"/>
      <w:r w:rsidRPr="00461E95">
        <w:rPr>
          <w:color w:val="000000"/>
          <w:lang w:bidi="ru-RU"/>
        </w:rPr>
        <w:t>счётности</w:t>
      </w:r>
      <w:proofErr w:type="spellEnd"/>
      <w:r w:rsidRPr="00461E95">
        <w:rPr>
          <w:color w:val="000000"/>
          <w:lang w:bidi="ru-RU"/>
        </w:rPr>
        <w:t>) и однократности учёта.</w:t>
      </w:r>
    </w:p>
    <w:p w:rsidR="008F64A8" w:rsidRPr="00461E95" w:rsidRDefault="008F64A8" w:rsidP="00E7509B">
      <w:pPr>
        <w:widowControl w:val="0"/>
        <w:tabs>
          <w:tab w:val="left" w:pos="7435"/>
        </w:tabs>
        <w:ind w:firstLine="709"/>
        <w:jc w:val="both"/>
        <w:rPr>
          <w:color w:val="000000"/>
          <w:lang w:bidi="ru-RU"/>
        </w:rPr>
      </w:pPr>
      <w:r w:rsidRPr="00461E95">
        <w:rPr>
          <w:color w:val="000000"/>
          <w:lang w:bidi="ru-RU"/>
        </w:rPr>
        <w:t>2.6.4. Критериями измеримости (</w:t>
      </w:r>
      <w:proofErr w:type="spellStart"/>
      <w:r w:rsidRPr="00461E95">
        <w:rPr>
          <w:color w:val="000000"/>
          <w:lang w:bidi="ru-RU"/>
        </w:rPr>
        <w:t>счётности</w:t>
      </w:r>
      <w:proofErr w:type="spellEnd"/>
      <w:r w:rsidRPr="00461E95">
        <w:rPr>
          <w:color w:val="000000"/>
          <w:lang w:bidi="ru-RU"/>
        </w:rPr>
        <w:t>) являются: наличие единиц измерения, возможность ежемесячного (при необходимости – ежеквартального расчёта), возможность автоматизации, определение источников данных, верификация достоверности данных, надлежащий охват данных.</w:t>
      </w:r>
    </w:p>
    <w:p w:rsidR="008F64A8" w:rsidRPr="00461E95" w:rsidRDefault="008F64A8" w:rsidP="00E7509B">
      <w:pPr>
        <w:widowControl w:val="0"/>
        <w:ind w:firstLine="709"/>
        <w:jc w:val="both"/>
        <w:rPr>
          <w:color w:val="000000"/>
          <w:lang w:bidi="ru-RU"/>
        </w:rPr>
      </w:pPr>
      <w:r w:rsidRPr="00461E95">
        <w:rPr>
          <w:color w:val="000000"/>
          <w:lang w:bidi="ru-RU"/>
        </w:rPr>
        <w:t>2.6.5. Показатели муниципальной программы, её структурных элементов должны удовлетворять одному из следующих условий:</w:t>
      </w:r>
    </w:p>
    <w:p w:rsidR="008F64A8" w:rsidRPr="00461E95" w:rsidRDefault="008F64A8" w:rsidP="00E7509B">
      <w:pPr>
        <w:widowControl w:val="0"/>
        <w:tabs>
          <w:tab w:val="left" w:pos="930"/>
        </w:tabs>
        <w:ind w:firstLine="709"/>
        <w:jc w:val="both"/>
        <w:rPr>
          <w:color w:val="000000"/>
          <w:lang w:bidi="ru-RU"/>
        </w:rPr>
      </w:pPr>
      <w:r w:rsidRPr="00461E95">
        <w:rPr>
          <w:color w:val="000000"/>
          <w:lang w:bidi="ru-RU"/>
        </w:rPr>
        <w:t>а) значения показателей определяются на основе данных официального федерального статистического наблюдения;</w:t>
      </w:r>
    </w:p>
    <w:p w:rsidR="008F64A8" w:rsidRPr="00461E95" w:rsidRDefault="008F64A8" w:rsidP="00E7509B">
      <w:pPr>
        <w:widowControl w:val="0"/>
        <w:tabs>
          <w:tab w:val="left" w:pos="930"/>
        </w:tabs>
        <w:ind w:firstLine="709"/>
        <w:jc w:val="both"/>
        <w:rPr>
          <w:color w:val="000000"/>
          <w:lang w:bidi="ru-RU"/>
        </w:rPr>
      </w:pPr>
      <w:r w:rsidRPr="00461E95">
        <w:rPr>
          <w:color w:val="000000"/>
          <w:lang w:bidi="ru-RU"/>
        </w:rPr>
        <w:t>б) значения показателей рассчитываются по методикам, утверждённым, в том числе федеральными и региональными органами исполнительной власти;</w:t>
      </w:r>
    </w:p>
    <w:p w:rsidR="008F64A8" w:rsidRPr="00461E95" w:rsidRDefault="008F64A8" w:rsidP="00E7509B">
      <w:pPr>
        <w:widowControl w:val="0"/>
        <w:tabs>
          <w:tab w:val="left" w:pos="969"/>
        </w:tabs>
        <w:ind w:firstLine="709"/>
        <w:jc w:val="both"/>
        <w:rPr>
          <w:color w:val="000000"/>
          <w:lang w:bidi="ru-RU"/>
        </w:rPr>
      </w:pPr>
      <w:r w:rsidRPr="00461E95">
        <w:rPr>
          <w:color w:val="000000"/>
          <w:lang w:bidi="ru-RU"/>
        </w:rPr>
        <w:t>в) значения показателей рассчитываются по методикам, утверждённым ответственными исполнителями, соисполнителями, участниками муниципальных программ.</w:t>
      </w:r>
    </w:p>
    <w:p w:rsidR="008F64A8" w:rsidRPr="00461E95" w:rsidRDefault="008F64A8" w:rsidP="00E7509B">
      <w:pPr>
        <w:widowControl w:val="0"/>
        <w:ind w:firstLine="709"/>
        <w:jc w:val="both"/>
        <w:rPr>
          <w:color w:val="000000"/>
          <w:lang w:bidi="ru-RU"/>
        </w:rPr>
      </w:pPr>
      <w:r w:rsidRPr="00461E95">
        <w:rPr>
          <w:color w:val="000000"/>
          <w:lang w:bidi="ru-RU"/>
        </w:rPr>
        <w:t>2.6.6. Методики расчёта значений показателей муниципальных программ и их структурных элементов, соответствующих показателям государственных программ автономного округа, муниципальных программ Березовского района и их структурных элементов, должны соответствовать принятым (утверждённым) на региональном и муниципальном уровне методикам расчёта.</w:t>
      </w:r>
    </w:p>
    <w:p w:rsidR="008F64A8" w:rsidRPr="00461E95" w:rsidRDefault="008F64A8" w:rsidP="00E7509B">
      <w:pPr>
        <w:widowControl w:val="0"/>
        <w:ind w:firstLine="709"/>
        <w:jc w:val="both"/>
        <w:rPr>
          <w:color w:val="000000"/>
          <w:lang w:bidi="ru-RU"/>
        </w:rPr>
      </w:pPr>
      <w:r w:rsidRPr="00461E95">
        <w:rPr>
          <w:color w:val="000000"/>
          <w:lang w:bidi="ru-RU"/>
        </w:rPr>
        <w:t>2.6.7. Показатели муниципальной программы следует приводить по годам реализации, сгруппированные по её целям, с указанием связи с показателями государственных программ автономного округа, муниципальных программ Березовского района.</w:t>
      </w:r>
    </w:p>
    <w:p w:rsidR="008F64A8" w:rsidRPr="00461E95" w:rsidRDefault="008F64A8" w:rsidP="00E7509B">
      <w:pPr>
        <w:widowControl w:val="0"/>
        <w:ind w:firstLine="709"/>
        <w:jc w:val="both"/>
        <w:rPr>
          <w:color w:val="000000"/>
          <w:lang w:bidi="ru-RU"/>
        </w:rPr>
      </w:pPr>
      <w:r w:rsidRPr="00461E95">
        <w:rPr>
          <w:color w:val="000000"/>
          <w:lang w:bidi="ru-RU"/>
        </w:rPr>
        <w:t>2.6.8. Обязательными атрибутивными признаками, характеризующими показатели муниципальной программы и показатели её структурных элементов, являются:</w:t>
      </w:r>
    </w:p>
    <w:p w:rsidR="008F64A8" w:rsidRPr="00461E95" w:rsidRDefault="008F64A8" w:rsidP="00E7509B">
      <w:pPr>
        <w:widowControl w:val="0"/>
        <w:tabs>
          <w:tab w:val="left" w:pos="969"/>
        </w:tabs>
        <w:ind w:firstLine="709"/>
        <w:jc w:val="both"/>
        <w:rPr>
          <w:color w:val="000000"/>
          <w:lang w:bidi="ru-RU"/>
        </w:rPr>
      </w:pPr>
      <w:r w:rsidRPr="00461E95">
        <w:rPr>
          <w:color w:val="000000"/>
          <w:lang w:bidi="ru-RU"/>
        </w:rPr>
        <w:t>а) наименование показателя;</w:t>
      </w:r>
    </w:p>
    <w:p w:rsidR="008F64A8" w:rsidRPr="00461E95" w:rsidRDefault="008F64A8" w:rsidP="00E7509B">
      <w:pPr>
        <w:widowControl w:val="0"/>
        <w:tabs>
          <w:tab w:val="left" w:pos="993"/>
        </w:tabs>
        <w:ind w:firstLine="709"/>
        <w:jc w:val="both"/>
        <w:rPr>
          <w:color w:val="000000"/>
          <w:lang w:bidi="ru-RU"/>
        </w:rPr>
      </w:pPr>
      <w:r w:rsidRPr="00461E95">
        <w:rPr>
          <w:color w:val="000000"/>
          <w:lang w:bidi="ru-RU"/>
        </w:rPr>
        <w:t>б)</w:t>
      </w:r>
      <w:r w:rsidRPr="00461E95">
        <w:rPr>
          <w:color w:val="000000"/>
          <w:lang w:bidi="ru-RU"/>
        </w:rPr>
        <w:tab/>
        <w:t>единица измерения показателя (по ОКЕИ);</w:t>
      </w:r>
    </w:p>
    <w:p w:rsidR="008F64A8" w:rsidRPr="00461E95" w:rsidRDefault="008F64A8" w:rsidP="00E7509B">
      <w:pPr>
        <w:widowControl w:val="0"/>
        <w:tabs>
          <w:tab w:val="left" w:pos="993"/>
        </w:tabs>
        <w:ind w:firstLine="709"/>
        <w:jc w:val="both"/>
        <w:rPr>
          <w:color w:val="000000"/>
          <w:lang w:bidi="ru-RU"/>
        </w:rPr>
      </w:pPr>
      <w:r w:rsidRPr="00461E95">
        <w:rPr>
          <w:color w:val="000000"/>
          <w:lang w:bidi="ru-RU"/>
        </w:rPr>
        <w:t>в)</w:t>
      </w:r>
      <w:r w:rsidRPr="00461E95">
        <w:rPr>
          <w:color w:val="000000"/>
          <w:lang w:bidi="ru-RU"/>
        </w:rPr>
        <w:tab/>
        <w:t>базовое значение показателя (с указанием года);</w:t>
      </w:r>
    </w:p>
    <w:p w:rsidR="008F64A8" w:rsidRPr="00461E95" w:rsidRDefault="008F64A8" w:rsidP="00E7509B">
      <w:pPr>
        <w:widowControl w:val="0"/>
        <w:tabs>
          <w:tab w:val="left" w:pos="993"/>
        </w:tabs>
        <w:ind w:firstLine="709"/>
        <w:jc w:val="both"/>
        <w:rPr>
          <w:color w:val="000000"/>
          <w:lang w:bidi="ru-RU"/>
        </w:rPr>
      </w:pPr>
      <w:r w:rsidRPr="00461E95">
        <w:rPr>
          <w:color w:val="000000"/>
          <w:lang w:bidi="ru-RU"/>
        </w:rPr>
        <w:t>г)</w:t>
      </w:r>
      <w:r w:rsidRPr="00461E95">
        <w:rPr>
          <w:color w:val="000000"/>
          <w:lang w:bidi="ru-RU"/>
        </w:rPr>
        <w:tab/>
        <w:t>значение показателя (по годам реализации);</w:t>
      </w:r>
    </w:p>
    <w:p w:rsidR="008F64A8" w:rsidRPr="00461E95" w:rsidRDefault="008F64A8" w:rsidP="00E7509B">
      <w:pPr>
        <w:widowControl w:val="0"/>
        <w:tabs>
          <w:tab w:val="left" w:pos="0"/>
        </w:tabs>
        <w:ind w:firstLine="709"/>
        <w:jc w:val="both"/>
        <w:rPr>
          <w:color w:val="000000"/>
          <w:lang w:bidi="ru-RU"/>
        </w:rPr>
      </w:pPr>
      <w:r w:rsidRPr="00461E95">
        <w:rPr>
          <w:color w:val="000000"/>
          <w:lang w:bidi="ru-RU"/>
        </w:rPr>
        <w:t>д) характеристика планируемой динамики показателя (возрастание или убывание);</w:t>
      </w:r>
    </w:p>
    <w:p w:rsidR="008F64A8" w:rsidRPr="00461E95" w:rsidRDefault="008F64A8" w:rsidP="00E7509B">
      <w:pPr>
        <w:widowControl w:val="0"/>
        <w:tabs>
          <w:tab w:val="left" w:pos="1002"/>
        </w:tabs>
        <w:ind w:firstLine="709"/>
        <w:jc w:val="both"/>
        <w:rPr>
          <w:color w:val="000000"/>
          <w:lang w:bidi="ru-RU"/>
        </w:rPr>
      </w:pPr>
      <w:r w:rsidRPr="00461E95">
        <w:rPr>
          <w:color w:val="000000"/>
          <w:lang w:bidi="ru-RU"/>
        </w:rPr>
        <w:t>е)</w:t>
      </w:r>
      <w:r w:rsidRPr="00461E95">
        <w:rPr>
          <w:color w:val="000000"/>
          <w:lang w:bidi="ru-RU"/>
        </w:rPr>
        <w:tab/>
        <w:t>метод расчёта (накопительный итог или дискретный показатель);</w:t>
      </w:r>
    </w:p>
    <w:p w:rsidR="008F64A8" w:rsidRPr="00461E95" w:rsidRDefault="008F64A8" w:rsidP="00E7509B">
      <w:pPr>
        <w:widowControl w:val="0"/>
        <w:tabs>
          <w:tab w:val="left" w:pos="983"/>
        </w:tabs>
        <w:ind w:firstLine="709"/>
        <w:jc w:val="both"/>
        <w:rPr>
          <w:color w:val="000000"/>
          <w:lang w:bidi="ru-RU"/>
        </w:rPr>
      </w:pPr>
      <w:r w:rsidRPr="00461E95">
        <w:rPr>
          <w:color w:val="000000"/>
          <w:lang w:bidi="ru-RU"/>
        </w:rPr>
        <w:t>ж) 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8F64A8" w:rsidRPr="00461E95" w:rsidRDefault="008F64A8" w:rsidP="00E7509B">
      <w:pPr>
        <w:widowControl w:val="0"/>
        <w:tabs>
          <w:tab w:val="left" w:pos="993"/>
        </w:tabs>
        <w:ind w:firstLine="709"/>
        <w:jc w:val="both"/>
        <w:rPr>
          <w:color w:val="000000"/>
          <w:lang w:bidi="ru-RU"/>
        </w:rPr>
      </w:pPr>
      <w:r w:rsidRPr="00461E95">
        <w:rPr>
          <w:color w:val="000000"/>
          <w:lang w:bidi="ru-RU"/>
        </w:rPr>
        <w:lastRenderedPageBreak/>
        <w:t>з)</w:t>
      </w:r>
      <w:r w:rsidRPr="00461E95">
        <w:rPr>
          <w:color w:val="000000"/>
          <w:lang w:bidi="ru-RU"/>
        </w:rPr>
        <w:tab/>
        <w:t>связь с показателем государственной программы автономного округа и (или) её структурного элемента.</w:t>
      </w:r>
    </w:p>
    <w:p w:rsidR="008F64A8" w:rsidRPr="00461E95" w:rsidRDefault="008F64A8" w:rsidP="00E7509B">
      <w:pPr>
        <w:widowControl w:val="0"/>
        <w:ind w:firstLine="709"/>
        <w:jc w:val="both"/>
        <w:rPr>
          <w:color w:val="000000"/>
          <w:lang w:bidi="ru-RU"/>
        </w:rPr>
      </w:pPr>
      <w:r w:rsidRPr="00461E95">
        <w:rPr>
          <w:color w:val="000000"/>
          <w:lang w:bidi="ru-RU"/>
        </w:rPr>
        <w:t>2.6.9. В качестве дополнительных атрибутивных признаков, характеризующих показатели муниципальной программы и показатели её структурных элементов, используются следующие:</w:t>
      </w:r>
    </w:p>
    <w:p w:rsidR="008F64A8" w:rsidRPr="00461E95" w:rsidRDefault="008F64A8" w:rsidP="00E7509B">
      <w:pPr>
        <w:widowControl w:val="0"/>
        <w:tabs>
          <w:tab w:val="left" w:pos="969"/>
        </w:tabs>
        <w:ind w:firstLine="709"/>
        <w:jc w:val="both"/>
        <w:rPr>
          <w:color w:val="000000"/>
          <w:lang w:bidi="ru-RU"/>
        </w:rPr>
      </w:pPr>
      <w:r w:rsidRPr="00461E95">
        <w:rPr>
          <w:color w:val="000000"/>
          <w:lang w:bidi="ru-RU"/>
        </w:rPr>
        <w:t>а)</w:t>
      </w:r>
      <w:r w:rsidRPr="00461E95">
        <w:rPr>
          <w:color w:val="000000"/>
          <w:lang w:bidi="ru-RU"/>
        </w:rPr>
        <w:tab/>
        <w:t>уровень показателя;</w:t>
      </w:r>
    </w:p>
    <w:p w:rsidR="008F64A8" w:rsidRPr="00461E95" w:rsidRDefault="008F64A8" w:rsidP="00E7509B">
      <w:pPr>
        <w:widowControl w:val="0"/>
        <w:tabs>
          <w:tab w:val="left" w:pos="993"/>
        </w:tabs>
        <w:ind w:firstLine="709"/>
        <w:jc w:val="both"/>
        <w:rPr>
          <w:color w:val="000000"/>
          <w:lang w:bidi="ru-RU"/>
        </w:rPr>
      </w:pPr>
      <w:r w:rsidRPr="00461E95">
        <w:rPr>
          <w:color w:val="000000"/>
          <w:lang w:bidi="ru-RU"/>
        </w:rPr>
        <w:t>б)</w:t>
      </w:r>
      <w:r w:rsidRPr="00461E95">
        <w:rPr>
          <w:color w:val="000000"/>
          <w:lang w:bidi="ru-RU"/>
        </w:rPr>
        <w:tab/>
        <w:t>должностное лицо, ответственное за достижение показателя;</w:t>
      </w:r>
    </w:p>
    <w:p w:rsidR="008F64A8" w:rsidRPr="00461E95" w:rsidRDefault="008F64A8" w:rsidP="00E7509B">
      <w:pPr>
        <w:widowControl w:val="0"/>
        <w:tabs>
          <w:tab w:val="left" w:pos="940"/>
        </w:tabs>
        <w:ind w:firstLine="709"/>
        <w:jc w:val="both"/>
        <w:rPr>
          <w:color w:val="000000"/>
          <w:lang w:bidi="ru-RU"/>
        </w:rPr>
      </w:pPr>
      <w:r w:rsidRPr="00461E95">
        <w:rPr>
          <w:color w:val="000000"/>
          <w:lang w:bidi="ru-RU"/>
        </w:rPr>
        <w:t>в) связь с документом стратегического планирования, поручением, иным документом, в соответствии с которым показатель включён в муниципальную программу, её структурный элемент;</w:t>
      </w:r>
    </w:p>
    <w:p w:rsidR="008F64A8" w:rsidRPr="00461E95" w:rsidRDefault="008F64A8" w:rsidP="00E7509B">
      <w:pPr>
        <w:widowControl w:val="0"/>
        <w:tabs>
          <w:tab w:val="left" w:pos="930"/>
        </w:tabs>
        <w:ind w:firstLine="709"/>
        <w:jc w:val="both"/>
        <w:rPr>
          <w:color w:val="000000"/>
          <w:lang w:bidi="ru-RU"/>
        </w:rPr>
      </w:pPr>
      <w:r w:rsidRPr="00461E95">
        <w:rPr>
          <w:color w:val="000000"/>
          <w:lang w:bidi="ru-RU"/>
        </w:rPr>
        <w:t>д) связь с муниципальной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rsidR="008F64A8" w:rsidRPr="00461E95" w:rsidRDefault="008F64A8" w:rsidP="00E7509B">
      <w:pPr>
        <w:widowControl w:val="0"/>
        <w:ind w:firstLine="709"/>
        <w:jc w:val="both"/>
        <w:rPr>
          <w:color w:val="000000"/>
          <w:lang w:bidi="ru-RU"/>
        </w:rPr>
      </w:pPr>
      <w:r w:rsidRPr="00461E95">
        <w:rPr>
          <w:color w:val="000000"/>
          <w:lang w:bidi="ru-RU"/>
        </w:rPr>
        <w:t>2.6.10. Количество показателей муниципальной программы формируется исходя из необходимости и достаточности для достижения целей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2.6.11. Используемая система показателей муниципальной программы должна позволять очевидным образом оценивать прогресс в достижении её целей.</w:t>
      </w:r>
    </w:p>
    <w:p w:rsidR="008F64A8" w:rsidRPr="00461E95" w:rsidRDefault="008F64A8" w:rsidP="00E7509B">
      <w:pPr>
        <w:widowControl w:val="0"/>
        <w:ind w:firstLine="709"/>
        <w:jc w:val="both"/>
        <w:rPr>
          <w:color w:val="000000"/>
          <w:lang w:bidi="ru-RU"/>
        </w:rPr>
      </w:pPr>
      <w:r w:rsidRPr="00461E95">
        <w:rPr>
          <w:color w:val="000000"/>
          <w:lang w:bidi="ru-RU"/>
        </w:rPr>
        <w:t>2.6.12.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ответственными исполнителями, соисполнителями и участниками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8F64A8" w:rsidRPr="00461E95" w:rsidRDefault="008F64A8" w:rsidP="00E7509B">
      <w:pPr>
        <w:widowControl w:val="0"/>
        <w:ind w:firstLine="709"/>
        <w:jc w:val="both"/>
        <w:rPr>
          <w:color w:val="000000"/>
          <w:lang w:bidi="ru-RU"/>
        </w:rPr>
      </w:pPr>
      <w:r w:rsidRPr="00461E95">
        <w:rPr>
          <w:color w:val="000000"/>
          <w:lang w:bidi="ru-RU"/>
        </w:rPr>
        <w:t xml:space="preserve">2.7. Раздел 3 «План достижения показателей муниципальной программы в </w:t>
      </w:r>
      <w:r w:rsidRPr="00461E95">
        <w:rPr>
          <w:i/>
          <w:iCs/>
          <w:color w:val="000000"/>
          <w:lang w:bidi="ru-RU"/>
        </w:rPr>
        <w:t>(указывается год)</w:t>
      </w:r>
      <w:r w:rsidRPr="00461E95">
        <w:rPr>
          <w:color w:val="000000"/>
          <w:lang w:bidi="ru-RU"/>
        </w:rPr>
        <w:t xml:space="preserve"> году» заполняется при наличии соответствующих показателей в паспорте муниципальной программы с учётом выбранной периодичности наблюдения.</w:t>
      </w:r>
    </w:p>
    <w:p w:rsidR="008F64A8" w:rsidRPr="00461E95" w:rsidRDefault="008F64A8" w:rsidP="00E7509B">
      <w:pPr>
        <w:widowControl w:val="0"/>
        <w:ind w:firstLine="709"/>
        <w:jc w:val="both"/>
        <w:rPr>
          <w:color w:val="000000"/>
          <w:lang w:bidi="ru-RU"/>
        </w:rPr>
      </w:pPr>
      <w:r w:rsidRPr="00461E95">
        <w:rPr>
          <w:color w:val="000000"/>
          <w:lang w:bidi="ru-RU"/>
        </w:rPr>
        <w:t>2.7.1. На текущий год может не осуществляться планирование ежемесячных значений показателей муниципальных программ и структурных элементов в случаях:</w:t>
      </w:r>
    </w:p>
    <w:p w:rsidR="008F64A8" w:rsidRPr="00461E95" w:rsidRDefault="008F64A8" w:rsidP="00E7509B">
      <w:pPr>
        <w:widowControl w:val="0"/>
        <w:tabs>
          <w:tab w:val="left" w:pos="874"/>
        </w:tabs>
        <w:ind w:firstLine="709"/>
        <w:jc w:val="both"/>
        <w:rPr>
          <w:color w:val="000000"/>
          <w:lang w:bidi="ru-RU"/>
        </w:rPr>
      </w:pPr>
      <w:r w:rsidRPr="00461E95">
        <w:rPr>
          <w:color w:val="000000"/>
          <w:lang w:bidi="ru-RU"/>
        </w:rPr>
        <w:t xml:space="preserve">а) наличия иной периодичности представления данных по показателям в силу законодательства Российской Федерации, автономного округа, муниципальных нормативных правовых актов; </w:t>
      </w:r>
    </w:p>
    <w:p w:rsidR="008F64A8" w:rsidRPr="00461E95" w:rsidRDefault="008F64A8" w:rsidP="00E7509B">
      <w:pPr>
        <w:widowControl w:val="0"/>
        <w:tabs>
          <w:tab w:val="left" w:pos="1143"/>
          <w:tab w:val="left" w:pos="2963"/>
          <w:tab w:val="left" w:pos="4427"/>
          <w:tab w:val="left" w:pos="6242"/>
          <w:tab w:val="left" w:pos="6870"/>
          <w:tab w:val="left" w:pos="8546"/>
        </w:tabs>
        <w:ind w:firstLine="709"/>
        <w:jc w:val="both"/>
        <w:rPr>
          <w:color w:val="000000"/>
          <w:lang w:bidi="ru-RU"/>
        </w:rPr>
      </w:pPr>
      <w:r w:rsidRPr="00461E95">
        <w:rPr>
          <w:color w:val="000000"/>
          <w:lang w:bidi="ru-RU"/>
        </w:rPr>
        <w:t>б) определения значений показателей на основании данных, представляемых коммерческими организациями;</w:t>
      </w:r>
    </w:p>
    <w:p w:rsidR="008F64A8" w:rsidRPr="00461E95" w:rsidRDefault="008F64A8" w:rsidP="00E7509B">
      <w:pPr>
        <w:widowControl w:val="0"/>
        <w:tabs>
          <w:tab w:val="left" w:pos="903"/>
        </w:tabs>
        <w:ind w:firstLine="709"/>
        <w:jc w:val="both"/>
        <w:rPr>
          <w:color w:val="000000"/>
          <w:lang w:bidi="ru-RU"/>
        </w:rPr>
      </w:pPr>
      <w:r w:rsidRPr="00461E95">
        <w:rPr>
          <w:color w:val="000000"/>
          <w:lang w:bidi="ru-RU"/>
        </w:rPr>
        <w:t>в) расчёта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8F64A8" w:rsidRPr="00461E95" w:rsidRDefault="008F64A8" w:rsidP="00E7509B">
      <w:pPr>
        <w:widowControl w:val="0"/>
        <w:ind w:firstLine="709"/>
        <w:jc w:val="both"/>
        <w:rPr>
          <w:color w:val="000000"/>
          <w:lang w:bidi="ru-RU"/>
        </w:rPr>
      </w:pPr>
      <w:r w:rsidRPr="00461E95">
        <w:rPr>
          <w:color w:val="000000"/>
          <w:lang w:bidi="ru-RU"/>
        </w:rPr>
        <w:t xml:space="preserve">2.7.2. В случае невозможности расчёта значений показателей муниципальной программы, показателей её структурных элементов, с учётом установленных сроков представления годовой отчётности, предлагается установить «прокси-показатели», которые дополнительно формируются в разделе 2.1 «Прокси-показатели муниципальной программы в ... </w:t>
      </w:r>
      <w:r w:rsidRPr="00461E95">
        <w:rPr>
          <w:i/>
          <w:iCs/>
          <w:color w:val="000000"/>
          <w:lang w:bidi="ru-RU"/>
        </w:rPr>
        <w:t>(текущем)</w:t>
      </w:r>
      <w:r w:rsidRPr="00461E95">
        <w:rPr>
          <w:color w:val="000000"/>
          <w:lang w:bidi="ru-RU"/>
        </w:rPr>
        <w:t xml:space="preserve"> году».</w:t>
      </w:r>
    </w:p>
    <w:p w:rsidR="008F64A8" w:rsidRPr="00461E95" w:rsidRDefault="008F64A8" w:rsidP="00E7509B">
      <w:pPr>
        <w:widowControl w:val="0"/>
        <w:ind w:firstLine="709"/>
        <w:jc w:val="both"/>
        <w:rPr>
          <w:color w:val="000000"/>
          <w:lang w:bidi="ru-RU"/>
        </w:rPr>
      </w:pPr>
      <w:r w:rsidRPr="00461E95">
        <w:rPr>
          <w:color w:val="000000"/>
          <w:lang w:bidi="ru-RU"/>
        </w:rPr>
        <w:t>2.8. В разделе 4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проектах, комплексах процессных мероприятий.</w:t>
      </w:r>
    </w:p>
    <w:p w:rsidR="008F64A8" w:rsidRPr="00461E95" w:rsidRDefault="008F64A8" w:rsidP="00E7509B">
      <w:pPr>
        <w:widowControl w:val="0"/>
        <w:ind w:firstLine="709"/>
        <w:jc w:val="both"/>
        <w:rPr>
          <w:color w:val="000000"/>
          <w:lang w:bidi="ru-RU"/>
        </w:rPr>
      </w:pPr>
      <w:r w:rsidRPr="00461E95">
        <w:rPr>
          <w:color w:val="000000"/>
          <w:lang w:bidi="ru-RU"/>
        </w:rPr>
        <w:t>2.8.1. Информация о региональных проектах, комплексах процессных мероприятий, приводится в разрезе направлений (подпрограмм) (при необходимости).</w:t>
      </w:r>
    </w:p>
    <w:p w:rsidR="008F64A8" w:rsidRPr="00461E95" w:rsidRDefault="008F64A8" w:rsidP="00E7509B">
      <w:pPr>
        <w:widowControl w:val="0"/>
        <w:ind w:firstLine="709"/>
        <w:jc w:val="both"/>
        <w:rPr>
          <w:color w:val="000000"/>
          <w:lang w:bidi="ru-RU"/>
        </w:rPr>
      </w:pPr>
      <w:r w:rsidRPr="00461E95">
        <w:rPr>
          <w:color w:val="000000"/>
          <w:lang w:bidi="ru-RU"/>
        </w:rPr>
        <w:t>2.8.2. По каждому структурному элементу муниципальной программы приводится следующая информация:</w:t>
      </w:r>
    </w:p>
    <w:p w:rsidR="008F64A8" w:rsidRPr="00461E95" w:rsidRDefault="008F64A8" w:rsidP="00E7509B">
      <w:pPr>
        <w:widowControl w:val="0"/>
        <w:ind w:firstLine="709"/>
        <w:jc w:val="both"/>
        <w:rPr>
          <w:color w:val="000000"/>
          <w:lang w:bidi="ru-RU"/>
        </w:rPr>
      </w:pPr>
      <w:r w:rsidRPr="00461E95">
        <w:rPr>
          <w:color w:val="000000"/>
          <w:lang w:bidi="ru-RU"/>
        </w:rPr>
        <w:t>а) наименование (для региональных проектов, указываются их краткие наименования в соответствии с паспортами таких проектов);</w:t>
      </w:r>
    </w:p>
    <w:p w:rsidR="008F64A8" w:rsidRPr="00461E95" w:rsidRDefault="008F64A8" w:rsidP="00E7509B">
      <w:pPr>
        <w:widowControl w:val="0"/>
        <w:ind w:firstLine="709"/>
        <w:jc w:val="both"/>
        <w:rPr>
          <w:color w:val="000000"/>
          <w:lang w:bidi="ru-RU"/>
        </w:rPr>
      </w:pPr>
      <w:r w:rsidRPr="00461E95">
        <w:rPr>
          <w:color w:val="000000"/>
          <w:lang w:bidi="ru-RU"/>
        </w:rPr>
        <w:t>б) срок реализации в формате «год начала – год окончания реализации» (для комплексов процессных мероприятий год окончания не указывается);</w:t>
      </w:r>
    </w:p>
    <w:p w:rsidR="008F64A8" w:rsidRPr="00461E95" w:rsidRDefault="008F64A8" w:rsidP="00E7509B">
      <w:pPr>
        <w:widowControl w:val="0"/>
        <w:ind w:firstLine="709"/>
        <w:jc w:val="both"/>
        <w:rPr>
          <w:color w:val="000000"/>
          <w:lang w:bidi="ru-RU"/>
        </w:rPr>
      </w:pPr>
      <w:r w:rsidRPr="00461E95">
        <w:rPr>
          <w:color w:val="000000"/>
          <w:lang w:bidi="ru-RU"/>
        </w:rPr>
        <w:t xml:space="preserve">в) наименование ответственного исполнителя, соисполнителя, участника муниципальной программы структурного элемента муниципальной </w:t>
      </w:r>
      <w:r w:rsidRPr="00461E95">
        <w:rPr>
          <w:color w:val="000000"/>
          <w:lang w:bidi="ru-RU"/>
        </w:rPr>
        <w:lastRenderedPageBreak/>
        <w:t>программы;</w:t>
      </w:r>
    </w:p>
    <w:p w:rsidR="008F64A8" w:rsidRPr="00461E95" w:rsidRDefault="008F64A8" w:rsidP="00E7509B">
      <w:pPr>
        <w:widowControl w:val="0"/>
        <w:ind w:firstLine="709"/>
        <w:jc w:val="both"/>
        <w:rPr>
          <w:color w:val="000000"/>
          <w:lang w:bidi="ru-RU"/>
        </w:rPr>
      </w:pPr>
      <w:r w:rsidRPr="00461E95">
        <w:rPr>
          <w:color w:val="000000"/>
          <w:lang w:bidi="ru-RU"/>
        </w:rPr>
        <w:t>г) 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комплексов процессных мероприятий. Для региональных проектов, входящих в состав национальных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8F64A8" w:rsidRPr="00461E95" w:rsidRDefault="008F64A8" w:rsidP="00E7509B">
      <w:pPr>
        <w:widowControl w:val="0"/>
        <w:ind w:firstLine="709"/>
        <w:jc w:val="both"/>
        <w:rPr>
          <w:color w:val="000000"/>
          <w:lang w:bidi="ru-RU"/>
        </w:rPr>
      </w:pPr>
      <w:r w:rsidRPr="00461E95">
        <w:rPr>
          <w:color w:val="000000"/>
          <w:lang w:bidi="ru-RU"/>
        </w:rPr>
        <w:t>д) 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8F64A8" w:rsidRPr="00461E95" w:rsidRDefault="008F64A8" w:rsidP="00E7509B">
      <w:pPr>
        <w:widowControl w:val="0"/>
        <w:ind w:firstLine="709"/>
        <w:jc w:val="both"/>
        <w:rPr>
          <w:color w:val="000000"/>
          <w:lang w:bidi="ru-RU"/>
        </w:rPr>
      </w:pPr>
      <w:r w:rsidRPr="00461E95">
        <w:rPr>
          <w:color w:val="000000"/>
          <w:lang w:bidi="ru-RU"/>
        </w:rPr>
        <w:t>е) связь с показателями муниципальной программы, на достижение которых направлена реализация структурного элемента муниципальной программы. В соответствующей графе приводится наименование(я) одного или нескольких показателей уровня муниципальной программы по каждой задаче структурного элемента.</w:t>
      </w:r>
    </w:p>
    <w:p w:rsidR="008F64A8" w:rsidRPr="00461E95" w:rsidRDefault="008F64A8" w:rsidP="00E7509B">
      <w:pPr>
        <w:widowControl w:val="0"/>
        <w:ind w:firstLine="740"/>
        <w:jc w:val="both"/>
        <w:rPr>
          <w:color w:val="000000"/>
          <w:lang w:bidi="ru-RU"/>
        </w:rPr>
      </w:pPr>
      <w:r w:rsidRPr="00461E95">
        <w:rPr>
          <w:color w:val="000000"/>
          <w:lang w:bidi="ru-RU"/>
        </w:rPr>
        <w:t>2.8.3. Наименование структурного элемента должно кратко характеризовать суть включённых в него мероприятий (результатов).</w:t>
      </w:r>
    </w:p>
    <w:p w:rsidR="008F64A8" w:rsidRPr="00461E95" w:rsidRDefault="008F64A8" w:rsidP="00E7509B">
      <w:pPr>
        <w:widowControl w:val="0"/>
        <w:ind w:firstLine="740"/>
        <w:jc w:val="both"/>
        <w:rPr>
          <w:color w:val="000000"/>
          <w:lang w:bidi="ru-RU"/>
        </w:rPr>
      </w:pPr>
      <w:r w:rsidRPr="00461E95">
        <w:rPr>
          <w:color w:val="000000"/>
          <w:lang w:bidi="ru-RU"/>
        </w:rPr>
        <w:t>2.8.4. При формировании комплексов процессных мероприятий целесообразно отдельно выделять 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rsidR="008F64A8" w:rsidRPr="00461E95" w:rsidRDefault="008F64A8" w:rsidP="00E7509B">
      <w:pPr>
        <w:widowControl w:val="0"/>
        <w:ind w:firstLine="740"/>
        <w:jc w:val="both"/>
        <w:rPr>
          <w:color w:val="000000"/>
          <w:lang w:bidi="ru-RU"/>
        </w:rPr>
      </w:pPr>
      <w:r w:rsidRPr="00461E95">
        <w:rPr>
          <w:color w:val="000000"/>
          <w:lang w:bidi="ru-RU"/>
        </w:rPr>
        <w:t>2.8.5. 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муниципальных функций и полномочий ответственных исполнителей муниципальной программы не устанавливать показатели, задачи, а также значения для мероприятий (результатов).</w:t>
      </w:r>
    </w:p>
    <w:p w:rsidR="008F64A8" w:rsidRPr="00461E95" w:rsidRDefault="008F64A8" w:rsidP="00E7509B">
      <w:pPr>
        <w:widowControl w:val="0"/>
        <w:ind w:firstLine="600"/>
        <w:jc w:val="both"/>
        <w:rPr>
          <w:color w:val="000000"/>
          <w:lang w:bidi="ru-RU"/>
        </w:rPr>
      </w:pPr>
      <w:r w:rsidRPr="00461E95">
        <w:rPr>
          <w:color w:val="000000"/>
          <w:lang w:bidi="ru-RU"/>
        </w:rPr>
        <w:t>2.8.6. 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могут быть связаны со всеми показателями муниципальной программы.</w:t>
      </w:r>
    </w:p>
    <w:p w:rsidR="008F64A8" w:rsidRPr="00461E95" w:rsidRDefault="008F64A8" w:rsidP="00E7509B">
      <w:pPr>
        <w:widowControl w:val="0"/>
        <w:ind w:firstLine="600"/>
        <w:jc w:val="both"/>
        <w:rPr>
          <w:color w:val="000000"/>
          <w:lang w:bidi="ru-RU"/>
        </w:rPr>
      </w:pPr>
      <w:r w:rsidRPr="00461E95">
        <w:rPr>
          <w:color w:val="000000"/>
          <w:lang w:bidi="ru-RU"/>
        </w:rPr>
        <w:t>2.9. В разделе 5 «Финансовое обеспечение муниципальной программы» паспорта муниципальной программы подлежит отражению информация об объёме финансового обеспечения муниципальной программы в разрезе её структурных элементов и по годам реализации с указанием источников финансового обеспечения.</w:t>
      </w:r>
    </w:p>
    <w:p w:rsidR="008F64A8" w:rsidRPr="00461E95" w:rsidRDefault="008F64A8" w:rsidP="00E7509B">
      <w:pPr>
        <w:widowControl w:val="0"/>
        <w:ind w:firstLine="709"/>
        <w:jc w:val="both"/>
        <w:rPr>
          <w:color w:val="000000"/>
          <w:lang w:bidi="ru-RU"/>
        </w:rPr>
      </w:pPr>
      <w:r w:rsidRPr="00461E95">
        <w:rPr>
          <w:color w:val="000000"/>
          <w:lang w:bidi="ru-RU"/>
        </w:rPr>
        <w:t>2.9.1. Требования к финансовому обеспечению муниципальных программ определяются в соответствии с разделом 3 приложения 1 к настоящему постановлению.</w:t>
      </w:r>
    </w:p>
    <w:p w:rsidR="008F64A8" w:rsidRPr="00461E95" w:rsidRDefault="008F64A8" w:rsidP="00E7509B">
      <w:pPr>
        <w:widowControl w:val="0"/>
        <w:ind w:firstLine="709"/>
        <w:jc w:val="both"/>
        <w:rPr>
          <w:color w:val="000000"/>
          <w:lang w:bidi="ru-RU"/>
        </w:rPr>
      </w:pPr>
      <w:r w:rsidRPr="00461E95">
        <w:rPr>
          <w:color w:val="000000"/>
          <w:lang w:bidi="ru-RU"/>
        </w:rPr>
        <w:t>2.9.2. Параметры финансового обеспечения муниципальной программы и её структурных элементов приводятся в тысячах рублей.</w:t>
      </w:r>
    </w:p>
    <w:p w:rsidR="008F64A8" w:rsidRPr="00461E95" w:rsidRDefault="008F64A8" w:rsidP="00E7509B">
      <w:pPr>
        <w:widowControl w:val="0"/>
        <w:ind w:firstLine="709"/>
        <w:jc w:val="both"/>
      </w:pPr>
      <w:r w:rsidRPr="00461E95">
        <w:rPr>
          <w:color w:val="000000"/>
          <w:lang w:bidi="ru-RU"/>
        </w:rPr>
        <w:t>2.9.3. Не допускается расхождение параметров финансового обеспечения структурных элементов муниципальной программы, приведённых в паспорте такой программы.</w:t>
      </w:r>
    </w:p>
    <w:p w:rsidR="008F64A8" w:rsidRPr="00461E95" w:rsidRDefault="008F64A8" w:rsidP="00E7509B">
      <w:pPr>
        <w:widowControl w:val="0"/>
        <w:ind w:firstLine="709"/>
        <w:jc w:val="both"/>
        <w:rPr>
          <w:color w:val="000000"/>
          <w:lang w:bidi="ru-RU"/>
        </w:rPr>
      </w:pPr>
      <w:r w:rsidRPr="00461E95">
        <w:rPr>
          <w:color w:val="000000"/>
          <w:lang w:bidi="ru-RU"/>
        </w:rPr>
        <w:t>2.10. Перечень создаваемых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w:t>
      </w:r>
      <w:r w:rsidRPr="00461E95">
        <w:rPr>
          <w:color w:val="000000"/>
          <w:lang w:bidi="ru-RU"/>
        </w:rPr>
        <w:softHyphen/>
        <w:t xml:space="preserve">частном партнёрстве, </w:t>
      </w:r>
      <w:proofErr w:type="spellStart"/>
      <w:r w:rsidRPr="00461E95">
        <w:rPr>
          <w:color w:val="000000"/>
          <w:lang w:bidi="ru-RU"/>
        </w:rPr>
        <w:t>муниципально</w:t>
      </w:r>
      <w:proofErr w:type="spellEnd"/>
      <w:r w:rsidRPr="00461E95">
        <w:rPr>
          <w:color w:val="000000"/>
          <w:lang w:bidi="ru-RU"/>
        </w:rPr>
        <w:t>-частном партнёрстве и концессионными соглашениями формируется в соответствии с приложением 2 к настоящей модельной муниципальной программе сельского поселения Хулимсунт.</w:t>
      </w:r>
    </w:p>
    <w:p w:rsidR="009852F3" w:rsidRPr="00461E95" w:rsidRDefault="009852F3" w:rsidP="009852F3">
      <w:pPr>
        <w:jc w:val="right"/>
        <w:rPr>
          <w:sz w:val="18"/>
          <w:szCs w:val="18"/>
        </w:rPr>
      </w:pPr>
      <w:r w:rsidRPr="00461E95">
        <w:rPr>
          <w:sz w:val="18"/>
          <w:szCs w:val="18"/>
        </w:rPr>
        <w:t>Приложение 1</w:t>
      </w:r>
    </w:p>
    <w:p w:rsidR="009852F3" w:rsidRPr="00461E95" w:rsidRDefault="009852F3" w:rsidP="009852F3">
      <w:pPr>
        <w:jc w:val="right"/>
        <w:rPr>
          <w:sz w:val="18"/>
          <w:szCs w:val="18"/>
        </w:rPr>
      </w:pPr>
      <w:r w:rsidRPr="00461E95">
        <w:rPr>
          <w:sz w:val="18"/>
          <w:szCs w:val="18"/>
        </w:rPr>
        <w:t>к модельной муниципальной программе</w:t>
      </w:r>
    </w:p>
    <w:p w:rsidR="009852F3" w:rsidRPr="00461E95" w:rsidRDefault="009852F3" w:rsidP="009852F3">
      <w:pPr>
        <w:jc w:val="right"/>
        <w:rPr>
          <w:sz w:val="18"/>
          <w:szCs w:val="18"/>
        </w:rPr>
      </w:pPr>
      <w:r w:rsidRPr="00461E95">
        <w:rPr>
          <w:sz w:val="18"/>
          <w:szCs w:val="18"/>
        </w:rPr>
        <w:t xml:space="preserve"> сельского поселения Хулимсунт</w:t>
      </w:r>
    </w:p>
    <w:p w:rsidR="009852F3" w:rsidRPr="00461E95" w:rsidRDefault="009852F3" w:rsidP="009852F3">
      <w:pPr>
        <w:jc w:val="right"/>
        <w:rPr>
          <w:sz w:val="18"/>
          <w:szCs w:val="18"/>
        </w:rPr>
      </w:pPr>
      <w:proofErr w:type="gramStart"/>
      <w:r w:rsidRPr="00461E95">
        <w:rPr>
          <w:sz w:val="18"/>
          <w:szCs w:val="18"/>
        </w:rPr>
        <w:t>Паспорт</w:t>
      </w:r>
      <w:r w:rsidRPr="00461E95">
        <w:rPr>
          <w:sz w:val="18"/>
          <w:szCs w:val="18"/>
          <w:vertAlign w:val="superscript"/>
        </w:rPr>
        <w:t>&lt;</w:t>
      </w:r>
      <w:proofErr w:type="gramEnd"/>
      <w:r w:rsidRPr="00461E95">
        <w:rPr>
          <w:sz w:val="18"/>
          <w:szCs w:val="18"/>
          <w:vertAlign w:val="superscript"/>
        </w:rPr>
        <w:t>5&gt;</w:t>
      </w:r>
      <w:r w:rsidRPr="00461E95">
        <w:rPr>
          <w:sz w:val="18"/>
          <w:szCs w:val="18"/>
        </w:rPr>
        <w:t xml:space="preserve"> </w:t>
      </w:r>
    </w:p>
    <w:p w:rsidR="009852F3" w:rsidRPr="00461E95" w:rsidRDefault="009852F3" w:rsidP="009852F3">
      <w:pPr>
        <w:jc w:val="right"/>
        <w:rPr>
          <w:sz w:val="18"/>
          <w:szCs w:val="18"/>
        </w:rPr>
      </w:pPr>
      <w:r w:rsidRPr="00461E95">
        <w:rPr>
          <w:sz w:val="18"/>
          <w:szCs w:val="18"/>
        </w:rPr>
        <w:t>муниципальной программы</w:t>
      </w:r>
    </w:p>
    <w:p w:rsidR="009852F3" w:rsidRPr="00461E95" w:rsidRDefault="009852F3" w:rsidP="009852F3">
      <w:pPr>
        <w:jc w:val="right"/>
        <w:rPr>
          <w:sz w:val="18"/>
          <w:szCs w:val="18"/>
          <w:vertAlign w:val="superscript"/>
          <w:lang w:val="en-US"/>
        </w:rPr>
      </w:pPr>
      <w:r w:rsidRPr="00461E95">
        <w:rPr>
          <w:sz w:val="18"/>
          <w:szCs w:val="18"/>
        </w:rPr>
        <w:t>«</w:t>
      </w:r>
      <w:proofErr w:type="gramStart"/>
      <w:r w:rsidRPr="00461E95">
        <w:rPr>
          <w:sz w:val="18"/>
          <w:szCs w:val="18"/>
        </w:rPr>
        <w:t>Наименование»</w:t>
      </w:r>
      <w:r w:rsidRPr="00461E95">
        <w:rPr>
          <w:sz w:val="18"/>
          <w:szCs w:val="18"/>
          <w:vertAlign w:val="superscript"/>
          <w:lang w:val="en-US"/>
        </w:rPr>
        <w:t>&lt;</w:t>
      </w:r>
      <w:proofErr w:type="gramEnd"/>
      <w:r w:rsidRPr="00461E95">
        <w:rPr>
          <w:sz w:val="18"/>
          <w:szCs w:val="18"/>
          <w:vertAlign w:val="superscript"/>
        </w:rPr>
        <w:t>6</w:t>
      </w:r>
      <w:r w:rsidRPr="00461E95">
        <w:rPr>
          <w:sz w:val="18"/>
          <w:szCs w:val="18"/>
          <w:vertAlign w:val="superscript"/>
          <w:lang w:val="en-US"/>
        </w:rPr>
        <w:t>&gt;</w:t>
      </w:r>
    </w:p>
    <w:p w:rsidR="009852F3" w:rsidRPr="00461E95" w:rsidRDefault="009852F3" w:rsidP="009852F3">
      <w:pPr>
        <w:jc w:val="right"/>
        <w:rPr>
          <w:sz w:val="18"/>
          <w:szCs w:val="18"/>
          <w:vertAlign w:val="superscript"/>
        </w:rPr>
      </w:pPr>
    </w:p>
    <w:p w:rsidR="009852F3" w:rsidRPr="00461E95" w:rsidRDefault="009852F3" w:rsidP="00BE29E5">
      <w:pPr>
        <w:pStyle w:val="ab"/>
        <w:numPr>
          <w:ilvl w:val="0"/>
          <w:numId w:val="4"/>
        </w:numPr>
        <w:spacing w:after="0" w:line="240" w:lineRule="auto"/>
        <w:jc w:val="right"/>
        <w:rPr>
          <w:rFonts w:ascii="Times New Roman" w:hAnsi="Times New Roman"/>
          <w:sz w:val="24"/>
          <w:szCs w:val="24"/>
        </w:rPr>
      </w:pPr>
      <w:r w:rsidRPr="00461E95">
        <w:rPr>
          <w:rFonts w:ascii="Times New Roman" w:hAnsi="Times New Roman"/>
          <w:sz w:val="18"/>
          <w:szCs w:val="18"/>
        </w:rPr>
        <w:t>Основные положения</w:t>
      </w:r>
    </w:p>
    <w:p w:rsidR="008F64A8" w:rsidRPr="00461E95" w:rsidRDefault="008F64A8" w:rsidP="00E7509B">
      <w:pPr>
        <w:jc w:val="both"/>
        <w:rPr>
          <w:color w:val="000000"/>
          <w:lang w:bidi="ru-RU"/>
        </w:rPr>
        <w:sectPr w:rsidR="008F64A8" w:rsidRPr="00461E95" w:rsidSect="00461E95">
          <w:pgSz w:w="16838" w:h="11906" w:orient="landscape"/>
          <w:pgMar w:top="568" w:right="678" w:bottom="567" w:left="567" w:header="709" w:footer="709" w:gutter="0"/>
          <w:cols w:space="708"/>
          <w:docGrid w:linePitch="360"/>
        </w:sectPr>
      </w:pPr>
    </w:p>
    <w:p w:rsidR="008F64A8" w:rsidRPr="008F64A8" w:rsidRDefault="008F64A8" w:rsidP="00E7509B">
      <w:pPr>
        <w:jc w:val="both"/>
      </w:pPr>
    </w:p>
    <w:tbl>
      <w:tblPr>
        <w:tblW w:w="15452" w:type="dxa"/>
        <w:tblLayout w:type="fixed"/>
        <w:tblCellMar>
          <w:left w:w="10" w:type="dxa"/>
          <w:right w:w="10" w:type="dxa"/>
        </w:tblCellMar>
        <w:tblLook w:val="0000" w:firstRow="0" w:lastRow="0" w:firstColumn="0" w:lastColumn="0" w:noHBand="0" w:noVBand="0"/>
      </w:tblPr>
      <w:tblGrid>
        <w:gridCol w:w="6874"/>
        <w:gridCol w:w="8578"/>
      </w:tblGrid>
      <w:tr w:rsidR="008F64A8" w:rsidRPr="008F64A8" w:rsidTr="00E7509B">
        <w:trPr>
          <w:trHeight w:hRule="exact" w:val="843"/>
        </w:trPr>
        <w:tc>
          <w:tcPr>
            <w:tcW w:w="6874" w:type="dxa"/>
            <w:tcBorders>
              <w:top w:val="single" w:sz="4" w:space="0" w:color="auto"/>
              <w:left w:val="single" w:sz="4" w:space="0" w:color="auto"/>
              <w:bottom w:val="single" w:sz="4" w:space="0" w:color="auto"/>
            </w:tcBorders>
            <w:shd w:val="clear" w:color="auto" w:fill="FFFFFF"/>
            <w:vAlign w:val="center"/>
          </w:tcPr>
          <w:p w:rsidR="008F64A8" w:rsidRPr="008F64A8" w:rsidRDefault="008F64A8" w:rsidP="00E7509B">
            <w:pPr>
              <w:widowControl w:val="0"/>
              <w:ind w:left="142" w:right="191"/>
              <w:jc w:val="both"/>
              <w:rPr>
                <w:color w:val="000000"/>
                <w:lang w:bidi="ru-RU"/>
              </w:rPr>
            </w:pPr>
            <w:r w:rsidRPr="008F64A8">
              <w:rPr>
                <w:color w:val="000000"/>
                <w:lang w:bidi="ru-RU"/>
              </w:rPr>
              <w:t>Ответственный исполнитель муниципальной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8F64A8" w:rsidRPr="008F64A8" w:rsidRDefault="008F64A8" w:rsidP="00E7509B">
            <w:pPr>
              <w:widowControl w:val="0"/>
              <w:ind w:firstLine="72"/>
              <w:jc w:val="both"/>
              <w:rPr>
                <w:color w:val="000000"/>
                <w:lang w:bidi="ru-RU"/>
              </w:rPr>
            </w:pPr>
          </w:p>
        </w:tc>
      </w:tr>
      <w:tr w:rsidR="008F64A8" w:rsidRPr="008F64A8" w:rsidTr="00E7509B">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142" w:right="191" w:firstLine="0"/>
              <w:rPr>
                <w:rFonts w:ascii="Times New Roman" w:hAnsi="Times New Roman" w:cs="Times New Roman"/>
                <w:sz w:val="24"/>
                <w:szCs w:val="24"/>
                <w:vertAlign w:val="superscript"/>
                <w:lang w:val="en-US"/>
              </w:rPr>
            </w:pPr>
            <w:r w:rsidRPr="008F64A8">
              <w:rPr>
                <w:rFonts w:ascii="Times New Roman" w:eastAsia="Courier New" w:hAnsi="Times New Roman" w:cs="Times New Roman"/>
                <w:color w:val="000000"/>
                <w:sz w:val="24"/>
                <w:szCs w:val="24"/>
                <w:lang w:bidi="ru-RU"/>
              </w:rPr>
              <w:t>Период реализации муниципальной программы</w:t>
            </w:r>
            <w:r w:rsidRPr="008F64A8">
              <w:rPr>
                <w:rFonts w:ascii="Times New Roman" w:eastAsia="Courier New" w:hAnsi="Times New Roman" w:cs="Times New Roman"/>
                <w:color w:val="000000"/>
                <w:sz w:val="24"/>
                <w:szCs w:val="24"/>
                <w:vertAlign w:val="superscript"/>
                <w:lang w:val="en-US" w:bidi="ru-RU"/>
              </w:rPr>
              <w:t>&lt;7&gt;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8F64A8" w:rsidRPr="008F64A8" w:rsidRDefault="008F64A8" w:rsidP="00E7509B">
            <w:pPr>
              <w:ind w:left="72"/>
              <w:jc w:val="both"/>
            </w:pPr>
            <w:r w:rsidRPr="008F64A8">
              <w:rPr>
                <w:rFonts w:eastAsia="Courier New"/>
                <w:color w:val="000000"/>
                <w:lang w:bidi="ru-RU"/>
              </w:rPr>
              <w:t>год начала – год окончания</w:t>
            </w:r>
            <w:r w:rsidRPr="008F64A8">
              <w:t xml:space="preserve"> </w:t>
            </w:r>
          </w:p>
        </w:tc>
      </w:tr>
      <w:tr w:rsidR="008F64A8" w:rsidRPr="008F64A8" w:rsidTr="00E7509B">
        <w:trPr>
          <w:trHeight w:hRule="exact" w:val="375"/>
        </w:trPr>
        <w:tc>
          <w:tcPr>
            <w:tcW w:w="6874" w:type="dxa"/>
            <w:vMerge w:val="restart"/>
            <w:tcBorders>
              <w:top w:val="single" w:sz="4" w:space="0" w:color="auto"/>
              <w:left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142" w:right="191" w:firstLine="0"/>
              <w:rPr>
                <w:rFonts w:ascii="Times New Roman" w:hAnsi="Times New Roman" w:cs="Times New Roman"/>
                <w:sz w:val="24"/>
                <w:szCs w:val="24"/>
              </w:rPr>
            </w:pPr>
            <w:r w:rsidRPr="008F64A8">
              <w:rPr>
                <w:rFonts w:ascii="Times New Roman" w:eastAsia="Courier New" w:hAnsi="Times New Roman" w:cs="Times New Roman"/>
                <w:color w:val="000000"/>
                <w:sz w:val="24"/>
                <w:szCs w:val="24"/>
                <w:lang w:bidi="ru-RU"/>
              </w:rPr>
              <w:t>Цели муниципальной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72" w:firstLine="0"/>
              <w:rPr>
                <w:rFonts w:ascii="Times New Roman" w:hAnsi="Times New Roman" w:cs="Times New Roman"/>
                <w:sz w:val="24"/>
                <w:szCs w:val="24"/>
              </w:rPr>
            </w:pPr>
            <w:r w:rsidRPr="008F64A8">
              <w:rPr>
                <w:rStyle w:val="285pt"/>
                <w:rFonts w:eastAsiaTheme="minorHAnsi" w:cs="Times New Roman"/>
                <w:sz w:val="24"/>
                <w:szCs w:val="24"/>
              </w:rPr>
              <w:t>Цель 1</w:t>
            </w:r>
          </w:p>
        </w:tc>
      </w:tr>
      <w:tr w:rsidR="008F64A8" w:rsidRPr="008F64A8" w:rsidTr="00E7509B">
        <w:trPr>
          <w:trHeight w:hRule="exact" w:val="410"/>
        </w:trPr>
        <w:tc>
          <w:tcPr>
            <w:tcW w:w="6874" w:type="dxa"/>
            <w:vMerge/>
            <w:tcBorders>
              <w:left w:val="single" w:sz="4" w:space="0" w:color="auto"/>
              <w:bottom w:val="single" w:sz="4" w:space="0" w:color="auto"/>
            </w:tcBorders>
            <w:shd w:val="clear" w:color="auto" w:fill="FFFFFF"/>
            <w:vAlign w:val="center"/>
          </w:tcPr>
          <w:p w:rsidR="008F64A8" w:rsidRPr="008F64A8" w:rsidRDefault="008F64A8" w:rsidP="00E7509B">
            <w:pPr>
              <w:ind w:left="142" w:right="191"/>
              <w:jc w:val="both"/>
            </w:pP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72" w:firstLine="0"/>
              <w:rPr>
                <w:rFonts w:ascii="Times New Roman" w:hAnsi="Times New Roman" w:cs="Times New Roman"/>
                <w:sz w:val="24"/>
                <w:szCs w:val="24"/>
              </w:rPr>
            </w:pPr>
            <w:r w:rsidRPr="008F64A8">
              <w:rPr>
                <w:rStyle w:val="285pt"/>
                <w:rFonts w:eastAsiaTheme="minorHAnsi" w:cs="Times New Roman"/>
                <w:sz w:val="24"/>
                <w:szCs w:val="24"/>
              </w:rPr>
              <w:t xml:space="preserve">Цель </w:t>
            </w:r>
            <w:r w:rsidRPr="008F64A8">
              <w:rPr>
                <w:rStyle w:val="285pt"/>
                <w:rFonts w:eastAsiaTheme="minorHAnsi" w:cs="Times New Roman"/>
                <w:sz w:val="24"/>
                <w:szCs w:val="24"/>
                <w:lang w:bidi="en-US"/>
              </w:rPr>
              <w:t>№</w:t>
            </w:r>
          </w:p>
        </w:tc>
      </w:tr>
      <w:tr w:rsidR="008F64A8" w:rsidRPr="008F64A8" w:rsidTr="00E7509B">
        <w:trPr>
          <w:trHeight w:hRule="exact" w:val="749"/>
        </w:trPr>
        <w:tc>
          <w:tcPr>
            <w:tcW w:w="6874" w:type="dxa"/>
            <w:tcBorders>
              <w:top w:val="single" w:sz="4" w:space="0" w:color="auto"/>
              <w:left w:val="single" w:sz="4" w:space="0" w:color="auto"/>
              <w:bottom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142" w:right="191" w:firstLine="0"/>
              <w:rPr>
                <w:rFonts w:ascii="Times New Roman" w:hAnsi="Times New Roman" w:cs="Times New Roman"/>
                <w:sz w:val="24"/>
                <w:szCs w:val="24"/>
                <w:vertAlign w:val="superscript"/>
                <w:lang w:val="en-US"/>
              </w:rPr>
            </w:pPr>
            <w:r w:rsidRPr="008F64A8">
              <w:rPr>
                <w:rFonts w:ascii="Times New Roman" w:eastAsia="Courier New" w:hAnsi="Times New Roman" w:cs="Times New Roman"/>
                <w:color w:val="000000"/>
                <w:sz w:val="24"/>
                <w:szCs w:val="24"/>
                <w:lang w:bidi="ru-RU"/>
              </w:rPr>
              <w:t>Направления (подпрограммы) муниципальной программы</w:t>
            </w:r>
            <w:r w:rsidRPr="008F64A8">
              <w:rPr>
                <w:rFonts w:ascii="Times New Roman" w:eastAsia="Courier New" w:hAnsi="Times New Roman" w:cs="Times New Roman"/>
                <w:color w:val="000000"/>
                <w:sz w:val="24"/>
                <w:szCs w:val="24"/>
                <w:vertAlign w:val="superscript"/>
                <w:lang w:val="en-US" w:bidi="ru-RU"/>
              </w:rPr>
              <w:t>&lt;8&gt;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8F64A8" w:rsidRPr="008F64A8" w:rsidRDefault="008F64A8" w:rsidP="00E7509B">
            <w:pPr>
              <w:widowControl w:val="0"/>
              <w:ind w:left="72"/>
              <w:jc w:val="both"/>
              <w:rPr>
                <w:color w:val="000000"/>
                <w:lang w:bidi="ru-RU"/>
              </w:rPr>
            </w:pPr>
            <w:r w:rsidRPr="008F64A8">
              <w:rPr>
                <w:color w:val="000000"/>
                <w:lang w:bidi="ru-RU"/>
              </w:rPr>
              <w:t>Направление (подпрограмма) 1 «Наименование»</w:t>
            </w:r>
          </w:p>
          <w:p w:rsidR="008F64A8" w:rsidRPr="008F64A8" w:rsidRDefault="008F64A8" w:rsidP="00E7509B">
            <w:pPr>
              <w:pStyle w:val="24"/>
              <w:shd w:val="clear" w:color="auto" w:fill="auto"/>
              <w:spacing w:before="0" w:after="0" w:line="240" w:lineRule="auto"/>
              <w:ind w:left="72" w:firstLine="0"/>
              <w:rPr>
                <w:rFonts w:ascii="Times New Roman" w:hAnsi="Times New Roman" w:cs="Times New Roman"/>
                <w:sz w:val="24"/>
                <w:szCs w:val="24"/>
              </w:rPr>
            </w:pPr>
            <w:r w:rsidRPr="008F64A8">
              <w:rPr>
                <w:rFonts w:ascii="Times New Roman" w:eastAsia="Courier New" w:hAnsi="Times New Roman" w:cs="Times New Roman"/>
                <w:color w:val="000000"/>
                <w:sz w:val="24"/>
                <w:szCs w:val="24"/>
                <w:lang w:bidi="ru-RU"/>
              </w:rPr>
              <w:t xml:space="preserve">Направление (подпрограмма) </w:t>
            </w:r>
            <w:r w:rsidRPr="008F64A8">
              <w:rPr>
                <w:rFonts w:ascii="Times New Roman" w:eastAsia="Courier New" w:hAnsi="Times New Roman" w:cs="Times New Roman"/>
                <w:color w:val="000000"/>
                <w:sz w:val="24"/>
                <w:szCs w:val="24"/>
                <w:lang w:bidi="en-US"/>
              </w:rPr>
              <w:t xml:space="preserve">№ </w:t>
            </w:r>
            <w:r w:rsidRPr="008F64A8">
              <w:rPr>
                <w:rFonts w:ascii="Times New Roman" w:eastAsia="Courier New" w:hAnsi="Times New Roman" w:cs="Times New Roman"/>
                <w:color w:val="000000"/>
                <w:sz w:val="24"/>
                <w:szCs w:val="24"/>
                <w:lang w:bidi="ru-RU"/>
              </w:rPr>
              <w:t>«Наименование»</w:t>
            </w:r>
          </w:p>
        </w:tc>
      </w:tr>
      <w:tr w:rsidR="008F64A8" w:rsidRPr="008F64A8" w:rsidTr="00E7509B">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142" w:right="191" w:firstLine="0"/>
              <w:rPr>
                <w:rFonts w:ascii="Times New Roman" w:hAnsi="Times New Roman" w:cs="Times New Roman"/>
                <w:sz w:val="24"/>
                <w:szCs w:val="24"/>
                <w:vertAlign w:val="superscript"/>
              </w:rPr>
            </w:pPr>
            <w:r w:rsidRPr="008F64A8">
              <w:rPr>
                <w:rFonts w:ascii="Times New Roman" w:eastAsia="Courier New" w:hAnsi="Times New Roman" w:cs="Times New Roman"/>
                <w:color w:val="000000"/>
                <w:sz w:val="24"/>
                <w:szCs w:val="24"/>
                <w:lang w:bidi="ru-RU"/>
              </w:rPr>
              <w:t>Объёмы финансового обеспечения за весь период реализации</w:t>
            </w:r>
            <w:r w:rsidRPr="008F64A8">
              <w:rPr>
                <w:rFonts w:ascii="Times New Roman" w:eastAsia="Courier New" w:hAnsi="Times New Roman" w:cs="Times New Roman"/>
                <w:color w:val="000000"/>
                <w:sz w:val="24"/>
                <w:szCs w:val="24"/>
                <w:vertAlign w:val="superscript"/>
                <w:lang w:bidi="ru-RU"/>
              </w:rPr>
              <w:t>&lt;9&gt;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8F64A8" w:rsidRPr="008F64A8" w:rsidRDefault="008F64A8" w:rsidP="00E7509B">
            <w:pPr>
              <w:ind w:left="72"/>
              <w:jc w:val="both"/>
            </w:pPr>
          </w:p>
        </w:tc>
      </w:tr>
      <w:tr w:rsidR="008F64A8" w:rsidRPr="008F64A8" w:rsidTr="00E7509B">
        <w:trPr>
          <w:trHeight w:hRule="exact" w:val="1096"/>
        </w:trPr>
        <w:tc>
          <w:tcPr>
            <w:tcW w:w="6874" w:type="dxa"/>
            <w:tcBorders>
              <w:top w:val="single" w:sz="4" w:space="0" w:color="auto"/>
              <w:left w:val="single" w:sz="4" w:space="0" w:color="auto"/>
              <w:bottom w:val="single" w:sz="4" w:space="0" w:color="auto"/>
            </w:tcBorders>
            <w:shd w:val="clear" w:color="auto" w:fill="FFFFFF"/>
            <w:vAlign w:val="center"/>
          </w:tcPr>
          <w:p w:rsidR="008F64A8" w:rsidRPr="008F64A8" w:rsidRDefault="008F64A8" w:rsidP="00E7509B">
            <w:pPr>
              <w:pStyle w:val="24"/>
              <w:shd w:val="clear" w:color="auto" w:fill="auto"/>
              <w:spacing w:before="0" w:after="0" w:line="240" w:lineRule="auto"/>
              <w:ind w:left="142" w:right="191" w:firstLine="0"/>
              <w:rPr>
                <w:rFonts w:ascii="Times New Roman" w:hAnsi="Times New Roman" w:cs="Times New Roman"/>
                <w:sz w:val="24"/>
                <w:szCs w:val="24"/>
                <w:vertAlign w:val="superscript"/>
              </w:rPr>
            </w:pPr>
            <w:r w:rsidRPr="008F64A8">
              <w:rPr>
                <w:rStyle w:val="285pt"/>
                <w:rFonts w:eastAsiaTheme="minorHAnsi" w:cs="Times New Roman"/>
                <w:sz w:val="24"/>
                <w:szCs w:val="24"/>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r w:rsidRPr="008F64A8">
              <w:rPr>
                <w:rStyle w:val="285pt"/>
                <w:rFonts w:eastAsiaTheme="minorHAnsi" w:cs="Times New Roman"/>
                <w:sz w:val="24"/>
                <w:szCs w:val="24"/>
                <w:vertAlign w:val="superscript"/>
              </w:rPr>
              <w:t>&lt;10&gt;</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8F64A8" w:rsidRPr="008F64A8" w:rsidRDefault="008F64A8" w:rsidP="00E7509B">
            <w:pPr>
              <w:pStyle w:val="24"/>
              <w:shd w:val="clear" w:color="auto" w:fill="auto"/>
              <w:spacing w:before="0" w:after="0" w:line="240" w:lineRule="auto"/>
              <w:ind w:left="72" w:firstLine="0"/>
              <w:rPr>
                <w:rFonts w:ascii="Times New Roman" w:hAnsi="Times New Roman" w:cs="Times New Roman"/>
                <w:sz w:val="24"/>
                <w:szCs w:val="24"/>
              </w:rPr>
            </w:pPr>
            <w:r w:rsidRPr="008F64A8">
              <w:rPr>
                <w:rStyle w:val="285pt"/>
                <w:rFonts w:eastAsiaTheme="minorHAnsi" w:cs="Times New Roman"/>
                <w:sz w:val="24"/>
                <w:szCs w:val="24"/>
              </w:rPr>
              <w:t>Наименование национальной цели/ Показатель национальной цели / Наименование государственной программы автономного округа/Наименование муниципальной программы сельского поселения Хулимсунт</w:t>
            </w:r>
          </w:p>
        </w:tc>
      </w:tr>
    </w:tbl>
    <w:p w:rsidR="008F64A8" w:rsidRPr="008F64A8" w:rsidRDefault="008F64A8" w:rsidP="00E7509B">
      <w:pPr>
        <w:jc w:val="both"/>
      </w:pPr>
    </w:p>
    <w:p w:rsidR="008F64A8" w:rsidRPr="008F64A8" w:rsidRDefault="008F64A8" w:rsidP="00E7509B">
      <w:pPr>
        <w:jc w:val="both"/>
        <w:rPr>
          <w:color w:val="000000"/>
          <w:lang w:bidi="ru-RU"/>
        </w:rPr>
      </w:pPr>
      <w:r w:rsidRPr="008F64A8">
        <w:t>&lt;5&gt; - Здесь и далее в таблицах сведения представляются с момента реализации муниципальной программ с учётом порядка по разработке и реализации муниципальных программ сельского поселения Хулимсунт (далее – Порядок) или с момента начала реализации новой муниципальной программы</w:t>
      </w:r>
      <w:r w:rsidRPr="008F64A8">
        <w:rPr>
          <w:color w:val="000000"/>
          <w:lang w:bidi="ru-RU"/>
        </w:rPr>
        <w:t>.</w:t>
      </w:r>
    </w:p>
    <w:p w:rsidR="008F64A8" w:rsidRPr="008F64A8" w:rsidRDefault="008F64A8" w:rsidP="00E7509B">
      <w:pPr>
        <w:jc w:val="both"/>
        <w:rPr>
          <w:color w:val="000000"/>
          <w:lang w:bidi="ru-RU"/>
        </w:rPr>
      </w:pPr>
      <w:r w:rsidRPr="008F64A8">
        <w:rPr>
          <w:color w:val="000000"/>
          <w:lang w:bidi="ru-RU"/>
        </w:rPr>
        <w:t>&lt;6&gt; - Наименование муниципальной программы указывается в соответствии с утверждённым перечнем муниципальных программ.</w:t>
      </w:r>
    </w:p>
    <w:p w:rsidR="008F64A8" w:rsidRPr="008F64A8" w:rsidRDefault="008F64A8" w:rsidP="00E7509B">
      <w:pPr>
        <w:jc w:val="both"/>
        <w:rPr>
          <w:color w:val="000000"/>
          <w:lang w:bidi="ru-RU"/>
        </w:rPr>
      </w:pPr>
      <w:r w:rsidRPr="008F64A8">
        <w:rPr>
          <w:color w:val="000000"/>
          <w:lang w:bidi="ru-RU"/>
        </w:rPr>
        <w:t>&lt;7&gt; - Указывается срок реализации муниципальной программы в формате «год начала – год окончания реализации», например, 2024-2030 годы.</w:t>
      </w:r>
    </w:p>
    <w:p w:rsidR="008F64A8" w:rsidRPr="008F64A8" w:rsidRDefault="008F64A8" w:rsidP="00E7509B">
      <w:pPr>
        <w:jc w:val="both"/>
        <w:rPr>
          <w:color w:val="000000"/>
          <w:lang w:bidi="ru-RU"/>
        </w:rPr>
      </w:pPr>
      <w:r w:rsidRPr="008F64A8">
        <w:rPr>
          <w:color w:val="000000"/>
          <w:lang w:bidi="ru-RU"/>
        </w:rPr>
        <w:t>&lt;8&gt; - Указывается при необходимости.</w:t>
      </w:r>
    </w:p>
    <w:p w:rsidR="008F64A8" w:rsidRPr="008F64A8" w:rsidRDefault="008F64A8" w:rsidP="00E7509B">
      <w:pPr>
        <w:jc w:val="both"/>
        <w:rPr>
          <w:color w:val="000000"/>
          <w:lang w:bidi="ru-RU"/>
        </w:rPr>
      </w:pPr>
      <w:r w:rsidRPr="008F64A8">
        <w:rPr>
          <w:color w:val="000000"/>
          <w:lang w:bidi="ru-RU"/>
        </w:rPr>
        <w:t>&lt;9&gt; - Приводятся общий объем финансового обеспечения реализации муниципальной программы по всем источникам финансирования за весь период реализации муниципальной программы.</w:t>
      </w:r>
    </w:p>
    <w:p w:rsidR="008F64A8" w:rsidRPr="008F64A8" w:rsidRDefault="008F64A8" w:rsidP="00E7509B">
      <w:pPr>
        <w:jc w:val="both"/>
        <w:rPr>
          <w:color w:val="FF0000"/>
          <w:lang w:bidi="ru-RU"/>
        </w:rPr>
      </w:pPr>
      <w:r w:rsidRPr="008F64A8">
        <w:rPr>
          <w:color w:val="000000"/>
          <w:lang w:bidi="ru-RU"/>
        </w:rPr>
        <w:t>&lt;10&gt; - Указывается наименование национальной цели развития Российской Федерации (далее – национальные цели), а также наименование целевого показателя национальной цели в соответствии с Указом Президента Российской Федерации от 21.07.2020 X» 474 «О национальных целях развития Российской Федерации на период до 2030 года» (далее – Указ), или (и) указывается связь с государственной программой автономного округа, муниципальной программой Березовского района.</w:t>
      </w:r>
    </w:p>
    <w:p w:rsidR="008F64A8" w:rsidRPr="008F64A8" w:rsidRDefault="008F64A8" w:rsidP="00E7509B">
      <w:pPr>
        <w:jc w:val="both"/>
      </w:pPr>
    </w:p>
    <w:p w:rsidR="008F64A8" w:rsidRPr="008F64A8" w:rsidRDefault="008F64A8" w:rsidP="00BE29E5">
      <w:pPr>
        <w:pStyle w:val="ab"/>
        <w:numPr>
          <w:ilvl w:val="0"/>
          <w:numId w:val="4"/>
        </w:numPr>
        <w:spacing w:after="0" w:line="240" w:lineRule="auto"/>
        <w:ind w:left="0" w:firstLine="0"/>
        <w:jc w:val="both"/>
        <w:rPr>
          <w:rFonts w:ascii="Times New Roman" w:hAnsi="Times New Roman"/>
          <w:sz w:val="24"/>
          <w:szCs w:val="24"/>
        </w:rPr>
      </w:pPr>
      <w:r w:rsidRPr="008F64A8">
        <w:rPr>
          <w:rFonts w:ascii="Times New Roman" w:hAnsi="Times New Roman"/>
          <w:sz w:val="24"/>
          <w:szCs w:val="24"/>
        </w:rPr>
        <w:t>Показатели муниципальной программы</w:t>
      </w:r>
    </w:p>
    <w:p w:rsidR="008F64A8" w:rsidRPr="008F64A8" w:rsidRDefault="008F64A8" w:rsidP="00E7509B">
      <w:pPr>
        <w:jc w:val="both"/>
      </w:pPr>
    </w:p>
    <w:tbl>
      <w:tblPr>
        <w:tblStyle w:val="af3"/>
        <w:tblW w:w="14991" w:type="dxa"/>
        <w:tblLayout w:type="fixed"/>
        <w:tblLook w:val="04A0" w:firstRow="1" w:lastRow="0" w:firstColumn="1" w:lastColumn="0" w:noHBand="0" w:noVBand="1"/>
      </w:tblPr>
      <w:tblGrid>
        <w:gridCol w:w="642"/>
        <w:gridCol w:w="1734"/>
        <w:gridCol w:w="1560"/>
        <w:gridCol w:w="1559"/>
        <w:gridCol w:w="1134"/>
        <w:gridCol w:w="708"/>
        <w:gridCol w:w="715"/>
        <w:gridCol w:w="721"/>
        <w:gridCol w:w="726"/>
        <w:gridCol w:w="845"/>
        <w:gridCol w:w="1110"/>
        <w:gridCol w:w="1694"/>
        <w:gridCol w:w="1843"/>
      </w:tblGrid>
      <w:tr w:rsidR="008F64A8" w:rsidRPr="008F64A8" w:rsidTr="00E7509B">
        <w:tc>
          <w:tcPr>
            <w:tcW w:w="642" w:type="dxa"/>
            <w:vMerge w:val="restart"/>
          </w:tcPr>
          <w:p w:rsidR="008F64A8" w:rsidRPr="008F64A8" w:rsidRDefault="008F64A8" w:rsidP="00E7509B">
            <w:pPr>
              <w:jc w:val="both"/>
            </w:pPr>
            <w:r w:rsidRPr="008F64A8">
              <w:t>№ п/п</w:t>
            </w:r>
          </w:p>
        </w:tc>
        <w:tc>
          <w:tcPr>
            <w:tcW w:w="1734" w:type="dxa"/>
            <w:vMerge w:val="restart"/>
          </w:tcPr>
          <w:p w:rsidR="008F64A8" w:rsidRPr="008F64A8" w:rsidRDefault="008F64A8" w:rsidP="00E7509B">
            <w:pPr>
              <w:jc w:val="both"/>
              <w:rPr>
                <w:vertAlign w:val="superscript"/>
              </w:rPr>
            </w:pPr>
            <w:r w:rsidRPr="008F64A8">
              <w:t xml:space="preserve">Наименование показателя </w:t>
            </w:r>
            <w:r w:rsidRPr="008F64A8">
              <w:rPr>
                <w:vertAlign w:val="superscript"/>
                <w:lang w:val="en-US"/>
              </w:rPr>
              <w:t>&lt;11&gt;</w:t>
            </w:r>
          </w:p>
        </w:tc>
        <w:tc>
          <w:tcPr>
            <w:tcW w:w="1560" w:type="dxa"/>
            <w:vMerge w:val="restart"/>
          </w:tcPr>
          <w:p w:rsidR="008F64A8" w:rsidRPr="008F64A8" w:rsidRDefault="008F64A8" w:rsidP="00E7509B">
            <w:pPr>
              <w:jc w:val="both"/>
              <w:rPr>
                <w:vertAlign w:val="superscript"/>
                <w:lang w:val="en-US"/>
              </w:rPr>
            </w:pPr>
            <w:r w:rsidRPr="008F64A8">
              <w:t>Уровень показателя</w:t>
            </w:r>
            <w:r w:rsidRPr="008F64A8">
              <w:rPr>
                <w:vertAlign w:val="superscript"/>
                <w:lang w:val="en-US"/>
              </w:rPr>
              <w:t>&lt;12&gt;</w:t>
            </w:r>
          </w:p>
        </w:tc>
        <w:tc>
          <w:tcPr>
            <w:tcW w:w="1559" w:type="dxa"/>
            <w:vMerge w:val="restart"/>
          </w:tcPr>
          <w:p w:rsidR="008F64A8" w:rsidRPr="008F64A8" w:rsidRDefault="008F64A8" w:rsidP="00E7509B">
            <w:pPr>
              <w:jc w:val="both"/>
            </w:pPr>
            <w:r w:rsidRPr="008F64A8">
              <w:t>Единица измерения (по ОКЕИ)</w:t>
            </w:r>
          </w:p>
        </w:tc>
        <w:tc>
          <w:tcPr>
            <w:tcW w:w="1842" w:type="dxa"/>
            <w:gridSpan w:val="2"/>
          </w:tcPr>
          <w:p w:rsidR="008F64A8" w:rsidRPr="008F64A8" w:rsidRDefault="008F64A8" w:rsidP="00E7509B">
            <w:pPr>
              <w:jc w:val="both"/>
              <w:rPr>
                <w:vertAlign w:val="superscript"/>
                <w:lang w:val="en-US"/>
              </w:rPr>
            </w:pPr>
            <w:r w:rsidRPr="008F64A8">
              <w:t>Базовое значение</w:t>
            </w:r>
            <w:r w:rsidRPr="008F64A8">
              <w:rPr>
                <w:vertAlign w:val="superscript"/>
                <w:lang w:val="en-US"/>
              </w:rPr>
              <w:t>&lt;</w:t>
            </w:r>
            <w:r w:rsidRPr="008F64A8">
              <w:rPr>
                <w:vertAlign w:val="superscript"/>
              </w:rPr>
              <w:t>1</w:t>
            </w:r>
            <w:r w:rsidRPr="008F64A8">
              <w:rPr>
                <w:vertAlign w:val="superscript"/>
                <w:lang w:val="en-US"/>
              </w:rPr>
              <w:t>3&gt;</w:t>
            </w:r>
          </w:p>
        </w:tc>
        <w:tc>
          <w:tcPr>
            <w:tcW w:w="3007" w:type="dxa"/>
            <w:gridSpan w:val="4"/>
          </w:tcPr>
          <w:p w:rsidR="008F64A8" w:rsidRPr="008F64A8" w:rsidRDefault="008F64A8" w:rsidP="00E7509B">
            <w:pPr>
              <w:jc w:val="both"/>
            </w:pPr>
            <w:r w:rsidRPr="008F64A8">
              <w:t>Значение показателя по  годам</w:t>
            </w:r>
          </w:p>
        </w:tc>
        <w:tc>
          <w:tcPr>
            <w:tcW w:w="1110" w:type="dxa"/>
            <w:vMerge w:val="restart"/>
          </w:tcPr>
          <w:p w:rsidR="008F64A8" w:rsidRPr="008F64A8" w:rsidRDefault="008F64A8" w:rsidP="00E7509B">
            <w:pPr>
              <w:jc w:val="both"/>
              <w:rPr>
                <w:vertAlign w:val="superscript"/>
                <w:lang w:val="en-US"/>
              </w:rPr>
            </w:pPr>
            <w:r w:rsidRPr="008F64A8">
              <w:t>Документ</w:t>
            </w:r>
            <w:r w:rsidRPr="008F64A8">
              <w:rPr>
                <w:vertAlign w:val="superscript"/>
                <w:lang w:val="en-US"/>
              </w:rPr>
              <w:t>&lt;14&gt;</w:t>
            </w:r>
          </w:p>
        </w:tc>
        <w:tc>
          <w:tcPr>
            <w:tcW w:w="1694" w:type="dxa"/>
            <w:vMerge w:val="restart"/>
          </w:tcPr>
          <w:p w:rsidR="008F64A8" w:rsidRPr="008F64A8" w:rsidRDefault="008F64A8" w:rsidP="00E7509B">
            <w:pPr>
              <w:jc w:val="both"/>
              <w:rPr>
                <w:lang w:val="en-US"/>
              </w:rPr>
            </w:pPr>
            <w:r w:rsidRPr="008F64A8">
              <w:t xml:space="preserve">Ответственный за </w:t>
            </w:r>
            <w:r w:rsidRPr="008F64A8">
              <w:lastRenderedPageBreak/>
              <w:t>достижение показателя</w:t>
            </w:r>
            <w:r w:rsidRPr="008F64A8">
              <w:rPr>
                <w:vertAlign w:val="superscript"/>
                <w:lang w:val="en-US"/>
              </w:rPr>
              <w:t>&lt;15&gt;</w:t>
            </w:r>
          </w:p>
        </w:tc>
        <w:tc>
          <w:tcPr>
            <w:tcW w:w="1843" w:type="dxa"/>
            <w:vMerge w:val="restart"/>
          </w:tcPr>
          <w:p w:rsidR="008F64A8" w:rsidRPr="008F64A8" w:rsidRDefault="008F64A8" w:rsidP="00E7509B">
            <w:pPr>
              <w:jc w:val="both"/>
            </w:pPr>
            <w:r w:rsidRPr="008F64A8">
              <w:lastRenderedPageBreak/>
              <w:t xml:space="preserve">Связь с показателями </w:t>
            </w:r>
            <w:r w:rsidRPr="008F64A8">
              <w:lastRenderedPageBreak/>
              <w:t>национальных целей</w:t>
            </w:r>
            <w:r w:rsidRPr="008F64A8">
              <w:rPr>
                <w:vertAlign w:val="superscript"/>
              </w:rPr>
              <w:t>&lt;16&gt;</w:t>
            </w:r>
          </w:p>
        </w:tc>
      </w:tr>
      <w:tr w:rsidR="008F64A8" w:rsidRPr="008F64A8" w:rsidTr="00E7509B">
        <w:tc>
          <w:tcPr>
            <w:tcW w:w="642" w:type="dxa"/>
            <w:vMerge/>
          </w:tcPr>
          <w:p w:rsidR="008F64A8" w:rsidRPr="008F64A8" w:rsidRDefault="008F64A8" w:rsidP="00E7509B">
            <w:pPr>
              <w:jc w:val="both"/>
            </w:pPr>
          </w:p>
        </w:tc>
        <w:tc>
          <w:tcPr>
            <w:tcW w:w="1734" w:type="dxa"/>
            <w:vMerge/>
          </w:tcPr>
          <w:p w:rsidR="008F64A8" w:rsidRPr="008F64A8" w:rsidRDefault="008F64A8" w:rsidP="00E7509B">
            <w:pPr>
              <w:jc w:val="both"/>
            </w:pPr>
          </w:p>
        </w:tc>
        <w:tc>
          <w:tcPr>
            <w:tcW w:w="1560" w:type="dxa"/>
            <w:vMerge/>
          </w:tcPr>
          <w:p w:rsidR="008F64A8" w:rsidRPr="008F64A8" w:rsidRDefault="008F64A8" w:rsidP="00E7509B">
            <w:pPr>
              <w:jc w:val="both"/>
            </w:pPr>
          </w:p>
        </w:tc>
        <w:tc>
          <w:tcPr>
            <w:tcW w:w="1559" w:type="dxa"/>
            <w:vMerge/>
          </w:tcPr>
          <w:p w:rsidR="008F64A8" w:rsidRPr="008F64A8" w:rsidRDefault="008F64A8" w:rsidP="00E7509B">
            <w:pPr>
              <w:jc w:val="both"/>
            </w:pPr>
          </w:p>
        </w:tc>
        <w:tc>
          <w:tcPr>
            <w:tcW w:w="1134" w:type="dxa"/>
            <w:vAlign w:val="center"/>
          </w:tcPr>
          <w:p w:rsidR="008F64A8" w:rsidRPr="008F64A8" w:rsidRDefault="008F64A8" w:rsidP="00E7509B">
            <w:pPr>
              <w:jc w:val="both"/>
            </w:pPr>
            <w:r w:rsidRPr="008F64A8">
              <w:t>значение</w:t>
            </w:r>
          </w:p>
        </w:tc>
        <w:tc>
          <w:tcPr>
            <w:tcW w:w="708" w:type="dxa"/>
            <w:vAlign w:val="center"/>
          </w:tcPr>
          <w:p w:rsidR="008F64A8" w:rsidRPr="008F64A8" w:rsidRDefault="008F64A8" w:rsidP="00E7509B">
            <w:pPr>
              <w:jc w:val="both"/>
            </w:pPr>
            <w:r w:rsidRPr="008F64A8">
              <w:t>год</w:t>
            </w:r>
          </w:p>
        </w:tc>
        <w:tc>
          <w:tcPr>
            <w:tcW w:w="715" w:type="dxa"/>
            <w:vAlign w:val="center"/>
          </w:tcPr>
          <w:p w:rsidR="008F64A8" w:rsidRPr="008F64A8" w:rsidRDefault="008F64A8" w:rsidP="00E7509B">
            <w:pPr>
              <w:jc w:val="both"/>
              <w:rPr>
                <w:vertAlign w:val="superscript"/>
                <w:lang w:val="en-US"/>
              </w:rPr>
            </w:pPr>
            <w:r w:rsidRPr="008F64A8">
              <w:t>№</w:t>
            </w:r>
            <w:r w:rsidRPr="008F64A8">
              <w:rPr>
                <w:vertAlign w:val="superscript"/>
                <w:lang w:val="en-US"/>
              </w:rPr>
              <w:t>&lt;17&gt;</w:t>
            </w:r>
          </w:p>
        </w:tc>
        <w:tc>
          <w:tcPr>
            <w:tcW w:w="721" w:type="dxa"/>
            <w:vAlign w:val="center"/>
          </w:tcPr>
          <w:p w:rsidR="008F64A8" w:rsidRPr="008F64A8" w:rsidRDefault="008F64A8" w:rsidP="00E7509B">
            <w:pPr>
              <w:jc w:val="both"/>
            </w:pPr>
            <w:r w:rsidRPr="008F64A8">
              <w:t>№+1</w:t>
            </w:r>
          </w:p>
        </w:tc>
        <w:tc>
          <w:tcPr>
            <w:tcW w:w="726" w:type="dxa"/>
            <w:vAlign w:val="center"/>
          </w:tcPr>
          <w:p w:rsidR="008F64A8" w:rsidRPr="008F64A8" w:rsidRDefault="008F64A8" w:rsidP="00E7509B">
            <w:pPr>
              <w:jc w:val="both"/>
            </w:pPr>
            <w:r w:rsidRPr="008F64A8">
              <w:t>…</w:t>
            </w:r>
          </w:p>
        </w:tc>
        <w:tc>
          <w:tcPr>
            <w:tcW w:w="845" w:type="dxa"/>
            <w:vAlign w:val="center"/>
          </w:tcPr>
          <w:p w:rsidR="008F64A8" w:rsidRPr="008F64A8" w:rsidRDefault="008F64A8" w:rsidP="00E7509B">
            <w:pPr>
              <w:jc w:val="both"/>
              <w:rPr>
                <w:lang w:val="en-US"/>
              </w:rPr>
            </w:pPr>
            <w:r w:rsidRPr="008F64A8">
              <w:t>№+</w:t>
            </w:r>
            <w:r w:rsidRPr="008F64A8">
              <w:rPr>
                <w:lang w:val="en-US"/>
              </w:rPr>
              <w:t>n</w:t>
            </w:r>
          </w:p>
        </w:tc>
        <w:tc>
          <w:tcPr>
            <w:tcW w:w="1110" w:type="dxa"/>
            <w:vMerge/>
          </w:tcPr>
          <w:p w:rsidR="008F64A8" w:rsidRPr="008F64A8" w:rsidRDefault="008F64A8" w:rsidP="00E7509B">
            <w:pPr>
              <w:jc w:val="both"/>
            </w:pPr>
          </w:p>
        </w:tc>
        <w:tc>
          <w:tcPr>
            <w:tcW w:w="1694" w:type="dxa"/>
            <w:vMerge/>
          </w:tcPr>
          <w:p w:rsidR="008F64A8" w:rsidRPr="008F64A8" w:rsidRDefault="008F64A8" w:rsidP="00E7509B">
            <w:pPr>
              <w:jc w:val="both"/>
            </w:pPr>
          </w:p>
        </w:tc>
        <w:tc>
          <w:tcPr>
            <w:tcW w:w="1843" w:type="dxa"/>
            <w:vMerge/>
          </w:tcPr>
          <w:p w:rsidR="008F64A8" w:rsidRPr="008F64A8" w:rsidRDefault="008F64A8" w:rsidP="00E7509B">
            <w:pPr>
              <w:jc w:val="both"/>
            </w:pPr>
          </w:p>
        </w:tc>
      </w:tr>
      <w:tr w:rsidR="008F64A8" w:rsidRPr="008F64A8" w:rsidTr="00E7509B">
        <w:tc>
          <w:tcPr>
            <w:tcW w:w="642" w:type="dxa"/>
          </w:tcPr>
          <w:p w:rsidR="008F64A8" w:rsidRPr="008F64A8" w:rsidRDefault="008F64A8" w:rsidP="00E7509B">
            <w:pPr>
              <w:jc w:val="both"/>
            </w:pPr>
            <w:r w:rsidRPr="008F64A8">
              <w:t>1</w:t>
            </w:r>
          </w:p>
        </w:tc>
        <w:tc>
          <w:tcPr>
            <w:tcW w:w="1734" w:type="dxa"/>
          </w:tcPr>
          <w:p w:rsidR="008F64A8" w:rsidRPr="008F64A8" w:rsidRDefault="008F64A8" w:rsidP="00E7509B">
            <w:pPr>
              <w:jc w:val="both"/>
            </w:pPr>
            <w:r w:rsidRPr="008F64A8">
              <w:t>2</w:t>
            </w:r>
          </w:p>
        </w:tc>
        <w:tc>
          <w:tcPr>
            <w:tcW w:w="1560" w:type="dxa"/>
          </w:tcPr>
          <w:p w:rsidR="008F64A8" w:rsidRPr="008F64A8" w:rsidRDefault="008F64A8" w:rsidP="00E7509B">
            <w:pPr>
              <w:jc w:val="both"/>
            </w:pPr>
            <w:r w:rsidRPr="008F64A8">
              <w:t>3</w:t>
            </w:r>
          </w:p>
        </w:tc>
        <w:tc>
          <w:tcPr>
            <w:tcW w:w="1559" w:type="dxa"/>
          </w:tcPr>
          <w:p w:rsidR="008F64A8" w:rsidRPr="008F64A8" w:rsidRDefault="008F64A8" w:rsidP="00E7509B">
            <w:pPr>
              <w:jc w:val="both"/>
            </w:pPr>
            <w:r w:rsidRPr="008F64A8">
              <w:t>5</w:t>
            </w:r>
          </w:p>
        </w:tc>
        <w:tc>
          <w:tcPr>
            <w:tcW w:w="1134" w:type="dxa"/>
          </w:tcPr>
          <w:p w:rsidR="008F64A8" w:rsidRPr="008F64A8" w:rsidRDefault="008F64A8" w:rsidP="00E7509B">
            <w:pPr>
              <w:jc w:val="both"/>
            </w:pPr>
            <w:r w:rsidRPr="008F64A8">
              <w:t>6</w:t>
            </w:r>
          </w:p>
        </w:tc>
        <w:tc>
          <w:tcPr>
            <w:tcW w:w="708" w:type="dxa"/>
          </w:tcPr>
          <w:p w:rsidR="008F64A8" w:rsidRPr="008F64A8" w:rsidRDefault="008F64A8" w:rsidP="00E7509B">
            <w:pPr>
              <w:jc w:val="both"/>
            </w:pPr>
            <w:r w:rsidRPr="008F64A8">
              <w:t>7</w:t>
            </w:r>
          </w:p>
        </w:tc>
        <w:tc>
          <w:tcPr>
            <w:tcW w:w="715" w:type="dxa"/>
          </w:tcPr>
          <w:p w:rsidR="008F64A8" w:rsidRPr="008F64A8" w:rsidRDefault="008F64A8" w:rsidP="00E7509B">
            <w:pPr>
              <w:jc w:val="both"/>
            </w:pPr>
            <w:r w:rsidRPr="008F64A8">
              <w:t>8</w:t>
            </w:r>
          </w:p>
        </w:tc>
        <w:tc>
          <w:tcPr>
            <w:tcW w:w="721" w:type="dxa"/>
          </w:tcPr>
          <w:p w:rsidR="008F64A8" w:rsidRPr="008F64A8" w:rsidRDefault="008F64A8" w:rsidP="00E7509B">
            <w:pPr>
              <w:jc w:val="both"/>
            </w:pPr>
            <w:r w:rsidRPr="008F64A8">
              <w:t>9</w:t>
            </w:r>
          </w:p>
        </w:tc>
        <w:tc>
          <w:tcPr>
            <w:tcW w:w="726" w:type="dxa"/>
          </w:tcPr>
          <w:p w:rsidR="008F64A8" w:rsidRPr="008F64A8" w:rsidRDefault="008F64A8" w:rsidP="00E7509B">
            <w:pPr>
              <w:jc w:val="both"/>
            </w:pPr>
            <w:r w:rsidRPr="008F64A8">
              <w:t>10</w:t>
            </w:r>
          </w:p>
        </w:tc>
        <w:tc>
          <w:tcPr>
            <w:tcW w:w="845" w:type="dxa"/>
          </w:tcPr>
          <w:p w:rsidR="008F64A8" w:rsidRPr="008F64A8" w:rsidRDefault="008F64A8" w:rsidP="00E7509B">
            <w:pPr>
              <w:jc w:val="both"/>
            </w:pPr>
            <w:r w:rsidRPr="008F64A8">
              <w:t>11</w:t>
            </w:r>
          </w:p>
        </w:tc>
        <w:tc>
          <w:tcPr>
            <w:tcW w:w="1110" w:type="dxa"/>
          </w:tcPr>
          <w:p w:rsidR="008F64A8" w:rsidRPr="008F64A8" w:rsidRDefault="008F64A8" w:rsidP="00E7509B">
            <w:pPr>
              <w:jc w:val="both"/>
            </w:pPr>
            <w:r w:rsidRPr="008F64A8">
              <w:t>12</w:t>
            </w:r>
          </w:p>
        </w:tc>
        <w:tc>
          <w:tcPr>
            <w:tcW w:w="1694" w:type="dxa"/>
          </w:tcPr>
          <w:p w:rsidR="008F64A8" w:rsidRPr="008F64A8" w:rsidRDefault="008F64A8" w:rsidP="00E7509B">
            <w:pPr>
              <w:jc w:val="both"/>
            </w:pPr>
            <w:r w:rsidRPr="008F64A8">
              <w:t>13</w:t>
            </w:r>
          </w:p>
        </w:tc>
        <w:tc>
          <w:tcPr>
            <w:tcW w:w="1843" w:type="dxa"/>
          </w:tcPr>
          <w:p w:rsidR="008F64A8" w:rsidRPr="008F64A8" w:rsidRDefault="008F64A8" w:rsidP="00E7509B">
            <w:pPr>
              <w:jc w:val="both"/>
            </w:pPr>
            <w:r w:rsidRPr="008F64A8">
              <w:t>14</w:t>
            </w:r>
          </w:p>
        </w:tc>
      </w:tr>
      <w:tr w:rsidR="008F64A8" w:rsidRPr="008F64A8" w:rsidTr="00E7509B">
        <w:trPr>
          <w:trHeight w:val="388"/>
        </w:trPr>
        <w:tc>
          <w:tcPr>
            <w:tcW w:w="14991" w:type="dxa"/>
            <w:gridSpan w:val="13"/>
            <w:shd w:val="clear" w:color="auto" w:fill="auto"/>
            <w:vAlign w:val="center"/>
          </w:tcPr>
          <w:p w:rsidR="008F64A8" w:rsidRPr="008F64A8" w:rsidRDefault="008F64A8" w:rsidP="00E7509B">
            <w:pPr>
              <w:jc w:val="both"/>
            </w:pPr>
            <w:r w:rsidRPr="008F64A8">
              <w:t>№. Цель муниципальной программы «Наименование»</w:t>
            </w:r>
          </w:p>
        </w:tc>
      </w:tr>
      <w:tr w:rsidR="008F64A8" w:rsidRPr="008F64A8" w:rsidTr="00E7509B">
        <w:tc>
          <w:tcPr>
            <w:tcW w:w="642" w:type="dxa"/>
          </w:tcPr>
          <w:p w:rsidR="008F64A8" w:rsidRPr="008F64A8" w:rsidRDefault="008F64A8" w:rsidP="00E7509B">
            <w:pPr>
              <w:jc w:val="both"/>
            </w:pPr>
            <w:r w:rsidRPr="008F64A8">
              <w:t>1.</w:t>
            </w:r>
          </w:p>
        </w:tc>
        <w:tc>
          <w:tcPr>
            <w:tcW w:w="1734" w:type="dxa"/>
          </w:tcPr>
          <w:p w:rsidR="008F64A8" w:rsidRPr="008F64A8" w:rsidRDefault="008F64A8" w:rsidP="00E7509B">
            <w:pPr>
              <w:jc w:val="both"/>
            </w:pPr>
          </w:p>
        </w:tc>
        <w:tc>
          <w:tcPr>
            <w:tcW w:w="1560" w:type="dxa"/>
          </w:tcPr>
          <w:p w:rsidR="008F64A8" w:rsidRPr="008F64A8" w:rsidRDefault="008F64A8" w:rsidP="00E7509B">
            <w:pPr>
              <w:jc w:val="both"/>
              <w:rPr>
                <w:i/>
              </w:rPr>
            </w:pPr>
            <w:r w:rsidRPr="008F64A8">
              <w:rPr>
                <w:i/>
              </w:rPr>
              <w:t>«НП», «ФП в НП», «РП», «ГП», «МП», «ОМС»</w:t>
            </w:r>
          </w:p>
        </w:tc>
        <w:tc>
          <w:tcPr>
            <w:tcW w:w="1559" w:type="dxa"/>
          </w:tcPr>
          <w:p w:rsidR="008F64A8" w:rsidRPr="008F64A8" w:rsidRDefault="008F64A8" w:rsidP="00E7509B">
            <w:pPr>
              <w:jc w:val="both"/>
            </w:pPr>
          </w:p>
        </w:tc>
        <w:tc>
          <w:tcPr>
            <w:tcW w:w="1134" w:type="dxa"/>
          </w:tcPr>
          <w:p w:rsidR="008F64A8" w:rsidRPr="008F64A8" w:rsidRDefault="008F64A8" w:rsidP="00E7509B">
            <w:pPr>
              <w:jc w:val="both"/>
            </w:pPr>
          </w:p>
        </w:tc>
        <w:tc>
          <w:tcPr>
            <w:tcW w:w="708" w:type="dxa"/>
          </w:tcPr>
          <w:p w:rsidR="008F64A8" w:rsidRPr="008F64A8" w:rsidRDefault="008F64A8" w:rsidP="00E7509B">
            <w:pPr>
              <w:jc w:val="both"/>
            </w:pPr>
          </w:p>
        </w:tc>
        <w:tc>
          <w:tcPr>
            <w:tcW w:w="715" w:type="dxa"/>
          </w:tcPr>
          <w:p w:rsidR="008F64A8" w:rsidRPr="008F64A8" w:rsidRDefault="008F64A8" w:rsidP="00E7509B">
            <w:pPr>
              <w:jc w:val="both"/>
            </w:pPr>
          </w:p>
        </w:tc>
        <w:tc>
          <w:tcPr>
            <w:tcW w:w="721" w:type="dxa"/>
          </w:tcPr>
          <w:p w:rsidR="008F64A8" w:rsidRPr="008F64A8" w:rsidRDefault="008F64A8" w:rsidP="00E7509B">
            <w:pPr>
              <w:jc w:val="both"/>
            </w:pPr>
          </w:p>
        </w:tc>
        <w:tc>
          <w:tcPr>
            <w:tcW w:w="726" w:type="dxa"/>
          </w:tcPr>
          <w:p w:rsidR="008F64A8" w:rsidRPr="008F64A8" w:rsidRDefault="008F64A8" w:rsidP="00E7509B">
            <w:pPr>
              <w:jc w:val="both"/>
            </w:pPr>
          </w:p>
        </w:tc>
        <w:tc>
          <w:tcPr>
            <w:tcW w:w="845" w:type="dxa"/>
          </w:tcPr>
          <w:p w:rsidR="008F64A8" w:rsidRPr="008F64A8" w:rsidRDefault="008F64A8" w:rsidP="00E7509B">
            <w:pPr>
              <w:jc w:val="both"/>
            </w:pPr>
          </w:p>
        </w:tc>
        <w:tc>
          <w:tcPr>
            <w:tcW w:w="1110" w:type="dxa"/>
          </w:tcPr>
          <w:p w:rsidR="008F64A8" w:rsidRPr="008F64A8" w:rsidRDefault="008F64A8" w:rsidP="00E7509B">
            <w:pPr>
              <w:jc w:val="both"/>
            </w:pPr>
          </w:p>
        </w:tc>
        <w:tc>
          <w:tcPr>
            <w:tcW w:w="1694" w:type="dxa"/>
          </w:tcPr>
          <w:p w:rsidR="008F64A8" w:rsidRPr="008F64A8" w:rsidRDefault="008F64A8" w:rsidP="00E7509B">
            <w:pPr>
              <w:jc w:val="both"/>
            </w:pPr>
          </w:p>
        </w:tc>
        <w:tc>
          <w:tcPr>
            <w:tcW w:w="1843" w:type="dxa"/>
          </w:tcPr>
          <w:p w:rsidR="008F64A8" w:rsidRPr="008F64A8" w:rsidRDefault="008F64A8" w:rsidP="00E7509B">
            <w:pPr>
              <w:jc w:val="both"/>
            </w:pPr>
          </w:p>
        </w:tc>
      </w:tr>
      <w:tr w:rsidR="008F64A8" w:rsidRPr="008F64A8" w:rsidTr="00E7509B">
        <w:tc>
          <w:tcPr>
            <w:tcW w:w="642" w:type="dxa"/>
          </w:tcPr>
          <w:p w:rsidR="008F64A8" w:rsidRPr="008F64A8" w:rsidRDefault="008F64A8" w:rsidP="00E7509B">
            <w:pPr>
              <w:jc w:val="both"/>
            </w:pPr>
            <w:r w:rsidRPr="008F64A8">
              <w:t>№</w:t>
            </w:r>
          </w:p>
        </w:tc>
        <w:tc>
          <w:tcPr>
            <w:tcW w:w="1734" w:type="dxa"/>
          </w:tcPr>
          <w:p w:rsidR="008F64A8" w:rsidRPr="008F64A8" w:rsidRDefault="008F64A8" w:rsidP="00E7509B">
            <w:pPr>
              <w:jc w:val="both"/>
            </w:pPr>
          </w:p>
        </w:tc>
        <w:tc>
          <w:tcPr>
            <w:tcW w:w="1560" w:type="dxa"/>
          </w:tcPr>
          <w:p w:rsidR="008F64A8" w:rsidRPr="008F64A8" w:rsidRDefault="008F64A8" w:rsidP="00E7509B">
            <w:pPr>
              <w:jc w:val="both"/>
            </w:pPr>
          </w:p>
        </w:tc>
        <w:tc>
          <w:tcPr>
            <w:tcW w:w="1559" w:type="dxa"/>
          </w:tcPr>
          <w:p w:rsidR="008F64A8" w:rsidRPr="008F64A8" w:rsidRDefault="008F64A8" w:rsidP="00E7509B">
            <w:pPr>
              <w:jc w:val="both"/>
            </w:pPr>
          </w:p>
        </w:tc>
        <w:tc>
          <w:tcPr>
            <w:tcW w:w="1134" w:type="dxa"/>
          </w:tcPr>
          <w:p w:rsidR="008F64A8" w:rsidRPr="008F64A8" w:rsidRDefault="008F64A8" w:rsidP="00E7509B">
            <w:pPr>
              <w:jc w:val="both"/>
            </w:pPr>
          </w:p>
        </w:tc>
        <w:tc>
          <w:tcPr>
            <w:tcW w:w="708" w:type="dxa"/>
          </w:tcPr>
          <w:p w:rsidR="008F64A8" w:rsidRPr="008F64A8" w:rsidRDefault="008F64A8" w:rsidP="00E7509B">
            <w:pPr>
              <w:jc w:val="both"/>
            </w:pPr>
          </w:p>
        </w:tc>
        <w:tc>
          <w:tcPr>
            <w:tcW w:w="715" w:type="dxa"/>
          </w:tcPr>
          <w:p w:rsidR="008F64A8" w:rsidRPr="008F64A8" w:rsidRDefault="008F64A8" w:rsidP="00E7509B">
            <w:pPr>
              <w:jc w:val="both"/>
            </w:pPr>
          </w:p>
        </w:tc>
        <w:tc>
          <w:tcPr>
            <w:tcW w:w="721" w:type="dxa"/>
          </w:tcPr>
          <w:p w:rsidR="008F64A8" w:rsidRPr="008F64A8" w:rsidRDefault="008F64A8" w:rsidP="00E7509B">
            <w:pPr>
              <w:jc w:val="both"/>
            </w:pPr>
          </w:p>
        </w:tc>
        <w:tc>
          <w:tcPr>
            <w:tcW w:w="726" w:type="dxa"/>
          </w:tcPr>
          <w:p w:rsidR="008F64A8" w:rsidRPr="008F64A8" w:rsidRDefault="008F64A8" w:rsidP="00E7509B">
            <w:pPr>
              <w:jc w:val="both"/>
            </w:pPr>
          </w:p>
        </w:tc>
        <w:tc>
          <w:tcPr>
            <w:tcW w:w="845" w:type="dxa"/>
          </w:tcPr>
          <w:p w:rsidR="008F64A8" w:rsidRPr="008F64A8" w:rsidRDefault="008F64A8" w:rsidP="00E7509B">
            <w:pPr>
              <w:jc w:val="both"/>
            </w:pPr>
          </w:p>
        </w:tc>
        <w:tc>
          <w:tcPr>
            <w:tcW w:w="1110" w:type="dxa"/>
          </w:tcPr>
          <w:p w:rsidR="008F64A8" w:rsidRPr="008F64A8" w:rsidRDefault="008F64A8" w:rsidP="00E7509B">
            <w:pPr>
              <w:jc w:val="both"/>
            </w:pPr>
          </w:p>
        </w:tc>
        <w:tc>
          <w:tcPr>
            <w:tcW w:w="1694" w:type="dxa"/>
          </w:tcPr>
          <w:p w:rsidR="008F64A8" w:rsidRPr="008F64A8" w:rsidRDefault="008F64A8" w:rsidP="00E7509B">
            <w:pPr>
              <w:jc w:val="both"/>
            </w:pPr>
          </w:p>
        </w:tc>
        <w:tc>
          <w:tcPr>
            <w:tcW w:w="1843" w:type="dxa"/>
          </w:tcPr>
          <w:p w:rsidR="008F64A8" w:rsidRPr="008F64A8" w:rsidRDefault="008F64A8" w:rsidP="00E7509B">
            <w:pPr>
              <w:jc w:val="both"/>
            </w:pPr>
          </w:p>
        </w:tc>
      </w:tr>
    </w:tbl>
    <w:p w:rsidR="008F64A8" w:rsidRPr="008F64A8" w:rsidRDefault="008F64A8" w:rsidP="00E7509B">
      <w:pPr>
        <w:pStyle w:val="afe"/>
        <w:shd w:val="clear" w:color="auto" w:fill="auto"/>
        <w:tabs>
          <w:tab w:val="left" w:pos="-142"/>
        </w:tabs>
        <w:spacing w:line="240" w:lineRule="auto"/>
        <w:ind w:left="-142"/>
        <w:rPr>
          <w:color w:val="000000"/>
          <w:sz w:val="24"/>
          <w:szCs w:val="24"/>
          <w:lang w:val="en-US" w:bidi="ru-RU"/>
        </w:rPr>
      </w:pPr>
    </w:p>
    <w:p w:rsidR="008F64A8" w:rsidRPr="008F64A8" w:rsidRDefault="008F64A8" w:rsidP="00E7509B">
      <w:pPr>
        <w:pStyle w:val="afe"/>
        <w:shd w:val="clear" w:color="auto" w:fill="auto"/>
        <w:tabs>
          <w:tab w:val="left" w:pos="-142"/>
        </w:tabs>
        <w:spacing w:line="240" w:lineRule="auto"/>
        <w:ind w:left="-142"/>
        <w:rPr>
          <w:sz w:val="24"/>
          <w:szCs w:val="24"/>
        </w:rPr>
      </w:pPr>
      <w:r w:rsidRPr="008F64A8">
        <w:rPr>
          <w:color w:val="000000"/>
          <w:sz w:val="24"/>
          <w:szCs w:val="24"/>
          <w:lang w:bidi="ru-RU"/>
        </w:rPr>
        <w:t xml:space="preserve">&lt;11&gt; - </w:t>
      </w:r>
      <w:r w:rsidRPr="008F64A8">
        <w:rPr>
          <w:sz w:val="24"/>
          <w:szCs w:val="24"/>
        </w:rPr>
        <w:t>Приводятся показатели уровня муниципальной программы.</w:t>
      </w:r>
    </w:p>
    <w:p w:rsidR="008F64A8" w:rsidRPr="008F64A8" w:rsidRDefault="008F64A8" w:rsidP="00E7509B">
      <w:pPr>
        <w:pStyle w:val="afe"/>
        <w:shd w:val="clear" w:color="auto" w:fill="auto"/>
        <w:tabs>
          <w:tab w:val="left" w:pos="-142"/>
        </w:tabs>
        <w:spacing w:line="240" w:lineRule="auto"/>
        <w:ind w:left="-142"/>
        <w:rPr>
          <w:sz w:val="24"/>
          <w:szCs w:val="24"/>
        </w:rPr>
      </w:pPr>
      <w:r w:rsidRPr="008F64A8">
        <w:rPr>
          <w:color w:val="000000"/>
          <w:sz w:val="24"/>
          <w:szCs w:val="24"/>
          <w:lang w:bidi="ru-RU"/>
        </w:rPr>
        <w:t xml:space="preserve">&lt;12&gt; - </w:t>
      </w:r>
      <w:r w:rsidRPr="008F64A8">
        <w:rPr>
          <w:sz w:val="24"/>
          <w:szCs w:val="24"/>
        </w:rPr>
        <w:t>Здесь и далее указывается уровень соответствия показателя для муниципальной программы: «НП» (национального проекта), «ФП в НП» (федерального проекта, входящего в состав национального проекта), «РП» (региональных проектов), «ГП» (государственной программы автономного округа), «МП» (муниципальной программой Березовского района», «ОМС» (показатели для оценки эффективности деятельности органов местного самоуправления). Допускается установление одновременно нескольких уровней.</w:t>
      </w:r>
    </w:p>
    <w:p w:rsidR="008F64A8" w:rsidRPr="008F64A8" w:rsidRDefault="008F64A8" w:rsidP="00E7509B">
      <w:pPr>
        <w:pStyle w:val="afe"/>
        <w:shd w:val="clear" w:color="auto" w:fill="auto"/>
        <w:tabs>
          <w:tab w:val="left" w:pos="-142"/>
        </w:tabs>
        <w:spacing w:line="240" w:lineRule="auto"/>
        <w:ind w:left="-142"/>
        <w:rPr>
          <w:color w:val="000000"/>
          <w:sz w:val="24"/>
          <w:szCs w:val="24"/>
          <w:lang w:bidi="ru-RU"/>
        </w:rPr>
      </w:pPr>
      <w:r w:rsidRPr="008F64A8">
        <w:rPr>
          <w:color w:val="000000"/>
          <w:sz w:val="24"/>
          <w:szCs w:val="24"/>
          <w:lang w:bidi="ru-RU"/>
        </w:rPr>
        <w:t xml:space="preserve">&lt;13&gt; - </w:t>
      </w:r>
      <w:r w:rsidRPr="008F64A8">
        <w:rPr>
          <w:sz w:val="24"/>
          <w:szCs w:val="24"/>
        </w:rPr>
        <w:t>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8F64A8" w:rsidRPr="008F64A8" w:rsidRDefault="008F64A8" w:rsidP="00E7509B">
      <w:pPr>
        <w:pStyle w:val="afe"/>
        <w:shd w:val="clear" w:color="auto" w:fill="auto"/>
        <w:tabs>
          <w:tab w:val="left" w:pos="-142"/>
        </w:tabs>
        <w:spacing w:line="240" w:lineRule="auto"/>
        <w:ind w:left="-142"/>
        <w:rPr>
          <w:i/>
          <w:color w:val="FF0000"/>
          <w:sz w:val="24"/>
          <w:szCs w:val="24"/>
        </w:rPr>
      </w:pPr>
      <w:r w:rsidRPr="008F64A8">
        <w:rPr>
          <w:color w:val="000000"/>
          <w:sz w:val="24"/>
          <w:szCs w:val="24"/>
          <w:lang w:bidi="ru-RU"/>
        </w:rPr>
        <w:t xml:space="preserve">&lt;14&gt; - </w:t>
      </w:r>
      <w:r w:rsidRPr="008F64A8">
        <w:rPr>
          <w:sz w:val="24"/>
          <w:szCs w:val="24"/>
        </w:rPr>
        <w:t xml:space="preserve">Отражаются наименования и реквизиты документов и (или) решений Президента Российской Федерации, Правительства Российской Федерации, Правительства автономного округа, в соответствии с которыми данный показатель определён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автономного округа, документ стратегического планирования, постановление Губернатора автономного округа, постановление Правительства автономного округа, нормативно правовые документы администрации Березовского района или иной документ). </w:t>
      </w:r>
    </w:p>
    <w:p w:rsidR="008F64A8" w:rsidRPr="008F64A8" w:rsidRDefault="008F64A8" w:rsidP="00E7509B">
      <w:pPr>
        <w:pStyle w:val="afe"/>
        <w:shd w:val="clear" w:color="auto" w:fill="auto"/>
        <w:tabs>
          <w:tab w:val="left" w:pos="-142"/>
        </w:tabs>
        <w:spacing w:line="240" w:lineRule="auto"/>
        <w:ind w:left="-142"/>
        <w:rPr>
          <w:sz w:val="24"/>
          <w:szCs w:val="24"/>
        </w:rPr>
      </w:pPr>
      <w:r w:rsidRPr="008F64A8">
        <w:rPr>
          <w:color w:val="000000"/>
          <w:sz w:val="24"/>
          <w:szCs w:val="24"/>
          <w:lang w:bidi="ru-RU"/>
        </w:rPr>
        <w:t xml:space="preserve">&lt;15&gt; - </w:t>
      </w:r>
      <w:r w:rsidRPr="008F64A8">
        <w:rPr>
          <w:sz w:val="24"/>
          <w:szCs w:val="24"/>
        </w:rPr>
        <w:t>Здесь и далее указывается наименование ответственного за достижение показателя администрации сельского поселения Хулимсунт, муниципальные учреждения сельского поселения Хулимсунт.</w:t>
      </w:r>
    </w:p>
    <w:p w:rsidR="008F64A8" w:rsidRPr="008F64A8" w:rsidRDefault="008F64A8" w:rsidP="00E7509B">
      <w:pPr>
        <w:pStyle w:val="afe"/>
        <w:shd w:val="clear" w:color="auto" w:fill="auto"/>
        <w:tabs>
          <w:tab w:val="left" w:pos="-142"/>
        </w:tabs>
        <w:spacing w:line="240" w:lineRule="auto"/>
        <w:ind w:left="-142"/>
        <w:rPr>
          <w:sz w:val="24"/>
          <w:szCs w:val="24"/>
        </w:rPr>
      </w:pPr>
      <w:r w:rsidRPr="008F64A8">
        <w:rPr>
          <w:color w:val="000000"/>
          <w:sz w:val="24"/>
          <w:szCs w:val="24"/>
          <w:lang w:bidi="ru-RU"/>
        </w:rPr>
        <w:t xml:space="preserve">&lt;16&gt; - </w:t>
      </w:r>
      <w:r w:rsidRPr="008F64A8">
        <w:rPr>
          <w:sz w:val="24"/>
          <w:szCs w:val="24"/>
        </w:rPr>
        <w:t>Указывается наименование целевых показателей национальных целей, вклад в достижение которых обеспечивает показатель муниципальной программы.</w:t>
      </w:r>
    </w:p>
    <w:p w:rsidR="008F64A8" w:rsidRPr="008F64A8" w:rsidRDefault="008F64A8" w:rsidP="00E7509B">
      <w:pPr>
        <w:pStyle w:val="afe"/>
        <w:shd w:val="clear" w:color="auto" w:fill="auto"/>
        <w:tabs>
          <w:tab w:val="left" w:pos="-142"/>
        </w:tabs>
        <w:spacing w:line="240" w:lineRule="auto"/>
        <w:ind w:left="-142"/>
        <w:rPr>
          <w:color w:val="000000"/>
          <w:sz w:val="24"/>
          <w:szCs w:val="24"/>
          <w:lang w:bidi="ru-RU"/>
        </w:rPr>
      </w:pPr>
      <w:r w:rsidRPr="008F64A8">
        <w:rPr>
          <w:color w:val="000000"/>
          <w:sz w:val="24"/>
          <w:szCs w:val="24"/>
          <w:lang w:bidi="ru-RU"/>
        </w:rPr>
        <w:t xml:space="preserve">&lt;17&gt; - Здесь и далее за </w:t>
      </w:r>
      <w:r w:rsidRPr="008F64A8">
        <w:rPr>
          <w:color w:val="000000"/>
          <w:sz w:val="24"/>
          <w:szCs w:val="24"/>
          <w:lang w:bidi="en-US"/>
        </w:rPr>
        <w:t xml:space="preserve">«№» </w:t>
      </w:r>
      <w:r w:rsidRPr="008F64A8">
        <w:rPr>
          <w:color w:val="000000"/>
          <w:sz w:val="24"/>
          <w:szCs w:val="24"/>
          <w:lang w:bidi="ru-RU"/>
        </w:rPr>
        <w:t>принимается год начала реализации муниципальной программы с учётом положений Порядка (2024 год) или год начала реализации муниципальной программы (для новых программ).</w:t>
      </w:r>
    </w:p>
    <w:p w:rsidR="008F64A8" w:rsidRPr="008F64A8" w:rsidRDefault="008F64A8" w:rsidP="00E7509B">
      <w:pPr>
        <w:jc w:val="both"/>
      </w:pPr>
    </w:p>
    <w:p w:rsidR="008F64A8" w:rsidRPr="008F64A8" w:rsidRDefault="008F64A8" w:rsidP="00BE29E5">
      <w:pPr>
        <w:pStyle w:val="ab"/>
        <w:numPr>
          <w:ilvl w:val="1"/>
          <w:numId w:val="4"/>
        </w:numPr>
        <w:spacing w:after="0" w:line="240" w:lineRule="auto"/>
        <w:jc w:val="both"/>
        <w:rPr>
          <w:rFonts w:ascii="Times New Roman" w:hAnsi="Times New Roman"/>
          <w:sz w:val="24"/>
          <w:szCs w:val="24"/>
        </w:rPr>
      </w:pPr>
      <w:r w:rsidRPr="008F64A8">
        <w:rPr>
          <w:rFonts w:ascii="Times New Roman" w:hAnsi="Times New Roman"/>
          <w:sz w:val="24"/>
          <w:szCs w:val="24"/>
        </w:rPr>
        <w:t xml:space="preserve">Прокси-показатели муниципальной программы в …. </w:t>
      </w:r>
      <w:r w:rsidRPr="008F64A8">
        <w:rPr>
          <w:rFonts w:ascii="Times New Roman" w:hAnsi="Times New Roman"/>
          <w:i/>
          <w:sz w:val="24"/>
          <w:szCs w:val="24"/>
        </w:rPr>
        <w:t>(указывается год)</w:t>
      </w:r>
      <w:r w:rsidRPr="008F64A8">
        <w:rPr>
          <w:rFonts w:ascii="Times New Roman" w:hAnsi="Times New Roman"/>
          <w:sz w:val="24"/>
          <w:szCs w:val="24"/>
        </w:rPr>
        <w:t xml:space="preserve"> году</w:t>
      </w:r>
    </w:p>
    <w:p w:rsidR="008F64A8" w:rsidRPr="008F64A8" w:rsidRDefault="008F64A8" w:rsidP="00E7509B">
      <w:pPr>
        <w:jc w:val="both"/>
      </w:pPr>
    </w:p>
    <w:tbl>
      <w:tblPr>
        <w:tblStyle w:val="af3"/>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8F64A8" w:rsidRPr="008F64A8" w:rsidTr="00E7509B">
        <w:tc>
          <w:tcPr>
            <w:tcW w:w="817" w:type="dxa"/>
            <w:vMerge w:val="restart"/>
          </w:tcPr>
          <w:p w:rsidR="008F64A8" w:rsidRPr="008F64A8" w:rsidRDefault="008F64A8" w:rsidP="00E7509B">
            <w:pPr>
              <w:jc w:val="both"/>
            </w:pPr>
            <w:r w:rsidRPr="008F64A8">
              <w:t>№ п/п</w:t>
            </w:r>
          </w:p>
        </w:tc>
        <w:tc>
          <w:tcPr>
            <w:tcW w:w="3827" w:type="dxa"/>
            <w:vMerge w:val="restart"/>
          </w:tcPr>
          <w:p w:rsidR="008F64A8" w:rsidRPr="008F64A8" w:rsidRDefault="008F64A8" w:rsidP="00E7509B">
            <w:pPr>
              <w:jc w:val="both"/>
            </w:pPr>
            <w:r w:rsidRPr="008F64A8">
              <w:t>Наименование прокси-показателя</w:t>
            </w:r>
          </w:p>
        </w:tc>
        <w:tc>
          <w:tcPr>
            <w:tcW w:w="1843" w:type="dxa"/>
            <w:vMerge w:val="restart"/>
          </w:tcPr>
          <w:p w:rsidR="008F64A8" w:rsidRPr="008F64A8" w:rsidRDefault="008F64A8" w:rsidP="00E7509B">
            <w:pPr>
              <w:jc w:val="both"/>
            </w:pPr>
            <w:r w:rsidRPr="008F64A8">
              <w:t>Единица измерения (по ОКЕИ)</w:t>
            </w:r>
          </w:p>
        </w:tc>
        <w:tc>
          <w:tcPr>
            <w:tcW w:w="2512" w:type="dxa"/>
            <w:gridSpan w:val="2"/>
          </w:tcPr>
          <w:p w:rsidR="008F64A8" w:rsidRPr="008F64A8" w:rsidRDefault="008F64A8" w:rsidP="00E7509B">
            <w:pPr>
              <w:jc w:val="both"/>
            </w:pPr>
            <w:r w:rsidRPr="008F64A8">
              <w:t>Базовое значение</w:t>
            </w:r>
          </w:p>
        </w:tc>
        <w:tc>
          <w:tcPr>
            <w:tcW w:w="4008" w:type="dxa"/>
            <w:gridSpan w:val="4"/>
          </w:tcPr>
          <w:p w:rsidR="008F64A8" w:rsidRPr="008F64A8" w:rsidRDefault="008F64A8" w:rsidP="00E7509B">
            <w:pPr>
              <w:jc w:val="both"/>
            </w:pPr>
            <w:r w:rsidRPr="008F64A8">
              <w:t>Значение показателя по кварталам/месяцам</w:t>
            </w:r>
          </w:p>
        </w:tc>
        <w:tc>
          <w:tcPr>
            <w:tcW w:w="1985" w:type="dxa"/>
            <w:vMerge w:val="restart"/>
          </w:tcPr>
          <w:p w:rsidR="008F64A8" w:rsidRPr="008F64A8" w:rsidRDefault="008F64A8" w:rsidP="00E7509B">
            <w:pPr>
              <w:jc w:val="both"/>
            </w:pPr>
            <w:r w:rsidRPr="008F64A8">
              <w:t xml:space="preserve">Ответственный </w:t>
            </w:r>
          </w:p>
          <w:p w:rsidR="008F64A8" w:rsidRPr="008F64A8" w:rsidRDefault="008F64A8" w:rsidP="00E7509B">
            <w:pPr>
              <w:jc w:val="both"/>
            </w:pPr>
            <w:r w:rsidRPr="008F64A8">
              <w:lastRenderedPageBreak/>
              <w:t>за достижение показателя</w:t>
            </w:r>
          </w:p>
        </w:tc>
      </w:tr>
      <w:tr w:rsidR="008F64A8" w:rsidRPr="008F64A8" w:rsidTr="00E7509B">
        <w:tc>
          <w:tcPr>
            <w:tcW w:w="817" w:type="dxa"/>
            <w:vMerge/>
          </w:tcPr>
          <w:p w:rsidR="008F64A8" w:rsidRPr="008F64A8" w:rsidRDefault="008F64A8" w:rsidP="00E7509B">
            <w:pPr>
              <w:jc w:val="both"/>
            </w:pPr>
          </w:p>
        </w:tc>
        <w:tc>
          <w:tcPr>
            <w:tcW w:w="3827" w:type="dxa"/>
            <w:vMerge/>
          </w:tcPr>
          <w:p w:rsidR="008F64A8" w:rsidRPr="008F64A8" w:rsidRDefault="008F64A8" w:rsidP="00E7509B">
            <w:pPr>
              <w:jc w:val="both"/>
            </w:pPr>
          </w:p>
        </w:tc>
        <w:tc>
          <w:tcPr>
            <w:tcW w:w="1843" w:type="dxa"/>
            <w:vMerge/>
          </w:tcPr>
          <w:p w:rsidR="008F64A8" w:rsidRPr="008F64A8" w:rsidRDefault="008F64A8" w:rsidP="00E7509B">
            <w:pPr>
              <w:jc w:val="both"/>
            </w:pPr>
          </w:p>
        </w:tc>
        <w:tc>
          <w:tcPr>
            <w:tcW w:w="1256" w:type="dxa"/>
          </w:tcPr>
          <w:p w:rsidR="008F64A8" w:rsidRPr="008F64A8" w:rsidRDefault="008F64A8" w:rsidP="00E7509B">
            <w:pPr>
              <w:jc w:val="both"/>
            </w:pPr>
            <w:r w:rsidRPr="008F64A8">
              <w:t>значение</w:t>
            </w:r>
          </w:p>
        </w:tc>
        <w:tc>
          <w:tcPr>
            <w:tcW w:w="1256" w:type="dxa"/>
          </w:tcPr>
          <w:p w:rsidR="008F64A8" w:rsidRPr="008F64A8" w:rsidRDefault="008F64A8" w:rsidP="00E7509B">
            <w:pPr>
              <w:jc w:val="both"/>
            </w:pPr>
            <w:r w:rsidRPr="008F64A8">
              <w:t>год</w:t>
            </w:r>
          </w:p>
        </w:tc>
        <w:tc>
          <w:tcPr>
            <w:tcW w:w="1031" w:type="dxa"/>
          </w:tcPr>
          <w:p w:rsidR="008F64A8" w:rsidRPr="008F64A8" w:rsidRDefault="008F64A8" w:rsidP="00E7509B">
            <w:pPr>
              <w:jc w:val="both"/>
              <w:rPr>
                <w:vertAlign w:val="superscript"/>
              </w:rPr>
            </w:pPr>
            <w:r w:rsidRPr="008F64A8">
              <w:t>№</w:t>
            </w:r>
          </w:p>
        </w:tc>
        <w:tc>
          <w:tcPr>
            <w:tcW w:w="993" w:type="dxa"/>
          </w:tcPr>
          <w:p w:rsidR="008F64A8" w:rsidRPr="008F64A8" w:rsidRDefault="008F64A8" w:rsidP="00E7509B">
            <w:pPr>
              <w:jc w:val="both"/>
            </w:pPr>
            <w:r w:rsidRPr="008F64A8">
              <w:t>№+1</w:t>
            </w:r>
          </w:p>
        </w:tc>
        <w:tc>
          <w:tcPr>
            <w:tcW w:w="992" w:type="dxa"/>
          </w:tcPr>
          <w:p w:rsidR="008F64A8" w:rsidRPr="008F64A8" w:rsidRDefault="008F64A8" w:rsidP="00E7509B">
            <w:pPr>
              <w:jc w:val="both"/>
            </w:pPr>
            <w:r w:rsidRPr="008F64A8">
              <w:t>…</w:t>
            </w:r>
          </w:p>
        </w:tc>
        <w:tc>
          <w:tcPr>
            <w:tcW w:w="992" w:type="dxa"/>
          </w:tcPr>
          <w:p w:rsidR="008F64A8" w:rsidRPr="008F64A8" w:rsidRDefault="008F64A8" w:rsidP="00E7509B">
            <w:pPr>
              <w:jc w:val="both"/>
              <w:rPr>
                <w:lang w:val="en-US"/>
              </w:rPr>
            </w:pPr>
            <w:r w:rsidRPr="008F64A8">
              <w:t>№+</w:t>
            </w:r>
            <w:r w:rsidRPr="008F64A8">
              <w:rPr>
                <w:lang w:val="en-US"/>
              </w:rPr>
              <w:t>n</w:t>
            </w:r>
          </w:p>
        </w:tc>
        <w:tc>
          <w:tcPr>
            <w:tcW w:w="1985" w:type="dxa"/>
            <w:vMerge/>
          </w:tcPr>
          <w:p w:rsidR="008F64A8" w:rsidRPr="008F64A8" w:rsidRDefault="008F64A8" w:rsidP="00E7509B">
            <w:pPr>
              <w:jc w:val="both"/>
            </w:pPr>
          </w:p>
        </w:tc>
      </w:tr>
      <w:tr w:rsidR="008F64A8" w:rsidRPr="008F64A8" w:rsidTr="00E7509B">
        <w:tc>
          <w:tcPr>
            <w:tcW w:w="817" w:type="dxa"/>
          </w:tcPr>
          <w:p w:rsidR="008F64A8" w:rsidRPr="008F64A8" w:rsidRDefault="008F64A8" w:rsidP="00E7509B">
            <w:pPr>
              <w:jc w:val="both"/>
            </w:pPr>
            <w:r w:rsidRPr="008F64A8">
              <w:t>1</w:t>
            </w:r>
          </w:p>
        </w:tc>
        <w:tc>
          <w:tcPr>
            <w:tcW w:w="3827" w:type="dxa"/>
          </w:tcPr>
          <w:p w:rsidR="008F64A8" w:rsidRPr="008F64A8" w:rsidRDefault="008F64A8" w:rsidP="00E7509B">
            <w:pPr>
              <w:jc w:val="both"/>
            </w:pPr>
            <w:r w:rsidRPr="008F64A8">
              <w:t>2</w:t>
            </w:r>
          </w:p>
        </w:tc>
        <w:tc>
          <w:tcPr>
            <w:tcW w:w="1843" w:type="dxa"/>
          </w:tcPr>
          <w:p w:rsidR="008F64A8" w:rsidRPr="008F64A8" w:rsidRDefault="008F64A8" w:rsidP="00E7509B">
            <w:pPr>
              <w:jc w:val="both"/>
              <w:rPr>
                <w:lang w:val="en-US"/>
              </w:rPr>
            </w:pPr>
            <w:r w:rsidRPr="008F64A8">
              <w:rPr>
                <w:lang w:val="en-US"/>
              </w:rPr>
              <w:t>3</w:t>
            </w:r>
          </w:p>
        </w:tc>
        <w:tc>
          <w:tcPr>
            <w:tcW w:w="1256" w:type="dxa"/>
          </w:tcPr>
          <w:p w:rsidR="008F64A8" w:rsidRPr="008F64A8" w:rsidRDefault="008F64A8" w:rsidP="00E7509B">
            <w:pPr>
              <w:jc w:val="both"/>
              <w:rPr>
                <w:lang w:val="en-US"/>
              </w:rPr>
            </w:pPr>
            <w:r w:rsidRPr="008F64A8">
              <w:rPr>
                <w:lang w:val="en-US"/>
              </w:rPr>
              <w:t>4</w:t>
            </w:r>
          </w:p>
        </w:tc>
        <w:tc>
          <w:tcPr>
            <w:tcW w:w="1256" w:type="dxa"/>
          </w:tcPr>
          <w:p w:rsidR="008F64A8" w:rsidRPr="008F64A8" w:rsidRDefault="008F64A8" w:rsidP="00E7509B">
            <w:pPr>
              <w:jc w:val="both"/>
              <w:rPr>
                <w:lang w:val="en-US"/>
              </w:rPr>
            </w:pPr>
            <w:r w:rsidRPr="008F64A8">
              <w:rPr>
                <w:lang w:val="en-US"/>
              </w:rPr>
              <w:t>5</w:t>
            </w:r>
          </w:p>
        </w:tc>
        <w:tc>
          <w:tcPr>
            <w:tcW w:w="1031" w:type="dxa"/>
          </w:tcPr>
          <w:p w:rsidR="008F64A8" w:rsidRPr="008F64A8" w:rsidRDefault="008F64A8" w:rsidP="00E7509B">
            <w:pPr>
              <w:jc w:val="both"/>
              <w:rPr>
                <w:lang w:val="en-US"/>
              </w:rPr>
            </w:pPr>
            <w:r w:rsidRPr="008F64A8">
              <w:rPr>
                <w:lang w:val="en-US"/>
              </w:rPr>
              <w:t>6</w:t>
            </w:r>
          </w:p>
        </w:tc>
        <w:tc>
          <w:tcPr>
            <w:tcW w:w="993" w:type="dxa"/>
          </w:tcPr>
          <w:p w:rsidR="008F64A8" w:rsidRPr="008F64A8" w:rsidRDefault="008F64A8" w:rsidP="00E7509B">
            <w:pPr>
              <w:jc w:val="both"/>
              <w:rPr>
                <w:lang w:val="en-US"/>
              </w:rPr>
            </w:pPr>
            <w:r w:rsidRPr="008F64A8">
              <w:rPr>
                <w:lang w:val="en-US"/>
              </w:rPr>
              <w:t>7</w:t>
            </w:r>
          </w:p>
        </w:tc>
        <w:tc>
          <w:tcPr>
            <w:tcW w:w="992" w:type="dxa"/>
          </w:tcPr>
          <w:p w:rsidR="008F64A8" w:rsidRPr="008F64A8" w:rsidRDefault="008F64A8" w:rsidP="00E7509B">
            <w:pPr>
              <w:jc w:val="both"/>
              <w:rPr>
                <w:lang w:val="en-US"/>
              </w:rPr>
            </w:pPr>
            <w:r w:rsidRPr="008F64A8">
              <w:rPr>
                <w:lang w:val="en-US"/>
              </w:rPr>
              <w:t>8</w:t>
            </w:r>
          </w:p>
        </w:tc>
        <w:tc>
          <w:tcPr>
            <w:tcW w:w="992" w:type="dxa"/>
          </w:tcPr>
          <w:p w:rsidR="008F64A8" w:rsidRPr="008F64A8" w:rsidRDefault="008F64A8" w:rsidP="00E7509B">
            <w:pPr>
              <w:jc w:val="both"/>
              <w:rPr>
                <w:lang w:val="en-US"/>
              </w:rPr>
            </w:pPr>
            <w:r w:rsidRPr="008F64A8">
              <w:rPr>
                <w:lang w:val="en-US"/>
              </w:rPr>
              <w:t>9</w:t>
            </w:r>
          </w:p>
        </w:tc>
        <w:tc>
          <w:tcPr>
            <w:tcW w:w="1985" w:type="dxa"/>
          </w:tcPr>
          <w:p w:rsidR="008F64A8" w:rsidRPr="008F64A8" w:rsidRDefault="008F64A8" w:rsidP="00E7509B">
            <w:pPr>
              <w:jc w:val="both"/>
              <w:rPr>
                <w:lang w:val="en-US"/>
              </w:rPr>
            </w:pPr>
            <w:r w:rsidRPr="008F64A8">
              <w:rPr>
                <w:lang w:val="en-US"/>
              </w:rPr>
              <w:t>10</w:t>
            </w:r>
          </w:p>
        </w:tc>
      </w:tr>
      <w:tr w:rsidR="008F64A8" w:rsidRPr="008F64A8" w:rsidTr="00E7509B">
        <w:trPr>
          <w:trHeight w:val="418"/>
        </w:trPr>
        <w:tc>
          <w:tcPr>
            <w:tcW w:w="817" w:type="dxa"/>
            <w:vAlign w:val="center"/>
          </w:tcPr>
          <w:p w:rsidR="008F64A8" w:rsidRPr="008F64A8" w:rsidRDefault="008F64A8" w:rsidP="00E7509B">
            <w:pPr>
              <w:jc w:val="both"/>
            </w:pPr>
            <w:r w:rsidRPr="008F64A8">
              <w:t>1.</w:t>
            </w:r>
          </w:p>
        </w:tc>
        <w:tc>
          <w:tcPr>
            <w:tcW w:w="14175" w:type="dxa"/>
            <w:gridSpan w:val="9"/>
            <w:vAlign w:val="center"/>
          </w:tcPr>
          <w:p w:rsidR="008F64A8" w:rsidRPr="008F64A8" w:rsidRDefault="008F64A8" w:rsidP="00E7509B">
            <w:pPr>
              <w:jc w:val="both"/>
            </w:pPr>
            <w:r w:rsidRPr="008F64A8">
              <w:t xml:space="preserve">Показатель муниципальной программы «наименование», ед. измерения по ОКЕЙ </w:t>
            </w:r>
            <w:r w:rsidRPr="008F64A8">
              <w:rPr>
                <w:vertAlign w:val="superscript"/>
              </w:rPr>
              <w:t>&lt;18&gt;</w:t>
            </w:r>
          </w:p>
        </w:tc>
      </w:tr>
      <w:tr w:rsidR="008F64A8" w:rsidRPr="008F64A8" w:rsidTr="00E7509B">
        <w:trPr>
          <w:trHeight w:val="418"/>
        </w:trPr>
        <w:tc>
          <w:tcPr>
            <w:tcW w:w="817" w:type="dxa"/>
            <w:vAlign w:val="center"/>
          </w:tcPr>
          <w:p w:rsidR="008F64A8" w:rsidRPr="008F64A8" w:rsidRDefault="008F64A8" w:rsidP="00E7509B">
            <w:pPr>
              <w:jc w:val="both"/>
            </w:pPr>
            <w:r w:rsidRPr="008F64A8">
              <w:t>1.1</w:t>
            </w:r>
          </w:p>
        </w:tc>
        <w:tc>
          <w:tcPr>
            <w:tcW w:w="3827" w:type="dxa"/>
            <w:vAlign w:val="center"/>
          </w:tcPr>
          <w:p w:rsidR="008F64A8" w:rsidRPr="008F64A8" w:rsidRDefault="008F64A8" w:rsidP="00E7509B">
            <w:pPr>
              <w:jc w:val="both"/>
            </w:pPr>
            <w:r w:rsidRPr="008F64A8">
              <w:t>«Наименование прокси-показателя»</w:t>
            </w:r>
          </w:p>
        </w:tc>
        <w:tc>
          <w:tcPr>
            <w:tcW w:w="1843"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031" w:type="dxa"/>
            <w:vAlign w:val="center"/>
          </w:tcPr>
          <w:p w:rsidR="008F64A8" w:rsidRPr="008F64A8" w:rsidRDefault="008F64A8" w:rsidP="00E7509B">
            <w:pPr>
              <w:jc w:val="both"/>
            </w:pPr>
          </w:p>
        </w:tc>
        <w:tc>
          <w:tcPr>
            <w:tcW w:w="993"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1985" w:type="dxa"/>
            <w:vAlign w:val="center"/>
          </w:tcPr>
          <w:p w:rsidR="008F64A8" w:rsidRPr="008F64A8" w:rsidRDefault="008F64A8" w:rsidP="00E7509B">
            <w:pPr>
              <w:jc w:val="both"/>
            </w:pPr>
          </w:p>
        </w:tc>
      </w:tr>
      <w:tr w:rsidR="008F64A8" w:rsidRPr="008F64A8" w:rsidTr="00E7509B">
        <w:trPr>
          <w:trHeight w:val="418"/>
        </w:trPr>
        <w:tc>
          <w:tcPr>
            <w:tcW w:w="817" w:type="dxa"/>
            <w:vAlign w:val="center"/>
          </w:tcPr>
          <w:p w:rsidR="008F64A8" w:rsidRPr="008F64A8" w:rsidRDefault="008F64A8" w:rsidP="00E7509B">
            <w:pPr>
              <w:jc w:val="both"/>
            </w:pPr>
            <w:r w:rsidRPr="008F64A8">
              <w:t>1.№</w:t>
            </w:r>
          </w:p>
        </w:tc>
        <w:tc>
          <w:tcPr>
            <w:tcW w:w="3827" w:type="dxa"/>
            <w:vAlign w:val="center"/>
          </w:tcPr>
          <w:p w:rsidR="008F64A8" w:rsidRPr="008F64A8" w:rsidRDefault="008F64A8" w:rsidP="00E7509B">
            <w:pPr>
              <w:jc w:val="both"/>
            </w:pPr>
          </w:p>
        </w:tc>
        <w:tc>
          <w:tcPr>
            <w:tcW w:w="1843"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031" w:type="dxa"/>
            <w:vAlign w:val="center"/>
          </w:tcPr>
          <w:p w:rsidR="008F64A8" w:rsidRPr="008F64A8" w:rsidRDefault="008F64A8" w:rsidP="00E7509B">
            <w:pPr>
              <w:jc w:val="both"/>
            </w:pPr>
          </w:p>
        </w:tc>
        <w:tc>
          <w:tcPr>
            <w:tcW w:w="993"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1985" w:type="dxa"/>
            <w:vAlign w:val="center"/>
          </w:tcPr>
          <w:p w:rsidR="008F64A8" w:rsidRPr="008F64A8" w:rsidRDefault="008F64A8" w:rsidP="00E7509B">
            <w:pPr>
              <w:jc w:val="both"/>
            </w:pPr>
          </w:p>
        </w:tc>
      </w:tr>
      <w:tr w:rsidR="008F64A8" w:rsidRPr="008F64A8" w:rsidTr="00E7509B">
        <w:trPr>
          <w:trHeight w:val="418"/>
        </w:trPr>
        <w:tc>
          <w:tcPr>
            <w:tcW w:w="817" w:type="dxa"/>
            <w:vAlign w:val="center"/>
          </w:tcPr>
          <w:p w:rsidR="008F64A8" w:rsidRPr="008F64A8" w:rsidRDefault="008F64A8" w:rsidP="00E7509B">
            <w:pPr>
              <w:jc w:val="both"/>
            </w:pPr>
            <w:r w:rsidRPr="008F64A8">
              <w:t>№</w:t>
            </w:r>
          </w:p>
        </w:tc>
        <w:tc>
          <w:tcPr>
            <w:tcW w:w="14175" w:type="dxa"/>
            <w:gridSpan w:val="9"/>
            <w:vAlign w:val="center"/>
          </w:tcPr>
          <w:p w:rsidR="008F64A8" w:rsidRPr="008F64A8" w:rsidRDefault="008F64A8" w:rsidP="00E7509B">
            <w:pPr>
              <w:jc w:val="both"/>
            </w:pPr>
            <w:r w:rsidRPr="008F64A8">
              <w:t>Показатель муниципальной программы «Наименование», ед. измерения по ОКЕИ</w:t>
            </w:r>
          </w:p>
        </w:tc>
      </w:tr>
      <w:tr w:rsidR="008F64A8" w:rsidRPr="008F64A8" w:rsidTr="00E7509B">
        <w:trPr>
          <w:trHeight w:val="418"/>
        </w:trPr>
        <w:tc>
          <w:tcPr>
            <w:tcW w:w="817" w:type="dxa"/>
            <w:vAlign w:val="center"/>
          </w:tcPr>
          <w:p w:rsidR="008F64A8" w:rsidRPr="008F64A8" w:rsidRDefault="008F64A8" w:rsidP="00E7509B">
            <w:pPr>
              <w:jc w:val="both"/>
            </w:pPr>
            <w:r w:rsidRPr="008F64A8">
              <w:t>№.</w:t>
            </w:r>
            <w:r w:rsidRPr="008F64A8">
              <w:rPr>
                <w:lang w:val="en-US"/>
              </w:rPr>
              <w:t>n</w:t>
            </w:r>
          </w:p>
        </w:tc>
        <w:tc>
          <w:tcPr>
            <w:tcW w:w="3827" w:type="dxa"/>
            <w:vAlign w:val="center"/>
          </w:tcPr>
          <w:p w:rsidR="008F64A8" w:rsidRPr="008F64A8" w:rsidRDefault="008F64A8" w:rsidP="00E7509B">
            <w:pPr>
              <w:jc w:val="both"/>
            </w:pPr>
          </w:p>
        </w:tc>
        <w:tc>
          <w:tcPr>
            <w:tcW w:w="1843"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031" w:type="dxa"/>
            <w:vAlign w:val="center"/>
          </w:tcPr>
          <w:p w:rsidR="008F64A8" w:rsidRPr="008F64A8" w:rsidRDefault="008F64A8" w:rsidP="00E7509B">
            <w:pPr>
              <w:jc w:val="both"/>
            </w:pPr>
          </w:p>
        </w:tc>
        <w:tc>
          <w:tcPr>
            <w:tcW w:w="993"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1985" w:type="dxa"/>
            <w:vAlign w:val="center"/>
          </w:tcPr>
          <w:p w:rsidR="008F64A8" w:rsidRPr="008F64A8" w:rsidRDefault="008F64A8" w:rsidP="00E7509B">
            <w:pPr>
              <w:jc w:val="both"/>
            </w:pPr>
          </w:p>
        </w:tc>
      </w:tr>
      <w:tr w:rsidR="008F64A8" w:rsidRPr="008F64A8" w:rsidTr="00E7509B">
        <w:trPr>
          <w:trHeight w:val="418"/>
        </w:trPr>
        <w:tc>
          <w:tcPr>
            <w:tcW w:w="817" w:type="dxa"/>
            <w:vAlign w:val="center"/>
          </w:tcPr>
          <w:p w:rsidR="008F64A8" w:rsidRPr="008F64A8" w:rsidRDefault="008F64A8" w:rsidP="00E7509B">
            <w:pPr>
              <w:jc w:val="both"/>
            </w:pPr>
          </w:p>
        </w:tc>
        <w:tc>
          <w:tcPr>
            <w:tcW w:w="3827" w:type="dxa"/>
            <w:vAlign w:val="center"/>
          </w:tcPr>
          <w:p w:rsidR="008F64A8" w:rsidRPr="008F64A8" w:rsidRDefault="008F64A8" w:rsidP="00E7509B">
            <w:pPr>
              <w:jc w:val="both"/>
            </w:pPr>
          </w:p>
        </w:tc>
        <w:tc>
          <w:tcPr>
            <w:tcW w:w="1843"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256" w:type="dxa"/>
            <w:vAlign w:val="center"/>
          </w:tcPr>
          <w:p w:rsidR="008F64A8" w:rsidRPr="008F64A8" w:rsidRDefault="008F64A8" w:rsidP="00E7509B">
            <w:pPr>
              <w:jc w:val="both"/>
            </w:pPr>
          </w:p>
        </w:tc>
        <w:tc>
          <w:tcPr>
            <w:tcW w:w="1031" w:type="dxa"/>
            <w:vAlign w:val="center"/>
          </w:tcPr>
          <w:p w:rsidR="008F64A8" w:rsidRPr="008F64A8" w:rsidRDefault="008F64A8" w:rsidP="00E7509B">
            <w:pPr>
              <w:jc w:val="both"/>
            </w:pPr>
          </w:p>
        </w:tc>
        <w:tc>
          <w:tcPr>
            <w:tcW w:w="993"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992" w:type="dxa"/>
            <w:vAlign w:val="center"/>
          </w:tcPr>
          <w:p w:rsidR="008F64A8" w:rsidRPr="008F64A8" w:rsidRDefault="008F64A8" w:rsidP="00E7509B">
            <w:pPr>
              <w:jc w:val="both"/>
            </w:pPr>
          </w:p>
        </w:tc>
        <w:tc>
          <w:tcPr>
            <w:tcW w:w="1985" w:type="dxa"/>
            <w:vAlign w:val="center"/>
          </w:tcPr>
          <w:p w:rsidR="008F64A8" w:rsidRPr="008F64A8" w:rsidRDefault="008F64A8" w:rsidP="00E7509B">
            <w:pPr>
              <w:jc w:val="both"/>
            </w:pPr>
          </w:p>
        </w:tc>
      </w:tr>
    </w:tbl>
    <w:p w:rsidR="008F64A8" w:rsidRPr="008F64A8" w:rsidRDefault="008F64A8" w:rsidP="00E7509B">
      <w:pPr>
        <w:jc w:val="both"/>
      </w:pPr>
    </w:p>
    <w:p w:rsidR="008F64A8" w:rsidRPr="008F64A8" w:rsidRDefault="008F64A8" w:rsidP="00E7509B">
      <w:pPr>
        <w:jc w:val="both"/>
      </w:pPr>
      <w:r w:rsidRPr="008F64A8">
        <w:t>&lt;18&gt; - Приводятся показатели уровня муниципальной программы.</w:t>
      </w:r>
    </w:p>
    <w:p w:rsidR="008F64A8" w:rsidRPr="008F64A8" w:rsidRDefault="008F64A8" w:rsidP="00E7509B">
      <w:pPr>
        <w:jc w:val="both"/>
      </w:pPr>
    </w:p>
    <w:p w:rsidR="008F64A8" w:rsidRPr="008F64A8" w:rsidRDefault="008F64A8" w:rsidP="00BE29E5">
      <w:pPr>
        <w:pStyle w:val="ab"/>
        <w:numPr>
          <w:ilvl w:val="0"/>
          <w:numId w:val="4"/>
        </w:numPr>
        <w:spacing w:after="0" w:line="240" w:lineRule="auto"/>
        <w:jc w:val="both"/>
        <w:rPr>
          <w:rFonts w:ascii="Times New Roman" w:hAnsi="Times New Roman"/>
          <w:sz w:val="24"/>
          <w:szCs w:val="24"/>
        </w:rPr>
      </w:pPr>
      <w:r w:rsidRPr="008F64A8">
        <w:rPr>
          <w:rFonts w:ascii="Times New Roman" w:hAnsi="Times New Roman"/>
          <w:sz w:val="24"/>
          <w:szCs w:val="24"/>
        </w:rPr>
        <w:t xml:space="preserve">Помесячный план достижения показателей муниципальной программы в … </w:t>
      </w:r>
      <w:r w:rsidRPr="008F64A8">
        <w:rPr>
          <w:rFonts w:ascii="Times New Roman" w:hAnsi="Times New Roman"/>
          <w:i/>
          <w:sz w:val="24"/>
          <w:szCs w:val="24"/>
        </w:rPr>
        <w:t>(указывается год)</w:t>
      </w:r>
      <w:r w:rsidRPr="008F64A8">
        <w:rPr>
          <w:rFonts w:ascii="Times New Roman" w:hAnsi="Times New Roman"/>
          <w:sz w:val="24"/>
          <w:szCs w:val="24"/>
        </w:rPr>
        <w:t xml:space="preserve"> </w:t>
      </w:r>
      <w:proofErr w:type="gramStart"/>
      <w:r w:rsidRPr="008F64A8">
        <w:rPr>
          <w:rFonts w:ascii="Times New Roman" w:hAnsi="Times New Roman"/>
          <w:sz w:val="24"/>
          <w:szCs w:val="24"/>
        </w:rPr>
        <w:t>году</w:t>
      </w:r>
      <w:r w:rsidRPr="008F64A8">
        <w:rPr>
          <w:rFonts w:ascii="Times New Roman" w:hAnsi="Times New Roman"/>
          <w:sz w:val="24"/>
          <w:szCs w:val="24"/>
          <w:vertAlign w:val="superscript"/>
          <w:lang w:val="en-US"/>
        </w:rPr>
        <w:t>&lt;</w:t>
      </w:r>
      <w:proofErr w:type="gramEnd"/>
      <w:r w:rsidRPr="008F64A8">
        <w:rPr>
          <w:rFonts w:ascii="Times New Roman" w:hAnsi="Times New Roman"/>
          <w:sz w:val="24"/>
          <w:szCs w:val="24"/>
          <w:vertAlign w:val="superscript"/>
          <w:lang w:val="en-US"/>
        </w:rPr>
        <w:t>19&gt;</w:t>
      </w:r>
    </w:p>
    <w:p w:rsidR="008F64A8" w:rsidRPr="008F64A8" w:rsidRDefault="008F64A8" w:rsidP="00E7509B">
      <w:pPr>
        <w:jc w:val="both"/>
      </w:pPr>
    </w:p>
    <w:tbl>
      <w:tblPr>
        <w:tblStyle w:val="af3"/>
        <w:tblW w:w="15391" w:type="dxa"/>
        <w:tblInd w:w="-176" w:type="dxa"/>
        <w:tblLayout w:type="fixed"/>
        <w:tblLook w:val="04A0" w:firstRow="1" w:lastRow="0" w:firstColumn="1" w:lastColumn="0" w:noHBand="0" w:noVBand="1"/>
      </w:tblPr>
      <w:tblGrid>
        <w:gridCol w:w="675"/>
        <w:gridCol w:w="3261"/>
        <w:gridCol w:w="1146"/>
        <w:gridCol w:w="1216"/>
        <w:gridCol w:w="757"/>
        <w:gridCol w:w="673"/>
        <w:gridCol w:w="744"/>
        <w:gridCol w:w="567"/>
        <w:gridCol w:w="709"/>
        <w:gridCol w:w="709"/>
        <w:gridCol w:w="709"/>
        <w:gridCol w:w="661"/>
        <w:gridCol w:w="756"/>
        <w:gridCol w:w="709"/>
        <w:gridCol w:w="716"/>
        <w:gridCol w:w="1383"/>
      </w:tblGrid>
      <w:tr w:rsidR="008F64A8" w:rsidRPr="008F64A8" w:rsidTr="00E7509B">
        <w:tc>
          <w:tcPr>
            <w:tcW w:w="675" w:type="dxa"/>
          </w:tcPr>
          <w:p w:rsidR="008F64A8" w:rsidRPr="008F64A8" w:rsidRDefault="008F64A8" w:rsidP="00E7509B">
            <w:pPr>
              <w:jc w:val="both"/>
            </w:pPr>
            <w:r w:rsidRPr="008F64A8">
              <w:t>№ п/п</w:t>
            </w:r>
          </w:p>
        </w:tc>
        <w:tc>
          <w:tcPr>
            <w:tcW w:w="3261" w:type="dxa"/>
          </w:tcPr>
          <w:p w:rsidR="008F64A8" w:rsidRPr="008F64A8" w:rsidRDefault="008F64A8" w:rsidP="00E7509B">
            <w:pPr>
              <w:jc w:val="both"/>
            </w:pPr>
            <w:r w:rsidRPr="008F64A8">
              <w:t>Наименование показателя</w:t>
            </w:r>
          </w:p>
        </w:tc>
        <w:tc>
          <w:tcPr>
            <w:tcW w:w="1146" w:type="dxa"/>
          </w:tcPr>
          <w:p w:rsidR="008F64A8" w:rsidRPr="008F64A8" w:rsidRDefault="008F64A8" w:rsidP="00E7509B">
            <w:pPr>
              <w:jc w:val="both"/>
            </w:pPr>
            <w:r w:rsidRPr="008F64A8">
              <w:t>Уровень показателя</w:t>
            </w:r>
          </w:p>
        </w:tc>
        <w:tc>
          <w:tcPr>
            <w:tcW w:w="1216" w:type="dxa"/>
          </w:tcPr>
          <w:p w:rsidR="008F64A8" w:rsidRPr="008F64A8" w:rsidRDefault="008F64A8" w:rsidP="00E7509B">
            <w:pPr>
              <w:jc w:val="both"/>
            </w:pPr>
            <w:r w:rsidRPr="008F64A8">
              <w:t>Единица измерения</w:t>
            </w:r>
          </w:p>
          <w:p w:rsidR="008F64A8" w:rsidRPr="008F64A8" w:rsidRDefault="008F64A8" w:rsidP="00E7509B">
            <w:pPr>
              <w:jc w:val="both"/>
            </w:pPr>
            <w:r w:rsidRPr="008F64A8">
              <w:t>(по ОКЕИ)</w:t>
            </w:r>
          </w:p>
        </w:tc>
        <w:tc>
          <w:tcPr>
            <w:tcW w:w="7710" w:type="dxa"/>
            <w:gridSpan w:val="11"/>
          </w:tcPr>
          <w:p w:rsidR="008F64A8" w:rsidRPr="008F64A8" w:rsidRDefault="008F64A8" w:rsidP="00E7509B">
            <w:pPr>
              <w:jc w:val="both"/>
            </w:pPr>
            <w:r w:rsidRPr="008F64A8">
              <w:t>Плановые значения по кварталам/месяцам</w:t>
            </w:r>
          </w:p>
        </w:tc>
        <w:tc>
          <w:tcPr>
            <w:tcW w:w="1383" w:type="dxa"/>
          </w:tcPr>
          <w:p w:rsidR="008F64A8" w:rsidRPr="008F64A8" w:rsidRDefault="008F64A8" w:rsidP="00E7509B">
            <w:pPr>
              <w:jc w:val="both"/>
            </w:pPr>
            <w:r w:rsidRPr="008F64A8">
              <w:t xml:space="preserve">На конец </w:t>
            </w:r>
            <w:r w:rsidRPr="008F64A8">
              <w:rPr>
                <w:i/>
              </w:rPr>
              <w:t>(указывается год)</w:t>
            </w:r>
            <w:r w:rsidRPr="008F64A8">
              <w:t xml:space="preserve"> года</w:t>
            </w:r>
          </w:p>
        </w:tc>
      </w:tr>
      <w:tr w:rsidR="008F64A8" w:rsidRPr="008F64A8" w:rsidTr="00E7509B">
        <w:tc>
          <w:tcPr>
            <w:tcW w:w="675" w:type="dxa"/>
          </w:tcPr>
          <w:p w:rsidR="008F64A8" w:rsidRPr="008F64A8" w:rsidRDefault="008F64A8" w:rsidP="00E7509B">
            <w:pPr>
              <w:jc w:val="both"/>
            </w:pPr>
          </w:p>
        </w:tc>
        <w:tc>
          <w:tcPr>
            <w:tcW w:w="3261" w:type="dxa"/>
          </w:tcPr>
          <w:p w:rsidR="008F64A8" w:rsidRPr="008F64A8" w:rsidRDefault="008F64A8" w:rsidP="00E7509B">
            <w:pPr>
              <w:jc w:val="both"/>
            </w:pPr>
          </w:p>
        </w:tc>
        <w:tc>
          <w:tcPr>
            <w:tcW w:w="1146" w:type="dxa"/>
          </w:tcPr>
          <w:p w:rsidR="008F64A8" w:rsidRPr="008F64A8" w:rsidRDefault="008F64A8" w:rsidP="00E7509B">
            <w:pPr>
              <w:jc w:val="both"/>
            </w:pPr>
          </w:p>
        </w:tc>
        <w:tc>
          <w:tcPr>
            <w:tcW w:w="1216" w:type="dxa"/>
          </w:tcPr>
          <w:p w:rsidR="008F64A8" w:rsidRPr="008F64A8" w:rsidRDefault="008F64A8" w:rsidP="00E7509B">
            <w:pPr>
              <w:jc w:val="both"/>
            </w:pPr>
          </w:p>
        </w:tc>
        <w:tc>
          <w:tcPr>
            <w:tcW w:w="757" w:type="dxa"/>
          </w:tcPr>
          <w:p w:rsidR="008F64A8" w:rsidRPr="008F64A8" w:rsidRDefault="008F64A8" w:rsidP="00E7509B">
            <w:pPr>
              <w:jc w:val="both"/>
            </w:pPr>
            <w:r w:rsidRPr="008F64A8">
              <w:t>янв.</w:t>
            </w:r>
          </w:p>
        </w:tc>
        <w:tc>
          <w:tcPr>
            <w:tcW w:w="673" w:type="dxa"/>
          </w:tcPr>
          <w:p w:rsidR="008F64A8" w:rsidRPr="008F64A8" w:rsidRDefault="008F64A8" w:rsidP="00E7509B">
            <w:pPr>
              <w:jc w:val="both"/>
            </w:pPr>
            <w:r w:rsidRPr="008F64A8">
              <w:t>фев.</w:t>
            </w:r>
          </w:p>
        </w:tc>
        <w:tc>
          <w:tcPr>
            <w:tcW w:w="744" w:type="dxa"/>
          </w:tcPr>
          <w:p w:rsidR="008F64A8" w:rsidRPr="008F64A8" w:rsidRDefault="008F64A8" w:rsidP="00E7509B">
            <w:pPr>
              <w:jc w:val="both"/>
            </w:pPr>
            <w:r w:rsidRPr="008F64A8">
              <w:t>март</w:t>
            </w:r>
          </w:p>
        </w:tc>
        <w:tc>
          <w:tcPr>
            <w:tcW w:w="567" w:type="dxa"/>
          </w:tcPr>
          <w:p w:rsidR="008F64A8" w:rsidRPr="008F64A8" w:rsidRDefault="008F64A8" w:rsidP="00E7509B">
            <w:pPr>
              <w:jc w:val="both"/>
            </w:pPr>
            <w:r w:rsidRPr="008F64A8">
              <w:t>апр.</w:t>
            </w:r>
          </w:p>
        </w:tc>
        <w:tc>
          <w:tcPr>
            <w:tcW w:w="709" w:type="dxa"/>
          </w:tcPr>
          <w:p w:rsidR="008F64A8" w:rsidRPr="008F64A8" w:rsidRDefault="008F64A8" w:rsidP="00E7509B">
            <w:pPr>
              <w:jc w:val="both"/>
            </w:pPr>
            <w:r w:rsidRPr="008F64A8">
              <w:t>май</w:t>
            </w:r>
          </w:p>
        </w:tc>
        <w:tc>
          <w:tcPr>
            <w:tcW w:w="709" w:type="dxa"/>
          </w:tcPr>
          <w:p w:rsidR="008F64A8" w:rsidRPr="008F64A8" w:rsidRDefault="008F64A8" w:rsidP="00E7509B">
            <w:pPr>
              <w:jc w:val="both"/>
            </w:pPr>
            <w:r w:rsidRPr="008F64A8">
              <w:t>июнь</w:t>
            </w:r>
          </w:p>
        </w:tc>
        <w:tc>
          <w:tcPr>
            <w:tcW w:w="709" w:type="dxa"/>
          </w:tcPr>
          <w:p w:rsidR="008F64A8" w:rsidRPr="008F64A8" w:rsidRDefault="008F64A8" w:rsidP="00E7509B">
            <w:pPr>
              <w:jc w:val="both"/>
            </w:pPr>
            <w:r w:rsidRPr="008F64A8">
              <w:t>июль</w:t>
            </w:r>
          </w:p>
        </w:tc>
        <w:tc>
          <w:tcPr>
            <w:tcW w:w="661" w:type="dxa"/>
          </w:tcPr>
          <w:p w:rsidR="008F64A8" w:rsidRPr="008F64A8" w:rsidRDefault="008F64A8" w:rsidP="00E7509B">
            <w:pPr>
              <w:jc w:val="both"/>
            </w:pPr>
            <w:r w:rsidRPr="008F64A8">
              <w:t>авг.</w:t>
            </w:r>
          </w:p>
        </w:tc>
        <w:tc>
          <w:tcPr>
            <w:tcW w:w="756" w:type="dxa"/>
          </w:tcPr>
          <w:p w:rsidR="008F64A8" w:rsidRPr="008F64A8" w:rsidRDefault="008F64A8" w:rsidP="00E7509B">
            <w:pPr>
              <w:jc w:val="both"/>
            </w:pPr>
            <w:r w:rsidRPr="008F64A8">
              <w:t>сен.</w:t>
            </w:r>
          </w:p>
        </w:tc>
        <w:tc>
          <w:tcPr>
            <w:tcW w:w="709" w:type="dxa"/>
          </w:tcPr>
          <w:p w:rsidR="008F64A8" w:rsidRPr="008F64A8" w:rsidRDefault="008F64A8" w:rsidP="00E7509B">
            <w:pPr>
              <w:jc w:val="both"/>
            </w:pPr>
            <w:r w:rsidRPr="008F64A8">
              <w:t>окт.</w:t>
            </w:r>
          </w:p>
        </w:tc>
        <w:tc>
          <w:tcPr>
            <w:tcW w:w="716" w:type="dxa"/>
          </w:tcPr>
          <w:p w:rsidR="008F64A8" w:rsidRPr="008F64A8" w:rsidRDefault="008F64A8" w:rsidP="00E7509B">
            <w:pPr>
              <w:jc w:val="both"/>
            </w:pPr>
            <w:r w:rsidRPr="008F64A8">
              <w:t>ноя.</w:t>
            </w:r>
          </w:p>
        </w:tc>
        <w:tc>
          <w:tcPr>
            <w:tcW w:w="1383" w:type="dxa"/>
          </w:tcPr>
          <w:p w:rsidR="008F64A8" w:rsidRPr="008F64A8" w:rsidRDefault="008F64A8" w:rsidP="00E7509B">
            <w:pPr>
              <w:jc w:val="both"/>
            </w:pPr>
          </w:p>
        </w:tc>
      </w:tr>
      <w:tr w:rsidR="008F64A8" w:rsidRPr="008F64A8" w:rsidTr="00E7509B">
        <w:tc>
          <w:tcPr>
            <w:tcW w:w="675" w:type="dxa"/>
          </w:tcPr>
          <w:p w:rsidR="008F64A8" w:rsidRPr="008F64A8" w:rsidRDefault="008F64A8" w:rsidP="00E7509B">
            <w:pPr>
              <w:jc w:val="both"/>
            </w:pPr>
            <w:r w:rsidRPr="008F64A8">
              <w:t>1</w:t>
            </w:r>
          </w:p>
        </w:tc>
        <w:tc>
          <w:tcPr>
            <w:tcW w:w="3261" w:type="dxa"/>
          </w:tcPr>
          <w:p w:rsidR="008F64A8" w:rsidRPr="008F64A8" w:rsidRDefault="008F64A8" w:rsidP="00E7509B">
            <w:pPr>
              <w:jc w:val="both"/>
            </w:pPr>
            <w:r w:rsidRPr="008F64A8">
              <w:t>2</w:t>
            </w:r>
          </w:p>
        </w:tc>
        <w:tc>
          <w:tcPr>
            <w:tcW w:w="1146" w:type="dxa"/>
          </w:tcPr>
          <w:p w:rsidR="008F64A8" w:rsidRPr="008F64A8" w:rsidRDefault="008F64A8" w:rsidP="00E7509B">
            <w:pPr>
              <w:jc w:val="both"/>
            </w:pPr>
            <w:r w:rsidRPr="008F64A8">
              <w:t>3</w:t>
            </w:r>
          </w:p>
        </w:tc>
        <w:tc>
          <w:tcPr>
            <w:tcW w:w="1216" w:type="dxa"/>
          </w:tcPr>
          <w:p w:rsidR="008F64A8" w:rsidRPr="008F64A8" w:rsidRDefault="008F64A8" w:rsidP="00E7509B">
            <w:pPr>
              <w:jc w:val="both"/>
            </w:pPr>
            <w:r w:rsidRPr="008F64A8">
              <w:t>4</w:t>
            </w:r>
          </w:p>
        </w:tc>
        <w:tc>
          <w:tcPr>
            <w:tcW w:w="757" w:type="dxa"/>
          </w:tcPr>
          <w:p w:rsidR="008F64A8" w:rsidRPr="008F64A8" w:rsidRDefault="008F64A8" w:rsidP="00E7509B">
            <w:pPr>
              <w:jc w:val="both"/>
            </w:pPr>
            <w:r w:rsidRPr="008F64A8">
              <w:t>5</w:t>
            </w:r>
          </w:p>
        </w:tc>
        <w:tc>
          <w:tcPr>
            <w:tcW w:w="673" w:type="dxa"/>
          </w:tcPr>
          <w:p w:rsidR="008F64A8" w:rsidRPr="008F64A8" w:rsidRDefault="008F64A8" w:rsidP="00E7509B">
            <w:pPr>
              <w:jc w:val="both"/>
            </w:pPr>
            <w:r w:rsidRPr="008F64A8">
              <w:t>6</w:t>
            </w:r>
          </w:p>
        </w:tc>
        <w:tc>
          <w:tcPr>
            <w:tcW w:w="744" w:type="dxa"/>
          </w:tcPr>
          <w:p w:rsidR="008F64A8" w:rsidRPr="008F64A8" w:rsidRDefault="008F64A8" w:rsidP="00E7509B">
            <w:pPr>
              <w:jc w:val="both"/>
            </w:pPr>
            <w:r w:rsidRPr="008F64A8">
              <w:t>7</w:t>
            </w:r>
          </w:p>
        </w:tc>
        <w:tc>
          <w:tcPr>
            <w:tcW w:w="567" w:type="dxa"/>
          </w:tcPr>
          <w:p w:rsidR="008F64A8" w:rsidRPr="008F64A8" w:rsidRDefault="008F64A8" w:rsidP="00E7509B">
            <w:pPr>
              <w:jc w:val="both"/>
            </w:pPr>
            <w:r w:rsidRPr="008F64A8">
              <w:t>8</w:t>
            </w:r>
          </w:p>
        </w:tc>
        <w:tc>
          <w:tcPr>
            <w:tcW w:w="709" w:type="dxa"/>
          </w:tcPr>
          <w:p w:rsidR="008F64A8" w:rsidRPr="008F64A8" w:rsidRDefault="008F64A8" w:rsidP="00E7509B">
            <w:pPr>
              <w:jc w:val="both"/>
            </w:pPr>
            <w:r w:rsidRPr="008F64A8">
              <w:t>9</w:t>
            </w:r>
          </w:p>
        </w:tc>
        <w:tc>
          <w:tcPr>
            <w:tcW w:w="709" w:type="dxa"/>
          </w:tcPr>
          <w:p w:rsidR="008F64A8" w:rsidRPr="008F64A8" w:rsidRDefault="008F64A8" w:rsidP="00E7509B">
            <w:pPr>
              <w:jc w:val="both"/>
            </w:pPr>
            <w:r w:rsidRPr="008F64A8">
              <w:t>10</w:t>
            </w:r>
          </w:p>
        </w:tc>
        <w:tc>
          <w:tcPr>
            <w:tcW w:w="709" w:type="dxa"/>
          </w:tcPr>
          <w:p w:rsidR="008F64A8" w:rsidRPr="008F64A8" w:rsidRDefault="008F64A8" w:rsidP="00E7509B">
            <w:pPr>
              <w:jc w:val="both"/>
            </w:pPr>
            <w:r w:rsidRPr="008F64A8">
              <w:t>11</w:t>
            </w:r>
          </w:p>
        </w:tc>
        <w:tc>
          <w:tcPr>
            <w:tcW w:w="661" w:type="dxa"/>
          </w:tcPr>
          <w:p w:rsidR="008F64A8" w:rsidRPr="008F64A8" w:rsidRDefault="008F64A8" w:rsidP="00E7509B">
            <w:pPr>
              <w:jc w:val="both"/>
            </w:pPr>
            <w:r w:rsidRPr="008F64A8">
              <w:t>12</w:t>
            </w:r>
          </w:p>
        </w:tc>
        <w:tc>
          <w:tcPr>
            <w:tcW w:w="756" w:type="dxa"/>
          </w:tcPr>
          <w:p w:rsidR="008F64A8" w:rsidRPr="008F64A8" w:rsidRDefault="008F64A8" w:rsidP="00E7509B">
            <w:pPr>
              <w:jc w:val="both"/>
            </w:pPr>
            <w:r w:rsidRPr="008F64A8">
              <w:t>13</w:t>
            </w:r>
          </w:p>
        </w:tc>
        <w:tc>
          <w:tcPr>
            <w:tcW w:w="709" w:type="dxa"/>
          </w:tcPr>
          <w:p w:rsidR="008F64A8" w:rsidRPr="008F64A8" w:rsidRDefault="008F64A8" w:rsidP="00E7509B">
            <w:pPr>
              <w:jc w:val="both"/>
            </w:pPr>
            <w:r w:rsidRPr="008F64A8">
              <w:t>14</w:t>
            </w:r>
          </w:p>
        </w:tc>
        <w:tc>
          <w:tcPr>
            <w:tcW w:w="716" w:type="dxa"/>
          </w:tcPr>
          <w:p w:rsidR="008F64A8" w:rsidRPr="008F64A8" w:rsidRDefault="008F64A8" w:rsidP="00E7509B">
            <w:pPr>
              <w:jc w:val="both"/>
            </w:pPr>
            <w:r w:rsidRPr="008F64A8">
              <w:t>15</w:t>
            </w:r>
          </w:p>
        </w:tc>
        <w:tc>
          <w:tcPr>
            <w:tcW w:w="1383" w:type="dxa"/>
          </w:tcPr>
          <w:p w:rsidR="008F64A8" w:rsidRPr="008F64A8" w:rsidRDefault="008F64A8" w:rsidP="00E7509B">
            <w:pPr>
              <w:jc w:val="both"/>
            </w:pPr>
            <w:r w:rsidRPr="008F64A8">
              <w:t>16</w:t>
            </w:r>
          </w:p>
        </w:tc>
      </w:tr>
      <w:tr w:rsidR="008F64A8" w:rsidRPr="008F64A8" w:rsidTr="00E7509B">
        <w:tc>
          <w:tcPr>
            <w:tcW w:w="675" w:type="dxa"/>
          </w:tcPr>
          <w:p w:rsidR="008F64A8" w:rsidRPr="008F64A8" w:rsidRDefault="008F64A8" w:rsidP="00E7509B">
            <w:pPr>
              <w:jc w:val="both"/>
            </w:pPr>
            <w:r w:rsidRPr="008F64A8">
              <w:t>1.</w:t>
            </w:r>
          </w:p>
        </w:tc>
        <w:tc>
          <w:tcPr>
            <w:tcW w:w="14716" w:type="dxa"/>
            <w:gridSpan w:val="15"/>
          </w:tcPr>
          <w:p w:rsidR="008F64A8" w:rsidRPr="008F64A8" w:rsidRDefault="008F64A8" w:rsidP="00E7509B">
            <w:pPr>
              <w:jc w:val="both"/>
            </w:pPr>
            <w:r w:rsidRPr="008F64A8">
              <w:t>Цель муниципальной программы</w:t>
            </w:r>
          </w:p>
        </w:tc>
      </w:tr>
      <w:tr w:rsidR="008F64A8" w:rsidRPr="008F64A8" w:rsidTr="00E7509B">
        <w:tc>
          <w:tcPr>
            <w:tcW w:w="675" w:type="dxa"/>
          </w:tcPr>
          <w:p w:rsidR="008F64A8" w:rsidRPr="008F64A8" w:rsidRDefault="008F64A8" w:rsidP="00E7509B">
            <w:pPr>
              <w:jc w:val="both"/>
            </w:pPr>
            <w:r w:rsidRPr="008F64A8">
              <w:t>1.1</w:t>
            </w:r>
          </w:p>
        </w:tc>
        <w:tc>
          <w:tcPr>
            <w:tcW w:w="3261" w:type="dxa"/>
          </w:tcPr>
          <w:p w:rsidR="008F64A8" w:rsidRPr="008F64A8" w:rsidRDefault="008F64A8" w:rsidP="00E7509B">
            <w:pPr>
              <w:jc w:val="both"/>
            </w:pPr>
            <w:r w:rsidRPr="008F64A8">
              <w:t>(наименование показателя)</w:t>
            </w:r>
          </w:p>
        </w:tc>
        <w:tc>
          <w:tcPr>
            <w:tcW w:w="1146" w:type="dxa"/>
          </w:tcPr>
          <w:p w:rsidR="008F64A8" w:rsidRPr="008F64A8" w:rsidRDefault="008F64A8" w:rsidP="00E7509B">
            <w:pPr>
              <w:jc w:val="both"/>
            </w:pPr>
          </w:p>
        </w:tc>
        <w:tc>
          <w:tcPr>
            <w:tcW w:w="1216" w:type="dxa"/>
          </w:tcPr>
          <w:p w:rsidR="008F64A8" w:rsidRPr="008F64A8" w:rsidRDefault="008F64A8" w:rsidP="00E7509B">
            <w:pPr>
              <w:jc w:val="both"/>
            </w:pPr>
          </w:p>
        </w:tc>
        <w:tc>
          <w:tcPr>
            <w:tcW w:w="757" w:type="dxa"/>
          </w:tcPr>
          <w:p w:rsidR="008F64A8" w:rsidRPr="008F64A8" w:rsidRDefault="008F64A8" w:rsidP="00E7509B">
            <w:pPr>
              <w:jc w:val="both"/>
            </w:pPr>
          </w:p>
        </w:tc>
        <w:tc>
          <w:tcPr>
            <w:tcW w:w="673" w:type="dxa"/>
          </w:tcPr>
          <w:p w:rsidR="008F64A8" w:rsidRPr="008F64A8" w:rsidRDefault="008F64A8" w:rsidP="00E7509B">
            <w:pPr>
              <w:jc w:val="both"/>
            </w:pPr>
          </w:p>
        </w:tc>
        <w:tc>
          <w:tcPr>
            <w:tcW w:w="744" w:type="dxa"/>
          </w:tcPr>
          <w:p w:rsidR="008F64A8" w:rsidRPr="008F64A8" w:rsidRDefault="008F64A8" w:rsidP="00E7509B">
            <w:pPr>
              <w:jc w:val="both"/>
            </w:pPr>
          </w:p>
        </w:tc>
        <w:tc>
          <w:tcPr>
            <w:tcW w:w="567" w:type="dxa"/>
          </w:tcPr>
          <w:p w:rsidR="008F64A8" w:rsidRPr="008F64A8" w:rsidRDefault="008F64A8" w:rsidP="00E7509B">
            <w:pPr>
              <w:jc w:val="both"/>
            </w:pPr>
          </w:p>
        </w:tc>
        <w:tc>
          <w:tcPr>
            <w:tcW w:w="709" w:type="dxa"/>
          </w:tcPr>
          <w:p w:rsidR="008F64A8" w:rsidRPr="008F64A8" w:rsidRDefault="008F64A8" w:rsidP="00E7509B">
            <w:pPr>
              <w:jc w:val="both"/>
            </w:pPr>
          </w:p>
        </w:tc>
        <w:tc>
          <w:tcPr>
            <w:tcW w:w="709" w:type="dxa"/>
          </w:tcPr>
          <w:p w:rsidR="008F64A8" w:rsidRPr="008F64A8" w:rsidRDefault="008F64A8" w:rsidP="00E7509B">
            <w:pPr>
              <w:jc w:val="both"/>
            </w:pPr>
          </w:p>
        </w:tc>
        <w:tc>
          <w:tcPr>
            <w:tcW w:w="709" w:type="dxa"/>
          </w:tcPr>
          <w:p w:rsidR="008F64A8" w:rsidRPr="008F64A8" w:rsidRDefault="008F64A8" w:rsidP="00E7509B">
            <w:pPr>
              <w:jc w:val="both"/>
            </w:pPr>
          </w:p>
        </w:tc>
        <w:tc>
          <w:tcPr>
            <w:tcW w:w="661" w:type="dxa"/>
          </w:tcPr>
          <w:p w:rsidR="008F64A8" w:rsidRPr="008F64A8" w:rsidRDefault="008F64A8" w:rsidP="00E7509B">
            <w:pPr>
              <w:jc w:val="both"/>
            </w:pPr>
          </w:p>
        </w:tc>
        <w:tc>
          <w:tcPr>
            <w:tcW w:w="756" w:type="dxa"/>
          </w:tcPr>
          <w:p w:rsidR="008F64A8" w:rsidRPr="008F64A8" w:rsidRDefault="008F64A8" w:rsidP="00E7509B">
            <w:pPr>
              <w:jc w:val="both"/>
            </w:pPr>
          </w:p>
        </w:tc>
        <w:tc>
          <w:tcPr>
            <w:tcW w:w="709" w:type="dxa"/>
          </w:tcPr>
          <w:p w:rsidR="008F64A8" w:rsidRPr="008F64A8" w:rsidRDefault="008F64A8" w:rsidP="00E7509B">
            <w:pPr>
              <w:jc w:val="both"/>
            </w:pPr>
          </w:p>
        </w:tc>
        <w:tc>
          <w:tcPr>
            <w:tcW w:w="716" w:type="dxa"/>
          </w:tcPr>
          <w:p w:rsidR="008F64A8" w:rsidRPr="008F64A8" w:rsidRDefault="008F64A8" w:rsidP="00E7509B">
            <w:pPr>
              <w:jc w:val="both"/>
            </w:pPr>
          </w:p>
        </w:tc>
        <w:tc>
          <w:tcPr>
            <w:tcW w:w="1383" w:type="dxa"/>
          </w:tcPr>
          <w:p w:rsidR="008F64A8" w:rsidRPr="008F64A8" w:rsidRDefault="008F64A8" w:rsidP="00E7509B">
            <w:pPr>
              <w:jc w:val="both"/>
            </w:pPr>
          </w:p>
        </w:tc>
      </w:tr>
      <w:tr w:rsidR="008F64A8" w:rsidRPr="008F64A8" w:rsidTr="00E7509B">
        <w:tc>
          <w:tcPr>
            <w:tcW w:w="675" w:type="dxa"/>
          </w:tcPr>
          <w:p w:rsidR="008F64A8" w:rsidRPr="008F64A8" w:rsidRDefault="008F64A8" w:rsidP="00E7509B">
            <w:pPr>
              <w:jc w:val="both"/>
            </w:pPr>
            <w:r w:rsidRPr="008F64A8">
              <w:t>№</w:t>
            </w:r>
          </w:p>
        </w:tc>
        <w:tc>
          <w:tcPr>
            <w:tcW w:w="3261" w:type="dxa"/>
          </w:tcPr>
          <w:p w:rsidR="008F64A8" w:rsidRPr="008F64A8" w:rsidRDefault="008F64A8" w:rsidP="00E7509B">
            <w:pPr>
              <w:jc w:val="both"/>
            </w:pPr>
            <w:r w:rsidRPr="008F64A8">
              <w:t>…</w:t>
            </w:r>
          </w:p>
        </w:tc>
        <w:tc>
          <w:tcPr>
            <w:tcW w:w="1146" w:type="dxa"/>
          </w:tcPr>
          <w:p w:rsidR="008F64A8" w:rsidRPr="008F64A8" w:rsidRDefault="008F64A8" w:rsidP="00E7509B">
            <w:pPr>
              <w:jc w:val="both"/>
            </w:pPr>
          </w:p>
        </w:tc>
        <w:tc>
          <w:tcPr>
            <w:tcW w:w="1216" w:type="dxa"/>
          </w:tcPr>
          <w:p w:rsidR="008F64A8" w:rsidRPr="008F64A8" w:rsidRDefault="008F64A8" w:rsidP="00E7509B">
            <w:pPr>
              <w:jc w:val="both"/>
            </w:pPr>
          </w:p>
        </w:tc>
        <w:tc>
          <w:tcPr>
            <w:tcW w:w="757" w:type="dxa"/>
          </w:tcPr>
          <w:p w:rsidR="008F64A8" w:rsidRPr="008F64A8" w:rsidRDefault="008F64A8" w:rsidP="00E7509B">
            <w:pPr>
              <w:jc w:val="both"/>
            </w:pPr>
          </w:p>
        </w:tc>
        <w:tc>
          <w:tcPr>
            <w:tcW w:w="673" w:type="dxa"/>
          </w:tcPr>
          <w:p w:rsidR="008F64A8" w:rsidRPr="008F64A8" w:rsidRDefault="008F64A8" w:rsidP="00E7509B">
            <w:pPr>
              <w:jc w:val="both"/>
            </w:pPr>
          </w:p>
        </w:tc>
        <w:tc>
          <w:tcPr>
            <w:tcW w:w="744" w:type="dxa"/>
          </w:tcPr>
          <w:p w:rsidR="008F64A8" w:rsidRPr="008F64A8" w:rsidRDefault="008F64A8" w:rsidP="00E7509B">
            <w:pPr>
              <w:jc w:val="both"/>
            </w:pPr>
          </w:p>
        </w:tc>
        <w:tc>
          <w:tcPr>
            <w:tcW w:w="567" w:type="dxa"/>
          </w:tcPr>
          <w:p w:rsidR="008F64A8" w:rsidRPr="008F64A8" w:rsidRDefault="008F64A8" w:rsidP="00E7509B">
            <w:pPr>
              <w:jc w:val="both"/>
            </w:pPr>
          </w:p>
        </w:tc>
        <w:tc>
          <w:tcPr>
            <w:tcW w:w="709" w:type="dxa"/>
          </w:tcPr>
          <w:p w:rsidR="008F64A8" w:rsidRPr="008F64A8" w:rsidRDefault="008F64A8" w:rsidP="00E7509B">
            <w:pPr>
              <w:jc w:val="both"/>
            </w:pPr>
          </w:p>
        </w:tc>
        <w:tc>
          <w:tcPr>
            <w:tcW w:w="709" w:type="dxa"/>
          </w:tcPr>
          <w:p w:rsidR="008F64A8" w:rsidRPr="008F64A8" w:rsidRDefault="008F64A8" w:rsidP="00E7509B">
            <w:pPr>
              <w:jc w:val="both"/>
            </w:pPr>
          </w:p>
        </w:tc>
        <w:tc>
          <w:tcPr>
            <w:tcW w:w="709" w:type="dxa"/>
          </w:tcPr>
          <w:p w:rsidR="008F64A8" w:rsidRPr="008F64A8" w:rsidRDefault="008F64A8" w:rsidP="00E7509B">
            <w:pPr>
              <w:jc w:val="both"/>
            </w:pPr>
          </w:p>
        </w:tc>
        <w:tc>
          <w:tcPr>
            <w:tcW w:w="661" w:type="dxa"/>
          </w:tcPr>
          <w:p w:rsidR="008F64A8" w:rsidRPr="008F64A8" w:rsidRDefault="008F64A8" w:rsidP="00E7509B">
            <w:pPr>
              <w:jc w:val="both"/>
            </w:pPr>
          </w:p>
        </w:tc>
        <w:tc>
          <w:tcPr>
            <w:tcW w:w="756" w:type="dxa"/>
          </w:tcPr>
          <w:p w:rsidR="008F64A8" w:rsidRPr="008F64A8" w:rsidRDefault="008F64A8" w:rsidP="00E7509B">
            <w:pPr>
              <w:jc w:val="both"/>
            </w:pPr>
          </w:p>
        </w:tc>
        <w:tc>
          <w:tcPr>
            <w:tcW w:w="709" w:type="dxa"/>
          </w:tcPr>
          <w:p w:rsidR="008F64A8" w:rsidRPr="008F64A8" w:rsidRDefault="008F64A8" w:rsidP="00E7509B">
            <w:pPr>
              <w:jc w:val="both"/>
            </w:pPr>
          </w:p>
        </w:tc>
        <w:tc>
          <w:tcPr>
            <w:tcW w:w="716" w:type="dxa"/>
          </w:tcPr>
          <w:p w:rsidR="008F64A8" w:rsidRPr="008F64A8" w:rsidRDefault="008F64A8" w:rsidP="00E7509B">
            <w:pPr>
              <w:jc w:val="both"/>
            </w:pPr>
          </w:p>
        </w:tc>
        <w:tc>
          <w:tcPr>
            <w:tcW w:w="1383" w:type="dxa"/>
          </w:tcPr>
          <w:p w:rsidR="008F64A8" w:rsidRPr="008F64A8" w:rsidRDefault="008F64A8" w:rsidP="00E7509B">
            <w:pPr>
              <w:jc w:val="both"/>
            </w:pPr>
          </w:p>
        </w:tc>
      </w:tr>
      <w:tr w:rsidR="008F64A8" w:rsidRPr="008F64A8" w:rsidTr="00E7509B">
        <w:tc>
          <w:tcPr>
            <w:tcW w:w="675" w:type="dxa"/>
          </w:tcPr>
          <w:p w:rsidR="008F64A8" w:rsidRPr="008F64A8" w:rsidRDefault="008F64A8" w:rsidP="00E7509B">
            <w:pPr>
              <w:jc w:val="both"/>
            </w:pPr>
            <w:r w:rsidRPr="008F64A8">
              <w:t>№.1</w:t>
            </w:r>
          </w:p>
        </w:tc>
        <w:tc>
          <w:tcPr>
            <w:tcW w:w="3261" w:type="dxa"/>
          </w:tcPr>
          <w:p w:rsidR="008F64A8" w:rsidRPr="008F64A8" w:rsidRDefault="008F64A8" w:rsidP="00E7509B">
            <w:pPr>
              <w:jc w:val="both"/>
            </w:pPr>
          </w:p>
        </w:tc>
        <w:tc>
          <w:tcPr>
            <w:tcW w:w="1146" w:type="dxa"/>
          </w:tcPr>
          <w:p w:rsidR="008F64A8" w:rsidRPr="008F64A8" w:rsidRDefault="008F64A8" w:rsidP="00E7509B">
            <w:pPr>
              <w:jc w:val="both"/>
            </w:pPr>
          </w:p>
        </w:tc>
        <w:tc>
          <w:tcPr>
            <w:tcW w:w="1216" w:type="dxa"/>
          </w:tcPr>
          <w:p w:rsidR="008F64A8" w:rsidRPr="008F64A8" w:rsidRDefault="008F64A8" w:rsidP="00E7509B">
            <w:pPr>
              <w:jc w:val="both"/>
            </w:pPr>
          </w:p>
        </w:tc>
        <w:tc>
          <w:tcPr>
            <w:tcW w:w="757" w:type="dxa"/>
          </w:tcPr>
          <w:p w:rsidR="008F64A8" w:rsidRPr="008F64A8" w:rsidRDefault="008F64A8" w:rsidP="00E7509B">
            <w:pPr>
              <w:jc w:val="both"/>
            </w:pPr>
          </w:p>
        </w:tc>
        <w:tc>
          <w:tcPr>
            <w:tcW w:w="673" w:type="dxa"/>
          </w:tcPr>
          <w:p w:rsidR="008F64A8" w:rsidRPr="008F64A8" w:rsidRDefault="008F64A8" w:rsidP="00E7509B">
            <w:pPr>
              <w:jc w:val="both"/>
            </w:pPr>
          </w:p>
        </w:tc>
        <w:tc>
          <w:tcPr>
            <w:tcW w:w="744" w:type="dxa"/>
          </w:tcPr>
          <w:p w:rsidR="008F64A8" w:rsidRPr="008F64A8" w:rsidRDefault="008F64A8" w:rsidP="00E7509B">
            <w:pPr>
              <w:jc w:val="both"/>
            </w:pPr>
          </w:p>
        </w:tc>
        <w:tc>
          <w:tcPr>
            <w:tcW w:w="567" w:type="dxa"/>
          </w:tcPr>
          <w:p w:rsidR="008F64A8" w:rsidRPr="008F64A8" w:rsidRDefault="008F64A8" w:rsidP="00E7509B">
            <w:pPr>
              <w:jc w:val="both"/>
            </w:pPr>
          </w:p>
        </w:tc>
        <w:tc>
          <w:tcPr>
            <w:tcW w:w="709" w:type="dxa"/>
          </w:tcPr>
          <w:p w:rsidR="008F64A8" w:rsidRPr="008F64A8" w:rsidRDefault="008F64A8" w:rsidP="00E7509B">
            <w:pPr>
              <w:jc w:val="both"/>
            </w:pPr>
          </w:p>
        </w:tc>
        <w:tc>
          <w:tcPr>
            <w:tcW w:w="709" w:type="dxa"/>
          </w:tcPr>
          <w:p w:rsidR="008F64A8" w:rsidRPr="008F64A8" w:rsidRDefault="008F64A8" w:rsidP="00E7509B">
            <w:pPr>
              <w:jc w:val="both"/>
            </w:pPr>
          </w:p>
        </w:tc>
        <w:tc>
          <w:tcPr>
            <w:tcW w:w="709" w:type="dxa"/>
          </w:tcPr>
          <w:p w:rsidR="008F64A8" w:rsidRPr="008F64A8" w:rsidRDefault="008F64A8" w:rsidP="00E7509B">
            <w:pPr>
              <w:jc w:val="both"/>
            </w:pPr>
          </w:p>
        </w:tc>
        <w:tc>
          <w:tcPr>
            <w:tcW w:w="661" w:type="dxa"/>
          </w:tcPr>
          <w:p w:rsidR="008F64A8" w:rsidRPr="008F64A8" w:rsidRDefault="008F64A8" w:rsidP="00E7509B">
            <w:pPr>
              <w:jc w:val="both"/>
            </w:pPr>
          </w:p>
        </w:tc>
        <w:tc>
          <w:tcPr>
            <w:tcW w:w="756" w:type="dxa"/>
          </w:tcPr>
          <w:p w:rsidR="008F64A8" w:rsidRPr="008F64A8" w:rsidRDefault="008F64A8" w:rsidP="00E7509B">
            <w:pPr>
              <w:jc w:val="both"/>
            </w:pPr>
          </w:p>
        </w:tc>
        <w:tc>
          <w:tcPr>
            <w:tcW w:w="709" w:type="dxa"/>
          </w:tcPr>
          <w:p w:rsidR="008F64A8" w:rsidRPr="008F64A8" w:rsidRDefault="008F64A8" w:rsidP="00E7509B">
            <w:pPr>
              <w:jc w:val="both"/>
            </w:pPr>
          </w:p>
        </w:tc>
        <w:tc>
          <w:tcPr>
            <w:tcW w:w="716" w:type="dxa"/>
          </w:tcPr>
          <w:p w:rsidR="008F64A8" w:rsidRPr="008F64A8" w:rsidRDefault="008F64A8" w:rsidP="00E7509B">
            <w:pPr>
              <w:jc w:val="both"/>
            </w:pPr>
          </w:p>
        </w:tc>
        <w:tc>
          <w:tcPr>
            <w:tcW w:w="1383" w:type="dxa"/>
          </w:tcPr>
          <w:p w:rsidR="008F64A8" w:rsidRPr="008F64A8" w:rsidRDefault="008F64A8" w:rsidP="00E7509B">
            <w:pPr>
              <w:jc w:val="both"/>
            </w:pPr>
          </w:p>
        </w:tc>
      </w:tr>
    </w:tbl>
    <w:p w:rsidR="008F64A8" w:rsidRPr="008F64A8" w:rsidRDefault="008F64A8" w:rsidP="00E7509B">
      <w:pPr>
        <w:jc w:val="both"/>
        <w:rPr>
          <w:lang w:val="en-US"/>
        </w:rPr>
      </w:pPr>
    </w:p>
    <w:p w:rsidR="008F64A8" w:rsidRPr="008F64A8" w:rsidRDefault="008F64A8" w:rsidP="00E7509B">
      <w:pPr>
        <w:jc w:val="both"/>
      </w:pPr>
      <w:r w:rsidRPr="008F64A8">
        <w:t>&lt;19&gt; - Заполняется при наличии соответствующих показателей в паспорте муниципальной программы с учётом выбранной периодичностью наблюдения.</w:t>
      </w:r>
    </w:p>
    <w:p w:rsidR="008F64A8" w:rsidRPr="008F64A8" w:rsidRDefault="008F64A8" w:rsidP="00E7509B">
      <w:pPr>
        <w:jc w:val="both"/>
      </w:pPr>
    </w:p>
    <w:p w:rsidR="008F64A8" w:rsidRPr="008F64A8" w:rsidRDefault="008F64A8" w:rsidP="00BE29E5">
      <w:pPr>
        <w:pStyle w:val="ab"/>
        <w:numPr>
          <w:ilvl w:val="0"/>
          <w:numId w:val="4"/>
        </w:numPr>
        <w:spacing w:after="0" w:line="240" w:lineRule="auto"/>
        <w:jc w:val="both"/>
        <w:rPr>
          <w:rFonts w:ascii="Times New Roman" w:hAnsi="Times New Roman"/>
          <w:sz w:val="24"/>
          <w:szCs w:val="24"/>
        </w:rPr>
      </w:pPr>
      <w:r w:rsidRPr="008F64A8">
        <w:rPr>
          <w:rFonts w:ascii="Times New Roman" w:hAnsi="Times New Roman"/>
          <w:sz w:val="24"/>
          <w:szCs w:val="24"/>
        </w:rPr>
        <w:t>Структура муниципальной программы</w:t>
      </w:r>
    </w:p>
    <w:p w:rsidR="008F64A8" w:rsidRPr="008F64A8" w:rsidRDefault="008F64A8" w:rsidP="00E7509B">
      <w:pPr>
        <w:jc w:val="both"/>
      </w:pPr>
    </w:p>
    <w:tbl>
      <w:tblPr>
        <w:tblStyle w:val="af3"/>
        <w:tblW w:w="15452" w:type="dxa"/>
        <w:tblInd w:w="-176" w:type="dxa"/>
        <w:tblLook w:val="04A0" w:firstRow="1" w:lastRow="0" w:firstColumn="1" w:lastColumn="0" w:noHBand="0" w:noVBand="1"/>
      </w:tblPr>
      <w:tblGrid>
        <w:gridCol w:w="857"/>
        <w:gridCol w:w="4762"/>
        <w:gridCol w:w="5860"/>
        <w:gridCol w:w="3973"/>
      </w:tblGrid>
      <w:tr w:rsidR="008F64A8" w:rsidRPr="008F64A8" w:rsidTr="00E7509B">
        <w:tc>
          <w:tcPr>
            <w:tcW w:w="750" w:type="dxa"/>
          </w:tcPr>
          <w:p w:rsidR="008F64A8" w:rsidRPr="008F64A8" w:rsidRDefault="008F64A8" w:rsidP="00E7509B">
            <w:pPr>
              <w:jc w:val="both"/>
            </w:pPr>
            <w:r w:rsidRPr="008F64A8">
              <w:t>№ п/п</w:t>
            </w:r>
          </w:p>
        </w:tc>
        <w:tc>
          <w:tcPr>
            <w:tcW w:w="4796" w:type="dxa"/>
          </w:tcPr>
          <w:p w:rsidR="008F64A8" w:rsidRPr="008F64A8" w:rsidRDefault="008F64A8" w:rsidP="00E7509B">
            <w:pPr>
              <w:jc w:val="both"/>
              <w:rPr>
                <w:vertAlign w:val="superscript"/>
                <w:lang w:val="en-US"/>
              </w:rPr>
            </w:pPr>
            <w:r w:rsidRPr="008F64A8">
              <w:t>Задачи структурного элемента</w:t>
            </w:r>
            <w:r w:rsidRPr="008F64A8">
              <w:rPr>
                <w:vertAlign w:val="superscript"/>
                <w:lang w:val="en-US"/>
              </w:rPr>
              <w:t>&lt;20&gt;</w:t>
            </w:r>
          </w:p>
        </w:tc>
        <w:tc>
          <w:tcPr>
            <w:tcW w:w="5910" w:type="dxa"/>
          </w:tcPr>
          <w:p w:rsidR="008F64A8" w:rsidRPr="008F64A8" w:rsidRDefault="008F64A8" w:rsidP="00E7509B">
            <w:pPr>
              <w:jc w:val="both"/>
              <w:rPr>
                <w:vertAlign w:val="superscript"/>
              </w:rPr>
            </w:pPr>
            <w:r w:rsidRPr="008F64A8">
              <w:t>Краткое описание ожидаемых эффектов от реализации задачи структурного элемента</w:t>
            </w:r>
            <w:r w:rsidRPr="008F64A8">
              <w:rPr>
                <w:vertAlign w:val="superscript"/>
              </w:rPr>
              <w:t>&lt;21&gt;</w:t>
            </w:r>
          </w:p>
        </w:tc>
        <w:tc>
          <w:tcPr>
            <w:tcW w:w="3996" w:type="dxa"/>
          </w:tcPr>
          <w:p w:rsidR="008F64A8" w:rsidRPr="008F64A8" w:rsidRDefault="008F64A8" w:rsidP="00E7509B">
            <w:pPr>
              <w:jc w:val="both"/>
              <w:rPr>
                <w:vertAlign w:val="superscript"/>
                <w:lang w:val="en-US"/>
              </w:rPr>
            </w:pPr>
            <w:r w:rsidRPr="008F64A8">
              <w:t>Связь с показателями</w:t>
            </w:r>
            <w:r w:rsidRPr="008F64A8">
              <w:rPr>
                <w:vertAlign w:val="superscript"/>
                <w:lang w:val="en-US"/>
              </w:rPr>
              <w:t>&lt;22&gt;</w:t>
            </w:r>
          </w:p>
        </w:tc>
      </w:tr>
      <w:tr w:rsidR="008F64A8" w:rsidRPr="008F64A8" w:rsidTr="00E7509B">
        <w:tc>
          <w:tcPr>
            <w:tcW w:w="750" w:type="dxa"/>
          </w:tcPr>
          <w:p w:rsidR="008F64A8" w:rsidRPr="008F64A8" w:rsidRDefault="008F64A8" w:rsidP="00E7509B">
            <w:pPr>
              <w:jc w:val="both"/>
            </w:pPr>
            <w:r w:rsidRPr="008F64A8">
              <w:t>1</w:t>
            </w:r>
          </w:p>
        </w:tc>
        <w:tc>
          <w:tcPr>
            <w:tcW w:w="4796" w:type="dxa"/>
          </w:tcPr>
          <w:p w:rsidR="008F64A8" w:rsidRPr="008F64A8" w:rsidRDefault="008F64A8" w:rsidP="00E7509B">
            <w:pPr>
              <w:jc w:val="both"/>
            </w:pPr>
            <w:r w:rsidRPr="008F64A8">
              <w:t>2</w:t>
            </w:r>
          </w:p>
        </w:tc>
        <w:tc>
          <w:tcPr>
            <w:tcW w:w="5910" w:type="dxa"/>
          </w:tcPr>
          <w:p w:rsidR="008F64A8" w:rsidRPr="008F64A8" w:rsidRDefault="008F64A8" w:rsidP="00E7509B">
            <w:pPr>
              <w:jc w:val="both"/>
            </w:pPr>
            <w:r w:rsidRPr="008F64A8">
              <w:t>3</w:t>
            </w:r>
          </w:p>
        </w:tc>
        <w:tc>
          <w:tcPr>
            <w:tcW w:w="3996" w:type="dxa"/>
          </w:tcPr>
          <w:p w:rsidR="008F64A8" w:rsidRPr="008F64A8" w:rsidRDefault="008F64A8" w:rsidP="00E7509B">
            <w:pPr>
              <w:jc w:val="both"/>
            </w:pPr>
            <w:r w:rsidRPr="008F64A8">
              <w:t>4</w:t>
            </w:r>
          </w:p>
        </w:tc>
      </w:tr>
      <w:tr w:rsidR="008F64A8" w:rsidRPr="008F64A8" w:rsidTr="00E7509B">
        <w:tc>
          <w:tcPr>
            <w:tcW w:w="750" w:type="dxa"/>
          </w:tcPr>
          <w:p w:rsidR="008F64A8" w:rsidRPr="008F64A8" w:rsidRDefault="008F64A8" w:rsidP="00E7509B">
            <w:pPr>
              <w:jc w:val="both"/>
            </w:pPr>
            <w:r w:rsidRPr="008F64A8">
              <w:t>1.</w:t>
            </w:r>
          </w:p>
        </w:tc>
        <w:tc>
          <w:tcPr>
            <w:tcW w:w="14702" w:type="dxa"/>
            <w:gridSpan w:val="3"/>
            <w:vAlign w:val="center"/>
          </w:tcPr>
          <w:p w:rsidR="008F64A8" w:rsidRPr="008F64A8" w:rsidRDefault="008F64A8" w:rsidP="00E7509B">
            <w:pPr>
              <w:jc w:val="both"/>
              <w:rPr>
                <w:vertAlign w:val="superscript"/>
                <w:lang w:val="en-US"/>
              </w:rPr>
            </w:pPr>
            <w:r w:rsidRPr="008F64A8">
              <w:t>№. Направление (подпрограмма) «Наименование»</w:t>
            </w:r>
            <w:r w:rsidRPr="008F64A8">
              <w:rPr>
                <w:vertAlign w:val="superscript"/>
                <w:lang w:val="en-US"/>
              </w:rPr>
              <w:t>&lt;23&gt;</w:t>
            </w:r>
          </w:p>
        </w:tc>
      </w:tr>
      <w:tr w:rsidR="008F64A8" w:rsidRPr="008F64A8" w:rsidTr="00E7509B">
        <w:tc>
          <w:tcPr>
            <w:tcW w:w="750" w:type="dxa"/>
          </w:tcPr>
          <w:p w:rsidR="008F64A8" w:rsidRPr="008F64A8" w:rsidRDefault="008F64A8" w:rsidP="00E7509B">
            <w:pPr>
              <w:jc w:val="both"/>
              <w:rPr>
                <w:lang w:val="en-US"/>
              </w:rPr>
            </w:pPr>
            <w:r w:rsidRPr="008F64A8">
              <w:t>1.1</w:t>
            </w:r>
            <w:r w:rsidRPr="008F64A8">
              <w:rPr>
                <w:lang w:val="en-US"/>
              </w:rPr>
              <w:t>.</w:t>
            </w:r>
          </w:p>
        </w:tc>
        <w:tc>
          <w:tcPr>
            <w:tcW w:w="14702" w:type="dxa"/>
            <w:gridSpan w:val="3"/>
            <w:vAlign w:val="center"/>
          </w:tcPr>
          <w:p w:rsidR="008F64A8" w:rsidRPr="008F64A8" w:rsidRDefault="008F64A8" w:rsidP="00E7509B">
            <w:pPr>
              <w:jc w:val="both"/>
            </w:pPr>
            <w:r w:rsidRPr="008F64A8">
              <w:t>Региональный проект</w:t>
            </w:r>
            <w:r w:rsidRPr="008F64A8">
              <w:rPr>
                <w:vertAlign w:val="superscript"/>
                <w:lang w:val="en-US"/>
              </w:rPr>
              <w:t xml:space="preserve">&lt;24&gt; </w:t>
            </w:r>
            <w:r w:rsidRPr="008F64A8">
              <w:t>«Наименование»</w:t>
            </w:r>
          </w:p>
        </w:tc>
      </w:tr>
      <w:tr w:rsidR="008F64A8" w:rsidRPr="008F64A8" w:rsidTr="00E7509B">
        <w:tc>
          <w:tcPr>
            <w:tcW w:w="750" w:type="dxa"/>
          </w:tcPr>
          <w:p w:rsidR="008F64A8" w:rsidRPr="008F64A8" w:rsidRDefault="008F64A8" w:rsidP="00E7509B">
            <w:pPr>
              <w:jc w:val="both"/>
            </w:pPr>
          </w:p>
        </w:tc>
        <w:tc>
          <w:tcPr>
            <w:tcW w:w="4796" w:type="dxa"/>
            <w:vAlign w:val="center"/>
          </w:tcPr>
          <w:p w:rsidR="008F64A8" w:rsidRPr="008F64A8" w:rsidRDefault="008F64A8" w:rsidP="00E7509B">
            <w:pPr>
              <w:jc w:val="both"/>
            </w:pPr>
            <w:r w:rsidRPr="008F64A8">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8F64A8" w:rsidRPr="008F64A8" w:rsidRDefault="008F64A8" w:rsidP="00E7509B">
            <w:pPr>
              <w:jc w:val="both"/>
            </w:pPr>
            <w:r w:rsidRPr="008F64A8">
              <w:t>Срок реализации (год начала – год окончания)</w:t>
            </w:r>
          </w:p>
        </w:tc>
      </w:tr>
      <w:tr w:rsidR="008F64A8" w:rsidRPr="008F64A8" w:rsidTr="00E7509B">
        <w:tc>
          <w:tcPr>
            <w:tcW w:w="750" w:type="dxa"/>
          </w:tcPr>
          <w:p w:rsidR="008F64A8" w:rsidRPr="008F64A8" w:rsidRDefault="008F64A8" w:rsidP="00E7509B">
            <w:pPr>
              <w:jc w:val="both"/>
            </w:pPr>
            <w:r w:rsidRPr="008F64A8">
              <w:t>1.1.1</w:t>
            </w:r>
          </w:p>
        </w:tc>
        <w:tc>
          <w:tcPr>
            <w:tcW w:w="4796" w:type="dxa"/>
          </w:tcPr>
          <w:p w:rsidR="008F64A8" w:rsidRPr="008F64A8" w:rsidRDefault="008F64A8" w:rsidP="00E7509B">
            <w:pPr>
              <w:jc w:val="both"/>
            </w:pPr>
            <w:r w:rsidRPr="008F64A8">
              <w:t>Задача 1</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pPr>
            <w:r w:rsidRPr="008F64A8">
              <w:t>1.1.2</w:t>
            </w:r>
          </w:p>
        </w:tc>
        <w:tc>
          <w:tcPr>
            <w:tcW w:w="4796" w:type="dxa"/>
          </w:tcPr>
          <w:p w:rsidR="008F64A8" w:rsidRPr="008F64A8" w:rsidRDefault="008F64A8" w:rsidP="00E7509B">
            <w:pPr>
              <w:jc w:val="both"/>
            </w:pPr>
            <w:r w:rsidRPr="008F64A8">
              <w:t>Задача №</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rPr>
                <w:lang w:val="en-US"/>
              </w:rPr>
            </w:pPr>
            <w:r w:rsidRPr="008F64A8">
              <w:t>1.№</w:t>
            </w:r>
            <w:r w:rsidRPr="008F64A8">
              <w:rPr>
                <w:lang w:val="en-US"/>
              </w:rPr>
              <w:t>.</w:t>
            </w:r>
          </w:p>
        </w:tc>
        <w:tc>
          <w:tcPr>
            <w:tcW w:w="14702" w:type="dxa"/>
            <w:gridSpan w:val="3"/>
          </w:tcPr>
          <w:p w:rsidR="008F64A8" w:rsidRPr="008F64A8" w:rsidRDefault="008F64A8" w:rsidP="00E7509B">
            <w:pPr>
              <w:jc w:val="both"/>
            </w:pPr>
            <w:r w:rsidRPr="008F64A8">
              <w:t>Комплекс процессных мероприятий «Наименование»</w:t>
            </w:r>
          </w:p>
        </w:tc>
      </w:tr>
      <w:tr w:rsidR="008F64A8" w:rsidRPr="008F64A8" w:rsidTr="00E7509B">
        <w:tc>
          <w:tcPr>
            <w:tcW w:w="750" w:type="dxa"/>
          </w:tcPr>
          <w:p w:rsidR="008F64A8" w:rsidRPr="008F64A8" w:rsidRDefault="008F64A8" w:rsidP="00E7509B">
            <w:pPr>
              <w:jc w:val="both"/>
            </w:pPr>
          </w:p>
        </w:tc>
        <w:tc>
          <w:tcPr>
            <w:tcW w:w="4796" w:type="dxa"/>
            <w:vAlign w:val="center"/>
          </w:tcPr>
          <w:p w:rsidR="008F64A8" w:rsidRPr="008F64A8" w:rsidRDefault="008F64A8" w:rsidP="00E7509B">
            <w:pPr>
              <w:jc w:val="both"/>
            </w:pPr>
            <w:r w:rsidRPr="008F64A8">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8F64A8" w:rsidRPr="008F64A8" w:rsidRDefault="008F64A8" w:rsidP="00E7509B">
            <w:pPr>
              <w:jc w:val="both"/>
            </w:pPr>
            <w:r w:rsidRPr="008F64A8">
              <w:t>-</w:t>
            </w:r>
          </w:p>
        </w:tc>
      </w:tr>
      <w:tr w:rsidR="008F64A8" w:rsidRPr="008F64A8" w:rsidTr="00E7509B">
        <w:tc>
          <w:tcPr>
            <w:tcW w:w="750" w:type="dxa"/>
          </w:tcPr>
          <w:p w:rsidR="008F64A8" w:rsidRPr="008F64A8" w:rsidRDefault="008F64A8" w:rsidP="00E7509B">
            <w:pPr>
              <w:jc w:val="both"/>
            </w:pPr>
            <w:r w:rsidRPr="008F64A8">
              <w:t>1.№.1</w:t>
            </w:r>
          </w:p>
        </w:tc>
        <w:tc>
          <w:tcPr>
            <w:tcW w:w="4796" w:type="dxa"/>
          </w:tcPr>
          <w:p w:rsidR="008F64A8" w:rsidRPr="008F64A8" w:rsidRDefault="008F64A8" w:rsidP="00E7509B">
            <w:pPr>
              <w:jc w:val="both"/>
            </w:pPr>
            <w:r w:rsidRPr="008F64A8">
              <w:t>Задача 1</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rPr>
                <w:lang w:val="en-US"/>
              </w:rPr>
            </w:pPr>
            <w:r w:rsidRPr="008F64A8">
              <w:t>1.№.</w:t>
            </w:r>
            <w:r w:rsidRPr="008F64A8">
              <w:rPr>
                <w:lang w:val="en-US"/>
              </w:rPr>
              <w:t>n</w:t>
            </w:r>
          </w:p>
        </w:tc>
        <w:tc>
          <w:tcPr>
            <w:tcW w:w="4796" w:type="dxa"/>
          </w:tcPr>
          <w:p w:rsidR="008F64A8" w:rsidRPr="008F64A8" w:rsidRDefault="008F64A8" w:rsidP="00E7509B">
            <w:pPr>
              <w:jc w:val="both"/>
            </w:pPr>
            <w:r w:rsidRPr="008F64A8">
              <w:t>Задача №</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pPr>
            <w:r w:rsidRPr="008F64A8">
              <w:rPr>
                <w:lang w:val="en-US"/>
              </w:rPr>
              <w:t>1.M.</w:t>
            </w:r>
          </w:p>
        </w:tc>
        <w:tc>
          <w:tcPr>
            <w:tcW w:w="14702" w:type="dxa"/>
            <w:gridSpan w:val="3"/>
          </w:tcPr>
          <w:p w:rsidR="008F64A8" w:rsidRPr="008F64A8" w:rsidRDefault="008F64A8" w:rsidP="00E7509B">
            <w:pPr>
              <w:jc w:val="both"/>
              <w:rPr>
                <w:vertAlign w:val="superscript"/>
              </w:rPr>
            </w:pPr>
            <w:r w:rsidRPr="008F64A8">
              <w:t>Структурные элементы, не входящие в направления (подпрограммы)</w:t>
            </w:r>
            <w:r w:rsidRPr="008F64A8">
              <w:rPr>
                <w:vertAlign w:val="superscript"/>
              </w:rPr>
              <w:t>&lt;25&gt;</w:t>
            </w:r>
          </w:p>
        </w:tc>
      </w:tr>
      <w:tr w:rsidR="008F64A8" w:rsidRPr="008F64A8" w:rsidTr="00E7509B">
        <w:tc>
          <w:tcPr>
            <w:tcW w:w="750" w:type="dxa"/>
          </w:tcPr>
          <w:p w:rsidR="008F64A8" w:rsidRPr="008F64A8" w:rsidRDefault="008F64A8" w:rsidP="00E7509B">
            <w:pPr>
              <w:jc w:val="both"/>
            </w:pPr>
          </w:p>
        </w:tc>
        <w:tc>
          <w:tcPr>
            <w:tcW w:w="4796" w:type="dxa"/>
            <w:vAlign w:val="center"/>
          </w:tcPr>
          <w:p w:rsidR="008F64A8" w:rsidRPr="008F64A8" w:rsidRDefault="008F64A8" w:rsidP="00E7509B">
            <w:pPr>
              <w:jc w:val="both"/>
            </w:pPr>
            <w:r w:rsidRPr="008F64A8">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8F64A8" w:rsidRPr="008F64A8" w:rsidRDefault="008F64A8" w:rsidP="00E7509B">
            <w:pPr>
              <w:jc w:val="both"/>
            </w:pPr>
            <w:r w:rsidRPr="008F64A8">
              <w:t>Срок реализации (год начала – год окончания)</w:t>
            </w:r>
          </w:p>
        </w:tc>
      </w:tr>
      <w:tr w:rsidR="008F64A8" w:rsidRPr="008F64A8" w:rsidTr="00E7509B">
        <w:tc>
          <w:tcPr>
            <w:tcW w:w="750" w:type="dxa"/>
          </w:tcPr>
          <w:p w:rsidR="008F64A8" w:rsidRPr="008F64A8" w:rsidRDefault="008F64A8" w:rsidP="00E7509B">
            <w:pPr>
              <w:jc w:val="both"/>
            </w:pPr>
            <w:r w:rsidRPr="008F64A8">
              <w:rPr>
                <w:lang w:val="en-US"/>
              </w:rPr>
              <w:t>1.M.</w:t>
            </w:r>
            <w:r w:rsidRPr="008F64A8">
              <w:t>1</w:t>
            </w:r>
          </w:p>
        </w:tc>
        <w:tc>
          <w:tcPr>
            <w:tcW w:w="4796" w:type="dxa"/>
          </w:tcPr>
          <w:p w:rsidR="008F64A8" w:rsidRPr="008F64A8" w:rsidRDefault="008F64A8" w:rsidP="00E7509B">
            <w:pPr>
              <w:jc w:val="both"/>
            </w:pPr>
            <w:r w:rsidRPr="008F64A8">
              <w:t>Задача 1</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pPr>
            <w:r w:rsidRPr="008F64A8">
              <w:rPr>
                <w:lang w:val="en-US"/>
              </w:rPr>
              <w:t>1.M.m</w:t>
            </w:r>
          </w:p>
        </w:tc>
        <w:tc>
          <w:tcPr>
            <w:tcW w:w="4796" w:type="dxa"/>
          </w:tcPr>
          <w:p w:rsidR="008F64A8" w:rsidRPr="008F64A8" w:rsidRDefault="008F64A8" w:rsidP="00E7509B">
            <w:pPr>
              <w:jc w:val="both"/>
            </w:pPr>
            <w:r w:rsidRPr="008F64A8">
              <w:t>Задача №</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pPr>
          </w:p>
        </w:tc>
        <w:tc>
          <w:tcPr>
            <w:tcW w:w="14702" w:type="dxa"/>
            <w:gridSpan w:val="3"/>
          </w:tcPr>
          <w:p w:rsidR="008F64A8" w:rsidRPr="008F64A8" w:rsidRDefault="008F64A8" w:rsidP="00E7509B">
            <w:pPr>
              <w:jc w:val="both"/>
            </w:pPr>
            <w:r w:rsidRPr="008F64A8">
              <w:t>Комплекс процессных мероприятий «Наименование»</w:t>
            </w:r>
          </w:p>
        </w:tc>
      </w:tr>
      <w:tr w:rsidR="008F64A8" w:rsidRPr="008F64A8" w:rsidTr="00E7509B">
        <w:tc>
          <w:tcPr>
            <w:tcW w:w="750" w:type="dxa"/>
          </w:tcPr>
          <w:p w:rsidR="008F64A8" w:rsidRPr="008F64A8" w:rsidRDefault="008F64A8" w:rsidP="00E7509B">
            <w:pPr>
              <w:jc w:val="both"/>
            </w:pPr>
          </w:p>
        </w:tc>
        <w:tc>
          <w:tcPr>
            <w:tcW w:w="4796" w:type="dxa"/>
            <w:vAlign w:val="center"/>
          </w:tcPr>
          <w:p w:rsidR="008F64A8" w:rsidRPr="008F64A8" w:rsidRDefault="008F64A8" w:rsidP="00E7509B">
            <w:pPr>
              <w:jc w:val="both"/>
            </w:pPr>
            <w:r w:rsidRPr="008F64A8">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8F64A8" w:rsidRPr="008F64A8" w:rsidRDefault="008F64A8" w:rsidP="00E7509B">
            <w:pPr>
              <w:jc w:val="both"/>
            </w:pPr>
            <w:r w:rsidRPr="008F64A8">
              <w:t>-</w:t>
            </w:r>
          </w:p>
        </w:tc>
      </w:tr>
      <w:tr w:rsidR="008F64A8" w:rsidRPr="008F64A8" w:rsidTr="00E7509B">
        <w:tc>
          <w:tcPr>
            <w:tcW w:w="750" w:type="dxa"/>
          </w:tcPr>
          <w:p w:rsidR="008F64A8" w:rsidRPr="008F64A8" w:rsidRDefault="008F64A8" w:rsidP="00E7509B">
            <w:pPr>
              <w:jc w:val="both"/>
            </w:pPr>
          </w:p>
        </w:tc>
        <w:tc>
          <w:tcPr>
            <w:tcW w:w="4796" w:type="dxa"/>
          </w:tcPr>
          <w:p w:rsidR="008F64A8" w:rsidRPr="008F64A8" w:rsidRDefault="008F64A8" w:rsidP="00E7509B">
            <w:pPr>
              <w:jc w:val="both"/>
            </w:pPr>
            <w:r w:rsidRPr="008F64A8">
              <w:t>Задача 1</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r w:rsidR="008F64A8" w:rsidRPr="008F64A8" w:rsidTr="00E7509B">
        <w:tc>
          <w:tcPr>
            <w:tcW w:w="750" w:type="dxa"/>
          </w:tcPr>
          <w:p w:rsidR="008F64A8" w:rsidRPr="008F64A8" w:rsidRDefault="008F64A8" w:rsidP="00E7509B">
            <w:pPr>
              <w:jc w:val="both"/>
            </w:pPr>
          </w:p>
        </w:tc>
        <w:tc>
          <w:tcPr>
            <w:tcW w:w="4796" w:type="dxa"/>
          </w:tcPr>
          <w:p w:rsidR="008F64A8" w:rsidRPr="008F64A8" w:rsidRDefault="008F64A8" w:rsidP="00E7509B">
            <w:pPr>
              <w:jc w:val="both"/>
            </w:pPr>
            <w:r w:rsidRPr="008F64A8">
              <w:t>Задача №</w:t>
            </w:r>
          </w:p>
        </w:tc>
        <w:tc>
          <w:tcPr>
            <w:tcW w:w="5910" w:type="dxa"/>
          </w:tcPr>
          <w:p w:rsidR="008F64A8" w:rsidRPr="008F64A8" w:rsidRDefault="008F64A8" w:rsidP="00E7509B">
            <w:pPr>
              <w:jc w:val="both"/>
            </w:pPr>
          </w:p>
        </w:tc>
        <w:tc>
          <w:tcPr>
            <w:tcW w:w="3996" w:type="dxa"/>
          </w:tcPr>
          <w:p w:rsidR="008F64A8" w:rsidRPr="008F64A8" w:rsidRDefault="008F64A8" w:rsidP="00E7509B">
            <w:pPr>
              <w:jc w:val="both"/>
            </w:pPr>
          </w:p>
        </w:tc>
      </w:tr>
    </w:tbl>
    <w:p w:rsidR="008F64A8" w:rsidRPr="008F64A8" w:rsidRDefault="008F64A8" w:rsidP="00E7509B">
      <w:pPr>
        <w:jc w:val="both"/>
        <w:rPr>
          <w:lang w:val="en-US"/>
        </w:rPr>
      </w:pPr>
    </w:p>
    <w:p w:rsidR="008F64A8" w:rsidRPr="008F64A8" w:rsidRDefault="008F64A8" w:rsidP="00E7509B">
      <w:pPr>
        <w:jc w:val="both"/>
      </w:pPr>
      <w:r w:rsidRPr="008F64A8">
        <w:t xml:space="preserve">&lt;20&gt; - Приводятся ключевые (социально значимые) задачи, планируемые к решению в рамках региональных, комплексов процессных мероприятий. Для региональных проектов приводятся общественно значимые результаты (в случае, если такой региональный проект обеспечивает достижение целей </w:t>
      </w:r>
      <w:r w:rsidRPr="008F64A8">
        <w:lastRenderedPageBreak/>
        <w:t>и (или) показателей и мероприятий (результатов) федерального проекта, входящего в состав национального проекта) и (или) задачи, не являющиеся общественно значимыми результатами.</w:t>
      </w:r>
    </w:p>
    <w:p w:rsidR="008F64A8" w:rsidRPr="008F64A8" w:rsidRDefault="008F64A8" w:rsidP="00E7509B">
      <w:pPr>
        <w:jc w:val="both"/>
      </w:pPr>
      <w:r w:rsidRPr="008F64A8">
        <w:t>&lt;21&gt; - Проводится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p w:rsidR="008F64A8" w:rsidRPr="008F64A8" w:rsidRDefault="008F64A8" w:rsidP="00E7509B">
      <w:pPr>
        <w:jc w:val="both"/>
      </w:pPr>
      <w:r w:rsidRPr="008F64A8">
        <w:t>&lt;22&gt; - Указываются наименования показателей уровня муниципальной программы, на достижение которых направлен структурный элемент.</w:t>
      </w:r>
    </w:p>
    <w:p w:rsidR="008F64A8" w:rsidRPr="008F64A8" w:rsidRDefault="008F64A8" w:rsidP="00E7509B">
      <w:pPr>
        <w:jc w:val="both"/>
      </w:pPr>
      <w:r w:rsidRPr="008F64A8">
        <w:t>&lt;23&gt; - Приводится при необходимости.</w:t>
      </w:r>
    </w:p>
    <w:p w:rsidR="008F64A8" w:rsidRPr="008F64A8" w:rsidRDefault="008F64A8" w:rsidP="00E7509B">
      <w:pPr>
        <w:jc w:val="both"/>
      </w:pPr>
      <w:r w:rsidRPr="008F64A8">
        <w:t>&lt;24&gt; - Указывается тип регионального проекта.</w:t>
      </w:r>
    </w:p>
    <w:p w:rsidR="008F64A8" w:rsidRPr="008F64A8" w:rsidRDefault="008F64A8" w:rsidP="00E7509B">
      <w:pPr>
        <w:jc w:val="both"/>
      </w:pPr>
      <w:r w:rsidRPr="008F64A8">
        <w:t>&lt;25&gt; - Приводится в случае наличия структурных элементов, не входящих в направления (подпрограммы) муниципальной программы, а также структурные элементы, в рамках которых предусматривается обеспечение деятельности администрации сельского поселения Хулимсунт, муниципальных учреждений сельского поселения Хулимсунт.</w:t>
      </w:r>
    </w:p>
    <w:p w:rsidR="008F64A8" w:rsidRPr="00461E95" w:rsidRDefault="008F64A8" w:rsidP="00E7509B">
      <w:pPr>
        <w:jc w:val="both"/>
        <w:rPr>
          <w:sz w:val="18"/>
          <w:szCs w:val="18"/>
        </w:rPr>
      </w:pPr>
    </w:p>
    <w:p w:rsidR="008F64A8" w:rsidRPr="00461E95" w:rsidRDefault="008F64A8" w:rsidP="00BE29E5">
      <w:pPr>
        <w:pStyle w:val="ab"/>
        <w:numPr>
          <w:ilvl w:val="0"/>
          <w:numId w:val="4"/>
        </w:numPr>
        <w:spacing w:after="0" w:line="240" w:lineRule="auto"/>
        <w:jc w:val="both"/>
        <w:rPr>
          <w:rFonts w:ascii="Times New Roman" w:hAnsi="Times New Roman"/>
          <w:sz w:val="18"/>
          <w:szCs w:val="18"/>
        </w:rPr>
      </w:pPr>
      <w:r w:rsidRPr="00461E95">
        <w:rPr>
          <w:rFonts w:ascii="Times New Roman" w:hAnsi="Times New Roman"/>
          <w:sz w:val="18"/>
          <w:szCs w:val="18"/>
        </w:rPr>
        <w:t>Финансовое обеспечение муниципальной программы</w:t>
      </w:r>
    </w:p>
    <w:p w:rsidR="008F64A8" w:rsidRPr="00461E95" w:rsidRDefault="008F64A8" w:rsidP="00E7509B">
      <w:pPr>
        <w:jc w:val="both"/>
        <w:rPr>
          <w:sz w:val="18"/>
          <w:szCs w:val="18"/>
        </w:rPr>
      </w:pPr>
    </w:p>
    <w:tbl>
      <w:tblPr>
        <w:tblStyle w:val="af3"/>
        <w:tblW w:w="15050" w:type="dxa"/>
        <w:tblLook w:val="04A0" w:firstRow="1" w:lastRow="0" w:firstColumn="1" w:lastColumn="0" w:noHBand="0" w:noVBand="1"/>
      </w:tblPr>
      <w:tblGrid>
        <w:gridCol w:w="6629"/>
        <w:gridCol w:w="1684"/>
        <w:gridCol w:w="1684"/>
        <w:gridCol w:w="1684"/>
        <w:gridCol w:w="1684"/>
        <w:gridCol w:w="1685"/>
      </w:tblGrid>
      <w:tr w:rsidR="008F64A8" w:rsidRPr="00461E95" w:rsidTr="00E7509B">
        <w:trPr>
          <w:trHeight w:val="355"/>
        </w:trPr>
        <w:tc>
          <w:tcPr>
            <w:tcW w:w="6629" w:type="dxa"/>
            <w:vMerge w:val="restart"/>
            <w:vAlign w:val="center"/>
          </w:tcPr>
          <w:p w:rsidR="008F64A8" w:rsidRPr="00461E95" w:rsidRDefault="008F64A8" w:rsidP="00E7509B">
            <w:pPr>
              <w:jc w:val="both"/>
              <w:rPr>
                <w:sz w:val="18"/>
                <w:szCs w:val="18"/>
                <w:vertAlign w:val="superscript"/>
              </w:rPr>
            </w:pPr>
            <w:r w:rsidRPr="00461E95">
              <w:rPr>
                <w:sz w:val="18"/>
                <w:szCs w:val="18"/>
              </w:rPr>
              <w:t>Наименование муниципальной программы, структурного элемента, источник финансового обеспечения</w:t>
            </w:r>
            <w:r w:rsidRPr="00461E95">
              <w:rPr>
                <w:sz w:val="18"/>
                <w:szCs w:val="18"/>
                <w:vertAlign w:val="superscript"/>
              </w:rPr>
              <w:t>&lt;26&gt;</w:t>
            </w:r>
          </w:p>
        </w:tc>
        <w:tc>
          <w:tcPr>
            <w:tcW w:w="8421" w:type="dxa"/>
            <w:gridSpan w:val="5"/>
            <w:vAlign w:val="center"/>
          </w:tcPr>
          <w:p w:rsidR="008F64A8" w:rsidRPr="00461E95" w:rsidRDefault="008F64A8" w:rsidP="00E7509B">
            <w:pPr>
              <w:jc w:val="both"/>
              <w:rPr>
                <w:sz w:val="18"/>
                <w:szCs w:val="18"/>
              </w:rPr>
            </w:pPr>
            <w:r w:rsidRPr="00461E95">
              <w:rPr>
                <w:sz w:val="18"/>
                <w:szCs w:val="18"/>
              </w:rPr>
              <w:t>Объем финансового обеспечения по годам, тыс. рублей</w:t>
            </w:r>
          </w:p>
        </w:tc>
      </w:tr>
      <w:tr w:rsidR="008F64A8" w:rsidRPr="00461E95" w:rsidTr="00E7509B">
        <w:trPr>
          <w:trHeight w:val="274"/>
        </w:trPr>
        <w:tc>
          <w:tcPr>
            <w:tcW w:w="6629" w:type="dxa"/>
            <w:vMerge/>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r w:rsidRPr="00461E95">
              <w:rPr>
                <w:sz w:val="18"/>
                <w:szCs w:val="18"/>
              </w:rPr>
              <w:t>№</w:t>
            </w:r>
          </w:p>
        </w:tc>
        <w:tc>
          <w:tcPr>
            <w:tcW w:w="1684" w:type="dxa"/>
            <w:vAlign w:val="center"/>
          </w:tcPr>
          <w:p w:rsidR="008F64A8" w:rsidRPr="00461E95" w:rsidRDefault="008F64A8" w:rsidP="00E7509B">
            <w:pPr>
              <w:jc w:val="both"/>
              <w:rPr>
                <w:sz w:val="18"/>
                <w:szCs w:val="18"/>
              </w:rPr>
            </w:pPr>
            <w:r w:rsidRPr="00461E95">
              <w:rPr>
                <w:sz w:val="18"/>
                <w:szCs w:val="18"/>
              </w:rPr>
              <w:t>№+1</w:t>
            </w:r>
          </w:p>
        </w:tc>
        <w:tc>
          <w:tcPr>
            <w:tcW w:w="1684" w:type="dxa"/>
            <w:vAlign w:val="center"/>
          </w:tcPr>
          <w:p w:rsidR="008F64A8" w:rsidRPr="00461E95" w:rsidRDefault="008F64A8" w:rsidP="00E7509B">
            <w:pPr>
              <w:jc w:val="both"/>
              <w:rPr>
                <w:sz w:val="18"/>
                <w:szCs w:val="18"/>
              </w:rPr>
            </w:pPr>
            <w:r w:rsidRPr="00461E95">
              <w:rPr>
                <w:sz w:val="18"/>
                <w:szCs w:val="18"/>
              </w:rPr>
              <w:t>…</w:t>
            </w:r>
          </w:p>
        </w:tc>
        <w:tc>
          <w:tcPr>
            <w:tcW w:w="1684" w:type="dxa"/>
            <w:vAlign w:val="center"/>
          </w:tcPr>
          <w:p w:rsidR="008F64A8" w:rsidRPr="00461E95" w:rsidRDefault="008F64A8" w:rsidP="00E7509B">
            <w:pPr>
              <w:jc w:val="both"/>
              <w:rPr>
                <w:sz w:val="18"/>
                <w:szCs w:val="18"/>
              </w:rPr>
            </w:pPr>
            <w:r w:rsidRPr="00461E95">
              <w:rPr>
                <w:sz w:val="18"/>
                <w:szCs w:val="18"/>
              </w:rPr>
              <w:t>№+</w:t>
            </w:r>
            <w:r w:rsidRPr="00461E95">
              <w:rPr>
                <w:sz w:val="18"/>
                <w:szCs w:val="18"/>
                <w:lang w:val="en-US"/>
              </w:rPr>
              <w:t>n</w:t>
            </w:r>
          </w:p>
        </w:tc>
        <w:tc>
          <w:tcPr>
            <w:tcW w:w="1685" w:type="dxa"/>
            <w:vAlign w:val="center"/>
          </w:tcPr>
          <w:p w:rsidR="008F64A8" w:rsidRPr="00461E95" w:rsidRDefault="008F64A8" w:rsidP="00E7509B">
            <w:pPr>
              <w:jc w:val="both"/>
              <w:rPr>
                <w:sz w:val="18"/>
                <w:szCs w:val="18"/>
              </w:rPr>
            </w:pPr>
            <w:r w:rsidRPr="00461E95">
              <w:rPr>
                <w:sz w:val="18"/>
                <w:szCs w:val="18"/>
              </w:rPr>
              <w:t>Всего</w:t>
            </w:r>
          </w:p>
        </w:tc>
      </w:tr>
      <w:tr w:rsidR="008F64A8" w:rsidRPr="00461E95" w:rsidTr="00E7509B">
        <w:tc>
          <w:tcPr>
            <w:tcW w:w="6629" w:type="dxa"/>
            <w:vAlign w:val="center"/>
          </w:tcPr>
          <w:p w:rsidR="008F64A8" w:rsidRPr="00461E95" w:rsidRDefault="008F64A8" w:rsidP="00E7509B">
            <w:pPr>
              <w:jc w:val="both"/>
              <w:rPr>
                <w:sz w:val="18"/>
                <w:szCs w:val="18"/>
              </w:rPr>
            </w:pPr>
            <w:r w:rsidRPr="00461E95">
              <w:rPr>
                <w:sz w:val="18"/>
                <w:szCs w:val="18"/>
              </w:rPr>
              <w:t>1</w:t>
            </w:r>
          </w:p>
        </w:tc>
        <w:tc>
          <w:tcPr>
            <w:tcW w:w="1684" w:type="dxa"/>
            <w:vAlign w:val="center"/>
          </w:tcPr>
          <w:p w:rsidR="008F64A8" w:rsidRPr="00461E95" w:rsidRDefault="008F64A8" w:rsidP="00E7509B">
            <w:pPr>
              <w:jc w:val="both"/>
              <w:rPr>
                <w:sz w:val="18"/>
                <w:szCs w:val="18"/>
              </w:rPr>
            </w:pPr>
            <w:r w:rsidRPr="00461E95">
              <w:rPr>
                <w:sz w:val="18"/>
                <w:szCs w:val="18"/>
              </w:rPr>
              <w:t>2</w:t>
            </w:r>
          </w:p>
        </w:tc>
        <w:tc>
          <w:tcPr>
            <w:tcW w:w="1684" w:type="dxa"/>
            <w:vAlign w:val="center"/>
          </w:tcPr>
          <w:p w:rsidR="008F64A8" w:rsidRPr="00461E95" w:rsidRDefault="008F64A8" w:rsidP="00E7509B">
            <w:pPr>
              <w:jc w:val="both"/>
              <w:rPr>
                <w:sz w:val="18"/>
                <w:szCs w:val="18"/>
              </w:rPr>
            </w:pPr>
            <w:r w:rsidRPr="00461E95">
              <w:rPr>
                <w:sz w:val="18"/>
                <w:szCs w:val="18"/>
              </w:rPr>
              <w:t>3</w:t>
            </w:r>
          </w:p>
        </w:tc>
        <w:tc>
          <w:tcPr>
            <w:tcW w:w="1684" w:type="dxa"/>
            <w:vAlign w:val="center"/>
          </w:tcPr>
          <w:p w:rsidR="008F64A8" w:rsidRPr="00461E95" w:rsidRDefault="008F64A8" w:rsidP="00E7509B">
            <w:pPr>
              <w:jc w:val="both"/>
              <w:rPr>
                <w:sz w:val="18"/>
                <w:szCs w:val="18"/>
              </w:rPr>
            </w:pPr>
            <w:r w:rsidRPr="00461E95">
              <w:rPr>
                <w:sz w:val="18"/>
                <w:szCs w:val="18"/>
              </w:rPr>
              <w:t>4</w:t>
            </w:r>
          </w:p>
        </w:tc>
        <w:tc>
          <w:tcPr>
            <w:tcW w:w="1684" w:type="dxa"/>
            <w:vAlign w:val="center"/>
          </w:tcPr>
          <w:p w:rsidR="008F64A8" w:rsidRPr="00461E95" w:rsidRDefault="008F64A8" w:rsidP="00E7509B">
            <w:pPr>
              <w:jc w:val="both"/>
              <w:rPr>
                <w:sz w:val="18"/>
                <w:szCs w:val="18"/>
              </w:rPr>
            </w:pPr>
            <w:r w:rsidRPr="00461E95">
              <w:rPr>
                <w:sz w:val="18"/>
                <w:szCs w:val="18"/>
              </w:rPr>
              <w:t>5</w:t>
            </w:r>
          </w:p>
        </w:tc>
        <w:tc>
          <w:tcPr>
            <w:tcW w:w="1685" w:type="dxa"/>
            <w:vAlign w:val="center"/>
          </w:tcPr>
          <w:p w:rsidR="008F64A8" w:rsidRPr="00461E95" w:rsidRDefault="008F64A8" w:rsidP="00E7509B">
            <w:pPr>
              <w:jc w:val="both"/>
              <w:rPr>
                <w:sz w:val="18"/>
                <w:szCs w:val="18"/>
              </w:rPr>
            </w:pPr>
            <w:r w:rsidRPr="00461E95">
              <w:rPr>
                <w:sz w:val="18"/>
                <w:szCs w:val="18"/>
              </w:rPr>
              <w:t>6</w:t>
            </w: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Муниципальная программа (всего), в том числе:</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Бюджет района</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vertAlign w:val="superscript"/>
              </w:rPr>
            </w:pPr>
            <w:r w:rsidRPr="00461E95">
              <w:rPr>
                <w:sz w:val="18"/>
                <w:szCs w:val="18"/>
              </w:rPr>
              <w:t xml:space="preserve">Объем налоговых расходов сельского поселения Хулимсунт </w:t>
            </w:r>
            <w:r w:rsidRPr="00461E95">
              <w:rPr>
                <w:sz w:val="18"/>
                <w:szCs w:val="18"/>
                <w:vertAlign w:val="superscript"/>
              </w:rPr>
              <w:t>&lt;27&gt;</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BE29E5">
            <w:pPr>
              <w:pStyle w:val="ab"/>
              <w:numPr>
                <w:ilvl w:val="0"/>
                <w:numId w:val="5"/>
              </w:numPr>
              <w:spacing w:after="0" w:line="240" w:lineRule="auto"/>
              <w:jc w:val="both"/>
              <w:rPr>
                <w:rFonts w:ascii="Times New Roman" w:hAnsi="Times New Roman"/>
                <w:sz w:val="18"/>
                <w:szCs w:val="18"/>
              </w:rPr>
            </w:pPr>
            <w:r w:rsidRPr="00461E95">
              <w:rPr>
                <w:rFonts w:ascii="Times New Roman" w:hAnsi="Times New Roman"/>
                <w:sz w:val="18"/>
                <w:szCs w:val="18"/>
              </w:rPr>
              <w:t>Структурный элемент</w:t>
            </w:r>
            <w:r w:rsidRPr="00461E95">
              <w:rPr>
                <w:rFonts w:ascii="Times New Roman" w:hAnsi="Times New Roman"/>
                <w:sz w:val="18"/>
                <w:szCs w:val="18"/>
                <w:vertAlign w:val="superscript"/>
              </w:rPr>
              <w:t>&lt;28&gt;</w:t>
            </w:r>
            <w:r w:rsidRPr="00461E95">
              <w:rPr>
                <w:rFonts w:ascii="Times New Roman" w:hAnsi="Times New Roman"/>
                <w:sz w:val="18"/>
                <w:szCs w:val="18"/>
              </w:rPr>
              <w:t xml:space="preserve"> «Наименование» (всего), в том числе:</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Бюджет автономного округа</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Бюджет района</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Бюджет сельского поселения Хулимсунт</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r w:rsidR="008F64A8" w:rsidRPr="00461E95" w:rsidTr="00E7509B">
        <w:trPr>
          <w:trHeight w:val="352"/>
        </w:trPr>
        <w:tc>
          <w:tcPr>
            <w:tcW w:w="6629" w:type="dxa"/>
            <w:vAlign w:val="center"/>
          </w:tcPr>
          <w:p w:rsidR="008F64A8" w:rsidRPr="00461E95" w:rsidRDefault="008F64A8" w:rsidP="00E7509B">
            <w:pPr>
              <w:jc w:val="both"/>
              <w:rPr>
                <w:sz w:val="18"/>
                <w:szCs w:val="18"/>
              </w:rPr>
            </w:pPr>
            <w:r w:rsidRPr="00461E95">
              <w:rPr>
                <w:sz w:val="18"/>
                <w:szCs w:val="18"/>
              </w:rPr>
              <w:t>Внебюджетные источники</w:t>
            </w: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4" w:type="dxa"/>
            <w:vAlign w:val="center"/>
          </w:tcPr>
          <w:p w:rsidR="008F64A8" w:rsidRPr="00461E95" w:rsidRDefault="008F64A8" w:rsidP="00E7509B">
            <w:pPr>
              <w:jc w:val="both"/>
              <w:rPr>
                <w:sz w:val="18"/>
                <w:szCs w:val="18"/>
              </w:rPr>
            </w:pPr>
          </w:p>
        </w:tc>
        <w:tc>
          <w:tcPr>
            <w:tcW w:w="1685" w:type="dxa"/>
            <w:vAlign w:val="center"/>
          </w:tcPr>
          <w:p w:rsidR="008F64A8" w:rsidRPr="00461E95" w:rsidRDefault="008F64A8" w:rsidP="00E7509B">
            <w:pPr>
              <w:jc w:val="both"/>
              <w:rPr>
                <w:sz w:val="18"/>
                <w:szCs w:val="18"/>
              </w:rPr>
            </w:pPr>
          </w:p>
        </w:tc>
      </w:tr>
    </w:tbl>
    <w:p w:rsidR="008F64A8" w:rsidRPr="00461E95" w:rsidRDefault="008F64A8" w:rsidP="00E7509B">
      <w:pPr>
        <w:ind w:left="-142"/>
        <w:jc w:val="both"/>
        <w:rPr>
          <w:sz w:val="18"/>
          <w:szCs w:val="18"/>
        </w:rPr>
      </w:pPr>
    </w:p>
    <w:p w:rsidR="008F64A8" w:rsidRPr="00461E95" w:rsidRDefault="008F64A8" w:rsidP="00E7509B">
      <w:pPr>
        <w:ind w:left="-142"/>
        <w:jc w:val="both"/>
        <w:rPr>
          <w:sz w:val="18"/>
          <w:szCs w:val="18"/>
        </w:rPr>
      </w:pPr>
      <w:r w:rsidRPr="00461E95">
        <w:rPr>
          <w:sz w:val="18"/>
          <w:szCs w:val="18"/>
        </w:rPr>
        <w:t>&lt;26&gt; - В случае отсутствия финансового обеспечения за счёт отдельных источников финансирования, такие источники не приводятся.</w:t>
      </w:r>
    </w:p>
    <w:p w:rsidR="008F64A8" w:rsidRPr="00461E95" w:rsidRDefault="008F64A8" w:rsidP="00E7509B">
      <w:pPr>
        <w:ind w:left="-142"/>
        <w:jc w:val="both"/>
        <w:rPr>
          <w:sz w:val="18"/>
          <w:szCs w:val="18"/>
        </w:rPr>
      </w:pPr>
      <w:r w:rsidRPr="00461E95">
        <w:rPr>
          <w:sz w:val="18"/>
          <w:szCs w:val="18"/>
        </w:rPr>
        <w:t>&lt;27&gt; -  В соответствии с перечнем налоговых расходов, формируемым в соответствии с муниципальными нормативными правовыми актами, регулирующими формирование перечня налоговых расходов сельского поселения Хулимсунт.</w:t>
      </w:r>
    </w:p>
    <w:p w:rsidR="008F64A8" w:rsidRPr="0034224E" w:rsidRDefault="008F64A8" w:rsidP="0034224E">
      <w:pPr>
        <w:ind w:left="-142"/>
        <w:jc w:val="both"/>
        <w:rPr>
          <w:strike/>
        </w:rPr>
      </w:pPr>
      <w:r w:rsidRPr="008F64A8">
        <w:t>&lt;28&gt; - Здесь и далее указывается наименование типа структурного элемента муниципальной программы.</w:t>
      </w:r>
    </w:p>
    <w:p w:rsidR="008F64A8" w:rsidRPr="008F64A8" w:rsidRDefault="008F64A8" w:rsidP="00E7509B">
      <w:pPr>
        <w:jc w:val="both"/>
      </w:pPr>
    </w:p>
    <w:p w:rsidR="008F64A8" w:rsidRPr="009852F3" w:rsidRDefault="008F64A8" w:rsidP="00E7509B">
      <w:pPr>
        <w:jc w:val="both"/>
        <w:rPr>
          <w:sz w:val="18"/>
          <w:szCs w:val="18"/>
        </w:rPr>
      </w:pPr>
      <w:r w:rsidRPr="009852F3">
        <w:rPr>
          <w:sz w:val="18"/>
          <w:szCs w:val="18"/>
        </w:rPr>
        <w:t>Приложение 2</w:t>
      </w:r>
    </w:p>
    <w:p w:rsidR="008F64A8" w:rsidRPr="009852F3" w:rsidRDefault="008F64A8" w:rsidP="00E7509B">
      <w:pPr>
        <w:jc w:val="both"/>
        <w:rPr>
          <w:sz w:val="18"/>
          <w:szCs w:val="18"/>
        </w:rPr>
      </w:pPr>
      <w:r w:rsidRPr="009852F3">
        <w:rPr>
          <w:sz w:val="18"/>
          <w:szCs w:val="18"/>
        </w:rPr>
        <w:t>к модельной муниципальной программе</w:t>
      </w:r>
    </w:p>
    <w:p w:rsidR="008F64A8" w:rsidRPr="009852F3" w:rsidRDefault="008F64A8" w:rsidP="00E7509B">
      <w:pPr>
        <w:jc w:val="both"/>
        <w:rPr>
          <w:sz w:val="18"/>
          <w:szCs w:val="18"/>
        </w:rPr>
      </w:pPr>
      <w:r w:rsidRPr="009852F3">
        <w:rPr>
          <w:sz w:val="18"/>
          <w:szCs w:val="18"/>
        </w:rPr>
        <w:lastRenderedPageBreak/>
        <w:t>сельского поселения Хулимсунт</w:t>
      </w:r>
    </w:p>
    <w:p w:rsidR="008F64A8" w:rsidRPr="009852F3" w:rsidRDefault="008F64A8" w:rsidP="00E7509B">
      <w:pPr>
        <w:jc w:val="both"/>
        <w:rPr>
          <w:b/>
          <w:sz w:val="18"/>
          <w:szCs w:val="18"/>
        </w:rPr>
      </w:pPr>
    </w:p>
    <w:p w:rsidR="008F64A8" w:rsidRPr="009852F3" w:rsidRDefault="008F64A8" w:rsidP="00E7509B">
      <w:pPr>
        <w:jc w:val="both"/>
        <w:rPr>
          <w:sz w:val="18"/>
          <w:szCs w:val="18"/>
        </w:rPr>
      </w:pPr>
      <w:r w:rsidRPr="009852F3">
        <w:rPr>
          <w:sz w:val="18"/>
          <w:szCs w:val="18"/>
        </w:rPr>
        <w:t xml:space="preserve">Перечень создаваемых объектов на ___ год и </w:t>
      </w:r>
    </w:p>
    <w:p w:rsidR="008F64A8" w:rsidRPr="009852F3" w:rsidRDefault="008F64A8" w:rsidP="00E7509B">
      <w:pPr>
        <w:jc w:val="both"/>
        <w:rPr>
          <w:sz w:val="18"/>
          <w:szCs w:val="18"/>
        </w:rPr>
      </w:pPr>
      <w:r w:rsidRPr="009852F3">
        <w:rPr>
          <w:sz w:val="18"/>
          <w:szCs w:val="18"/>
        </w:rPr>
        <w:t xml:space="preserve">на плановый период _______ годов, включая приобретение объектов недвижимого имущества, </w:t>
      </w:r>
    </w:p>
    <w:p w:rsidR="008F64A8" w:rsidRPr="009852F3" w:rsidRDefault="008F64A8" w:rsidP="00E7509B">
      <w:pPr>
        <w:jc w:val="both"/>
        <w:rPr>
          <w:sz w:val="18"/>
          <w:szCs w:val="18"/>
        </w:rPr>
      </w:pPr>
      <w:r w:rsidRPr="009852F3">
        <w:rPr>
          <w:sz w:val="18"/>
          <w:szCs w:val="18"/>
        </w:rPr>
        <w:t xml:space="preserve">объектов, создаваемых в соответствии с соглашениями о государственно-частном партнёрстве, </w:t>
      </w:r>
    </w:p>
    <w:p w:rsidR="008F64A8" w:rsidRPr="009852F3" w:rsidRDefault="008F64A8" w:rsidP="00E7509B">
      <w:pPr>
        <w:jc w:val="both"/>
        <w:rPr>
          <w:sz w:val="18"/>
          <w:szCs w:val="18"/>
        </w:rPr>
      </w:pPr>
      <w:proofErr w:type="spellStart"/>
      <w:r w:rsidRPr="009852F3">
        <w:rPr>
          <w:sz w:val="18"/>
          <w:szCs w:val="18"/>
        </w:rPr>
        <w:t>муниципально</w:t>
      </w:r>
      <w:proofErr w:type="spellEnd"/>
      <w:r w:rsidRPr="009852F3">
        <w:rPr>
          <w:sz w:val="18"/>
          <w:szCs w:val="18"/>
        </w:rPr>
        <w:t>-частном партнёрстве и концессионными соглашениями</w:t>
      </w:r>
    </w:p>
    <w:p w:rsidR="008F64A8" w:rsidRPr="009852F3" w:rsidRDefault="008F64A8" w:rsidP="00E7509B">
      <w:pPr>
        <w:jc w:val="both"/>
        <w:rPr>
          <w:sz w:val="18"/>
          <w:szCs w:val="18"/>
        </w:rPr>
      </w:pPr>
    </w:p>
    <w:tbl>
      <w:tblPr>
        <w:tblStyle w:val="af3"/>
        <w:tblW w:w="15588" w:type="dxa"/>
        <w:tblLayout w:type="fixed"/>
        <w:tblLook w:val="04A0" w:firstRow="1" w:lastRow="0" w:firstColumn="1" w:lastColumn="0" w:noHBand="0" w:noVBand="1"/>
      </w:tblPr>
      <w:tblGrid>
        <w:gridCol w:w="547"/>
        <w:gridCol w:w="979"/>
        <w:gridCol w:w="851"/>
        <w:gridCol w:w="992"/>
        <w:gridCol w:w="1133"/>
        <w:gridCol w:w="738"/>
        <w:gridCol w:w="2552"/>
        <w:gridCol w:w="429"/>
        <w:gridCol w:w="1026"/>
        <w:gridCol w:w="1026"/>
        <w:gridCol w:w="1026"/>
        <w:gridCol w:w="1026"/>
        <w:gridCol w:w="1108"/>
        <w:gridCol w:w="878"/>
        <w:gridCol w:w="1277"/>
      </w:tblGrid>
      <w:tr w:rsidR="008F64A8" w:rsidRPr="009852F3" w:rsidTr="00FC6060">
        <w:trPr>
          <w:trHeight w:val="473"/>
        </w:trPr>
        <w:tc>
          <w:tcPr>
            <w:tcW w:w="547" w:type="dxa"/>
            <w:vMerge w:val="restart"/>
          </w:tcPr>
          <w:p w:rsidR="008F64A8" w:rsidRPr="009852F3" w:rsidRDefault="008F64A8" w:rsidP="00E7509B">
            <w:pPr>
              <w:jc w:val="both"/>
              <w:rPr>
                <w:sz w:val="18"/>
                <w:szCs w:val="18"/>
              </w:rPr>
            </w:pPr>
            <w:r w:rsidRPr="009852F3">
              <w:rPr>
                <w:sz w:val="18"/>
                <w:szCs w:val="18"/>
              </w:rPr>
              <w:t>№ п/п</w:t>
            </w:r>
          </w:p>
        </w:tc>
        <w:tc>
          <w:tcPr>
            <w:tcW w:w="979" w:type="dxa"/>
            <w:vMerge w:val="restart"/>
          </w:tcPr>
          <w:p w:rsidR="008F64A8" w:rsidRPr="009852F3" w:rsidRDefault="008F64A8" w:rsidP="00E7509B">
            <w:pPr>
              <w:jc w:val="both"/>
              <w:rPr>
                <w:sz w:val="18"/>
                <w:szCs w:val="18"/>
              </w:rPr>
            </w:pPr>
            <w:r w:rsidRPr="009852F3">
              <w:rPr>
                <w:sz w:val="18"/>
                <w:szCs w:val="18"/>
              </w:rPr>
              <w:t>Наименование объекта</w:t>
            </w:r>
          </w:p>
        </w:tc>
        <w:tc>
          <w:tcPr>
            <w:tcW w:w="851" w:type="dxa"/>
            <w:vMerge w:val="restart"/>
          </w:tcPr>
          <w:p w:rsidR="008F64A8" w:rsidRPr="009852F3" w:rsidRDefault="008F64A8" w:rsidP="00E7509B">
            <w:pPr>
              <w:jc w:val="both"/>
              <w:rPr>
                <w:sz w:val="18"/>
                <w:szCs w:val="18"/>
              </w:rPr>
            </w:pPr>
            <w:r w:rsidRPr="009852F3">
              <w:rPr>
                <w:sz w:val="18"/>
                <w:szCs w:val="18"/>
              </w:rPr>
              <w:t>Мощность</w:t>
            </w:r>
          </w:p>
        </w:tc>
        <w:tc>
          <w:tcPr>
            <w:tcW w:w="992" w:type="dxa"/>
            <w:vMerge w:val="restart"/>
          </w:tcPr>
          <w:p w:rsidR="008F64A8" w:rsidRPr="009852F3" w:rsidRDefault="008F64A8" w:rsidP="00E7509B">
            <w:pPr>
              <w:jc w:val="both"/>
              <w:rPr>
                <w:sz w:val="18"/>
                <w:szCs w:val="18"/>
              </w:rPr>
            </w:pPr>
            <w:r w:rsidRPr="009852F3">
              <w:rPr>
                <w:sz w:val="18"/>
                <w:szCs w:val="18"/>
              </w:rPr>
              <w:t>Срок строительства, проектирования (характер работ)</w:t>
            </w:r>
          </w:p>
        </w:tc>
        <w:tc>
          <w:tcPr>
            <w:tcW w:w="1133" w:type="dxa"/>
            <w:vMerge w:val="restart"/>
          </w:tcPr>
          <w:p w:rsidR="008F64A8" w:rsidRPr="009852F3" w:rsidRDefault="008F64A8" w:rsidP="00E7509B">
            <w:pPr>
              <w:jc w:val="both"/>
              <w:rPr>
                <w:sz w:val="18"/>
                <w:szCs w:val="18"/>
              </w:rPr>
            </w:pPr>
            <w:r w:rsidRPr="009852F3">
              <w:rPr>
                <w:sz w:val="18"/>
                <w:szCs w:val="18"/>
              </w:rPr>
              <w:t xml:space="preserve">Стоимость объекта в ценах соответствующих лет с учётом периода реализации проекта </w:t>
            </w:r>
            <w:r w:rsidRPr="009852F3">
              <w:rPr>
                <w:i/>
                <w:sz w:val="18"/>
                <w:szCs w:val="18"/>
              </w:rPr>
              <w:t>(планируемый объем инвестиций)</w:t>
            </w:r>
          </w:p>
        </w:tc>
        <w:tc>
          <w:tcPr>
            <w:tcW w:w="738" w:type="dxa"/>
            <w:vMerge w:val="restart"/>
          </w:tcPr>
          <w:p w:rsidR="008F64A8" w:rsidRPr="009852F3" w:rsidRDefault="008F64A8" w:rsidP="00E7509B">
            <w:pPr>
              <w:jc w:val="both"/>
              <w:rPr>
                <w:sz w:val="18"/>
                <w:szCs w:val="18"/>
              </w:rPr>
            </w:pPr>
            <w:r w:rsidRPr="009852F3">
              <w:rPr>
                <w:sz w:val="18"/>
                <w:szCs w:val="18"/>
              </w:rPr>
              <w:t>Остаток стоимости на 01.01.20__ г.</w:t>
            </w:r>
          </w:p>
        </w:tc>
        <w:tc>
          <w:tcPr>
            <w:tcW w:w="2552" w:type="dxa"/>
            <w:vMerge w:val="restart"/>
          </w:tcPr>
          <w:p w:rsidR="008F64A8" w:rsidRPr="009852F3" w:rsidRDefault="008F64A8" w:rsidP="00E7509B">
            <w:pPr>
              <w:jc w:val="both"/>
              <w:rPr>
                <w:sz w:val="18"/>
                <w:szCs w:val="18"/>
              </w:rPr>
            </w:pPr>
            <w:r w:rsidRPr="009852F3">
              <w:rPr>
                <w:sz w:val="18"/>
                <w:szCs w:val="18"/>
              </w:rPr>
              <w:t>Источники финансирования</w:t>
            </w:r>
          </w:p>
        </w:tc>
        <w:tc>
          <w:tcPr>
            <w:tcW w:w="5641" w:type="dxa"/>
            <w:gridSpan w:val="6"/>
          </w:tcPr>
          <w:p w:rsidR="008F64A8" w:rsidRPr="009852F3" w:rsidRDefault="008F64A8" w:rsidP="00E7509B">
            <w:pPr>
              <w:jc w:val="both"/>
              <w:rPr>
                <w:sz w:val="18"/>
                <w:szCs w:val="18"/>
              </w:rPr>
            </w:pPr>
            <w:r w:rsidRPr="009852F3">
              <w:rPr>
                <w:sz w:val="18"/>
                <w:szCs w:val="18"/>
              </w:rPr>
              <w:t>Инвестиции (тыс. рублей)</w:t>
            </w:r>
          </w:p>
        </w:tc>
        <w:tc>
          <w:tcPr>
            <w:tcW w:w="878" w:type="dxa"/>
            <w:vMerge w:val="restart"/>
          </w:tcPr>
          <w:p w:rsidR="008F64A8" w:rsidRPr="009852F3" w:rsidRDefault="008F64A8" w:rsidP="00E7509B">
            <w:pPr>
              <w:jc w:val="both"/>
              <w:rPr>
                <w:sz w:val="18"/>
                <w:szCs w:val="18"/>
              </w:rPr>
            </w:pPr>
            <w:r w:rsidRPr="009852F3">
              <w:rPr>
                <w:sz w:val="18"/>
                <w:szCs w:val="18"/>
              </w:rPr>
              <w:t>Механизм реализации</w:t>
            </w:r>
          </w:p>
        </w:tc>
        <w:tc>
          <w:tcPr>
            <w:tcW w:w="1277" w:type="dxa"/>
            <w:vMerge w:val="restart"/>
          </w:tcPr>
          <w:p w:rsidR="008F64A8" w:rsidRPr="009852F3" w:rsidRDefault="008F64A8" w:rsidP="00E7509B">
            <w:pPr>
              <w:jc w:val="both"/>
              <w:rPr>
                <w:sz w:val="18"/>
                <w:szCs w:val="18"/>
              </w:rPr>
            </w:pPr>
            <w:r w:rsidRPr="009852F3">
              <w:rPr>
                <w:sz w:val="18"/>
                <w:szCs w:val="18"/>
              </w:rPr>
              <w:t>Заказчик по строительству</w:t>
            </w:r>
          </w:p>
        </w:tc>
      </w:tr>
      <w:tr w:rsidR="008F64A8" w:rsidRPr="009852F3" w:rsidTr="00FC6060">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Merge/>
          </w:tcPr>
          <w:p w:rsidR="008F64A8" w:rsidRPr="009852F3" w:rsidRDefault="008F64A8" w:rsidP="00E7509B">
            <w:pPr>
              <w:jc w:val="both"/>
              <w:rPr>
                <w:sz w:val="18"/>
                <w:szCs w:val="18"/>
              </w:rPr>
            </w:pPr>
          </w:p>
        </w:tc>
        <w:tc>
          <w:tcPr>
            <w:tcW w:w="429" w:type="dxa"/>
          </w:tcPr>
          <w:p w:rsidR="008F64A8" w:rsidRPr="009852F3" w:rsidRDefault="008F64A8" w:rsidP="00E7509B">
            <w:pPr>
              <w:jc w:val="both"/>
              <w:rPr>
                <w:sz w:val="18"/>
                <w:szCs w:val="18"/>
              </w:rPr>
            </w:pPr>
            <w:r w:rsidRPr="009852F3">
              <w:rPr>
                <w:sz w:val="18"/>
                <w:szCs w:val="18"/>
              </w:rPr>
              <w:t>20__год</w:t>
            </w:r>
          </w:p>
        </w:tc>
        <w:tc>
          <w:tcPr>
            <w:tcW w:w="1026" w:type="dxa"/>
          </w:tcPr>
          <w:p w:rsidR="008F64A8" w:rsidRPr="009852F3" w:rsidRDefault="008F64A8" w:rsidP="00E7509B">
            <w:pPr>
              <w:jc w:val="both"/>
              <w:rPr>
                <w:sz w:val="18"/>
                <w:szCs w:val="18"/>
              </w:rPr>
            </w:pPr>
            <w:r w:rsidRPr="009852F3">
              <w:rPr>
                <w:sz w:val="18"/>
                <w:szCs w:val="18"/>
              </w:rPr>
              <w:t>20__год</w:t>
            </w:r>
          </w:p>
        </w:tc>
        <w:tc>
          <w:tcPr>
            <w:tcW w:w="1026" w:type="dxa"/>
          </w:tcPr>
          <w:p w:rsidR="008F64A8" w:rsidRPr="009852F3" w:rsidRDefault="008F64A8" w:rsidP="00E7509B">
            <w:pPr>
              <w:jc w:val="both"/>
              <w:rPr>
                <w:sz w:val="18"/>
                <w:szCs w:val="18"/>
              </w:rPr>
            </w:pPr>
            <w:r w:rsidRPr="009852F3">
              <w:rPr>
                <w:sz w:val="18"/>
                <w:szCs w:val="18"/>
              </w:rPr>
              <w:t>20__год</w:t>
            </w:r>
          </w:p>
        </w:tc>
        <w:tc>
          <w:tcPr>
            <w:tcW w:w="1026" w:type="dxa"/>
          </w:tcPr>
          <w:p w:rsidR="008F64A8" w:rsidRPr="009852F3" w:rsidRDefault="008F64A8" w:rsidP="00E7509B">
            <w:pPr>
              <w:jc w:val="both"/>
              <w:rPr>
                <w:sz w:val="18"/>
                <w:szCs w:val="18"/>
              </w:rPr>
            </w:pPr>
            <w:r w:rsidRPr="009852F3">
              <w:rPr>
                <w:sz w:val="18"/>
                <w:szCs w:val="18"/>
              </w:rPr>
              <w:t>20__год</w:t>
            </w:r>
          </w:p>
        </w:tc>
        <w:tc>
          <w:tcPr>
            <w:tcW w:w="1026" w:type="dxa"/>
          </w:tcPr>
          <w:p w:rsidR="008F64A8" w:rsidRPr="009852F3" w:rsidRDefault="008F64A8" w:rsidP="00E7509B">
            <w:pPr>
              <w:jc w:val="both"/>
              <w:rPr>
                <w:sz w:val="18"/>
                <w:szCs w:val="18"/>
              </w:rPr>
            </w:pPr>
            <w:r w:rsidRPr="009852F3">
              <w:rPr>
                <w:sz w:val="18"/>
                <w:szCs w:val="18"/>
              </w:rPr>
              <w:t>20__год</w:t>
            </w:r>
          </w:p>
        </w:tc>
        <w:tc>
          <w:tcPr>
            <w:tcW w:w="1108" w:type="dxa"/>
          </w:tcPr>
          <w:p w:rsidR="008F64A8" w:rsidRPr="009852F3" w:rsidRDefault="008F64A8" w:rsidP="00E7509B">
            <w:pPr>
              <w:jc w:val="both"/>
              <w:rPr>
                <w:sz w:val="18"/>
                <w:szCs w:val="18"/>
              </w:rPr>
            </w:pPr>
            <w:r w:rsidRPr="009852F3">
              <w:rPr>
                <w:sz w:val="18"/>
                <w:szCs w:val="18"/>
              </w:rPr>
              <w:t>В период реализации муниципальной программы 20__-20__годов</w:t>
            </w:r>
          </w:p>
        </w:tc>
        <w:tc>
          <w:tcPr>
            <w:tcW w:w="878" w:type="dxa"/>
            <w:vMerge/>
          </w:tcPr>
          <w:p w:rsidR="008F64A8" w:rsidRPr="009852F3" w:rsidRDefault="008F64A8" w:rsidP="00E7509B">
            <w:pPr>
              <w:jc w:val="both"/>
              <w:rPr>
                <w:sz w:val="18"/>
                <w:szCs w:val="18"/>
              </w:rPr>
            </w:pPr>
          </w:p>
        </w:tc>
        <w:tc>
          <w:tcPr>
            <w:tcW w:w="1277" w:type="dxa"/>
            <w:vMerge/>
          </w:tcPr>
          <w:p w:rsidR="008F64A8" w:rsidRPr="009852F3" w:rsidRDefault="008F64A8" w:rsidP="00E7509B">
            <w:pPr>
              <w:jc w:val="both"/>
              <w:rPr>
                <w:sz w:val="18"/>
                <w:szCs w:val="18"/>
              </w:rPr>
            </w:pPr>
          </w:p>
        </w:tc>
      </w:tr>
      <w:tr w:rsidR="008F64A8" w:rsidRPr="009852F3" w:rsidTr="00FC6060">
        <w:tc>
          <w:tcPr>
            <w:tcW w:w="547" w:type="dxa"/>
          </w:tcPr>
          <w:p w:rsidR="008F64A8" w:rsidRPr="009852F3" w:rsidRDefault="008F64A8" w:rsidP="00E7509B">
            <w:pPr>
              <w:jc w:val="both"/>
              <w:rPr>
                <w:sz w:val="18"/>
                <w:szCs w:val="18"/>
              </w:rPr>
            </w:pPr>
            <w:r w:rsidRPr="009852F3">
              <w:rPr>
                <w:sz w:val="18"/>
                <w:szCs w:val="18"/>
              </w:rPr>
              <w:t>1</w:t>
            </w:r>
          </w:p>
        </w:tc>
        <w:tc>
          <w:tcPr>
            <w:tcW w:w="979" w:type="dxa"/>
          </w:tcPr>
          <w:p w:rsidR="008F64A8" w:rsidRPr="009852F3" w:rsidRDefault="008F64A8" w:rsidP="00E7509B">
            <w:pPr>
              <w:jc w:val="both"/>
              <w:rPr>
                <w:sz w:val="18"/>
                <w:szCs w:val="18"/>
              </w:rPr>
            </w:pPr>
            <w:r w:rsidRPr="009852F3">
              <w:rPr>
                <w:sz w:val="18"/>
                <w:szCs w:val="18"/>
              </w:rPr>
              <w:t>2</w:t>
            </w:r>
          </w:p>
        </w:tc>
        <w:tc>
          <w:tcPr>
            <w:tcW w:w="851" w:type="dxa"/>
          </w:tcPr>
          <w:p w:rsidR="008F64A8" w:rsidRPr="009852F3" w:rsidRDefault="008F64A8" w:rsidP="00E7509B">
            <w:pPr>
              <w:jc w:val="both"/>
              <w:rPr>
                <w:sz w:val="18"/>
                <w:szCs w:val="18"/>
              </w:rPr>
            </w:pPr>
            <w:r w:rsidRPr="009852F3">
              <w:rPr>
                <w:sz w:val="18"/>
                <w:szCs w:val="18"/>
              </w:rPr>
              <w:t>3</w:t>
            </w:r>
          </w:p>
        </w:tc>
        <w:tc>
          <w:tcPr>
            <w:tcW w:w="992" w:type="dxa"/>
          </w:tcPr>
          <w:p w:rsidR="008F64A8" w:rsidRPr="009852F3" w:rsidRDefault="008F64A8" w:rsidP="00E7509B">
            <w:pPr>
              <w:jc w:val="both"/>
              <w:rPr>
                <w:sz w:val="18"/>
                <w:szCs w:val="18"/>
              </w:rPr>
            </w:pPr>
            <w:r w:rsidRPr="009852F3">
              <w:rPr>
                <w:sz w:val="18"/>
                <w:szCs w:val="18"/>
              </w:rPr>
              <w:t>4</w:t>
            </w:r>
          </w:p>
        </w:tc>
        <w:tc>
          <w:tcPr>
            <w:tcW w:w="1133" w:type="dxa"/>
          </w:tcPr>
          <w:p w:rsidR="008F64A8" w:rsidRPr="009852F3" w:rsidRDefault="008F64A8" w:rsidP="00E7509B">
            <w:pPr>
              <w:jc w:val="both"/>
              <w:rPr>
                <w:sz w:val="18"/>
                <w:szCs w:val="18"/>
              </w:rPr>
            </w:pPr>
            <w:r w:rsidRPr="009852F3">
              <w:rPr>
                <w:sz w:val="18"/>
                <w:szCs w:val="18"/>
              </w:rPr>
              <w:t>5</w:t>
            </w:r>
          </w:p>
        </w:tc>
        <w:tc>
          <w:tcPr>
            <w:tcW w:w="738" w:type="dxa"/>
          </w:tcPr>
          <w:p w:rsidR="008F64A8" w:rsidRPr="009852F3" w:rsidRDefault="008F64A8" w:rsidP="00E7509B">
            <w:pPr>
              <w:jc w:val="both"/>
              <w:rPr>
                <w:sz w:val="18"/>
                <w:szCs w:val="18"/>
              </w:rPr>
            </w:pPr>
            <w:r w:rsidRPr="009852F3">
              <w:rPr>
                <w:sz w:val="18"/>
                <w:szCs w:val="18"/>
              </w:rPr>
              <w:t>6</w:t>
            </w:r>
          </w:p>
        </w:tc>
        <w:tc>
          <w:tcPr>
            <w:tcW w:w="2552" w:type="dxa"/>
          </w:tcPr>
          <w:p w:rsidR="008F64A8" w:rsidRPr="009852F3" w:rsidRDefault="008F64A8" w:rsidP="00E7509B">
            <w:pPr>
              <w:jc w:val="both"/>
              <w:rPr>
                <w:sz w:val="18"/>
                <w:szCs w:val="18"/>
              </w:rPr>
            </w:pPr>
            <w:r w:rsidRPr="009852F3">
              <w:rPr>
                <w:sz w:val="18"/>
                <w:szCs w:val="18"/>
              </w:rPr>
              <w:t>7</w:t>
            </w:r>
          </w:p>
        </w:tc>
        <w:tc>
          <w:tcPr>
            <w:tcW w:w="429" w:type="dxa"/>
          </w:tcPr>
          <w:p w:rsidR="008F64A8" w:rsidRPr="009852F3" w:rsidRDefault="008F64A8" w:rsidP="00E7509B">
            <w:pPr>
              <w:jc w:val="both"/>
              <w:rPr>
                <w:sz w:val="18"/>
                <w:szCs w:val="18"/>
              </w:rPr>
            </w:pPr>
            <w:r w:rsidRPr="009852F3">
              <w:rPr>
                <w:sz w:val="18"/>
                <w:szCs w:val="18"/>
              </w:rPr>
              <w:t>8</w:t>
            </w:r>
          </w:p>
        </w:tc>
        <w:tc>
          <w:tcPr>
            <w:tcW w:w="1026" w:type="dxa"/>
          </w:tcPr>
          <w:p w:rsidR="008F64A8" w:rsidRPr="009852F3" w:rsidRDefault="008F64A8" w:rsidP="00E7509B">
            <w:pPr>
              <w:jc w:val="both"/>
              <w:rPr>
                <w:sz w:val="18"/>
                <w:szCs w:val="18"/>
              </w:rPr>
            </w:pPr>
            <w:r w:rsidRPr="009852F3">
              <w:rPr>
                <w:sz w:val="18"/>
                <w:szCs w:val="18"/>
              </w:rPr>
              <w:t>9</w:t>
            </w:r>
          </w:p>
        </w:tc>
        <w:tc>
          <w:tcPr>
            <w:tcW w:w="1026" w:type="dxa"/>
          </w:tcPr>
          <w:p w:rsidR="008F64A8" w:rsidRPr="009852F3" w:rsidRDefault="008F64A8" w:rsidP="00E7509B">
            <w:pPr>
              <w:jc w:val="both"/>
              <w:rPr>
                <w:sz w:val="18"/>
                <w:szCs w:val="18"/>
              </w:rPr>
            </w:pPr>
            <w:r w:rsidRPr="009852F3">
              <w:rPr>
                <w:sz w:val="18"/>
                <w:szCs w:val="18"/>
              </w:rPr>
              <w:t>10</w:t>
            </w:r>
          </w:p>
        </w:tc>
        <w:tc>
          <w:tcPr>
            <w:tcW w:w="1026" w:type="dxa"/>
          </w:tcPr>
          <w:p w:rsidR="008F64A8" w:rsidRPr="009852F3" w:rsidRDefault="008F64A8" w:rsidP="00E7509B">
            <w:pPr>
              <w:jc w:val="both"/>
              <w:rPr>
                <w:sz w:val="18"/>
                <w:szCs w:val="18"/>
              </w:rPr>
            </w:pPr>
            <w:r w:rsidRPr="009852F3">
              <w:rPr>
                <w:sz w:val="18"/>
                <w:szCs w:val="18"/>
              </w:rPr>
              <w:t>11</w:t>
            </w:r>
          </w:p>
        </w:tc>
        <w:tc>
          <w:tcPr>
            <w:tcW w:w="1026" w:type="dxa"/>
          </w:tcPr>
          <w:p w:rsidR="008F64A8" w:rsidRPr="009852F3" w:rsidRDefault="008F64A8" w:rsidP="00E7509B">
            <w:pPr>
              <w:jc w:val="both"/>
              <w:rPr>
                <w:sz w:val="18"/>
                <w:szCs w:val="18"/>
              </w:rPr>
            </w:pPr>
            <w:r w:rsidRPr="009852F3">
              <w:rPr>
                <w:sz w:val="18"/>
                <w:szCs w:val="18"/>
              </w:rPr>
              <w:t>12</w:t>
            </w:r>
          </w:p>
        </w:tc>
        <w:tc>
          <w:tcPr>
            <w:tcW w:w="1108" w:type="dxa"/>
          </w:tcPr>
          <w:p w:rsidR="008F64A8" w:rsidRPr="009852F3" w:rsidRDefault="008F64A8" w:rsidP="00E7509B">
            <w:pPr>
              <w:jc w:val="both"/>
              <w:rPr>
                <w:sz w:val="18"/>
                <w:szCs w:val="18"/>
              </w:rPr>
            </w:pPr>
            <w:r w:rsidRPr="009852F3">
              <w:rPr>
                <w:sz w:val="18"/>
                <w:szCs w:val="18"/>
              </w:rPr>
              <w:t>13</w:t>
            </w:r>
          </w:p>
        </w:tc>
        <w:tc>
          <w:tcPr>
            <w:tcW w:w="878" w:type="dxa"/>
          </w:tcPr>
          <w:p w:rsidR="008F64A8" w:rsidRPr="009852F3" w:rsidRDefault="008F64A8" w:rsidP="00E7509B">
            <w:pPr>
              <w:jc w:val="both"/>
              <w:rPr>
                <w:sz w:val="18"/>
                <w:szCs w:val="18"/>
              </w:rPr>
            </w:pPr>
            <w:r w:rsidRPr="009852F3">
              <w:rPr>
                <w:sz w:val="18"/>
                <w:szCs w:val="18"/>
              </w:rPr>
              <w:t>14</w:t>
            </w:r>
          </w:p>
        </w:tc>
        <w:tc>
          <w:tcPr>
            <w:tcW w:w="1277" w:type="dxa"/>
          </w:tcPr>
          <w:p w:rsidR="008F64A8" w:rsidRPr="009852F3" w:rsidRDefault="008F64A8" w:rsidP="00E7509B">
            <w:pPr>
              <w:jc w:val="both"/>
              <w:rPr>
                <w:sz w:val="18"/>
                <w:szCs w:val="18"/>
              </w:rPr>
            </w:pPr>
            <w:r w:rsidRPr="009852F3">
              <w:rPr>
                <w:sz w:val="18"/>
                <w:szCs w:val="18"/>
              </w:rPr>
              <w:t>15</w:t>
            </w:r>
          </w:p>
        </w:tc>
      </w:tr>
      <w:tr w:rsidR="008F64A8" w:rsidRPr="009852F3" w:rsidTr="00FC6060">
        <w:trPr>
          <w:trHeight w:val="430"/>
        </w:trPr>
        <w:tc>
          <w:tcPr>
            <w:tcW w:w="5240" w:type="dxa"/>
            <w:gridSpan w:val="6"/>
            <w:vMerge w:val="restart"/>
            <w:vAlign w:val="center"/>
          </w:tcPr>
          <w:p w:rsidR="008F64A8" w:rsidRPr="009852F3" w:rsidRDefault="008F64A8" w:rsidP="00E7509B">
            <w:pPr>
              <w:jc w:val="both"/>
              <w:rPr>
                <w:sz w:val="18"/>
                <w:szCs w:val="18"/>
              </w:rPr>
            </w:pPr>
            <w:r w:rsidRPr="009852F3">
              <w:rPr>
                <w:sz w:val="18"/>
                <w:szCs w:val="18"/>
              </w:rPr>
              <w:t>Всего, в том числе</w:t>
            </w: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289"/>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685"/>
        </w:trPr>
        <w:tc>
          <w:tcPr>
            <w:tcW w:w="15588" w:type="dxa"/>
            <w:gridSpan w:val="15"/>
            <w:vAlign w:val="center"/>
          </w:tcPr>
          <w:p w:rsidR="008F64A8" w:rsidRPr="009852F3" w:rsidRDefault="008F64A8" w:rsidP="00BE29E5">
            <w:pPr>
              <w:pStyle w:val="ab"/>
              <w:numPr>
                <w:ilvl w:val="0"/>
                <w:numId w:val="6"/>
              </w:numPr>
              <w:spacing w:after="0" w:line="240" w:lineRule="auto"/>
              <w:ind w:left="0" w:firstLine="0"/>
              <w:jc w:val="both"/>
              <w:rPr>
                <w:rFonts w:ascii="Times New Roman" w:hAnsi="Times New Roman"/>
                <w:sz w:val="18"/>
                <w:szCs w:val="18"/>
              </w:rPr>
            </w:pPr>
            <w:r w:rsidRPr="009852F3">
              <w:rPr>
                <w:rFonts w:ascii="Times New Roman" w:hAnsi="Times New Roman"/>
                <w:sz w:val="18"/>
                <w:szCs w:val="18"/>
              </w:rPr>
              <w:t xml:space="preserve">Объекты, создаваемые в ____ финансовому году и плановом периоде _____ годов, включая приобретаемые объекты недвижимого имущества, </w:t>
            </w:r>
          </w:p>
          <w:p w:rsidR="008F64A8" w:rsidRPr="009852F3" w:rsidRDefault="008F64A8" w:rsidP="00E7509B">
            <w:pPr>
              <w:pStyle w:val="ab"/>
              <w:ind w:left="0"/>
              <w:jc w:val="both"/>
              <w:rPr>
                <w:rFonts w:ascii="Times New Roman" w:hAnsi="Times New Roman"/>
                <w:sz w:val="18"/>
                <w:szCs w:val="18"/>
              </w:rPr>
            </w:pPr>
            <w:r w:rsidRPr="009852F3">
              <w:rPr>
                <w:rFonts w:ascii="Times New Roman" w:hAnsi="Times New Roman"/>
                <w:sz w:val="18"/>
                <w:szCs w:val="18"/>
              </w:rPr>
              <w:t xml:space="preserve">объекты, создаваемые в соответствии соглашениями о государственно-частном партнёрстве, </w:t>
            </w:r>
            <w:proofErr w:type="spellStart"/>
            <w:r w:rsidRPr="009852F3">
              <w:rPr>
                <w:rFonts w:ascii="Times New Roman" w:hAnsi="Times New Roman"/>
                <w:sz w:val="18"/>
                <w:szCs w:val="18"/>
              </w:rPr>
              <w:t>муниципально</w:t>
            </w:r>
            <w:proofErr w:type="spellEnd"/>
            <w:r w:rsidRPr="009852F3">
              <w:rPr>
                <w:rFonts w:ascii="Times New Roman" w:hAnsi="Times New Roman"/>
                <w:sz w:val="18"/>
                <w:szCs w:val="18"/>
              </w:rPr>
              <w:t>-частном партнёрстве и концессионными соглашениями</w:t>
            </w:r>
          </w:p>
        </w:tc>
      </w:tr>
      <w:tr w:rsidR="008F64A8" w:rsidRPr="009852F3" w:rsidTr="00FC6060">
        <w:trPr>
          <w:trHeight w:val="430"/>
        </w:trPr>
        <w:tc>
          <w:tcPr>
            <w:tcW w:w="5240" w:type="dxa"/>
            <w:gridSpan w:val="6"/>
            <w:vMerge w:val="restart"/>
            <w:vAlign w:val="center"/>
          </w:tcPr>
          <w:p w:rsidR="008F64A8" w:rsidRPr="009852F3" w:rsidRDefault="008F64A8" w:rsidP="00E7509B">
            <w:pPr>
              <w:jc w:val="both"/>
              <w:rPr>
                <w:sz w:val="18"/>
                <w:szCs w:val="18"/>
              </w:rPr>
            </w:pPr>
            <w:r w:rsidRPr="009852F3">
              <w:rPr>
                <w:sz w:val="18"/>
                <w:szCs w:val="18"/>
              </w:rPr>
              <w:t>Всего по разделу 1</w:t>
            </w: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val="restart"/>
            <w:vAlign w:val="center"/>
          </w:tcPr>
          <w:p w:rsidR="008F64A8" w:rsidRPr="009852F3" w:rsidRDefault="008F64A8" w:rsidP="00E7509B">
            <w:pPr>
              <w:jc w:val="both"/>
              <w:rPr>
                <w:sz w:val="18"/>
                <w:szCs w:val="18"/>
              </w:rPr>
            </w:pPr>
            <w:r w:rsidRPr="009852F3">
              <w:rPr>
                <w:sz w:val="18"/>
                <w:szCs w:val="18"/>
              </w:rPr>
              <w:t>1</w:t>
            </w:r>
          </w:p>
        </w:tc>
        <w:tc>
          <w:tcPr>
            <w:tcW w:w="979" w:type="dxa"/>
            <w:vMerge w:val="restart"/>
            <w:vAlign w:val="center"/>
          </w:tcPr>
          <w:p w:rsidR="008F64A8" w:rsidRPr="009852F3" w:rsidRDefault="008F64A8" w:rsidP="00E7509B">
            <w:pPr>
              <w:jc w:val="both"/>
              <w:rPr>
                <w:sz w:val="18"/>
                <w:szCs w:val="18"/>
              </w:rPr>
            </w:pPr>
            <w:r w:rsidRPr="009852F3">
              <w:rPr>
                <w:sz w:val="18"/>
                <w:szCs w:val="18"/>
              </w:rPr>
              <w:t>наименование объекта 1</w:t>
            </w:r>
          </w:p>
        </w:tc>
        <w:tc>
          <w:tcPr>
            <w:tcW w:w="851" w:type="dxa"/>
            <w:vMerge w:val="restart"/>
          </w:tcPr>
          <w:p w:rsidR="008F64A8" w:rsidRPr="009852F3" w:rsidRDefault="008F64A8" w:rsidP="00E7509B">
            <w:pPr>
              <w:jc w:val="both"/>
              <w:rPr>
                <w:sz w:val="18"/>
                <w:szCs w:val="18"/>
              </w:rPr>
            </w:pPr>
          </w:p>
        </w:tc>
        <w:tc>
          <w:tcPr>
            <w:tcW w:w="992" w:type="dxa"/>
            <w:vMerge w:val="restart"/>
          </w:tcPr>
          <w:p w:rsidR="008F64A8" w:rsidRPr="009852F3" w:rsidRDefault="008F64A8" w:rsidP="00E7509B">
            <w:pPr>
              <w:jc w:val="both"/>
              <w:rPr>
                <w:sz w:val="18"/>
                <w:szCs w:val="18"/>
              </w:rPr>
            </w:pPr>
          </w:p>
        </w:tc>
        <w:tc>
          <w:tcPr>
            <w:tcW w:w="1133" w:type="dxa"/>
            <w:vMerge w:val="restart"/>
          </w:tcPr>
          <w:p w:rsidR="008F64A8" w:rsidRPr="009852F3" w:rsidRDefault="008F64A8" w:rsidP="00E7509B">
            <w:pPr>
              <w:jc w:val="both"/>
              <w:rPr>
                <w:sz w:val="18"/>
                <w:szCs w:val="18"/>
              </w:rPr>
            </w:pPr>
          </w:p>
        </w:tc>
        <w:tc>
          <w:tcPr>
            <w:tcW w:w="738" w:type="dxa"/>
            <w:vMerge w:val="restart"/>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026" w:type="dxa"/>
            <w:vAlign w:val="center"/>
          </w:tcPr>
          <w:p w:rsidR="008F64A8" w:rsidRPr="009852F3" w:rsidRDefault="008F64A8" w:rsidP="00E7509B">
            <w:pPr>
              <w:jc w:val="both"/>
              <w:rPr>
                <w:sz w:val="18"/>
                <w:szCs w:val="18"/>
              </w:rPr>
            </w:pPr>
          </w:p>
        </w:tc>
        <w:tc>
          <w:tcPr>
            <w:tcW w:w="1108" w:type="dxa"/>
            <w:vAlign w:val="center"/>
          </w:tcPr>
          <w:p w:rsidR="008F64A8" w:rsidRPr="009852F3" w:rsidRDefault="008F64A8" w:rsidP="00E7509B">
            <w:pPr>
              <w:jc w:val="both"/>
              <w:rPr>
                <w:sz w:val="18"/>
                <w:szCs w:val="18"/>
              </w:rPr>
            </w:pPr>
          </w:p>
        </w:tc>
        <w:tc>
          <w:tcPr>
            <w:tcW w:w="878" w:type="dxa"/>
            <w:vAlign w:val="center"/>
          </w:tcPr>
          <w:p w:rsidR="008F64A8" w:rsidRPr="009852F3" w:rsidRDefault="008F64A8" w:rsidP="00E7509B">
            <w:pPr>
              <w:jc w:val="both"/>
              <w:rPr>
                <w:sz w:val="18"/>
                <w:szCs w:val="18"/>
              </w:rPr>
            </w:pPr>
          </w:p>
        </w:tc>
        <w:tc>
          <w:tcPr>
            <w:tcW w:w="1277" w:type="dxa"/>
            <w:vAlign w:val="center"/>
          </w:tcPr>
          <w:p w:rsidR="008F64A8" w:rsidRPr="009852F3" w:rsidRDefault="008F64A8" w:rsidP="00E7509B">
            <w:pPr>
              <w:jc w:val="both"/>
              <w:rPr>
                <w:sz w:val="18"/>
                <w:szCs w:val="18"/>
              </w:rPr>
            </w:pPr>
          </w:p>
        </w:tc>
      </w:tr>
      <w:tr w:rsidR="008F64A8" w:rsidRPr="009852F3" w:rsidTr="00FC6060">
        <w:trPr>
          <w:trHeight w:val="430"/>
        </w:trPr>
        <w:tc>
          <w:tcPr>
            <w:tcW w:w="547" w:type="dxa"/>
            <w:vMerge w:val="restart"/>
            <w:vAlign w:val="center"/>
          </w:tcPr>
          <w:p w:rsidR="008F64A8" w:rsidRPr="009852F3" w:rsidRDefault="008F64A8" w:rsidP="00E7509B">
            <w:pPr>
              <w:jc w:val="both"/>
              <w:rPr>
                <w:sz w:val="18"/>
                <w:szCs w:val="18"/>
              </w:rPr>
            </w:pPr>
            <w:r w:rsidRPr="009852F3">
              <w:rPr>
                <w:sz w:val="18"/>
                <w:szCs w:val="18"/>
              </w:rPr>
              <w:t>2</w:t>
            </w:r>
          </w:p>
        </w:tc>
        <w:tc>
          <w:tcPr>
            <w:tcW w:w="979" w:type="dxa"/>
            <w:vMerge w:val="restart"/>
            <w:vAlign w:val="center"/>
          </w:tcPr>
          <w:p w:rsidR="008F64A8" w:rsidRPr="009852F3" w:rsidRDefault="008F64A8" w:rsidP="00E7509B">
            <w:pPr>
              <w:jc w:val="both"/>
              <w:rPr>
                <w:sz w:val="18"/>
                <w:szCs w:val="18"/>
              </w:rPr>
            </w:pPr>
            <w:r w:rsidRPr="009852F3">
              <w:rPr>
                <w:sz w:val="18"/>
                <w:szCs w:val="18"/>
              </w:rPr>
              <w:t>наименование объекта 2</w:t>
            </w:r>
          </w:p>
        </w:tc>
        <w:tc>
          <w:tcPr>
            <w:tcW w:w="851" w:type="dxa"/>
            <w:vMerge w:val="restart"/>
          </w:tcPr>
          <w:p w:rsidR="008F64A8" w:rsidRPr="009852F3" w:rsidRDefault="008F64A8" w:rsidP="00E7509B">
            <w:pPr>
              <w:jc w:val="both"/>
              <w:rPr>
                <w:sz w:val="18"/>
                <w:szCs w:val="18"/>
              </w:rPr>
            </w:pPr>
          </w:p>
        </w:tc>
        <w:tc>
          <w:tcPr>
            <w:tcW w:w="992" w:type="dxa"/>
            <w:vMerge w:val="restart"/>
          </w:tcPr>
          <w:p w:rsidR="008F64A8" w:rsidRPr="009852F3" w:rsidRDefault="008F64A8" w:rsidP="00E7509B">
            <w:pPr>
              <w:jc w:val="both"/>
              <w:rPr>
                <w:sz w:val="18"/>
                <w:szCs w:val="18"/>
              </w:rPr>
            </w:pPr>
          </w:p>
        </w:tc>
        <w:tc>
          <w:tcPr>
            <w:tcW w:w="1133" w:type="dxa"/>
            <w:vMerge w:val="restart"/>
          </w:tcPr>
          <w:p w:rsidR="008F64A8" w:rsidRPr="009852F3" w:rsidRDefault="008F64A8" w:rsidP="00E7509B">
            <w:pPr>
              <w:jc w:val="both"/>
              <w:rPr>
                <w:sz w:val="18"/>
                <w:szCs w:val="18"/>
              </w:rPr>
            </w:pPr>
          </w:p>
        </w:tc>
        <w:tc>
          <w:tcPr>
            <w:tcW w:w="738" w:type="dxa"/>
            <w:vMerge w:val="restart"/>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tcPr>
          <w:p w:rsidR="008F64A8" w:rsidRPr="009852F3" w:rsidRDefault="008F64A8" w:rsidP="00E7509B">
            <w:pPr>
              <w:jc w:val="both"/>
              <w:rPr>
                <w:sz w:val="18"/>
                <w:szCs w:val="18"/>
              </w:rPr>
            </w:pPr>
            <w:r w:rsidRPr="009852F3">
              <w:rPr>
                <w:sz w:val="18"/>
                <w:szCs w:val="18"/>
              </w:rPr>
              <w:t>т.д.</w:t>
            </w:r>
          </w:p>
        </w:tc>
        <w:tc>
          <w:tcPr>
            <w:tcW w:w="979" w:type="dxa"/>
          </w:tcPr>
          <w:p w:rsidR="008F64A8" w:rsidRPr="009852F3" w:rsidRDefault="008F64A8" w:rsidP="00E7509B">
            <w:pPr>
              <w:jc w:val="both"/>
              <w:rPr>
                <w:sz w:val="18"/>
                <w:szCs w:val="18"/>
              </w:rPr>
            </w:pPr>
          </w:p>
        </w:tc>
        <w:tc>
          <w:tcPr>
            <w:tcW w:w="851" w:type="dxa"/>
          </w:tcPr>
          <w:p w:rsidR="008F64A8" w:rsidRPr="009852F3" w:rsidRDefault="008F64A8" w:rsidP="00E7509B">
            <w:pPr>
              <w:jc w:val="both"/>
              <w:rPr>
                <w:sz w:val="18"/>
                <w:szCs w:val="18"/>
              </w:rPr>
            </w:pPr>
          </w:p>
        </w:tc>
        <w:tc>
          <w:tcPr>
            <w:tcW w:w="992" w:type="dxa"/>
          </w:tcPr>
          <w:p w:rsidR="008F64A8" w:rsidRPr="009852F3" w:rsidRDefault="008F64A8" w:rsidP="00E7509B">
            <w:pPr>
              <w:jc w:val="both"/>
              <w:rPr>
                <w:sz w:val="18"/>
                <w:szCs w:val="18"/>
              </w:rPr>
            </w:pPr>
          </w:p>
        </w:tc>
        <w:tc>
          <w:tcPr>
            <w:tcW w:w="1133" w:type="dxa"/>
          </w:tcPr>
          <w:p w:rsidR="008F64A8" w:rsidRPr="009852F3" w:rsidRDefault="008F64A8" w:rsidP="00E7509B">
            <w:pPr>
              <w:jc w:val="both"/>
              <w:rPr>
                <w:sz w:val="18"/>
                <w:szCs w:val="18"/>
              </w:rPr>
            </w:pPr>
          </w:p>
        </w:tc>
        <w:tc>
          <w:tcPr>
            <w:tcW w:w="738" w:type="dxa"/>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15588" w:type="dxa"/>
            <w:gridSpan w:val="15"/>
            <w:vAlign w:val="center"/>
          </w:tcPr>
          <w:p w:rsidR="008F64A8" w:rsidRPr="009852F3" w:rsidRDefault="008F64A8" w:rsidP="00E7509B">
            <w:pPr>
              <w:jc w:val="both"/>
              <w:rPr>
                <w:sz w:val="18"/>
                <w:szCs w:val="18"/>
                <w:vertAlign w:val="superscript"/>
              </w:rPr>
            </w:pPr>
            <w:r w:rsidRPr="009852F3">
              <w:rPr>
                <w:sz w:val="18"/>
                <w:szCs w:val="18"/>
                <w:lang w:val="en-US"/>
              </w:rPr>
              <w:t>II</w:t>
            </w:r>
            <w:r w:rsidRPr="009852F3">
              <w:rPr>
                <w:sz w:val="18"/>
                <w:szCs w:val="18"/>
              </w:rPr>
              <w:t>. Объекты, планируемые к созданию в период реализации муниципальной программы 20___-20___ годов</w:t>
            </w:r>
            <w:r w:rsidRPr="009852F3">
              <w:rPr>
                <w:sz w:val="18"/>
                <w:szCs w:val="18"/>
                <w:vertAlign w:val="superscript"/>
              </w:rPr>
              <w:t>&lt;29&gt;</w:t>
            </w:r>
          </w:p>
        </w:tc>
      </w:tr>
      <w:tr w:rsidR="008F64A8" w:rsidRPr="009852F3" w:rsidTr="00FC6060">
        <w:trPr>
          <w:trHeight w:val="430"/>
        </w:trPr>
        <w:tc>
          <w:tcPr>
            <w:tcW w:w="5240" w:type="dxa"/>
            <w:gridSpan w:val="6"/>
            <w:vMerge w:val="restart"/>
            <w:vAlign w:val="center"/>
          </w:tcPr>
          <w:p w:rsidR="008F64A8" w:rsidRPr="009852F3" w:rsidRDefault="008F64A8" w:rsidP="00E7509B">
            <w:pPr>
              <w:jc w:val="both"/>
              <w:rPr>
                <w:sz w:val="18"/>
                <w:szCs w:val="18"/>
              </w:rPr>
            </w:pPr>
            <w:r w:rsidRPr="009852F3">
              <w:rPr>
                <w:sz w:val="18"/>
                <w:szCs w:val="18"/>
              </w:rPr>
              <w:t xml:space="preserve">Всего по разделу </w:t>
            </w:r>
            <w:r w:rsidRPr="009852F3">
              <w:rPr>
                <w:sz w:val="18"/>
                <w:szCs w:val="18"/>
                <w:lang w:val="en-US"/>
              </w:rPr>
              <w:t>II</w:t>
            </w: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70"/>
        </w:trPr>
        <w:tc>
          <w:tcPr>
            <w:tcW w:w="5240" w:type="dxa"/>
            <w:gridSpan w:val="6"/>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val="restart"/>
            <w:vAlign w:val="center"/>
          </w:tcPr>
          <w:p w:rsidR="008F64A8" w:rsidRPr="009852F3" w:rsidRDefault="008F64A8" w:rsidP="00E7509B">
            <w:pPr>
              <w:jc w:val="both"/>
              <w:rPr>
                <w:sz w:val="18"/>
                <w:szCs w:val="18"/>
              </w:rPr>
            </w:pPr>
            <w:r w:rsidRPr="009852F3">
              <w:rPr>
                <w:sz w:val="18"/>
                <w:szCs w:val="18"/>
              </w:rPr>
              <w:t>1</w:t>
            </w:r>
          </w:p>
        </w:tc>
        <w:tc>
          <w:tcPr>
            <w:tcW w:w="979" w:type="dxa"/>
            <w:vMerge w:val="restart"/>
            <w:vAlign w:val="center"/>
          </w:tcPr>
          <w:p w:rsidR="008F64A8" w:rsidRPr="009852F3" w:rsidRDefault="008F64A8" w:rsidP="00E7509B">
            <w:pPr>
              <w:jc w:val="both"/>
              <w:rPr>
                <w:sz w:val="18"/>
                <w:szCs w:val="18"/>
              </w:rPr>
            </w:pPr>
            <w:r w:rsidRPr="009852F3">
              <w:rPr>
                <w:sz w:val="18"/>
                <w:szCs w:val="18"/>
              </w:rPr>
              <w:t>наименование объекта 1</w:t>
            </w:r>
          </w:p>
        </w:tc>
        <w:tc>
          <w:tcPr>
            <w:tcW w:w="851" w:type="dxa"/>
            <w:vMerge w:val="restart"/>
          </w:tcPr>
          <w:p w:rsidR="008F64A8" w:rsidRPr="009852F3" w:rsidRDefault="008F64A8" w:rsidP="00E7509B">
            <w:pPr>
              <w:jc w:val="both"/>
              <w:rPr>
                <w:sz w:val="18"/>
                <w:szCs w:val="18"/>
              </w:rPr>
            </w:pPr>
          </w:p>
        </w:tc>
        <w:tc>
          <w:tcPr>
            <w:tcW w:w="992" w:type="dxa"/>
            <w:vMerge w:val="restart"/>
          </w:tcPr>
          <w:p w:rsidR="008F64A8" w:rsidRPr="009852F3" w:rsidRDefault="008F64A8" w:rsidP="00E7509B">
            <w:pPr>
              <w:jc w:val="both"/>
              <w:rPr>
                <w:sz w:val="18"/>
                <w:szCs w:val="18"/>
              </w:rPr>
            </w:pPr>
          </w:p>
        </w:tc>
        <w:tc>
          <w:tcPr>
            <w:tcW w:w="1133" w:type="dxa"/>
            <w:vMerge w:val="restart"/>
          </w:tcPr>
          <w:p w:rsidR="008F64A8" w:rsidRPr="009852F3" w:rsidRDefault="008F64A8" w:rsidP="00E7509B">
            <w:pPr>
              <w:jc w:val="both"/>
              <w:rPr>
                <w:sz w:val="18"/>
                <w:szCs w:val="18"/>
              </w:rPr>
            </w:pPr>
          </w:p>
        </w:tc>
        <w:tc>
          <w:tcPr>
            <w:tcW w:w="738" w:type="dxa"/>
            <w:vMerge w:val="restart"/>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val="restart"/>
            <w:vAlign w:val="center"/>
          </w:tcPr>
          <w:p w:rsidR="008F64A8" w:rsidRPr="009852F3" w:rsidRDefault="008F64A8" w:rsidP="00E7509B">
            <w:pPr>
              <w:jc w:val="both"/>
              <w:rPr>
                <w:sz w:val="18"/>
                <w:szCs w:val="18"/>
              </w:rPr>
            </w:pPr>
            <w:r w:rsidRPr="009852F3">
              <w:rPr>
                <w:sz w:val="18"/>
                <w:szCs w:val="18"/>
              </w:rPr>
              <w:t>2</w:t>
            </w:r>
          </w:p>
        </w:tc>
        <w:tc>
          <w:tcPr>
            <w:tcW w:w="979" w:type="dxa"/>
            <w:vMerge w:val="restart"/>
            <w:vAlign w:val="center"/>
          </w:tcPr>
          <w:p w:rsidR="008F64A8" w:rsidRPr="009852F3" w:rsidRDefault="008F64A8" w:rsidP="00E7509B">
            <w:pPr>
              <w:jc w:val="both"/>
              <w:rPr>
                <w:sz w:val="18"/>
                <w:szCs w:val="18"/>
              </w:rPr>
            </w:pPr>
            <w:r w:rsidRPr="009852F3">
              <w:rPr>
                <w:sz w:val="18"/>
                <w:szCs w:val="18"/>
              </w:rPr>
              <w:t>наименование объекта 2</w:t>
            </w:r>
          </w:p>
        </w:tc>
        <w:tc>
          <w:tcPr>
            <w:tcW w:w="851" w:type="dxa"/>
            <w:vMerge w:val="restart"/>
          </w:tcPr>
          <w:p w:rsidR="008F64A8" w:rsidRPr="009852F3" w:rsidRDefault="008F64A8" w:rsidP="00E7509B">
            <w:pPr>
              <w:jc w:val="both"/>
              <w:rPr>
                <w:sz w:val="18"/>
                <w:szCs w:val="18"/>
              </w:rPr>
            </w:pPr>
          </w:p>
        </w:tc>
        <w:tc>
          <w:tcPr>
            <w:tcW w:w="992" w:type="dxa"/>
            <w:vMerge w:val="restart"/>
          </w:tcPr>
          <w:p w:rsidR="008F64A8" w:rsidRPr="009852F3" w:rsidRDefault="008F64A8" w:rsidP="00E7509B">
            <w:pPr>
              <w:jc w:val="both"/>
              <w:rPr>
                <w:sz w:val="18"/>
                <w:szCs w:val="18"/>
              </w:rPr>
            </w:pPr>
          </w:p>
        </w:tc>
        <w:tc>
          <w:tcPr>
            <w:tcW w:w="1133" w:type="dxa"/>
            <w:vMerge w:val="restart"/>
          </w:tcPr>
          <w:p w:rsidR="008F64A8" w:rsidRPr="009852F3" w:rsidRDefault="008F64A8" w:rsidP="00E7509B">
            <w:pPr>
              <w:jc w:val="both"/>
              <w:rPr>
                <w:sz w:val="18"/>
                <w:szCs w:val="18"/>
              </w:rPr>
            </w:pPr>
          </w:p>
        </w:tc>
        <w:tc>
          <w:tcPr>
            <w:tcW w:w="738" w:type="dxa"/>
            <w:vMerge w:val="restart"/>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всего</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автономного округа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района</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Бюджет сельского поселения Хулимсунт</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vMerge/>
          </w:tcPr>
          <w:p w:rsidR="008F64A8" w:rsidRPr="009852F3" w:rsidRDefault="008F64A8" w:rsidP="00E7509B">
            <w:pPr>
              <w:jc w:val="both"/>
              <w:rPr>
                <w:sz w:val="18"/>
                <w:szCs w:val="18"/>
              </w:rPr>
            </w:pPr>
          </w:p>
        </w:tc>
        <w:tc>
          <w:tcPr>
            <w:tcW w:w="979" w:type="dxa"/>
            <w:vMerge/>
          </w:tcPr>
          <w:p w:rsidR="008F64A8" w:rsidRPr="009852F3" w:rsidRDefault="008F64A8" w:rsidP="00E7509B">
            <w:pPr>
              <w:jc w:val="both"/>
              <w:rPr>
                <w:sz w:val="18"/>
                <w:szCs w:val="18"/>
              </w:rPr>
            </w:pPr>
          </w:p>
        </w:tc>
        <w:tc>
          <w:tcPr>
            <w:tcW w:w="851" w:type="dxa"/>
            <w:vMerge/>
          </w:tcPr>
          <w:p w:rsidR="008F64A8" w:rsidRPr="009852F3" w:rsidRDefault="008F64A8" w:rsidP="00E7509B">
            <w:pPr>
              <w:jc w:val="both"/>
              <w:rPr>
                <w:sz w:val="18"/>
                <w:szCs w:val="18"/>
              </w:rPr>
            </w:pPr>
          </w:p>
        </w:tc>
        <w:tc>
          <w:tcPr>
            <w:tcW w:w="992" w:type="dxa"/>
            <w:vMerge/>
          </w:tcPr>
          <w:p w:rsidR="008F64A8" w:rsidRPr="009852F3" w:rsidRDefault="008F64A8" w:rsidP="00E7509B">
            <w:pPr>
              <w:jc w:val="both"/>
              <w:rPr>
                <w:sz w:val="18"/>
                <w:szCs w:val="18"/>
              </w:rPr>
            </w:pPr>
          </w:p>
        </w:tc>
        <w:tc>
          <w:tcPr>
            <w:tcW w:w="1133" w:type="dxa"/>
            <w:vMerge/>
          </w:tcPr>
          <w:p w:rsidR="008F64A8" w:rsidRPr="009852F3" w:rsidRDefault="008F64A8" w:rsidP="00E7509B">
            <w:pPr>
              <w:jc w:val="both"/>
              <w:rPr>
                <w:sz w:val="18"/>
                <w:szCs w:val="18"/>
              </w:rPr>
            </w:pPr>
          </w:p>
        </w:tc>
        <w:tc>
          <w:tcPr>
            <w:tcW w:w="738" w:type="dxa"/>
            <w:vMerge/>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r w:rsidRPr="009852F3">
              <w:rPr>
                <w:sz w:val="18"/>
                <w:szCs w:val="18"/>
              </w:rPr>
              <w:t>внебюджетные источники</w:t>
            </w: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r w:rsidR="008F64A8" w:rsidRPr="009852F3" w:rsidTr="00FC6060">
        <w:trPr>
          <w:trHeight w:val="430"/>
        </w:trPr>
        <w:tc>
          <w:tcPr>
            <w:tcW w:w="547" w:type="dxa"/>
          </w:tcPr>
          <w:p w:rsidR="008F64A8" w:rsidRPr="009852F3" w:rsidRDefault="008F64A8" w:rsidP="00E7509B">
            <w:pPr>
              <w:jc w:val="both"/>
              <w:rPr>
                <w:sz w:val="18"/>
                <w:szCs w:val="18"/>
              </w:rPr>
            </w:pPr>
            <w:r w:rsidRPr="009852F3">
              <w:rPr>
                <w:sz w:val="18"/>
                <w:szCs w:val="18"/>
              </w:rPr>
              <w:t>т.д.</w:t>
            </w:r>
          </w:p>
        </w:tc>
        <w:tc>
          <w:tcPr>
            <w:tcW w:w="979" w:type="dxa"/>
          </w:tcPr>
          <w:p w:rsidR="008F64A8" w:rsidRPr="009852F3" w:rsidRDefault="008F64A8" w:rsidP="00E7509B">
            <w:pPr>
              <w:jc w:val="both"/>
              <w:rPr>
                <w:sz w:val="18"/>
                <w:szCs w:val="18"/>
              </w:rPr>
            </w:pPr>
          </w:p>
        </w:tc>
        <w:tc>
          <w:tcPr>
            <w:tcW w:w="851" w:type="dxa"/>
          </w:tcPr>
          <w:p w:rsidR="008F64A8" w:rsidRPr="009852F3" w:rsidRDefault="008F64A8" w:rsidP="00E7509B">
            <w:pPr>
              <w:jc w:val="both"/>
              <w:rPr>
                <w:sz w:val="18"/>
                <w:szCs w:val="18"/>
              </w:rPr>
            </w:pPr>
          </w:p>
        </w:tc>
        <w:tc>
          <w:tcPr>
            <w:tcW w:w="992" w:type="dxa"/>
          </w:tcPr>
          <w:p w:rsidR="008F64A8" w:rsidRPr="009852F3" w:rsidRDefault="008F64A8" w:rsidP="00E7509B">
            <w:pPr>
              <w:jc w:val="both"/>
              <w:rPr>
                <w:sz w:val="18"/>
                <w:szCs w:val="18"/>
              </w:rPr>
            </w:pPr>
          </w:p>
        </w:tc>
        <w:tc>
          <w:tcPr>
            <w:tcW w:w="1133" w:type="dxa"/>
          </w:tcPr>
          <w:p w:rsidR="008F64A8" w:rsidRPr="009852F3" w:rsidRDefault="008F64A8" w:rsidP="00E7509B">
            <w:pPr>
              <w:jc w:val="both"/>
              <w:rPr>
                <w:sz w:val="18"/>
                <w:szCs w:val="18"/>
              </w:rPr>
            </w:pPr>
          </w:p>
        </w:tc>
        <w:tc>
          <w:tcPr>
            <w:tcW w:w="738" w:type="dxa"/>
          </w:tcPr>
          <w:p w:rsidR="008F64A8" w:rsidRPr="009852F3" w:rsidRDefault="008F64A8" w:rsidP="00E7509B">
            <w:pPr>
              <w:jc w:val="both"/>
              <w:rPr>
                <w:sz w:val="18"/>
                <w:szCs w:val="18"/>
              </w:rPr>
            </w:pPr>
          </w:p>
        </w:tc>
        <w:tc>
          <w:tcPr>
            <w:tcW w:w="2552" w:type="dxa"/>
            <w:vAlign w:val="center"/>
          </w:tcPr>
          <w:p w:rsidR="008F64A8" w:rsidRPr="009852F3" w:rsidRDefault="008F64A8" w:rsidP="00E7509B">
            <w:pPr>
              <w:jc w:val="both"/>
              <w:rPr>
                <w:sz w:val="18"/>
                <w:szCs w:val="18"/>
              </w:rPr>
            </w:pPr>
          </w:p>
        </w:tc>
        <w:tc>
          <w:tcPr>
            <w:tcW w:w="429"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026" w:type="dxa"/>
          </w:tcPr>
          <w:p w:rsidR="008F64A8" w:rsidRPr="009852F3" w:rsidRDefault="008F64A8" w:rsidP="00E7509B">
            <w:pPr>
              <w:jc w:val="both"/>
              <w:rPr>
                <w:sz w:val="18"/>
                <w:szCs w:val="18"/>
              </w:rPr>
            </w:pPr>
          </w:p>
        </w:tc>
        <w:tc>
          <w:tcPr>
            <w:tcW w:w="1108" w:type="dxa"/>
          </w:tcPr>
          <w:p w:rsidR="008F64A8" w:rsidRPr="009852F3" w:rsidRDefault="008F64A8" w:rsidP="00E7509B">
            <w:pPr>
              <w:jc w:val="both"/>
              <w:rPr>
                <w:sz w:val="18"/>
                <w:szCs w:val="18"/>
              </w:rPr>
            </w:pPr>
          </w:p>
        </w:tc>
        <w:tc>
          <w:tcPr>
            <w:tcW w:w="878" w:type="dxa"/>
          </w:tcPr>
          <w:p w:rsidR="008F64A8" w:rsidRPr="009852F3" w:rsidRDefault="008F64A8" w:rsidP="00E7509B">
            <w:pPr>
              <w:jc w:val="both"/>
              <w:rPr>
                <w:sz w:val="18"/>
                <w:szCs w:val="18"/>
              </w:rPr>
            </w:pPr>
          </w:p>
        </w:tc>
        <w:tc>
          <w:tcPr>
            <w:tcW w:w="1277" w:type="dxa"/>
          </w:tcPr>
          <w:p w:rsidR="008F64A8" w:rsidRPr="009852F3" w:rsidRDefault="008F64A8" w:rsidP="00E7509B">
            <w:pPr>
              <w:jc w:val="both"/>
              <w:rPr>
                <w:sz w:val="18"/>
                <w:szCs w:val="18"/>
              </w:rPr>
            </w:pPr>
          </w:p>
        </w:tc>
      </w:tr>
    </w:tbl>
    <w:p w:rsidR="008F64A8" w:rsidRPr="009852F3" w:rsidRDefault="008F64A8" w:rsidP="00E7509B">
      <w:pPr>
        <w:jc w:val="both"/>
        <w:rPr>
          <w:sz w:val="18"/>
          <w:szCs w:val="18"/>
        </w:rPr>
      </w:pPr>
    </w:p>
    <w:p w:rsidR="009852F3" w:rsidRPr="00485A0E" w:rsidRDefault="008F64A8" w:rsidP="00485A0E">
      <w:pPr>
        <w:jc w:val="both"/>
        <w:rPr>
          <w:color w:val="000000"/>
          <w:sz w:val="18"/>
          <w:szCs w:val="18"/>
          <w:lang w:bidi="ru-RU"/>
        </w:rPr>
      </w:pPr>
      <w:r w:rsidRPr="009852F3">
        <w:rPr>
          <w:sz w:val="18"/>
          <w:szCs w:val="18"/>
        </w:rPr>
        <w:t xml:space="preserve">&lt;29&gt; - В раздел </w:t>
      </w:r>
      <w:r w:rsidRPr="009852F3">
        <w:rPr>
          <w:sz w:val="18"/>
          <w:szCs w:val="18"/>
          <w:lang w:val="en-US"/>
        </w:rPr>
        <w:t>II</w:t>
      </w:r>
      <w:r w:rsidRPr="009852F3">
        <w:rPr>
          <w:sz w:val="18"/>
          <w:szCs w:val="18"/>
        </w:rPr>
        <w:t xml:space="preserve"> включаются объекты, начало создания, которых запланировано после пятилетнего планового периода. Общий годовой объем инвестиций не должен превышать объёмы бюджетных ассигнований, направленных на финансовое обеспечение структурных элементов, предусматривающих создание (строительство, реконструкция, приобретение) объектов капитального строительства муниципальной собственности, в разделе 5 «Финансовое обеспечение муниципальной программы» приложения 1 к модельной муниципальной программе сельского поселения Хулимсунт</w:t>
      </w:r>
    </w:p>
    <w:p w:rsidR="009852F3" w:rsidRDefault="009852F3" w:rsidP="00E7509B">
      <w:pPr>
        <w:ind w:left="-567"/>
        <w:jc w:val="both"/>
        <w:rPr>
          <w:b/>
        </w:rPr>
      </w:pPr>
    </w:p>
    <w:p w:rsidR="00485A0E" w:rsidRPr="005A0D18" w:rsidRDefault="00485A0E" w:rsidP="00485A0E">
      <w:pPr>
        <w:jc w:val="center"/>
        <w:rPr>
          <w:b/>
          <w:sz w:val="18"/>
          <w:szCs w:val="18"/>
        </w:rPr>
      </w:pPr>
      <w:r w:rsidRPr="005A0D18">
        <w:rPr>
          <w:b/>
          <w:sz w:val="18"/>
          <w:szCs w:val="18"/>
        </w:rPr>
        <w:t>АДМИНИСТРАЦИЯ</w:t>
      </w:r>
    </w:p>
    <w:p w:rsidR="00485A0E" w:rsidRPr="005A0D18" w:rsidRDefault="00485A0E" w:rsidP="00485A0E">
      <w:pPr>
        <w:jc w:val="center"/>
        <w:rPr>
          <w:b/>
          <w:sz w:val="18"/>
          <w:szCs w:val="18"/>
        </w:rPr>
      </w:pPr>
      <w:r w:rsidRPr="005A0D18">
        <w:rPr>
          <w:b/>
          <w:sz w:val="18"/>
          <w:szCs w:val="18"/>
        </w:rPr>
        <w:t>СЕЛЬСКОГО ПОСЕЛЕНИЯ ХУЛИМСУНТ</w:t>
      </w:r>
    </w:p>
    <w:p w:rsidR="00485A0E" w:rsidRPr="005A0D18" w:rsidRDefault="00485A0E" w:rsidP="00485A0E">
      <w:pPr>
        <w:jc w:val="center"/>
        <w:rPr>
          <w:b/>
          <w:sz w:val="18"/>
          <w:szCs w:val="18"/>
        </w:rPr>
      </w:pPr>
      <w:r w:rsidRPr="005A0D18">
        <w:rPr>
          <w:b/>
          <w:sz w:val="18"/>
          <w:szCs w:val="18"/>
        </w:rPr>
        <w:t>Березовского района</w:t>
      </w:r>
    </w:p>
    <w:p w:rsidR="00485A0E" w:rsidRPr="005A0D18" w:rsidRDefault="00485A0E" w:rsidP="00485A0E">
      <w:pPr>
        <w:jc w:val="center"/>
        <w:rPr>
          <w:b/>
          <w:sz w:val="18"/>
          <w:szCs w:val="18"/>
        </w:rPr>
      </w:pPr>
      <w:r w:rsidRPr="005A0D18">
        <w:rPr>
          <w:b/>
          <w:sz w:val="18"/>
          <w:szCs w:val="18"/>
        </w:rPr>
        <w:t>Ханты-Мансийского автономного округа – Югры</w:t>
      </w:r>
    </w:p>
    <w:p w:rsidR="00485A0E" w:rsidRPr="005A0D18" w:rsidRDefault="00485A0E" w:rsidP="00485A0E">
      <w:pPr>
        <w:tabs>
          <w:tab w:val="left" w:pos="4111"/>
        </w:tabs>
        <w:jc w:val="center"/>
        <w:rPr>
          <w:b/>
          <w:bCs/>
          <w:sz w:val="18"/>
          <w:szCs w:val="18"/>
        </w:rPr>
      </w:pPr>
    </w:p>
    <w:p w:rsidR="00485A0E" w:rsidRPr="005A0D18" w:rsidRDefault="00485A0E" w:rsidP="00485A0E">
      <w:pPr>
        <w:tabs>
          <w:tab w:val="left" w:pos="4111"/>
        </w:tabs>
        <w:jc w:val="center"/>
        <w:rPr>
          <w:b/>
          <w:bCs/>
          <w:sz w:val="18"/>
          <w:szCs w:val="18"/>
        </w:rPr>
      </w:pPr>
      <w:r w:rsidRPr="005A0D18">
        <w:rPr>
          <w:b/>
          <w:bCs/>
          <w:sz w:val="18"/>
          <w:szCs w:val="18"/>
        </w:rPr>
        <w:t>ПОСТАНОВЛЕНИЕ</w:t>
      </w:r>
    </w:p>
    <w:p w:rsidR="00485A0E" w:rsidRPr="005A0D18" w:rsidRDefault="00485A0E" w:rsidP="00485A0E">
      <w:pPr>
        <w:tabs>
          <w:tab w:val="left" w:pos="4111"/>
        </w:tabs>
        <w:jc w:val="center"/>
        <w:rPr>
          <w:sz w:val="18"/>
          <w:szCs w:val="18"/>
          <w:u w:val="single"/>
        </w:rPr>
      </w:pPr>
    </w:p>
    <w:p w:rsidR="00485A0E" w:rsidRPr="005A0D18" w:rsidRDefault="00485A0E" w:rsidP="00485A0E">
      <w:pPr>
        <w:tabs>
          <w:tab w:val="left" w:pos="567"/>
        </w:tabs>
        <w:jc w:val="both"/>
        <w:rPr>
          <w:sz w:val="18"/>
          <w:szCs w:val="18"/>
        </w:rPr>
      </w:pPr>
      <w:r w:rsidRPr="005A0D18">
        <w:rPr>
          <w:sz w:val="18"/>
          <w:szCs w:val="18"/>
          <w:u w:val="single"/>
        </w:rPr>
        <w:t>от 25.12.2023</w:t>
      </w:r>
      <w:r w:rsidRPr="005A0D18">
        <w:rPr>
          <w:sz w:val="18"/>
          <w:szCs w:val="18"/>
        </w:rPr>
        <w:t xml:space="preserve">                                                                             </w:t>
      </w:r>
      <w:r w:rsidRPr="005A0D18">
        <w:rPr>
          <w:sz w:val="18"/>
          <w:szCs w:val="18"/>
        </w:rPr>
        <w:tab/>
      </w:r>
      <w:r w:rsidRPr="005A0D18">
        <w:rPr>
          <w:sz w:val="18"/>
          <w:szCs w:val="18"/>
        </w:rPr>
        <w:tab/>
      </w:r>
      <w:r w:rsidRPr="005A0D18">
        <w:rPr>
          <w:sz w:val="18"/>
          <w:szCs w:val="18"/>
        </w:rPr>
        <w:tab/>
        <w:t xml:space="preserve">                                                                                            № 174</w:t>
      </w:r>
    </w:p>
    <w:p w:rsidR="00485A0E" w:rsidRPr="005A0D18" w:rsidRDefault="00485A0E" w:rsidP="00485A0E">
      <w:pPr>
        <w:tabs>
          <w:tab w:val="left" w:pos="4111"/>
        </w:tabs>
        <w:jc w:val="both"/>
        <w:rPr>
          <w:sz w:val="18"/>
          <w:szCs w:val="18"/>
        </w:rPr>
      </w:pPr>
      <w:r w:rsidRPr="005A0D18">
        <w:rPr>
          <w:sz w:val="18"/>
          <w:szCs w:val="18"/>
        </w:rPr>
        <w:t>д. Хулимсунт</w:t>
      </w:r>
    </w:p>
    <w:p w:rsidR="00485A0E" w:rsidRPr="005A0D18" w:rsidRDefault="00485A0E" w:rsidP="00485A0E">
      <w:pPr>
        <w:tabs>
          <w:tab w:val="left" w:pos="4111"/>
        </w:tabs>
        <w:jc w:val="both"/>
        <w:rPr>
          <w:b/>
          <w:sz w:val="18"/>
          <w:szCs w:val="18"/>
        </w:rPr>
      </w:pPr>
    </w:p>
    <w:p w:rsidR="00485A0E" w:rsidRPr="005A0D18" w:rsidRDefault="00485A0E" w:rsidP="00485A0E">
      <w:pPr>
        <w:tabs>
          <w:tab w:val="left" w:pos="4111"/>
          <w:tab w:val="left" w:pos="4536"/>
        </w:tabs>
        <w:spacing w:line="276" w:lineRule="auto"/>
        <w:jc w:val="both"/>
        <w:rPr>
          <w:b/>
          <w:sz w:val="18"/>
          <w:szCs w:val="18"/>
        </w:rPr>
      </w:pPr>
      <w:r w:rsidRPr="005A0D18">
        <w:rPr>
          <w:b/>
          <w:sz w:val="18"/>
          <w:szCs w:val="18"/>
        </w:rPr>
        <w:t>Об утверждении муниципальной программы</w:t>
      </w:r>
    </w:p>
    <w:p w:rsidR="00485A0E" w:rsidRPr="005A0D18" w:rsidRDefault="00485A0E" w:rsidP="00485A0E">
      <w:pPr>
        <w:tabs>
          <w:tab w:val="left" w:pos="4111"/>
          <w:tab w:val="left" w:pos="4536"/>
        </w:tabs>
        <w:spacing w:line="276" w:lineRule="auto"/>
        <w:jc w:val="both"/>
        <w:rPr>
          <w:b/>
          <w:sz w:val="18"/>
          <w:szCs w:val="18"/>
        </w:rPr>
      </w:pPr>
      <w:r w:rsidRPr="005A0D18">
        <w:rPr>
          <w:b/>
          <w:sz w:val="18"/>
          <w:szCs w:val="18"/>
        </w:rPr>
        <w:t>«Благоустройство территории</w:t>
      </w:r>
    </w:p>
    <w:p w:rsidR="00485A0E" w:rsidRPr="005A0D18" w:rsidRDefault="00485A0E" w:rsidP="00485A0E">
      <w:pPr>
        <w:tabs>
          <w:tab w:val="left" w:pos="4111"/>
          <w:tab w:val="left" w:pos="4536"/>
        </w:tabs>
        <w:spacing w:line="276" w:lineRule="auto"/>
        <w:jc w:val="both"/>
        <w:rPr>
          <w:b/>
          <w:sz w:val="18"/>
          <w:szCs w:val="18"/>
        </w:rPr>
      </w:pPr>
      <w:r w:rsidRPr="005A0D18">
        <w:rPr>
          <w:b/>
          <w:sz w:val="18"/>
          <w:szCs w:val="18"/>
        </w:rPr>
        <w:t xml:space="preserve"> сельского поселения Хулимсунт»</w:t>
      </w:r>
    </w:p>
    <w:p w:rsidR="00485A0E" w:rsidRPr="005A0D18" w:rsidRDefault="00485A0E" w:rsidP="00485A0E">
      <w:pPr>
        <w:pStyle w:val="13"/>
        <w:tabs>
          <w:tab w:val="left" w:pos="4111"/>
        </w:tabs>
        <w:spacing w:line="276" w:lineRule="auto"/>
        <w:ind w:right="-6"/>
        <w:jc w:val="both"/>
        <w:rPr>
          <w:rFonts w:ascii="Times New Roman" w:hAnsi="Times New Roman"/>
          <w:sz w:val="18"/>
          <w:szCs w:val="18"/>
        </w:rPr>
      </w:pPr>
      <w:r w:rsidRPr="005A0D18">
        <w:rPr>
          <w:rFonts w:ascii="Times New Roman" w:hAnsi="Times New Roman"/>
          <w:sz w:val="18"/>
          <w:szCs w:val="18"/>
        </w:rPr>
        <w:tab/>
      </w:r>
    </w:p>
    <w:p w:rsidR="00485A0E" w:rsidRPr="005A0D18" w:rsidRDefault="00485A0E" w:rsidP="00485A0E">
      <w:pPr>
        <w:tabs>
          <w:tab w:val="left" w:pos="4111"/>
        </w:tabs>
        <w:spacing w:line="276" w:lineRule="auto"/>
        <w:ind w:firstLine="567"/>
        <w:jc w:val="both"/>
        <w:rPr>
          <w:sz w:val="18"/>
          <w:szCs w:val="18"/>
        </w:rPr>
      </w:pPr>
      <w:r w:rsidRPr="005A0D18">
        <w:rPr>
          <w:sz w:val="18"/>
          <w:szCs w:val="18"/>
        </w:rPr>
        <w:t xml:space="preserve">В соответствии с </w:t>
      </w:r>
      <w:proofErr w:type="gramStart"/>
      <w:r w:rsidRPr="005A0D18">
        <w:rPr>
          <w:sz w:val="18"/>
          <w:szCs w:val="18"/>
        </w:rPr>
        <w:t>Федеральным  законом</w:t>
      </w:r>
      <w:proofErr w:type="gramEnd"/>
      <w:r w:rsidRPr="005A0D18">
        <w:rPr>
          <w:sz w:val="18"/>
          <w:szCs w:val="18"/>
        </w:rPr>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485A0E" w:rsidRPr="005A0D18" w:rsidRDefault="00485A0E" w:rsidP="005A0D18">
      <w:pPr>
        <w:pStyle w:val="ab"/>
        <w:numPr>
          <w:ilvl w:val="0"/>
          <w:numId w:val="9"/>
        </w:numPr>
        <w:tabs>
          <w:tab w:val="left" w:pos="4111"/>
        </w:tabs>
        <w:spacing w:after="0"/>
        <w:ind w:left="0" w:firstLine="567"/>
        <w:jc w:val="both"/>
        <w:rPr>
          <w:rFonts w:ascii="Times New Roman" w:hAnsi="Times New Roman"/>
          <w:sz w:val="18"/>
          <w:szCs w:val="18"/>
        </w:rPr>
      </w:pPr>
      <w:r w:rsidRPr="005A0D18">
        <w:rPr>
          <w:rFonts w:ascii="Times New Roman" w:hAnsi="Times New Roman"/>
          <w:sz w:val="18"/>
          <w:szCs w:val="18"/>
        </w:rPr>
        <w:t>Утвердить муниципальную программу «Благоустройство территории сельского поселения Хулимсунт», согласно приложению 1 к настоящему постановлению.</w:t>
      </w:r>
    </w:p>
    <w:p w:rsidR="00485A0E" w:rsidRPr="005A0D18" w:rsidRDefault="00485A0E" w:rsidP="005A0D18">
      <w:pPr>
        <w:pStyle w:val="ab"/>
        <w:numPr>
          <w:ilvl w:val="0"/>
          <w:numId w:val="9"/>
        </w:numPr>
        <w:tabs>
          <w:tab w:val="left" w:pos="4111"/>
        </w:tabs>
        <w:spacing w:after="0"/>
        <w:ind w:left="0" w:firstLine="567"/>
        <w:jc w:val="both"/>
        <w:rPr>
          <w:rFonts w:ascii="Times New Roman" w:hAnsi="Times New Roman"/>
          <w:sz w:val="18"/>
          <w:szCs w:val="18"/>
        </w:rPr>
      </w:pPr>
      <w:r w:rsidRPr="005A0D18">
        <w:rPr>
          <w:rFonts w:ascii="Times New Roman" w:hAnsi="Times New Roman"/>
          <w:sz w:val="18"/>
          <w:szCs w:val="18"/>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485A0E" w:rsidRPr="005A0D18" w:rsidRDefault="00485A0E" w:rsidP="00BE29E5">
      <w:pPr>
        <w:pStyle w:val="ab"/>
        <w:numPr>
          <w:ilvl w:val="0"/>
          <w:numId w:val="9"/>
        </w:numPr>
        <w:tabs>
          <w:tab w:val="left" w:pos="4111"/>
        </w:tabs>
        <w:spacing w:after="0"/>
        <w:jc w:val="both"/>
        <w:rPr>
          <w:rFonts w:ascii="Times New Roman" w:hAnsi="Times New Roman"/>
          <w:sz w:val="18"/>
          <w:szCs w:val="18"/>
        </w:rPr>
      </w:pPr>
      <w:r w:rsidRPr="005A0D18">
        <w:rPr>
          <w:rFonts w:ascii="Times New Roman" w:hAnsi="Times New Roman"/>
          <w:sz w:val="18"/>
          <w:szCs w:val="18"/>
        </w:rPr>
        <w:t xml:space="preserve">Настоящее постановление вступает в силу с 1 января 2024 года. </w:t>
      </w:r>
    </w:p>
    <w:p w:rsidR="00485A0E" w:rsidRPr="005A0D18" w:rsidRDefault="00485A0E" w:rsidP="00BE29E5">
      <w:pPr>
        <w:pStyle w:val="ab"/>
        <w:numPr>
          <w:ilvl w:val="0"/>
          <w:numId w:val="9"/>
        </w:numPr>
        <w:tabs>
          <w:tab w:val="left" w:pos="4111"/>
        </w:tabs>
        <w:spacing w:after="0"/>
        <w:jc w:val="both"/>
        <w:rPr>
          <w:rFonts w:ascii="Times New Roman" w:hAnsi="Times New Roman"/>
          <w:sz w:val="18"/>
          <w:szCs w:val="18"/>
        </w:rPr>
      </w:pPr>
      <w:r w:rsidRPr="005A0D18">
        <w:rPr>
          <w:rFonts w:ascii="Times New Roman" w:hAnsi="Times New Roman"/>
          <w:sz w:val="18"/>
          <w:szCs w:val="18"/>
        </w:rPr>
        <w:t>Контроль за выполнением постановления оставляю за собой.</w:t>
      </w:r>
    </w:p>
    <w:p w:rsidR="00461E95" w:rsidRPr="005A0D18" w:rsidRDefault="00461E95" w:rsidP="00485A0E">
      <w:pPr>
        <w:tabs>
          <w:tab w:val="left" w:pos="4111"/>
        </w:tabs>
        <w:spacing w:line="276" w:lineRule="auto"/>
        <w:ind w:firstLine="709"/>
        <w:rPr>
          <w:sz w:val="18"/>
          <w:szCs w:val="18"/>
          <w:lang w:eastAsia="en-US"/>
        </w:rPr>
      </w:pPr>
    </w:p>
    <w:p w:rsidR="00485A0E" w:rsidRPr="005A0D18" w:rsidRDefault="00485A0E" w:rsidP="00485A0E">
      <w:pPr>
        <w:tabs>
          <w:tab w:val="left" w:pos="4111"/>
        </w:tabs>
        <w:spacing w:line="276" w:lineRule="auto"/>
        <w:ind w:firstLine="709"/>
        <w:rPr>
          <w:sz w:val="18"/>
          <w:szCs w:val="18"/>
          <w:lang w:eastAsia="en-US"/>
        </w:rPr>
      </w:pPr>
      <w:r w:rsidRPr="005A0D18">
        <w:rPr>
          <w:sz w:val="18"/>
          <w:szCs w:val="18"/>
          <w:lang w:eastAsia="en-US"/>
        </w:rPr>
        <w:t>Глава сельского</w:t>
      </w:r>
    </w:p>
    <w:p w:rsidR="00461E95" w:rsidRPr="005A0D18" w:rsidRDefault="00485A0E" w:rsidP="00461E95">
      <w:pPr>
        <w:jc w:val="right"/>
        <w:rPr>
          <w:sz w:val="18"/>
          <w:szCs w:val="18"/>
        </w:rPr>
      </w:pPr>
      <w:r w:rsidRPr="005A0D18">
        <w:rPr>
          <w:sz w:val="18"/>
          <w:szCs w:val="18"/>
          <w:lang w:eastAsia="en-US"/>
        </w:rPr>
        <w:t>поселения Хулимсунт</w:t>
      </w:r>
      <w:r w:rsidRPr="005A0D18">
        <w:rPr>
          <w:sz w:val="18"/>
          <w:szCs w:val="18"/>
          <w:lang w:eastAsia="en-US"/>
        </w:rPr>
        <w:tab/>
        <w:t xml:space="preserve">           </w:t>
      </w:r>
      <w:r w:rsidRPr="005A0D18">
        <w:rPr>
          <w:sz w:val="18"/>
          <w:szCs w:val="18"/>
          <w:lang w:eastAsia="en-US"/>
        </w:rPr>
        <w:tab/>
      </w:r>
      <w:r w:rsidRPr="005A0D18">
        <w:rPr>
          <w:sz w:val="18"/>
          <w:szCs w:val="18"/>
          <w:lang w:eastAsia="en-US"/>
        </w:rPr>
        <w:tab/>
        <w:t xml:space="preserve">                              Е.В. </w:t>
      </w:r>
      <w:proofErr w:type="spellStart"/>
      <w:r w:rsidRPr="005A0D18">
        <w:rPr>
          <w:sz w:val="18"/>
          <w:szCs w:val="18"/>
          <w:lang w:eastAsia="en-US"/>
        </w:rPr>
        <w:t>Ефаркина</w:t>
      </w:r>
      <w:proofErr w:type="spellEnd"/>
      <w:r w:rsidR="00461E95" w:rsidRPr="005A0D18">
        <w:rPr>
          <w:sz w:val="18"/>
          <w:szCs w:val="18"/>
        </w:rPr>
        <w:t xml:space="preserve"> </w:t>
      </w:r>
    </w:p>
    <w:p w:rsidR="00FC6060" w:rsidRPr="005A0D18" w:rsidRDefault="00FC6060" w:rsidP="00FC6060">
      <w:pPr>
        <w:jc w:val="center"/>
        <w:rPr>
          <w:rFonts w:eastAsiaTheme="minorEastAsia"/>
          <w:sz w:val="18"/>
          <w:szCs w:val="18"/>
        </w:rPr>
      </w:pPr>
      <w:r w:rsidRPr="005A0D18">
        <w:rPr>
          <w:rFonts w:eastAsiaTheme="minorEastAsia"/>
          <w:sz w:val="18"/>
          <w:szCs w:val="18"/>
        </w:rPr>
        <w:t xml:space="preserve">Паспорт </w:t>
      </w:r>
    </w:p>
    <w:p w:rsidR="00FC6060" w:rsidRPr="005A0D18" w:rsidRDefault="00FC6060" w:rsidP="00FC6060">
      <w:pPr>
        <w:jc w:val="center"/>
        <w:rPr>
          <w:rFonts w:eastAsiaTheme="minorEastAsia"/>
          <w:sz w:val="18"/>
          <w:szCs w:val="18"/>
        </w:rPr>
      </w:pPr>
      <w:r w:rsidRPr="005A0D18">
        <w:rPr>
          <w:rFonts w:eastAsiaTheme="minorEastAsia"/>
          <w:sz w:val="18"/>
          <w:szCs w:val="18"/>
        </w:rPr>
        <w:t>муниципальной программы</w:t>
      </w:r>
    </w:p>
    <w:p w:rsidR="00FC6060" w:rsidRPr="00FC6060" w:rsidRDefault="00FC6060" w:rsidP="00FC6060">
      <w:pPr>
        <w:jc w:val="center"/>
        <w:rPr>
          <w:rFonts w:eastAsiaTheme="minorEastAsia"/>
          <w:sz w:val="18"/>
          <w:szCs w:val="18"/>
          <w:vertAlign w:val="superscript"/>
        </w:rPr>
        <w:sectPr w:rsidR="00FC6060" w:rsidRPr="00FC6060" w:rsidSect="00FC6060">
          <w:headerReference w:type="default" r:id="rId19"/>
          <w:headerReference w:type="first" r:id="rId20"/>
          <w:footnotePr>
            <w:pos w:val="beneathText"/>
          </w:footnotePr>
          <w:endnotePr>
            <w:numFmt w:val="decimal"/>
          </w:endnotePr>
          <w:pgSz w:w="16838" w:h="11906" w:orient="landscape"/>
          <w:pgMar w:top="426" w:right="567" w:bottom="426" w:left="709" w:header="709" w:footer="709" w:gutter="0"/>
          <w:cols w:space="720"/>
          <w:docGrid w:linePitch="326"/>
        </w:sectPr>
      </w:pPr>
      <w:r w:rsidRPr="005A0D18">
        <w:rPr>
          <w:rFonts w:eastAsiaTheme="minorEastAsia"/>
          <w:sz w:val="18"/>
          <w:szCs w:val="18"/>
        </w:rPr>
        <w:t>«Благоустройство территори</w:t>
      </w:r>
      <w:r>
        <w:rPr>
          <w:rFonts w:eastAsiaTheme="minorEastAsia"/>
          <w:sz w:val="18"/>
          <w:szCs w:val="18"/>
        </w:rPr>
        <w:t>и сельского поселения Хулимсунт</w:t>
      </w:r>
    </w:p>
    <w:p w:rsidR="00461E95" w:rsidRPr="005A0D18" w:rsidRDefault="00461E95" w:rsidP="00461E95">
      <w:pPr>
        <w:jc w:val="right"/>
        <w:rPr>
          <w:sz w:val="18"/>
          <w:szCs w:val="18"/>
        </w:rPr>
      </w:pPr>
    </w:p>
    <w:p w:rsidR="00461E95" w:rsidRPr="005A0D18" w:rsidRDefault="00461E95" w:rsidP="00461E95">
      <w:pPr>
        <w:jc w:val="right"/>
        <w:rPr>
          <w:sz w:val="18"/>
          <w:szCs w:val="18"/>
        </w:rPr>
      </w:pPr>
      <w:r w:rsidRPr="005A0D18">
        <w:rPr>
          <w:sz w:val="18"/>
          <w:szCs w:val="18"/>
        </w:rPr>
        <w:t>Приложение 1</w:t>
      </w:r>
    </w:p>
    <w:p w:rsidR="00461E95" w:rsidRPr="005A0D18" w:rsidRDefault="00461E95" w:rsidP="00461E95">
      <w:pPr>
        <w:jc w:val="right"/>
        <w:rPr>
          <w:sz w:val="18"/>
          <w:szCs w:val="18"/>
        </w:rPr>
      </w:pPr>
      <w:r w:rsidRPr="005A0D18">
        <w:rPr>
          <w:sz w:val="18"/>
          <w:szCs w:val="18"/>
        </w:rPr>
        <w:t>к постановлению администрации</w:t>
      </w:r>
    </w:p>
    <w:p w:rsidR="00461E95" w:rsidRPr="005A0D18" w:rsidRDefault="00461E95" w:rsidP="00461E95">
      <w:pPr>
        <w:jc w:val="right"/>
        <w:rPr>
          <w:sz w:val="18"/>
          <w:szCs w:val="18"/>
        </w:rPr>
      </w:pPr>
      <w:r w:rsidRPr="005A0D18">
        <w:rPr>
          <w:sz w:val="18"/>
          <w:szCs w:val="18"/>
        </w:rPr>
        <w:t xml:space="preserve"> сельского поселения Хулимсунт</w:t>
      </w:r>
    </w:p>
    <w:p w:rsidR="00461E95" w:rsidRPr="005A0D18" w:rsidRDefault="00461E95" w:rsidP="00461E95">
      <w:pPr>
        <w:jc w:val="right"/>
        <w:rPr>
          <w:sz w:val="18"/>
          <w:szCs w:val="18"/>
        </w:rPr>
      </w:pPr>
      <w:r w:rsidRPr="005A0D18">
        <w:rPr>
          <w:sz w:val="18"/>
          <w:szCs w:val="18"/>
        </w:rPr>
        <w:t xml:space="preserve"> от 20.12.2023 № 174 </w:t>
      </w:r>
    </w:p>
    <w:p w:rsidR="00461E95" w:rsidRPr="005A0D18" w:rsidRDefault="00461E95" w:rsidP="00461E95">
      <w:pPr>
        <w:jc w:val="right"/>
        <w:rPr>
          <w:sz w:val="18"/>
          <w:szCs w:val="18"/>
        </w:rPr>
      </w:pPr>
    </w:p>
    <w:p w:rsidR="00461E95" w:rsidRPr="005A0D18" w:rsidRDefault="00461E95" w:rsidP="00461E95">
      <w:pPr>
        <w:jc w:val="right"/>
        <w:rPr>
          <w:sz w:val="18"/>
          <w:szCs w:val="18"/>
        </w:rPr>
      </w:pPr>
      <w:r w:rsidRPr="005A0D18">
        <w:rPr>
          <w:sz w:val="18"/>
          <w:szCs w:val="18"/>
        </w:rPr>
        <w:t>Таблица 1</w:t>
      </w:r>
    </w:p>
    <w:p w:rsidR="00485A0E" w:rsidRPr="00485A0E" w:rsidRDefault="00485A0E" w:rsidP="00FC6060">
      <w:pPr>
        <w:rPr>
          <w:rFonts w:eastAsiaTheme="minorEastAsia"/>
          <w:vertAlign w:val="superscript"/>
        </w:rPr>
      </w:pPr>
    </w:p>
    <w:p w:rsidR="00485A0E" w:rsidRPr="00485A0E" w:rsidRDefault="00485A0E" w:rsidP="00BE29E5">
      <w:pPr>
        <w:numPr>
          <w:ilvl w:val="0"/>
          <w:numId w:val="7"/>
        </w:numPr>
        <w:spacing w:after="200" w:line="276" w:lineRule="auto"/>
        <w:contextualSpacing/>
        <w:jc w:val="center"/>
      </w:pPr>
      <w:r w:rsidRPr="00485A0E">
        <w:t>Основные положения</w:t>
      </w:r>
    </w:p>
    <w:p w:rsidR="00485A0E" w:rsidRPr="00485A0E" w:rsidRDefault="00485A0E" w:rsidP="00485A0E">
      <w:pPr>
        <w:ind w:left="567"/>
        <w:rPr>
          <w:rFonts w:eastAsiaTheme="minorEastAsia"/>
        </w:rPr>
      </w:pPr>
    </w:p>
    <w:tbl>
      <w:tblPr>
        <w:tblW w:w="15467" w:type="dxa"/>
        <w:tblInd w:w="-572" w:type="dxa"/>
        <w:tblLayout w:type="fixed"/>
        <w:tblCellMar>
          <w:left w:w="10" w:type="dxa"/>
          <w:right w:w="10" w:type="dxa"/>
        </w:tblCellMar>
        <w:tblLook w:val="04A0" w:firstRow="1" w:lastRow="0" w:firstColumn="1" w:lastColumn="0" w:noHBand="0" w:noVBand="1"/>
      </w:tblPr>
      <w:tblGrid>
        <w:gridCol w:w="10490"/>
        <w:gridCol w:w="4977"/>
      </w:tblGrid>
      <w:tr w:rsidR="00485A0E" w:rsidRPr="00461E95" w:rsidTr="00461E95">
        <w:trPr>
          <w:trHeight w:hRule="exact" w:val="600"/>
        </w:trPr>
        <w:tc>
          <w:tcPr>
            <w:tcW w:w="10490" w:type="dxa"/>
            <w:tcBorders>
              <w:top w:val="single" w:sz="4" w:space="0" w:color="auto"/>
              <w:left w:val="single" w:sz="4" w:space="0" w:color="auto"/>
              <w:bottom w:val="single" w:sz="4" w:space="0" w:color="auto"/>
              <w:right w:val="nil"/>
            </w:tcBorders>
            <w:shd w:val="clear" w:color="auto" w:fill="FFFFFF"/>
            <w:vAlign w:val="center"/>
            <w:hideMark/>
          </w:tcPr>
          <w:p w:rsidR="00485A0E" w:rsidRPr="00461E95" w:rsidRDefault="00485A0E" w:rsidP="00485A0E">
            <w:pPr>
              <w:widowControl w:val="0"/>
              <w:ind w:left="142" w:right="191"/>
              <w:rPr>
                <w:sz w:val="18"/>
                <w:szCs w:val="18"/>
                <w:lang w:eastAsia="en-US" w:bidi="ru-RU"/>
              </w:rPr>
            </w:pPr>
            <w:r w:rsidRPr="00461E95">
              <w:rPr>
                <w:rFonts w:eastAsiaTheme="minorEastAsia"/>
                <w:sz w:val="18"/>
                <w:szCs w:val="18"/>
                <w:lang w:eastAsia="en-US" w:bidi="ru-RU"/>
              </w:rPr>
              <w:t>Ответственный исполнитель муниципальной программы</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461E95" w:rsidRDefault="00485A0E" w:rsidP="00485A0E">
            <w:pPr>
              <w:widowControl w:val="0"/>
              <w:ind w:firstLine="72"/>
              <w:rPr>
                <w:sz w:val="18"/>
                <w:szCs w:val="18"/>
                <w:lang w:eastAsia="en-US" w:bidi="ru-RU"/>
              </w:rPr>
            </w:pPr>
            <w:r w:rsidRPr="00461E95">
              <w:rPr>
                <w:rFonts w:eastAsiaTheme="minorEastAsia"/>
                <w:sz w:val="18"/>
                <w:szCs w:val="18"/>
                <w:lang w:eastAsia="en-US" w:bidi="ru-RU"/>
              </w:rPr>
              <w:t>Администрация сельского поселения Хулимсунт</w:t>
            </w:r>
          </w:p>
        </w:tc>
      </w:tr>
      <w:tr w:rsidR="00485A0E" w:rsidRPr="00461E95" w:rsidTr="00461E95">
        <w:trPr>
          <w:trHeight w:hRule="exact" w:val="516"/>
        </w:trPr>
        <w:tc>
          <w:tcPr>
            <w:tcW w:w="10490" w:type="dxa"/>
            <w:tcBorders>
              <w:top w:val="single" w:sz="4" w:space="0" w:color="auto"/>
              <w:left w:val="single" w:sz="4" w:space="0" w:color="auto"/>
              <w:bottom w:val="single" w:sz="4" w:space="0" w:color="auto"/>
              <w:right w:val="nil"/>
            </w:tcBorders>
            <w:shd w:val="clear" w:color="auto" w:fill="FFFFFF"/>
            <w:vAlign w:val="center"/>
            <w:hideMark/>
          </w:tcPr>
          <w:p w:rsidR="00485A0E" w:rsidRPr="00461E95" w:rsidRDefault="00485A0E" w:rsidP="00485A0E">
            <w:pPr>
              <w:widowControl w:val="0"/>
              <w:ind w:left="142" w:right="191"/>
              <w:rPr>
                <w:sz w:val="18"/>
                <w:szCs w:val="18"/>
                <w:vertAlign w:val="superscript"/>
              </w:rPr>
            </w:pPr>
            <w:r w:rsidRPr="00461E95">
              <w:rPr>
                <w:rFonts w:eastAsia="Courier New"/>
                <w:sz w:val="18"/>
                <w:szCs w:val="18"/>
                <w:lang w:bidi="ru-RU"/>
              </w:rPr>
              <w:t>Период реализации муниципальной программы</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461E95" w:rsidRDefault="00485A0E" w:rsidP="00485A0E">
            <w:pPr>
              <w:ind w:left="72"/>
              <w:rPr>
                <w:sz w:val="18"/>
                <w:szCs w:val="18"/>
                <w:lang w:eastAsia="en-US"/>
              </w:rPr>
            </w:pPr>
            <w:r w:rsidRPr="00461E95">
              <w:rPr>
                <w:rFonts w:eastAsia="Courier New"/>
                <w:sz w:val="18"/>
                <w:szCs w:val="18"/>
                <w:lang w:eastAsia="en-US" w:bidi="ru-RU"/>
              </w:rPr>
              <w:t xml:space="preserve">2024-2030 </w:t>
            </w:r>
            <w:r w:rsidRPr="00461E95">
              <w:rPr>
                <w:rFonts w:eastAsiaTheme="minorEastAsia"/>
                <w:sz w:val="18"/>
                <w:szCs w:val="18"/>
                <w:lang w:eastAsia="en-US"/>
              </w:rPr>
              <w:t>годы</w:t>
            </w:r>
          </w:p>
        </w:tc>
      </w:tr>
      <w:tr w:rsidR="00485A0E" w:rsidRPr="00461E95" w:rsidTr="00461E95">
        <w:trPr>
          <w:trHeight w:val="914"/>
        </w:trPr>
        <w:tc>
          <w:tcPr>
            <w:tcW w:w="10490" w:type="dxa"/>
            <w:tcBorders>
              <w:top w:val="single" w:sz="4" w:space="0" w:color="auto"/>
              <w:left w:val="single" w:sz="4" w:space="0" w:color="auto"/>
              <w:bottom w:val="nil"/>
              <w:right w:val="nil"/>
            </w:tcBorders>
            <w:shd w:val="clear" w:color="auto" w:fill="FFFFFF"/>
            <w:vAlign w:val="center"/>
            <w:hideMark/>
          </w:tcPr>
          <w:p w:rsidR="00485A0E" w:rsidRPr="00461E95" w:rsidRDefault="00485A0E" w:rsidP="00485A0E">
            <w:pPr>
              <w:widowControl w:val="0"/>
              <w:tabs>
                <w:tab w:val="left" w:pos="1110"/>
              </w:tabs>
              <w:ind w:left="142" w:right="191"/>
              <w:rPr>
                <w:sz w:val="18"/>
                <w:szCs w:val="18"/>
              </w:rPr>
            </w:pPr>
            <w:r w:rsidRPr="00461E95">
              <w:rPr>
                <w:rFonts w:eastAsia="Courier New"/>
                <w:sz w:val="18"/>
                <w:szCs w:val="18"/>
                <w:lang w:bidi="ru-RU"/>
              </w:rPr>
              <w:t>Цели муниципальной программы</w:t>
            </w:r>
          </w:p>
        </w:tc>
        <w:tc>
          <w:tcPr>
            <w:tcW w:w="4977" w:type="dxa"/>
            <w:tcBorders>
              <w:top w:val="single" w:sz="4" w:space="0" w:color="auto"/>
              <w:left w:val="single" w:sz="4" w:space="0" w:color="auto"/>
              <w:bottom w:val="nil"/>
              <w:right w:val="single" w:sz="4" w:space="0" w:color="auto"/>
            </w:tcBorders>
            <w:shd w:val="clear" w:color="auto" w:fill="FFFFFF"/>
            <w:vAlign w:val="center"/>
            <w:hideMark/>
          </w:tcPr>
          <w:p w:rsidR="00485A0E" w:rsidRPr="00461E95" w:rsidRDefault="00485A0E" w:rsidP="00485A0E">
            <w:pPr>
              <w:widowControl w:val="0"/>
              <w:tabs>
                <w:tab w:val="left" w:pos="281"/>
              </w:tabs>
              <w:rPr>
                <w:sz w:val="18"/>
                <w:szCs w:val="18"/>
              </w:rPr>
            </w:pPr>
            <w:r w:rsidRPr="00461E95">
              <w:rPr>
                <w:sz w:val="18"/>
                <w:szCs w:val="18"/>
              </w:rPr>
              <w:t>Улучшение внешнего облика сельского поселения</w:t>
            </w:r>
          </w:p>
        </w:tc>
      </w:tr>
      <w:tr w:rsidR="00485A0E" w:rsidRPr="00461E95" w:rsidTr="00461E95">
        <w:trPr>
          <w:trHeight w:hRule="exact" w:val="670"/>
        </w:trPr>
        <w:tc>
          <w:tcPr>
            <w:tcW w:w="10490" w:type="dxa"/>
            <w:tcBorders>
              <w:top w:val="single" w:sz="4" w:space="0" w:color="auto"/>
              <w:left w:val="single" w:sz="4" w:space="0" w:color="auto"/>
              <w:bottom w:val="single" w:sz="4" w:space="0" w:color="auto"/>
              <w:right w:val="nil"/>
            </w:tcBorders>
            <w:shd w:val="clear" w:color="auto" w:fill="FFFFFF"/>
            <w:vAlign w:val="center"/>
            <w:hideMark/>
          </w:tcPr>
          <w:p w:rsidR="00485A0E" w:rsidRPr="00461E95" w:rsidRDefault="00485A0E" w:rsidP="00485A0E">
            <w:pPr>
              <w:widowControl w:val="0"/>
              <w:ind w:left="142" w:right="191"/>
              <w:rPr>
                <w:sz w:val="18"/>
                <w:szCs w:val="18"/>
                <w:vertAlign w:val="superscript"/>
              </w:rPr>
            </w:pPr>
            <w:r w:rsidRPr="00461E95">
              <w:rPr>
                <w:rFonts w:eastAsia="Courier New"/>
                <w:sz w:val="18"/>
                <w:szCs w:val="18"/>
                <w:lang w:bidi="ru-RU"/>
              </w:rPr>
              <w:t>Направления (подпрограммы) муниципальной программы</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461E95" w:rsidRDefault="00485A0E" w:rsidP="00485A0E">
            <w:pPr>
              <w:jc w:val="both"/>
              <w:rPr>
                <w:rFonts w:eastAsiaTheme="minorEastAsia"/>
                <w:sz w:val="18"/>
                <w:szCs w:val="18"/>
              </w:rPr>
            </w:pPr>
            <w:r w:rsidRPr="00461E95">
              <w:rPr>
                <w:rFonts w:eastAsiaTheme="minorEastAsia"/>
                <w:sz w:val="18"/>
                <w:szCs w:val="18"/>
                <w:lang w:eastAsia="en-US"/>
              </w:rPr>
              <w:t>Отсутствуют</w:t>
            </w:r>
          </w:p>
        </w:tc>
      </w:tr>
      <w:tr w:rsidR="00485A0E" w:rsidRPr="00461E95" w:rsidTr="00461E95">
        <w:trPr>
          <w:trHeight w:hRule="exact" w:val="553"/>
        </w:trPr>
        <w:tc>
          <w:tcPr>
            <w:tcW w:w="10490" w:type="dxa"/>
            <w:tcBorders>
              <w:top w:val="single" w:sz="4" w:space="0" w:color="auto"/>
              <w:left w:val="single" w:sz="4" w:space="0" w:color="auto"/>
              <w:bottom w:val="single" w:sz="4" w:space="0" w:color="auto"/>
              <w:right w:val="nil"/>
            </w:tcBorders>
            <w:shd w:val="clear" w:color="auto" w:fill="FFFFFF"/>
            <w:vAlign w:val="center"/>
            <w:hideMark/>
          </w:tcPr>
          <w:p w:rsidR="00485A0E" w:rsidRPr="00461E95" w:rsidRDefault="00485A0E" w:rsidP="00485A0E">
            <w:pPr>
              <w:widowControl w:val="0"/>
              <w:ind w:left="142" w:right="191"/>
              <w:rPr>
                <w:sz w:val="18"/>
                <w:szCs w:val="18"/>
                <w:vertAlign w:val="superscript"/>
              </w:rPr>
            </w:pPr>
            <w:r w:rsidRPr="00461E95">
              <w:rPr>
                <w:rFonts w:eastAsia="Courier New"/>
                <w:sz w:val="18"/>
                <w:szCs w:val="18"/>
                <w:lang w:bidi="ru-RU"/>
              </w:rPr>
              <w:t>Объёмы финансового обеспечения за весь период реализации</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461E95" w:rsidRDefault="00485A0E" w:rsidP="00485A0E">
            <w:pPr>
              <w:ind w:left="72"/>
              <w:rPr>
                <w:sz w:val="18"/>
                <w:szCs w:val="18"/>
                <w:lang w:eastAsia="en-US"/>
              </w:rPr>
            </w:pPr>
            <w:r w:rsidRPr="00461E95">
              <w:rPr>
                <w:rFonts w:eastAsia="Calibri"/>
                <w:bCs/>
                <w:sz w:val="18"/>
                <w:szCs w:val="18"/>
                <w:lang w:eastAsia="en-US"/>
              </w:rPr>
              <w:t>0,0</w:t>
            </w:r>
            <w:r w:rsidRPr="00461E95">
              <w:rPr>
                <w:rFonts w:eastAsia="Calibri"/>
                <w:b/>
                <w:sz w:val="18"/>
                <w:szCs w:val="18"/>
                <w:lang w:eastAsia="en-US"/>
              </w:rPr>
              <w:t xml:space="preserve"> </w:t>
            </w:r>
            <w:proofErr w:type="spellStart"/>
            <w:r w:rsidRPr="00461E95">
              <w:rPr>
                <w:rFonts w:eastAsiaTheme="minorEastAsia"/>
                <w:sz w:val="18"/>
                <w:szCs w:val="18"/>
                <w:lang w:eastAsia="en-US"/>
              </w:rPr>
              <w:t>тыс.руб</w:t>
            </w:r>
            <w:proofErr w:type="spellEnd"/>
            <w:r w:rsidRPr="00461E95">
              <w:rPr>
                <w:rFonts w:eastAsiaTheme="minorEastAsia"/>
                <w:sz w:val="18"/>
                <w:szCs w:val="18"/>
                <w:lang w:eastAsia="en-US"/>
              </w:rPr>
              <w:t>.</w:t>
            </w:r>
          </w:p>
        </w:tc>
      </w:tr>
      <w:tr w:rsidR="00485A0E" w:rsidRPr="00461E95" w:rsidTr="00461E95">
        <w:trPr>
          <w:trHeight w:hRule="exact" w:val="894"/>
        </w:trPr>
        <w:tc>
          <w:tcPr>
            <w:tcW w:w="10490" w:type="dxa"/>
            <w:tcBorders>
              <w:top w:val="single" w:sz="4" w:space="0" w:color="auto"/>
              <w:left w:val="single" w:sz="4" w:space="0" w:color="auto"/>
              <w:bottom w:val="single" w:sz="4" w:space="0" w:color="auto"/>
              <w:right w:val="nil"/>
            </w:tcBorders>
            <w:shd w:val="clear" w:color="auto" w:fill="FFFFFF"/>
            <w:vAlign w:val="center"/>
            <w:hideMark/>
          </w:tcPr>
          <w:p w:rsidR="00485A0E" w:rsidRPr="00461E95" w:rsidRDefault="00485A0E" w:rsidP="00485A0E">
            <w:pPr>
              <w:widowControl w:val="0"/>
              <w:ind w:left="142" w:right="191"/>
              <w:rPr>
                <w:sz w:val="18"/>
                <w:szCs w:val="18"/>
                <w:vertAlign w:val="superscript"/>
              </w:rPr>
            </w:pPr>
            <w:r w:rsidRPr="00461E95">
              <w:rPr>
                <w:rFonts w:eastAsia="Calibri"/>
                <w:sz w:val="18"/>
                <w:szCs w:val="18"/>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4977"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widowControl w:val="0"/>
              <w:jc w:val="both"/>
              <w:rPr>
                <w:sz w:val="18"/>
                <w:szCs w:val="18"/>
              </w:rPr>
            </w:pPr>
            <w:r w:rsidRPr="00461E95">
              <w:rPr>
                <w:rFonts w:eastAsia="Calibri"/>
                <w:sz w:val="18"/>
                <w:szCs w:val="18"/>
                <w:shd w:val="clear" w:color="auto" w:fill="FFFFFF"/>
                <w:lang w:bidi="ru-RU"/>
              </w:rPr>
              <w:t>Отсутствует</w:t>
            </w:r>
          </w:p>
        </w:tc>
      </w:tr>
    </w:tbl>
    <w:p w:rsidR="00485A0E" w:rsidRPr="00461E95" w:rsidRDefault="00485A0E" w:rsidP="00485A0E">
      <w:pPr>
        <w:spacing w:after="200" w:line="276" w:lineRule="auto"/>
        <w:contextualSpacing/>
        <w:rPr>
          <w:sz w:val="18"/>
          <w:szCs w:val="18"/>
        </w:rPr>
      </w:pPr>
    </w:p>
    <w:p w:rsidR="00485A0E" w:rsidRPr="00461E95" w:rsidRDefault="00485A0E" w:rsidP="00485A0E">
      <w:pPr>
        <w:spacing w:after="200" w:line="276" w:lineRule="auto"/>
        <w:contextualSpacing/>
        <w:rPr>
          <w:sz w:val="18"/>
          <w:szCs w:val="18"/>
        </w:rPr>
      </w:pPr>
    </w:p>
    <w:p w:rsidR="00485A0E" w:rsidRPr="00461E95" w:rsidRDefault="00485A0E" w:rsidP="00485A0E">
      <w:pPr>
        <w:spacing w:after="200" w:line="276" w:lineRule="auto"/>
        <w:contextualSpacing/>
        <w:jc w:val="right"/>
        <w:rPr>
          <w:sz w:val="18"/>
          <w:szCs w:val="18"/>
        </w:rPr>
      </w:pPr>
      <w:r w:rsidRPr="00461E95">
        <w:rPr>
          <w:sz w:val="18"/>
          <w:szCs w:val="18"/>
        </w:rPr>
        <w:t>Таблица 2</w:t>
      </w:r>
    </w:p>
    <w:p w:rsidR="00485A0E" w:rsidRPr="00461E95" w:rsidRDefault="00485A0E" w:rsidP="00BE29E5">
      <w:pPr>
        <w:numPr>
          <w:ilvl w:val="0"/>
          <w:numId w:val="7"/>
        </w:numPr>
        <w:spacing w:after="200" w:line="276" w:lineRule="auto"/>
        <w:ind w:left="0" w:firstLine="0"/>
        <w:contextualSpacing/>
        <w:jc w:val="center"/>
        <w:rPr>
          <w:sz w:val="18"/>
          <w:szCs w:val="18"/>
        </w:rPr>
      </w:pPr>
      <w:r w:rsidRPr="00461E95">
        <w:rPr>
          <w:sz w:val="18"/>
          <w:szCs w:val="18"/>
        </w:rPr>
        <w:t>Показатели муниципальной программы</w:t>
      </w:r>
    </w:p>
    <w:p w:rsidR="00485A0E" w:rsidRPr="00461E95" w:rsidRDefault="00485A0E" w:rsidP="00485A0E">
      <w:pPr>
        <w:jc w:val="center"/>
        <w:rPr>
          <w:rFonts w:eastAsiaTheme="minorEastAsia"/>
          <w:sz w:val="18"/>
          <w:szCs w:val="18"/>
        </w:rPr>
      </w:pPr>
    </w:p>
    <w:tbl>
      <w:tblPr>
        <w:tblStyle w:val="af3"/>
        <w:tblW w:w="15593" w:type="dxa"/>
        <w:tblInd w:w="-572" w:type="dxa"/>
        <w:tblLayout w:type="fixed"/>
        <w:tblLook w:val="04A0" w:firstRow="1" w:lastRow="0" w:firstColumn="1" w:lastColumn="0" w:noHBand="0" w:noVBand="1"/>
      </w:tblPr>
      <w:tblGrid>
        <w:gridCol w:w="567"/>
        <w:gridCol w:w="1525"/>
        <w:gridCol w:w="849"/>
        <w:gridCol w:w="849"/>
        <w:gridCol w:w="851"/>
        <w:gridCol w:w="713"/>
        <w:gridCol w:w="850"/>
        <w:gridCol w:w="851"/>
        <w:gridCol w:w="850"/>
        <w:gridCol w:w="851"/>
        <w:gridCol w:w="850"/>
        <w:gridCol w:w="142"/>
        <w:gridCol w:w="317"/>
        <w:gridCol w:w="425"/>
        <w:gridCol w:w="203"/>
        <w:gridCol w:w="2915"/>
        <w:gridCol w:w="1276"/>
        <w:gridCol w:w="709"/>
      </w:tblGrid>
      <w:tr w:rsidR="00485A0E" w:rsidRPr="00461E95" w:rsidTr="00461E95">
        <w:tc>
          <w:tcPr>
            <w:tcW w:w="567"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ind w:hanging="120"/>
              <w:jc w:val="center"/>
              <w:rPr>
                <w:sz w:val="18"/>
                <w:szCs w:val="18"/>
                <w:lang w:eastAsia="en-US"/>
              </w:rPr>
            </w:pPr>
            <w:r w:rsidRPr="00461E95">
              <w:rPr>
                <w:rFonts w:eastAsia="Calibri"/>
                <w:sz w:val="18"/>
                <w:szCs w:val="18"/>
                <w:lang w:eastAsia="en-US"/>
              </w:rPr>
              <w:t>№ п/п</w:t>
            </w:r>
          </w:p>
        </w:tc>
        <w:tc>
          <w:tcPr>
            <w:tcW w:w="1525"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 xml:space="preserve">Наименование показателя </w:t>
            </w:r>
          </w:p>
        </w:tc>
        <w:tc>
          <w:tcPr>
            <w:tcW w:w="849"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Базовое значение</w:t>
            </w:r>
          </w:p>
        </w:tc>
        <w:tc>
          <w:tcPr>
            <w:tcW w:w="5136" w:type="dxa"/>
            <w:gridSpan w:val="8"/>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Значение показателя по  годам</w:t>
            </w:r>
          </w:p>
        </w:tc>
        <w:tc>
          <w:tcPr>
            <w:tcW w:w="3118"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Документ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Ответственный за достижение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Связь с показателями национальных целей</w:t>
            </w:r>
          </w:p>
        </w:tc>
      </w:tr>
      <w:tr w:rsidR="00485A0E" w:rsidRPr="00461E95" w:rsidTr="00461E95">
        <w:tc>
          <w:tcPr>
            <w:tcW w:w="567"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vertAlign w:val="superscript"/>
                <w:lang w:val="en-US" w:eastAsia="en-US"/>
              </w:rPr>
            </w:pPr>
            <w:r w:rsidRPr="00461E95">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2028</w:t>
            </w:r>
          </w:p>
        </w:tc>
        <w:tc>
          <w:tcPr>
            <w:tcW w:w="459" w:type="dxa"/>
            <w:gridSpan w:val="2"/>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2029</w:t>
            </w:r>
          </w:p>
        </w:tc>
        <w:tc>
          <w:tcPr>
            <w:tcW w:w="628" w:type="dxa"/>
            <w:gridSpan w:val="2"/>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2030</w:t>
            </w:r>
          </w:p>
        </w:tc>
        <w:tc>
          <w:tcPr>
            <w:tcW w:w="2915"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vertAlign w:val="superscript"/>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r>
      <w:tr w:rsidR="00485A0E" w:rsidRPr="00461E95" w:rsidTr="00461E95">
        <w:tc>
          <w:tcPr>
            <w:tcW w:w="56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152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12</w:t>
            </w:r>
          </w:p>
        </w:tc>
        <w:tc>
          <w:tcPr>
            <w:tcW w:w="459"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13</w:t>
            </w:r>
          </w:p>
        </w:tc>
        <w:tc>
          <w:tcPr>
            <w:tcW w:w="628"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14</w:t>
            </w:r>
          </w:p>
        </w:tc>
        <w:tc>
          <w:tcPr>
            <w:tcW w:w="291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17</w:t>
            </w:r>
          </w:p>
        </w:tc>
      </w:tr>
      <w:tr w:rsidR="00485A0E" w:rsidRPr="00461E95" w:rsidTr="00485A0E">
        <w:trPr>
          <w:trHeight w:val="388"/>
        </w:trPr>
        <w:tc>
          <w:tcPr>
            <w:tcW w:w="15593" w:type="dxa"/>
            <w:gridSpan w:val="18"/>
            <w:tcBorders>
              <w:top w:val="single" w:sz="4" w:space="0" w:color="auto"/>
              <w:left w:val="single" w:sz="4" w:space="0" w:color="auto"/>
              <w:bottom w:val="single" w:sz="4" w:space="0" w:color="auto"/>
              <w:right w:val="single" w:sz="4" w:space="0" w:color="auto"/>
            </w:tcBorders>
            <w:vAlign w:val="center"/>
          </w:tcPr>
          <w:p w:rsidR="00485A0E" w:rsidRPr="00461E95" w:rsidRDefault="00485A0E" w:rsidP="00485A0E">
            <w:pPr>
              <w:jc w:val="center"/>
              <w:rPr>
                <w:sz w:val="18"/>
                <w:szCs w:val="18"/>
                <w:lang w:eastAsia="en-US"/>
              </w:rPr>
            </w:pPr>
            <w:r w:rsidRPr="00461E95">
              <w:rPr>
                <w:sz w:val="18"/>
                <w:szCs w:val="18"/>
              </w:rPr>
              <w:lastRenderedPageBreak/>
              <w:t>Цель 1: Улучшение внешнего облика сельского поселения</w:t>
            </w:r>
          </w:p>
        </w:tc>
      </w:tr>
      <w:tr w:rsidR="00485A0E" w:rsidRPr="00461E95" w:rsidTr="00461E95">
        <w:tc>
          <w:tcPr>
            <w:tcW w:w="56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1.1.</w:t>
            </w:r>
          </w:p>
        </w:tc>
        <w:tc>
          <w:tcPr>
            <w:tcW w:w="1525"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rPr>
              <w:t xml:space="preserve">Увеличение количества игровых элементов для детских площадок </w:t>
            </w:r>
          </w:p>
        </w:tc>
        <w:tc>
          <w:tcPr>
            <w:tcW w:w="84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МП</w:t>
            </w:r>
          </w:p>
          <w:p w:rsidR="00485A0E" w:rsidRPr="00461E95" w:rsidRDefault="00485A0E" w:rsidP="00485A0E">
            <w:pPr>
              <w:jc w:val="center"/>
              <w:rPr>
                <w:sz w:val="18"/>
                <w:szCs w:val="18"/>
                <w:lang w:eastAsia="en-US"/>
              </w:rPr>
            </w:pPr>
            <w:r w:rsidRPr="00461E95">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sz w:val="18"/>
                <w:szCs w:val="18"/>
                <w:lang w:eastAsia="en-US"/>
              </w:rPr>
              <w:t>Ед.</w:t>
            </w:r>
          </w:p>
        </w:tc>
        <w:tc>
          <w:tcPr>
            <w:tcW w:w="85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sz w:val="18"/>
                <w:szCs w:val="18"/>
                <w:lang w:eastAsia="en-US"/>
              </w:rPr>
              <w:t>4</w:t>
            </w:r>
          </w:p>
        </w:tc>
        <w:tc>
          <w:tcPr>
            <w:tcW w:w="71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widowControl w:val="0"/>
              <w:autoSpaceDE w:val="0"/>
              <w:autoSpaceDN w:val="0"/>
              <w:adjustRightInd w:val="0"/>
              <w:jc w:val="center"/>
              <w:rPr>
                <w:rFonts w:eastAsia="Calibri"/>
                <w:sz w:val="18"/>
                <w:szCs w:val="18"/>
                <w:lang w:eastAsia="en-US"/>
              </w:rPr>
            </w:pPr>
            <w:r w:rsidRPr="00461E95">
              <w:rPr>
                <w:rFonts w:eastAsia="Calibri"/>
                <w:sz w:val="18"/>
                <w:szCs w:val="18"/>
                <w:lang w:eastAsia="en-US"/>
              </w:rPr>
              <w:t>6</w:t>
            </w: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rFonts w:eastAsia="Calibri"/>
                <w:sz w:val="18"/>
                <w:szCs w:val="18"/>
                <w:lang w:eastAsia="en-US"/>
              </w:rPr>
            </w:pPr>
          </w:p>
          <w:p w:rsidR="00485A0E" w:rsidRPr="00461E95" w:rsidRDefault="00485A0E" w:rsidP="00485A0E">
            <w:pPr>
              <w:widowControl w:val="0"/>
              <w:autoSpaceDE w:val="0"/>
              <w:autoSpaceDN w:val="0"/>
              <w:adjustRightInd w:val="0"/>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widowControl w:val="0"/>
              <w:autoSpaceDE w:val="0"/>
              <w:autoSpaceDN w:val="0"/>
              <w:adjustRightInd w:val="0"/>
              <w:jc w:val="center"/>
              <w:rPr>
                <w:sz w:val="18"/>
                <w:szCs w:val="18"/>
                <w:lang w:eastAsia="en-US"/>
              </w:rPr>
            </w:pPr>
            <w:r w:rsidRPr="00461E95">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widowControl w:val="0"/>
              <w:autoSpaceDE w:val="0"/>
              <w:autoSpaceDN w:val="0"/>
              <w:adjustRightInd w:val="0"/>
              <w:jc w:val="center"/>
              <w:rPr>
                <w:sz w:val="18"/>
                <w:szCs w:val="18"/>
                <w:lang w:eastAsia="en-US"/>
              </w:rPr>
            </w:pPr>
            <w:r w:rsidRPr="00461E95">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widowControl w:val="0"/>
              <w:autoSpaceDE w:val="0"/>
              <w:autoSpaceDN w:val="0"/>
              <w:adjustRightInd w:val="0"/>
              <w:jc w:val="center"/>
              <w:rPr>
                <w:sz w:val="18"/>
                <w:szCs w:val="18"/>
                <w:lang w:eastAsia="en-US"/>
              </w:rPr>
            </w:pPr>
            <w:r w:rsidRPr="00461E95">
              <w:rPr>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tcPr>
          <w:p w:rsidR="00485A0E" w:rsidRPr="00461E95" w:rsidRDefault="00485A0E" w:rsidP="00485A0E">
            <w:pPr>
              <w:widowControl w:val="0"/>
              <w:autoSpaceDE w:val="0"/>
              <w:autoSpaceDN w:val="0"/>
              <w:adjustRightInd w:val="0"/>
              <w:jc w:val="center"/>
              <w:rPr>
                <w:sz w:val="18"/>
                <w:szCs w:val="18"/>
                <w:lang w:eastAsia="en-US"/>
              </w:rPr>
            </w:pPr>
            <w:r w:rsidRPr="00461E95">
              <w:rPr>
                <w:sz w:val="18"/>
                <w:szCs w:val="18"/>
              </w:rPr>
              <w:t>4</w:t>
            </w:r>
          </w:p>
        </w:tc>
        <w:tc>
          <w:tcPr>
            <w:tcW w:w="317"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rPr>
              <w:t>4</w:t>
            </w:r>
          </w:p>
        </w:tc>
        <w:tc>
          <w:tcPr>
            <w:tcW w:w="3118"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rPr>
                <w:sz w:val="18"/>
                <w:szCs w:val="18"/>
                <w:lang w:eastAsia="en-US"/>
              </w:rPr>
            </w:pPr>
            <w:r w:rsidRPr="00461E95">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6"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Администрация сельского поселения Хулимсунт</w:t>
            </w:r>
          </w:p>
          <w:p w:rsidR="00485A0E" w:rsidRPr="00461E95" w:rsidRDefault="00485A0E" w:rsidP="00485A0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r>
      <w:tr w:rsidR="00485A0E" w:rsidRPr="00461E95" w:rsidTr="00461E95">
        <w:tc>
          <w:tcPr>
            <w:tcW w:w="567"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p w:rsidR="00485A0E" w:rsidRPr="00461E95" w:rsidRDefault="00485A0E" w:rsidP="00485A0E">
            <w:pPr>
              <w:jc w:val="center"/>
              <w:rPr>
                <w:sz w:val="18"/>
                <w:szCs w:val="18"/>
                <w:lang w:eastAsia="en-US"/>
              </w:rPr>
            </w:pPr>
            <w:r w:rsidRPr="00461E95">
              <w:rPr>
                <w:rFonts w:eastAsia="Calibri"/>
                <w:sz w:val="18"/>
                <w:szCs w:val="1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rPr>
                <w:sz w:val="18"/>
                <w:szCs w:val="18"/>
                <w:lang w:eastAsia="en-US"/>
              </w:rPr>
            </w:pPr>
            <w:r w:rsidRPr="00461E95">
              <w:rPr>
                <w:sz w:val="18"/>
                <w:szCs w:val="18"/>
              </w:rPr>
              <w:t>Количество реконструированных детских площадок</w:t>
            </w:r>
          </w:p>
        </w:tc>
        <w:tc>
          <w:tcPr>
            <w:tcW w:w="84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МП</w:t>
            </w:r>
          </w:p>
          <w:p w:rsidR="00485A0E" w:rsidRPr="00461E95" w:rsidRDefault="00485A0E" w:rsidP="00485A0E">
            <w:pPr>
              <w:jc w:val="center"/>
              <w:rPr>
                <w:sz w:val="18"/>
                <w:szCs w:val="18"/>
                <w:lang w:eastAsia="en-US"/>
              </w:rPr>
            </w:pPr>
            <w:r w:rsidRPr="00461E95">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sz w:val="18"/>
                <w:szCs w:val="18"/>
                <w:lang w:eastAsia="en-US"/>
              </w:rPr>
            </w:pPr>
            <w:r w:rsidRPr="00461E95">
              <w:rPr>
                <w:rFonts w:eastAsia="Calibri"/>
                <w:sz w:val="18"/>
                <w:szCs w:val="18"/>
                <w:lang w:eastAsia="en-US"/>
              </w:rPr>
              <w:t>Ед.</w:t>
            </w:r>
          </w:p>
          <w:p w:rsidR="00485A0E" w:rsidRPr="00461E95" w:rsidRDefault="00485A0E" w:rsidP="00485A0E">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rFonts w:eastAsia="Calibri"/>
                <w:sz w:val="18"/>
                <w:szCs w:val="18"/>
                <w:lang w:eastAsia="en-US"/>
              </w:rPr>
            </w:pPr>
            <w:r w:rsidRPr="00461E95">
              <w:rPr>
                <w:rFonts w:eastAsia="Calibri"/>
                <w:sz w:val="18"/>
                <w:szCs w:val="18"/>
                <w:lang w:eastAsia="en-US"/>
              </w:rPr>
              <w:t>1</w:t>
            </w: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rFonts w:eastAsia="Calibri"/>
                <w:sz w:val="18"/>
                <w:szCs w:val="18"/>
                <w:lang w:eastAsia="en-US"/>
              </w:rPr>
            </w:pPr>
          </w:p>
          <w:p w:rsidR="00485A0E" w:rsidRPr="00461E95" w:rsidRDefault="00485A0E" w:rsidP="00485A0E">
            <w:pPr>
              <w:jc w:val="center"/>
              <w:rPr>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317"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3118"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rPr>
                <w:sz w:val="18"/>
                <w:szCs w:val="18"/>
                <w:lang w:eastAsia="en-US"/>
              </w:rPr>
            </w:pPr>
            <w:r w:rsidRPr="00461E95">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6"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rFonts w:eastAsia="Calibri"/>
                <w:sz w:val="18"/>
                <w:szCs w:val="18"/>
                <w:lang w:eastAsia="en-US"/>
              </w:rPr>
              <w:t>Администрация сельского поселения Хулимсунт</w:t>
            </w:r>
          </w:p>
          <w:p w:rsidR="00485A0E" w:rsidRPr="00461E95" w:rsidRDefault="00485A0E" w:rsidP="00485A0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r>
      <w:tr w:rsidR="00485A0E" w:rsidRPr="00461E95" w:rsidTr="00461E95">
        <w:tc>
          <w:tcPr>
            <w:tcW w:w="567"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1.3.</w:t>
            </w:r>
          </w:p>
        </w:tc>
        <w:tc>
          <w:tcPr>
            <w:tcW w:w="1525"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rPr>
                <w:rFonts w:eastAsia="Calibri"/>
                <w:sz w:val="18"/>
                <w:szCs w:val="18"/>
                <w:lang w:eastAsia="en-US"/>
              </w:rPr>
            </w:pPr>
            <w:r w:rsidRPr="00461E95">
              <w:rPr>
                <w:sz w:val="18"/>
                <w:szCs w:val="18"/>
              </w:rPr>
              <w:t>Количество замененных ламп и светильников уличного освещения</w:t>
            </w:r>
          </w:p>
        </w:tc>
        <w:tc>
          <w:tcPr>
            <w:tcW w:w="849"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rFonts w:eastAsia="Calibri"/>
                <w:sz w:val="18"/>
                <w:szCs w:val="18"/>
                <w:lang w:eastAsia="en-US"/>
              </w:rPr>
            </w:pPr>
            <w:r w:rsidRPr="00461E95">
              <w:rPr>
                <w:rFonts w:eastAsia="Calibri"/>
                <w:sz w:val="18"/>
                <w:szCs w:val="18"/>
                <w:lang w:eastAsia="en-US"/>
              </w:rPr>
              <w:t>МП</w:t>
            </w:r>
          </w:p>
        </w:tc>
        <w:tc>
          <w:tcPr>
            <w:tcW w:w="849"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Ед.</w:t>
            </w: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713"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rFonts w:eastAsia="Calibri"/>
                <w:sz w:val="18"/>
                <w:szCs w:val="18"/>
                <w:lang w:eastAsia="en-US"/>
              </w:rPr>
            </w:pPr>
            <w:r w:rsidRPr="00461E95">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992" w:type="dxa"/>
            <w:gridSpan w:val="2"/>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317"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r w:rsidRPr="00461E95">
              <w:rPr>
                <w:sz w:val="18"/>
                <w:szCs w:val="18"/>
                <w:lang w:eastAsia="en-US"/>
              </w:rPr>
              <w:t>10</w:t>
            </w:r>
          </w:p>
        </w:tc>
        <w:tc>
          <w:tcPr>
            <w:tcW w:w="3118" w:type="dxa"/>
            <w:gridSpan w:val="2"/>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both"/>
              <w:rPr>
                <w:rFonts w:eastAsia="Calibri"/>
                <w:sz w:val="18"/>
                <w:szCs w:val="18"/>
                <w:lang w:eastAsia="en-US"/>
              </w:rPr>
            </w:pPr>
            <w:r w:rsidRPr="00461E95">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"Об обеспечении доступа к информации о деятельности государственных органов и органов местного самоуправления" от 09.02.2009 N 8-ФЗ</w:t>
            </w:r>
          </w:p>
        </w:tc>
        <w:tc>
          <w:tcPr>
            <w:tcW w:w="1276"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rFonts w:eastAsia="Calibri"/>
                <w:sz w:val="18"/>
                <w:szCs w:val="18"/>
                <w:lang w:eastAsia="en-US"/>
              </w:rPr>
            </w:pPr>
            <w:r w:rsidRPr="00461E95">
              <w:rPr>
                <w:rFonts w:eastAsia="Calibri"/>
                <w:sz w:val="18"/>
                <w:szCs w:val="18"/>
                <w:lang w:eastAsia="en-US"/>
              </w:rPr>
              <w:t>Администрация сельского поселения Хулимсунт</w:t>
            </w:r>
          </w:p>
        </w:tc>
        <w:tc>
          <w:tcPr>
            <w:tcW w:w="709"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r>
    </w:tbl>
    <w:p w:rsidR="00485A0E" w:rsidRPr="00461E95" w:rsidRDefault="00485A0E" w:rsidP="00485A0E">
      <w:pPr>
        <w:ind w:left="1647"/>
        <w:contextualSpacing/>
        <w:jc w:val="right"/>
        <w:rPr>
          <w:sz w:val="18"/>
          <w:szCs w:val="18"/>
        </w:rPr>
      </w:pPr>
    </w:p>
    <w:p w:rsidR="00485A0E" w:rsidRPr="00461E95" w:rsidRDefault="00485A0E" w:rsidP="00485A0E">
      <w:pPr>
        <w:ind w:left="1647"/>
        <w:contextualSpacing/>
        <w:jc w:val="right"/>
        <w:rPr>
          <w:sz w:val="18"/>
          <w:szCs w:val="18"/>
        </w:rPr>
      </w:pPr>
      <w:r w:rsidRPr="00461E95">
        <w:rPr>
          <w:sz w:val="18"/>
          <w:szCs w:val="18"/>
        </w:rPr>
        <w:t>Таблица 2.1.</w:t>
      </w:r>
    </w:p>
    <w:p w:rsidR="00485A0E" w:rsidRPr="00461E95" w:rsidRDefault="00485A0E" w:rsidP="00BE29E5">
      <w:pPr>
        <w:numPr>
          <w:ilvl w:val="1"/>
          <w:numId w:val="7"/>
        </w:numPr>
        <w:spacing w:after="200" w:line="276" w:lineRule="auto"/>
        <w:contextualSpacing/>
        <w:jc w:val="center"/>
        <w:rPr>
          <w:sz w:val="18"/>
          <w:szCs w:val="18"/>
        </w:rPr>
      </w:pPr>
      <w:r w:rsidRPr="00461E95">
        <w:rPr>
          <w:sz w:val="18"/>
          <w:szCs w:val="18"/>
        </w:rPr>
        <w:t>Прокси-показатели муниципальной программы в 2024 году</w:t>
      </w:r>
    </w:p>
    <w:p w:rsidR="00485A0E" w:rsidRPr="00461E95" w:rsidRDefault="00485A0E" w:rsidP="00485A0E">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485A0E" w:rsidRPr="00461E95" w:rsidTr="00485A0E">
        <w:tc>
          <w:tcPr>
            <w:tcW w:w="817"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 xml:space="preserve">Ответственный </w:t>
            </w:r>
          </w:p>
          <w:p w:rsidR="00485A0E" w:rsidRPr="00461E95" w:rsidRDefault="00485A0E" w:rsidP="00485A0E">
            <w:pPr>
              <w:jc w:val="center"/>
              <w:rPr>
                <w:sz w:val="18"/>
                <w:szCs w:val="18"/>
                <w:lang w:eastAsia="en-US"/>
              </w:rPr>
            </w:pPr>
            <w:r w:rsidRPr="00461E95">
              <w:rPr>
                <w:rFonts w:eastAsia="Calibri"/>
                <w:sz w:val="18"/>
                <w:szCs w:val="18"/>
                <w:lang w:eastAsia="en-US"/>
              </w:rPr>
              <w:t>за достижение показателя</w:t>
            </w:r>
          </w:p>
        </w:tc>
      </w:tr>
      <w:tr w:rsidR="00485A0E" w:rsidRPr="00461E95" w:rsidTr="00485A0E">
        <w:tc>
          <w:tcPr>
            <w:tcW w:w="817"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eastAsia="en-US"/>
              </w:rPr>
              <w:t>№+</w:t>
            </w:r>
            <w:r w:rsidRPr="00461E95">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p>
        </w:tc>
      </w:tr>
      <w:tr w:rsidR="00485A0E" w:rsidRPr="00461E95" w:rsidTr="00485A0E">
        <w:tc>
          <w:tcPr>
            <w:tcW w:w="81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val="en-US" w:eastAsia="en-US"/>
              </w:rPr>
            </w:pPr>
            <w:r w:rsidRPr="00461E95">
              <w:rPr>
                <w:rFonts w:eastAsia="Calibri"/>
                <w:sz w:val="18"/>
                <w:szCs w:val="18"/>
                <w:lang w:val="en-US" w:eastAsia="en-US"/>
              </w:rPr>
              <w:t>10</w:t>
            </w:r>
          </w:p>
        </w:tc>
      </w:tr>
      <w:tr w:rsidR="00485A0E" w:rsidRPr="00461E95" w:rsidTr="00485A0E">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Отсутствуют</w:t>
            </w:r>
          </w:p>
        </w:tc>
      </w:tr>
    </w:tbl>
    <w:p w:rsidR="00485A0E" w:rsidRPr="00461E95" w:rsidRDefault="00485A0E" w:rsidP="00485A0E">
      <w:pPr>
        <w:jc w:val="right"/>
        <w:rPr>
          <w:sz w:val="18"/>
          <w:szCs w:val="18"/>
        </w:rPr>
      </w:pPr>
    </w:p>
    <w:p w:rsidR="00485A0E" w:rsidRPr="00461E95" w:rsidRDefault="00485A0E" w:rsidP="00485A0E">
      <w:pPr>
        <w:jc w:val="right"/>
        <w:rPr>
          <w:sz w:val="18"/>
          <w:szCs w:val="18"/>
        </w:rPr>
      </w:pPr>
      <w:r w:rsidRPr="00461E95">
        <w:rPr>
          <w:sz w:val="18"/>
          <w:szCs w:val="18"/>
        </w:rPr>
        <w:t>Таблица 3</w:t>
      </w:r>
    </w:p>
    <w:p w:rsidR="00485A0E" w:rsidRPr="00461E95" w:rsidRDefault="00485A0E" w:rsidP="00BE29E5">
      <w:pPr>
        <w:numPr>
          <w:ilvl w:val="0"/>
          <w:numId w:val="7"/>
        </w:numPr>
        <w:spacing w:after="200" w:line="276" w:lineRule="auto"/>
        <w:contextualSpacing/>
        <w:jc w:val="center"/>
        <w:rPr>
          <w:sz w:val="18"/>
          <w:szCs w:val="18"/>
        </w:rPr>
      </w:pPr>
      <w:r w:rsidRPr="00461E95">
        <w:rPr>
          <w:sz w:val="18"/>
          <w:szCs w:val="18"/>
        </w:rPr>
        <w:t>Помесячный план достижения показателей муниципальной программы в 2024 году</w:t>
      </w:r>
    </w:p>
    <w:p w:rsidR="00485A0E" w:rsidRPr="00461E95" w:rsidRDefault="00485A0E" w:rsidP="00485A0E">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485A0E" w:rsidRPr="00461E95" w:rsidTr="00485A0E">
        <w:tc>
          <w:tcPr>
            <w:tcW w:w="67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lastRenderedPageBreak/>
              <w:t>№ п/п</w:t>
            </w:r>
          </w:p>
        </w:tc>
        <w:tc>
          <w:tcPr>
            <w:tcW w:w="326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Единица измерения</w:t>
            </w:r>
          </w:p>
          <w:p w:rsidR="00485A0E" w:rsidRPr="00461E95" w:rsidRDefault="00485A0E" w:rsidP="00485A0E">
            <w:pPr>
              <w:jc w:val="center"/>
              <w:rPr>
                <w:sz w:val="18"/>
                <w:szCs w:val="18"/>
                <w:lang w:eastAsia="en-US"/>
              </w:rPr>
            </w:pPr>
            <w:r w:rsidRPr="00461E95">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На конец 2024 года</w:t>
            </w:r>
          </w:p>
        </w:tc>
      </w:tr>
      <w:tr w:rsidR="00485A0E" w:rsidRPr="00461E95" w:rsidTr="00485A0E">
        <w:tc>
          <w:tcPr>
            <w:tcW w:w="675"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r>
      <w:tr w:rsidR="00485A0E" w:rsidRPr="00461E95" w:rsidTr="00485A0E">
        <w:tc>
          <w:tcPr>
            <w:tcW w:w="67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16</w:t>
            </w:r>
          </w:p>
        </w:tc>
      </w:tr>
      <w:tr w:rsidR="00485A0E" w:rsidRPr="00461E95" w:rsidTr="00485A0E">
        <w:tc>
          <w:tcPr>
            <w:tcW w:w="15391" w:type="dxa"/>
            <w:gridSpan w:val="16"/>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Отсутствуют</w:t>
            </w:r>
          </w:p>
        </w:tc>
      </w:tr>
    </w:tbl>
    <w:p w:rsidR="00485A0E" w:rsidRPr="00461E95" w:rsidRDefault="00485A0E" w:rsidP="00485A0E">
      <w:pPr>
        <w:jc w:val="right"/>
        <w:rPr>
          <w:sz w:val="18"/>
          <w:szCs w:val="18"/>
        </w:rPr>
      </w:pPr>
    </w:p>
    <w:p w:rsidR="00485A0E" w:rsidRPr="00461E95" w:rsidRDefault="00485A0E" w:rsidP="00485A0E">
      <w:pPr>
        <w:jc w:val="right"/>
        <w:rPr>
          <w:sz w:val="18"/>
          <w:szCs w:val="18"/>
        </w:rPr>
      </w:pPr>
      <w:r w:rsidRPr="00461E95">
        <w:rPr>
          <w:sz w:val="18"/>
          <w:szCs w:val="18"/>
        </w:rPr>
        <w:t>Таблица 4</w:t>
      </w:r>
    </w:p>
    <w:p w:rsidR="00485A0E" w:rsidRPr="00461E95" w:rsidRDefault="00485A0E" w:rsidP="00BE29E5">
      <w:pPr>
        <w:numPr>
          <w:ilvl w:val="0"/>
          <w:numId w:val="7"/>
        </w:numPr>
        <w:spacing w:after="200" w:line="276" w:lineRule="auto"/>
        <w:contextualSpacing/>
        <w:jc w:val="center"/>
        <w:rPr>
          <w:sz w:val="18"/>
          <w:szCs w:val="18"/>
        </w:rPr>
      </w:pPr>
      <w:r w:rsidRPr="00461E95">
        <w:rPr>
          <w:sz w:val="18"/>
          <w:szCs w:val="18"/>
        </w:rPr>
        <w:t>Структура муниципальной программы</w:t>
      </w:r>
    </w:p>
    <w:p w:rsidR="00485A0E" w:rsidRPr="00461E95" w:rsidRDefault="00485A0E" w:rsidP="00485A0E">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50"/>
        <w:gridCol w:w="4799"/>
        <w:gridCol w:w="5908"/>
        <w:gridCol w:w="3995"/>
      </w:tblGrid>
      <w:tr w:rsidR="00485A0E" w:rsidRPr="00461E95" w:rsidTr="00485A0E">
        <w:tc>
          <w:tcPr>
            <w:tcW w:w="7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Связь с показателями</w:t>
            </w:r>
          </w:p>
        </w:tc>
      </w:tr>
      <w:tr w:rsidR="00485A0E" w:rsidRPr="00461E95" w:rsidTr="00485A0E">
        <w:tc>
          <w:tcPr>
            <w:tcW w:w="7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479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4</w:t>
            </w:r>
          </w:p>
        </w:tc>
      </w:tr>
      <w:tr w:rsidR="00485A0E" w:rsidRPr="00461E95" w:rsidTr="00485A0E">
        <w:tc>
          <w:tcPr>
            <w:tcW w:w="7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Направление (подпрограмма) отсутствует</w:t>
            </w:r>
          </w:p>
        </w:tc>
      </w:tr>
      <w:tr w:rsidR="00485A0E" w:rsidRPr="00461E95" w:rsidTr="00485A0E">
        <w:tc>
          <w:tcPr>
            <w:tcW w:w="7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Комплекс процессных мероприятий «Благоустройство сельского поселения Хулимсунт»</w:t>
            </w:r>
          </w:p>
        </w:tc>
      </w:tr>
      <w:tr w:rsidR="00485A0E" w:rsidRPr="00461E95" w:rsidTr="00485A0E">
        <w:tc>
          <w:tcPr>
            <w:tcW w:w="750" w:type="dxa"/>
            <w:tcBorders>
              <w:top w:val="single" w:sz="4" w:space="0" w:color="auto"/>
              <w:left w:val="single" w:sz="4" w:space="0" w:color="auto"/>
              <w:bottom w:val="single" w:sz="4" w:space="0" w:color="auto"/>
              <w:right w:val="single" w:sz="4" w:space="0" w:color="auto"/>
            </w:tcBorders>
          </w:tcPr>
          <w:p w:rsidR="00485A0E" w:rsidRPr="00461E95" w:rsidRDefault="00485A0E" w:rsidP="00485A0E">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Срок реализации 2024-2030 гг.</w:t>
            </w:r>
          </w:p>
        </w:tc>
      </w:tr>
      <w:tr w:rsidR="00485A0E" w:rsidRPr="00461E95" w:rsidTr="00485A0E">
        <w:tc>
          <w:tcPr>
            <w:tcW w:w="75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sz w:val="18"/>
                <w:szCs w:val="18"/>
                <w:lang w:eastAsia="en-US"/>
              </w:rPr>
            </w:pPr>
            <w:r w:rsidRPr="00461E95">
              <w:rPr>
                <w:rFonts w:eastAsia="Calibri"/>
                <w:sz w:val="18"/>
                <w:szCs w:val="18"/>
                <w:lang w:eastAsia="en-US"/>
              </w:rPr>
              <w:t>1.1.1</w:t>
            </w:r>
          </w:p>
        </w:tc>
        <w:tc>
          <w:tcPr>
            <w:tcW w:w="4799"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rPr>
                <w:sz w:val="18"/>
                <w:szCs w:val="18"/>
                <w:lang w:eastAsia="en-US"/>
              </w:rPr>
            </w:pPr>
            <w:r w:rsidRPr="00461E95">
              <w:rPr>
                <w:rFonts w:eastAsia="Calibri"/>
                <w:sz w:val="18"/>
                <w:szCs w:val="18"/>
                <w:lang w:eastAsia="en-US"/>
              </w:rPr>
              <w:t xml:space="preserve">Задача: </w:t>
            </w:r>
            <w:r w:rsidRPr="00461E95">
              <w:rPr>
                <w:sz w:val="18"/>
                <w:szCs w:val="18"/>
              </w:rPr>
              <w:t>Благоустройство, ремонт и модернизация детских площадок и внутри дворовых территорий</w:t>
            </w:r>
          </w:p>
        </w:tc>
        <w:tc>
          <w:tcPr>
            <w:tcW w:w="5908"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rPr>
                <w:sz w:val="18"/>
                <w:szCs w:val="18"/>
              </w:rPr>
            </w:pPr>
            <w:r w:rsidRPr="00461E95">
              <w:rPr>
                <w:sz w:val="18"/>
                <w:szCs w:val="18"/>
                <w:lang w:eastAsia="en-US"/>
              </w:rPr>
              <w:t xml:space="preserve">- Расходы на </w:t>
            </w:r>
            <w:r w:rsidRPr="00461E95">
              <w:rPr>
                <w:sz w:val="18"/>
                <w:szCs w:val="18"/>
              </w:rPr>
              <w:t>увеличение количества игровых элементов для детских площадок</w:t>
            </w:r>
          </w:p>
          <w:p w:rsidR="00485A0E" w:rsidRPr="00461E95" w:rsidRDefault="00485A0E" w:rsidP="00485A0E">
            <w:pPr>
              <w:rPr>
                <w:sz w:val="18"/>
                <w:szCs w:val="18"/>
                <w:lang w:eastAsia="en-US"/>
              </w:rPr>
            </w:pPr>
            <w:r w:rsidRPr="00461E95">
              <w:rPr>
                <w:sz w:val="18"/>
                <w:szCs w:val="18"/>
              </w:rPr>
              <w:t xml:space="preserve">- </w:t>
            </w:r>
            <w:r w:rsidRPr="00461E95">
              <w:rPr>
                <w:rFonts w:eastAsia="Calibri"/>
                <w:sz w:val="18"/>
                <w:szCs w:val="18"/>
              </w:rPr>
              <w:t>увеличение протяженности освещенных улиц</w:t>
            </w:r>
          </w:p>
          <w:p w:rsidR="00485A0E" w:rsidRPr="00461E95" w:rsidRDefault="00485A0E" w:rsidP="00485A0E">
            <w:pPr>
              <w:rPr>
                <w:sz w:val="18"/>
                <w:szCs w:val="18"/>
                <w:lang w:eastAsia="en-US"/>
              </w:rPr>
            </w:pPr>
          </w:p>
        </w:tc>
        <w:tc>
          <w:tcPr>
            <w:tcW w:w="3995"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rPr>
                <w:sz w:val="18"/>
                <w:szCs w:val="18"/>
                <w:lang w:eastAsia="en-US"/>
              </w:rPr>
            </w:pPr>
            <w:r w:rsidRPr="00461E95">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bl>
    <w:p w:rsidR="00485A0E" w:rsidRPr="00461E95" w:rsidRDefault="00485A0E" w:rsidP="00485A0E">
      <w:pPr>
        <w:jc w:val="center"/>
        <w:rPr>
          <w:sz w:val="18"/>
          <w:szCs w:val="18"/>
        </w:rPr>
      </w:pPr>
    </w:p>
    <w:p w:rsidR="00485A0E" w:rsidRPr="00461E95" w:rsidRDefault="00485A0E" w:rsidP="00485A0E">
      <w:pPr>
        <w:jc w:val="right"/>
        <w:rPr>
          <w:sz w:val="18"/>
          <w:szCs w:val="18"/>
        </w:rPr>
      </w:pPr>
      <w:r w:rsidRPr="00461E95">
        <w:rPr>
          <w:sz w:val="18"/>
          <w:szCs w:val="18"/>
        </w:rPr>
        <w:t>Таблица 5</w:t>
      </w:r>
    </w:p>
    <w:p w:rsidR="00485A0E" w:rsidRPr="00461E95" w:rsidRDefault="00485A0E" w:rsidP="00485A0E">
      <w:pPr>
        <w:jc w:val="center"/>
        <w:rPr>
          <w:sz w:val="18"/>
          <w:szCs w:val="18"/>
        </w:rPr>
      </w:pPr>
    </w:p>
    <w:p w:rsidR="00485A0E" w:rsidRPr="00461E95" w:rsidRDefault="00485A0E" w:rsidP="00BE29E5">
      <w:pPr>
        <w:numPr>
          <w:ilvl w:val="0"/>
          <w:numId w:val="7"/>
        </w:numPr>
        <w:spacing w:after="200" w:line="276" w:lineRule="auto"/>
        <w:contextualSpacing/>
        <w:jc w:val="center"/>
        <w:rPr>
          <w:sz w:val="18"/>
          <w:szCs w:val="18"/>
        </w:rPr>
      </w:pPr>
      <w:r w:rsidRPr="00461E95">
        <w:rPr>
          <w:sz w:val="18"/>
          <w:szCs w:val="18"/>
        </w:rPr>
        <w:t>Финансовое обеспечение муниципальной программы</w:t>
      </w:r>
    </w:p>
    <w:p w:rsidR="00485A0E" w:rsidRPr="00461E95" w:rsidRDefault="00485A0E" w:rsidP="00485A0E">
      <w:pPr>
        <w:jc w:val="center"/>
        <w:rPr>
          <w:rFonts w:eastAsiaTheme="minorEastAsia"/>
          <w:sz w:val="18"/>
          <w:szCs w:val="18"/>
        </w:rPr>
      </w:pPr>
    </w:p>
    <w:tbl>
      <w:tblPr>
        <w:tblStyle w:val="af3"/>
        <w:tblW w:w="15050" w:type="dxa"/>
        <w:tblLayout w:type="fixed"/>
        <w:tblLook w:val="04A0" w:firstRow="1" w:lastRow="0" w:firstColumn="1" w:lastColumn="0" w:noHBand="0" w:noVBand="1"/>
      </w:tblPr>
      <w:tblGrid>
        <w:gridCol w:w="6068"/>
        <w:gridCol w:w="1056"/>
        <w:gridCol w:w="1056"/>
        <w:gridCol w:w="1056"/>
        <w:gridCol w:w="1056"/>
        <w:gridCol w:w="1056"/>
        <w:gridCol w:w="1056"/>
        <w:gridCol w:w="1056"/>
        <w:gridCol w:w="1590"/>
      </w:tblGrid>
      <w:tr w:rsidR="00485A0E" w:rsidRPr="00461E95" w:rsidTr="00485A0E">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vertAlign w:val="superscript"/>
                <w:lang w:eastAsia="en-US"/>
              </w:rPr>
            </w:pPr>
            <w:r w:rsidRPr="00461E95">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Объем финансового обеспечения по годам, тыс. рублей</w:t>
            </w:r>
          </w:p>
        </w:tc>
      </w:tr>
      <w:tr w:rsidR="00485A0E" w:rsidRPr="00461E95" w:rsidTr="00485A0E">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Всего</w:t>
            </w:r>
          </w:p>
        </w:tc>
      </w:tr>
      <w:tr w:rsidR="00485A0E" w:rsidRPr="00461E95" w:rsidTr="00485A0E">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9</w:t>
            </w:r>
          </w:p>
        </w:tc>
      </w:tr>
      <w:tr w:rsidR="00485A0E" w:rsidRPr="00461E95" w:rsidTr="00485A0E">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b/>
                <w:sz w:val="18"/>
                <w:szCs w:val="18"/>
                <w:lang w:eastAsia="en-US"/>
              </w:rPr>
            </w:pPr>
            <w:r w:rsidRPr="00461E95">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sz w:val="18"/>
                <w:szCs w:val="18"/>
                <w:lang w:eastAsia="en-US"/>
              </w:rPr>
            </w:pPr>
            <w:r w:rsidRPr="00461E95">
              <w:rPr>
                <w:rFonts w:eastAsia="Calibri"/>
                <w:b/>
                <w:bCs/>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vertAlign w:val="superscript"/>
                <w:lang w:eastAsia="en-US"/>
              </w:rPr>
            </w:pPr>
            <w:r w:rsidRPr="00461E95">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BE29E5">
            <w:pPr>
              <w:numPr>
                <w:ilvl w:val="0"/>
                <w:numId w:val="8"/>
              </w:numPr>
              <w:ind w:left="0" w:firstLine="0"/>
              <w:rPr>
                <w:b/>
                <w:sz w:val="18"/>
                <w:szCs w:val="18"/>
                <w:lang w:eastAsia="en-US"/>
              </w:rPr>
            </w:pPr>
            <w:r w:rsidRPr="00461E95">
              <w:rPr>
                <w:b/>
                <w:sz w:val="18"/>
                <w:szCs w:val="18"/>
                <w:lang w:eastAsia="en-US"/>
              </w:rPr>
              <w:t>Комплекс процессных мероприятий «Благоустройство сельского поселения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485A0E" w:rsidRPr="00461E95" w:rsidRDefault="00485A0E" w:rsidP="00485A0E">
            <w:pPr>
              <w:jc w:val="center"/>
              <w:rPr>
                <w:rFonts w:eastAsia="Calibri"/>
                <w:b/>
                <w:bCs/>
                <w:sz w:val="18"/>
                <w:szCs w:val="18"/>
                <w:lang w:eastAsia="en-US"/>
              </w:rPr>
            </w:pPr>
          </w:p>
          <w:p w:rsidR="00485A0E" w:rsidRPr="00461E95" w:rsidRDefault="00485A0E" w:rsidP="00485A0E">
            <w:pPr>
              <w:jc w:val="center"/>
              <w:rPr>
                <w:b/>
                <w:bCs/>
                <w:sz w:val="18"/>
                <w:szCs w:val="18"/>
                <w:lang w:eastAsia="en-US"/>
              </w:rPr>
            </w:pPr>
            <w:r w:rsidRPr="00461E95">
              <w:rPr>
                <w:rFonts w:eastAsia="Calibri"/>
                <w:b/>
                <w:bCs/>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lastRenderedPageBreak/>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r w:rsidR="00485A0E" w:rsidRPr="00461E95" w:rsidTr="00485A0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rPr>
                <w:sz w:val="18"/>
                <w:szCs w:val="18"/>
                <w:lang w:eastAsia="en-US"/>
              </w:rPr>
            </w:pPr>
            <w:r w:rsidRPr="00461E95">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85A0E" w:rsidRPr="00461E95" w:rsidRDefault="00485A0E" w:rsidP="00485A0E">
            <w:pPr>
              <w:jc w:val="center"/>
              <w:rPr>
                <w:sz w:val="18"/>
                <w:szCs w:val="18"/>
                <w:lang w:eastAsia="en-US"/>
              </w:rPr>
            </w:pPr>
            <w:r w:rsidRPr="00461E95">
              <w:rPr>
                <w:rFonts w:eastAsia="Calibri"/>
                <w:sz w:val="18"/>
                <w:szCs w:val="18"/>
                <w:lang w:eastAsia="en-US"/>
              </w:rPr>
              <w:t>0,0</w:t>
            </w:r>
          </w:p>
        </w:tc>
      </w:tr>
    </w:tbl>
    <w:p w:rsidR="00485A0E" w:rsidRDefault="00485A0E" w:rsidP="00485A0E">
      <w:pPr>
        <w:jc w:val="right"/>
      </w:pPr>
    </w:p>
    <w:p w:rsidR="00485A0E" w:rsidRPr="0038399F" w:rsidRDefault="00485A0E" w:rsidP="00485A0E">
      <w:pPr>
        <w:jc w:val="right"/>
      </w:pPr>
      <w:r w:rsidRPr="0038399F">
        <w:t>Приложение 2</w:t>
      </w:r>
    </w:p>
    <w:p w:rsidR="00485A0E" w:rsidRPr="0038399F" w:rsidRDefault="00485A0E" w:rsidP="00485A0E">
      <w:pPr>
        <w:jc w:val="right"/>
      </w:pPr>
      <w:r w:rsidRPr="0038399F">
        <w:t>к муниципальной программе</w:t>
      </w:r>
    </w:p>
    <w:p w:rsidR="00485A0E" w:rsidRPr="0038399F" w:rsidRDefault="00485A0E" w:rsidP="00485A0E">
      <w:pPr>
        <w:jc w:val="right"/>
      </w:pPr>
    </w:p>
    <w:p w:rsidR="00485A0E" w:rsidRPr="0038399F" w:rsidRDefault="00485A0E" w:rsidP="00485A0E">
      <w:pPr>
        <w:jc w:val="right"/>
        <w:rPr>
          <w:b/>
        </w:rPr>
      </w:pPr>
    </w:p>
    <w:p w:rsidR="00485A0E" w:rsidRPr="0038399F" w:rsidRDefault="00485A0E" w:rsidP="00485A0E">
      <w:pPr>
        <w:jc w:val="center"/>
      </w:pPr>
      <w:r w:rsidRPr="0038399F">
        <w:t xml:space="preserve">Перечень создаваемых объектов на 2024 год и </w:t>
      </w:r>
    </w:p>
    <w:p w:rsidR="00485A0E" w:rsidRPr="0038399F" w:rsidRDefault="00485A0E" w:rsidP="00485A0E">
      <w:pPr>
        <w:jc w:val="center"/>
      </w:pPr>
      <w:r w:rsidRPr="0038399F">
        <w:t xml:space="preserve">на плановый период 2025-2026 годов, включая приобретение объектов недвижимого имущества, </w:t>
      </w:r>
    </w:p>
    <w:p w:rsidR="00485A0E" w:rsidRPr="0038399F" w:rsidRDefault="00485A0E" w:rsidP="00485A0E">
      <w:pPr>
        <w:jc w:val="center"/>
      </w:pPr>
      <w:r w:rsidRPr="0038399F">
        <w:t xml:space="preserve">объектов, создаваемых в соответствии с соглашениями о государственно-частном партнёрстве, </w:t>
      </w:r>
    </w:p>
    <w:p w:rsidR="00485A0E" w:rsidRPr="0038399F" w:rsidRDefault="00485A0E" w:rsidP="00485A0E">
      <w:pPr>
        <w:jc w:val="center"/>
      </w:pPr>
      <w:proofErr w:type="spellStart"/>
      <w:r w:rsidRPr="0038399F">
        <w:t>муниципально</w:t>
      </w:r>
      <w:proofErr w:type="spellEnd"/>
      <w:r w:rsidRPr="0038399F">
        <w:t>-частном партнёрстве и концессионными соглашениями*</w:t>
      </w:r>
    </w:p>
    <w:p w:rsidR="00485A0E" w:rsidRPr="0038399F" w:rsidRDefault="00485A0E" w:rsidP="00485A0E">
      <w:pPr>
        <w:jc w:val="center"/>
      </w:pPr>
    </w:p>
    <w:p w:rsidR="00485A0E" w:rsidRPr="0038399F" w:rsidRDefault="00485A0E" w:rsidP="00485A0E">
      <w:pPr>
        <w:rPr>
          <w:color w:val="000000"/>
          <w:lang w:bidi="ru-RU"/>
        </w:rPr>
      </w:pPr>
      <w:r w:rsidRPr="0038399F">
        <w:rPr>
          <w:color w:val="000000"/>
          <w:lang w:bidi="ru-RU"/>
        </w:rPr>
        <w:t>________________________________</w:t>
      </w:r>
    </w:p>
    <w:p w:rsidR="009852F3" w:rsidRPr="00461E95" w:rsidRDefault="00485A0E" w:rsidP="00461E95">
      <w:pPr>
        <w:rPr>
          <w:color w:val="000000"/>
          <w:lang w:bidi="ru-RU"/>
        </w:rPr>
      </w:pPr>
      <w:r w:rsidRPr="0038399F">
        <w:rPr>
          <w:color w:val="000000"/>
          <w:lang w:bidi="ru-RU"/>
        </w:rPr>
        <w:t>*- не заполняется ввиду отсутствия объектов.</w:t>
      </w:r>
    </w:p>
    <w:p w:rsidR="009852F3" w:rsidRDefault="009852F3" w:rsidP="00E7509B">
      <w:pPr>
        <w:ind w:left="-567"/>
        <w:jc w:val="both"/>
        <w:rPr>
          <w:b/>
        </w:rPr>
      </w:pPr>
    </w:p>
    <w:p w:rsidR="00485A0E" w:rsidRPr="00461E95" w:rsidRDefault="00485A0E" w:rsidP="00485A0E">
      <w:pPr>
        <w:jc w:val="center"/>
        <w:rPr>
          <w:b/>
        </w:rPr>
      </w:pPr>
      <w:r w:rsidRPr="00461E95">
        <w:rPr>
          <w:b/>
        </w:rPr>
        <w:t>АДМИНИСТРАЦИЯ</w:t>
      </w:r>
    </w:p>
    <w:p w:rsidR="00485A0E" w:rsidRPr="00461E95" w:rsidRDefault="00485A0E" w:rsidP="00485A0E">
      <w:pPr>
        <w:jc w:val="center"/>
        <w:rPr>
          <w:b/>
        </w:rPr>
      </w:pPr>
      <w:r w:rsidRPr="00461E95">
        <w:rPr>
          <w:b/>
        </w:rPr>
        <w:t>СЕЛЬСКОГО ПОСЕЛЕНИЯ ХУЛИМСУНТ</w:t>
      </w:r>
    </w:p>
    <w:p w:rsidR="00485A0E" w:rsidRPr="00461E95" w:rsidRDefault="00485A0E" w:rsidP="00485A0E">
      <w:pPr>
        <w:jc w:val="center"/>
        <w:rPr>
          <w:b/>
        </w:rPr>
      </w:pPr>
      <w:r w:rsidRPr="00461E95">
        <w:rPr>
          <w:b/>
        </w:rPr>
        <w:t>Березовского района</w:t>
      </w:r>
    </w:p>
    <w:p w:rsidR="00485A0E" w:rsidRPr="00461E95" w:rsidRDefault="00485A0E" w:rsidP="00485A0E">
      <w:pPr>
        <w:jc w:val="center"/>
        <w:rPr>
          <w:b/>
        </w:rPr>
      </w:pPr>
      <w:r w:rsidRPr="00461E95">
        <w:rPr>
          <w:b/>
        </w:rPr>
        <w:t>Ханты-Мансийского автономного округа – Югры</w:t>
      </w:r>
    </w:p>
    <w:p w:rsidR="00485A0E" w:rsidRPr="00461E95" w:rsidRDefault="00485A0E" w:rsidP="00485A0E">
      <w:pPr>
        <w:tabs>
          <w:tab w:val="left" w:pos="4111"/>
        </w:tabs>
        <w:jc w:val="center"/>
        <w:rPr>
          <w:b/>
          <w:bCs/>
        </w:rPr>
      </w:pPr>
    </w:p>
    <w:p w:rsidR="00485A0E" w:rsidRPr="00461E95" w:rsidRDefault="00485A0E" w:rsidP="00485A0E">
      <w:pPr>
        <w:tabs>
          <w:tab w:val="left" w:pos="4111"/>
        </w:tabs>
        <w:jc w:val="center"/>
        <w:rPr>
          <w:b/>
          <w:bCs/>
        </w:rPr>
      </w:pPr>
      <w:r w:rsidRPr="00461E95">
        <w:rPr>
          <w:b/>
          <w:bCs/>
        </w:rPr>
        <w:t>ПОСТАНОВЛЕНИЕ</w:t>
      </w:r>
    </w:p>
    <w:p w:rsidR="00485A0E" w:rsidRPr="00461E95" w:rsidRDefault="00485A0E" w:rsidP="00485A0E">
      <w:pPr>
        <w:tabs>
          <w:tab w:val="left" w:pos="4111"/>
        </w:tabs>
        <w:jc w:val="center"/>
        <w:rPr>
          <w:u w:val="single"/>
        </w:rPr>
      </w:pPr>
    </w:p>
    <w:p w:rsidR="00485A0E" w:rsidRPr="00461E95" w:rsidRDefault="00485A0E" w:rsidP="00485A0E">
      <w:pPr>
        <w:tabs>
          <w:tab w:val="left" w:pos="567"/>
        </w:tabs>
        <w:jc w:val="both"/>
      </w:pPr>
      <w:r w:rsidRPr="00461E95">
        <w:rPr>
          <w:u w:val="single"/>
        </w:rPr>
        <w:t>от 25.12.2023</w:t>
      </w:r>
      <w:r w:rsidRPr="00461E95">
        <w:t xml:space="preserve">                                                                             </w:t>
      </w:r>
      <w:r w:rsidRPr="00461E95">
        <w:tab/>
      </w:r>
      <w:r w:rsidRPr="00461E95">
        <w:tab/>
      </w:r>
      <w:r w:rsidRPr="00461E95">
        <w:tab/>
      </w:r>
      <w:r w:rsidR="0034224E" w:rsidRPr="00461E95">
        <w:t xml:space="preserve">                                                                                              </w:t>
      </w:r>
      <w:r w:rsidRPr="00461E95">
        <w:t>№ 175</w:t>
      </w:r>
    </w:p>
    <w:p w:rsidR="00485A0E" w:rsidRPr="00461E95" w:rsidRDefault="00485A0E" w:rsidP="00485A0E">
      <w:pPr>
        <w:tabs>
          <w:tab w:val="left" w:pos="4111"/>
        </w:tabs>
        <w:jc w:val="both"/>
      </w:pPr>
      <w:r w:rsidRPr="00461E95">
        <w:t>д. Хулимсунт</w:t>
      </w:r>
    </w:p>
    <w:p w:rsidR="00485A0E" w:rsidRPr="00461E95" w:rsidRDefault="00485A0E" w:rsidP="00485A0E">
      <w:pPr>
        <w:tabs>
          <w:tab w:val="left" w:pos="4111"/>
        </w:tabs>
        <w:jc w:val="both"/>
        <w:rPr>
          <w:b/>
        </w:rPr>
      </w:pPr>
    </w:p>
    <w:p w:rsidR="00485A0E" w:rsidRPr="00461E95" w:rsidRDefault="00485A0E" w:rsidP="00485A0E">
      <w:pPr>
        <w:tabs>
          <w:tab w:val="left" w:pos="4111"/>
          <w:tab w:val="left" w:pos="4536"/>
        </w:tabs>
        <w:spacing w:line="276" w:lineRule="auto"/>
        <w:jc w:val="both"/>
        <w:rPr>
          <w:b/>
        </w:rPr>
      </w:pPr>
      <w:r w:rsidRPr="00461E95">
        <w:rPr>
          <w:b/>
        </w:rPr>
        <w:t>Об утверждении муниципальной программы</w:t>
      </w:r>
    </w:p>
    <w:p w:rsidR="00485A0E" w:rsidRPr="00461E95" w:rsidRDefault="00485A0E" w:rsidP="00485A0E">
      <w:pPr>
        <w:tabs>
          <w:tab w:val="left" w:pos="4111"/>
          <w:tab w:val="left" w:pos="4536"/>
        </w:tabs>
        <w:spacing w:line="276" w:lineRule="auto"/>
        <w:jc w:val="both"/>
        <w:rPr>
          <w:b/>
        </w:rPr>
      </w:pPr>
      <w:r w:rsidRPr="00461E95">
        <w:rPr>
          <w:b/>
        </w:rPr>
        <w:t>«Защита населения и территорий от чрезвычайных</w:t>
      </w:r>
    </w:p>
    <w:p w:rsidR="00485A0E" w:rsidRPr="00461E95" w:rsidRDefault="00485A0E" w:rsidP="00485A0E">
      <w:pPr>
        <w:tabs>
          <w:tab w:val="left" w:pos="4111"/>
          <w:tab w:val="left" w:pos="4536"/>
        </w:tabs>
        <w:spacing w:line="276" w:lineRule="auto"/>
        <w:jc w:val="both"/>
        <w:rPr>
          <w:b/>
        </w:rPr>
      </w:pPr>
      <w:r w:rsidRPr="00461E95">
        <w:rPr>
          <w:b/>
        </w:rPr>
        <w:t xml:space="preserve">ситуаций, обеспечение пожарной безопасности на </w:t>
      </w:r>
    </w:p>
    <w:p w:rsidR="00485A0E" w:rsidRPr="00461E95" w:rsidRDefault="00485A0E" w:rsidP="00485A0E">
      <w:pPr>
        <w:tabs>
          <w:tab w:val="left" w:pos="4111"/>
          <w:tab w:val="left" w:pos="4536"/>
        </w:tabs>
        <w:spacing w:line="276" w:lineRule="auto"/>
        <w:jc w:val="both"/>
        <w:rPr>
          <w:b/>
        </w:rPr>
      </w:pPr>
      <w:r w:rsidRPr="00461E95">
        <w:rPr>
          <w:b/>
        </w:rPr>
        <w:t>территории муниципального образования</w:t>
      </w:r>
    </w:p>
    <w:p w:rsidR="00485A0E" w:rsidRPr="00461E95" w:rsidRDefault="00485A0E" w:rsidP="00485A0E">
      <w:pPr>
        <w:tabs>
          <w:tab w:val="left" w:pos="4111"/>
          <w:tab w:val="left" w:pos="4536"/>
        </w:tabs>
        <w:spacing w:line="276" w:lineRule="auto"/>
        <w:jc w:val="both"/>
        <w:rPr>
          <w:b/>
        </w:rPr>
      </w:pPr>
      <w:r w:rsidRPr="00461E95">
        <w:rPr>
          <w:b/>
        </w:rPr>
        <w:t>сельского поселения Хулимсунт»</w:t>
      </w:r>
    </w:p>
    <w:p w:rsidR="00485A0E" w:rsidRPr="00461E95" w:rsidRDefault="00485A0E" w:rsidP="00485A0E">
      <w:pPr>
        <w:pStyle w:val="13"/>
        <w:tabs>
          <w:tab w:val="left" w:pos="4111"/>
        </w:tabs>
        <w:spacing w:line="276" w:lineRule="auto"/>
        <w:ind w:right="-6"/>
        <w:jc w:val="both"/>
        <w:rPr>
          <w:rFonts w:ascii="Times New Roman" w:hAnsi="Times New Roman"/>
          <w:sz w:val="24"/>
          <w:szCs w:val="24"/>
        </w:rPr>
      </w:pPr>
      <w:r w:rsidRPr="00461E95">
        <w:rPr>
          <w:rFonts w:ascii="Times New Roman" w:hAnsi="Times New Roman"/>
          <w:sz w:val="24"/>
          <w:szCs w:val="24"/>
        </w:rPr>
        <w:tab/>
      </w:r>
    </w:p>
    <w:p w:rsidR="00485A0E" w:rsidRPr="00461E95" w:rsidRDefault="00485A0E" w:rsidP="00485A0E">
      <w:pPr>
        <w:tabs>
          <w:tab w:val="left" w:pos="4111"/>
        </w:tabs>
        <w:spacing w:line="276" w:lineRule="auto"/>
        <w:ind w:firstLine="567"/>
        <w:jc w:val="both"/>
      </w:pPr>
      <w:r w:rsidRPr="00461E95">
        <w:t xml:space="preserve">В соответствии с </w:t>
      </w:r>
      <w:proofErr w:type="gramStart"/>
      <w:r w:rsidRPr="00461E95">
        <w:t>Федеральным  законом</w:t>
      </w:r>
      <w:proofErr w:type="gramEnd"/>
      <w:r w:rsidRPr="00461E95">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w:t>
      </w:r>
      <w:r w:rsidRPr="00461E95">
        <w:lastRenderedPageBreak/>
        <w:t>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485A0E" w:rsidRPr="00461E95" w:rsidRDefault="00485A0E" w:rsidP="00BE29E5">
      <w:pPr>
        <w:pStyle w:val="ab"/>
        <w:numPr>
          <w:ilvl w:val="0"/>
          <w:numId w:val="9"/>
        </w:numPr>
        <w:tabs>
          <w:tab w:val="left" w:pos="993"/>
          <w:tab w:val="left" w:pos="4111"/>
        </w:tabs>
        <w:spacing w:after="0"/>
        <w:ind w:left="0" w:firstLine="709"/>
        <w:jc w:val="both"/>
        <w:rPr>
          <w:rFonts w:ascii="Times New Roman" w:hAnsi="Times New Roman"/>
          <w:b/>
          <w:sz w:val="24"/>
          <w:szCs w:val="24"/>
        </w:rPr>
      </w:pPr>
      <w:r w:rsidRPr="00461E95">
        <w:rPr>
          <w:rFonts w:ascii="Times New Roman" w:hAnsi="Times New Roman"/>
          <w:sz w:val="24"/>
          <w:szCs w:val="24"/>
        </w:rPr>
        <w:t>Утвердить муниципальную программу «</w:t>
      </w:r>
      <w:r w:rsidRPr="00461E95">
        <w:rPr>
          <w:rFonts w:ascii="Times New Roman" w:hAnsi="Times New Roman"/>
          <w:bCs/>
          <w:sz w:val="24"/>
          <w:szCs w:val="24"/>
        </w:rPr>
        <w:t>Защита населения и территорий от чрезвычайных ситуаций, обеспечение пожарной безопасности на территории муниципального образования</w:t>
      </w:r>
      <w:r w:rsidRPr="00461E95">
        <w:rPr>
          <w:rFonts w:ascii="Times New Roman" w:hAnsi="Times New Roman"/>
          <w:b/>
          <w:sz w:val="24"/>
          <w:szCs w:val="24"/>
        </w:rPr>
        <w:t xml:space="preserve"> </w:t>
      </w:r>
      <w:r w:rsidRPr="00461E95">
        <w:rPr>
          <w:rFonts w:ascii="Times New Roman" w:hAnsi="Times New Roman"/>
          <w:sz w:val="24"/>
          <w:szCs w:val="24"/>
        </w:rPr>
        <w:t>сельского поселения Хулимсунт», согласно приложению 1 к настоящему постановлению.</w:t>
      </w:r>
    </w:p>
    <w:p w:rsidR="00485A0E" w:rsidRPr="00461E95" w:rsidRDefault="00485A0E" w:rsidP="00BE29E5">
      <w:pPr>
        <w:pStyle w:val="ab"/>
        <w:numPr>
          <w:ilvl w:val="0"/>
          <w:numId w:val="9"/>
        </w:numPr>
        <w:tabs>
          <w:tab w:val="left" w:pos="993"/>
          <w:tab w:val="left" w:pos="4111"/>
        </w:tabs>
        <w:spacing w:after="0"/>
        <w:ind w:left="0" w:firstLine="709"/>
        <w:jc w:val="both"/>
        <w:rPr>
          <w:rFonts w:ascii="Times New Roman" w:hAnsi="Times New Roman"/>
          <w:sz w:val="24"/>
          <w:szCs w:val="24"/>
        </w:rPr>
      </w:pPr>
      <w:r w:rsidRPr="00461E95">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485A0E" w:rsidRPr="00461E95" w:rsidRDefault="00485A0E" w:rsidP="00BE29E5">
      <w:pPr>
        <w:pStyle w:val="ab"/>
        <w:numPr>
          <w:ilvl w:val="0"/>
          <w:numId w:val="9"/>
        </w:numPr>
        <w:tabs>
          <w:tab w:val="left" w:pos="993"/>
          <w:tab w:val="left" w:pos="4111"/>
        </w:tabs>
        <w:spacing w:after="0"/>
        <w:ind w:left="0" w:firstLine="709"/>
        <w:jc w:val="both"/>
        <w:rPr>
          <w:rFonts w:ascii="Times New Roman" w:hAnsi="Times New Roman"/>
          <w:sz w:val="24"/>
          <w:szCs w:val="24"/>
        </w:rPr>
      </w:pPr>
      <w:r w:rsidRPr="00461E95">
        <w:rPr>
          <w:rFonts w:ascii="Times New Roman" w:hAnsi="Times New Roman"/>
          <w:sz w:val="24"/>
          <w:szCs w:val="24"/>
        </w:rPr>
        <w:t xml:space="preserve">Настоящее постановление вступает в силу с 1 января 2024 года. </w:t>
      </w:r>
    </w:p>
    <w:p w:rsidR="00485A0E" w:rsidRPr="00461E95" w:rsidRDefault="00485A0E" w:rsidP="00BE29E5">
      <w:pPr>
        <w:pStyle w:val="ab"/>
        <w:numPr>
          <w:ilvl w:val="0"/>
          <w:numId w:val="9"/>
        </w:numPr>
        <w:tabs>
          <w:tab w:val="left" w:pos="993"/>
          <w:tab w:val="left" w:pos="4111"/>
        </w:tabs>
        <w:spacing w:after="0"/>
        <w:ind w:left="0" w:firstLine="709"/>
        <w:jc w:val="both"/>
        <w:rPr>
          <w:rFonts w:ascii="Times New Roman" w:hAnsi="Times New Roman"/>
          <w:sz w:val="24"/>
          <w:szCs w:val="24"/>
        </w:rPr>
      </w:pPr>
      <w:r w:rsidRPr="00461E95">
        <w:rPr>
          <w:rFonts w:ascii="Times New Roman" w:hAnsi="Times New Roman"/>
          <w:sz w:val="24"/>
          <w:szCs w:val="24"/>
        </w:rPr>
        <w:t>Контроль за выполнением постановления оставляю за собой.</w:t>
      </w:r>
    </w:p>
    <w:p w:rsidR="00485A0E" w:rsidRPr="00461E95" w:rsidRDefault="00485A0E" w:rsidP="00485A0E">
      <w:pPr>
        <w:tabs>
          <w:tab w:val="left" w:pos="993"/>
          <w:tab w:val="left" w:pos="4111"/>
        </w:tabs>
        <w:spacing w:line="276" w:lineRule="auto"/>
        <w:jc w:val="both"/>
        <w:rPr>
          <w:lang w:eastAsia="en-US"/>
        </w:rPr>
      </w:pPr>
      <w:r w:rsidRPr="00461E95">
        <w:rPr>
          <w:lang w:eastAsia="en-US"/>
        </w:rPr>
        <w:t xml:space="preserve"> </w:t>
      </w:r>
    </w:p>
    <w:p w:rsidR="00485A0E" w:rsidRPr="00461E95" w:rsidRDefault="00485A0E" w:rsidP="00485A0E">
      <w:pPr>
        <w:tabs>
          <w:tab w:val="left" w:pos="4111"/>
        </w:tabs>
        <w:spacing w:line="276" w:lineRule="auto"/>
        <w:jc w:val="both"/>
        <w:rPr>
          <w:lang w:eastAsia="en-US"/>
        </w:rPr>
      </w:pPr>
    </w:p>
    <w:p w:rsidR="00485A0E" w:rsidRPr="00461E95" w:rsidRDefault="00485A0E" w:rsidP="00485A0E">
      <w:pPr>
        <w:tabs>
          <w:tab w:val="left" w:pos="4111"/>
        </w:tabs>
        <w:spacing w:line="276" w:lineRule="auto"/>
        <w:ind w:firstLine="709"/>
        <w:rPr>
          <w:lang w:eastAsia="en-US"/>
        </w:rPr>
      </w:pPr>
      <w:r w:rsidRPr="00461E95">
        <w:rPr>
          <w:lang w:eastAsia="en-US"/>
        </w:rPr>
        <w:t>Глава сельского</w:t>
      </w:r>
    </w:p>
    <w:p w:rsidR="00485A0E" w:rsidRPr="00461E95" w:rsidRDefault="00485A0E" w:rsidP="00485A0E">
      <w:pPr>
        <w:tabs>
          <w:tab w:val="left" w:pos="4111"/>
        </w:tabs>
        <w:spacing w:line="276" w:lineRule="auto"/>
        <w:ind w:firstLine="709"/>
        <w:rPr>
          <w:lang w:eastAsia="en-US"/>
        </w:rPr>
      </w:pPr>
      <w:r w:rsidRPr="00461E95">
        <w:rPr>
          <w:lang w:eastAsia="en-US"/>
        </w:rPr>
        <w:t>поселения Хулимсунт</w:t>
      </w:r>
      <w:r w:rsidRPr="00461E95">
        <w:rPr>
          <w:lang w:eastAsia="en-US"/>
        </w:rPr>
        <w:tab/>
        <w:t xml:space="preserve">           </w:t>
      </w:r>
      <w:r w:rsidRPr="00461E95">
        <w:rPr>
          <w:lang w:eastAsia="en-US"/>
        </w:rPr>
        <w:tab/>
      </w:r>
      <w:r w:rsidRPr="00461E95">
        <w:rPr>
          <w:lang w:eastAsia="en-US"/>
        </w:rPr>
        <w:tab/>
        <w:t xml:space="preserve">                              Е.В. </w:t>
      </w:r>
      <w:proofErr w:type="spellStart"/>
      <w:r w:rsidRPr="00461E95">
        <w:rPr>
          <w:lang w:eastAsia="en-US"/>
        </w:rPr>
        <w:t>Ефаркина</w:t>
      </w:r>
      <w:proofErr w:type="spellEnd"/>
    </w:p>
    <w:p w:rsidR="00461E95" w:rsidRPr="0038399F" w:rsidRDefault="00461E95" w:rsidP="00461E95">
      <w:pPr>
        <w:jc w:val="right"/>
      </w:pPr>
      <w:r w:rsidRPr="0038399F">
        <w:t xml:space="preserve">Приложение </w:t>
      </w:r>
      <w:r>
        <w:t>1</w:t>
      </w:r>
    </w:p>
    <w:p w:rsidR="00461E95" w:rsidRPr="0038399F" w:rsidRDefault="00461E95" w:rsidP="00461E95">
      <w:pPr>
        <w:jc w:val="right"/>
      </w:pPr>
      <w:r w:rsidRPr="0038399F">
        <w:t>к постановлению администрации</w:t>
      </w:r>
    </w:p>
    <w:p w:rsidR="00461E95" w:rsidRPr="0038399F" w:rsidRDefault="00461E95" w:rsidP="00461E95">
      <w:pPr>
        <w:jc w:val="right"/>
      </w:pPr>
      <w:r w:rsidRPr="0038399F">
        <w:t xml:space="preserve"> сельского поселения </w:t>
      </w:r>
      <w:r>
        <w:t>Хулимсунт</w:t>
      </w:r>
    </w:p>
    <w:p w:rsidR="00461E95" w:rsidRPr="0038399F" w:rsidRDefault="00461E95" w:rsidP="00461E95">
      <w:pPr>
        <w:jc w:val="right"/>
      </w:pPr>
      <w:r w:rsidRPr="0038399F">
        <w:t xml:space="preserve"> от </w:t>
      </w:r>
      <w:r>
        <w:t>25</w:t>
      </w:r>
      <w:r w:rsidRPr="0038399F">
        <w:t>.</w:t>
      </w:r>
      <w:r>
        <w:t>12</w:t>
      </w:r>
      <w:r w:rsidRPr="0038399F">
        <w:t xml:space="preserve">.2023 № </w:t>
      </w:r>
      <w:r>
        <w:t>175</w:t>
      </w:r>
    </w:p>
    <w:p w:rsidR="00461E95" w:rsidRPr="0038399F" w:rsidRDefault="00461E95" w:rsidP="00461E95">
      <w:pPr>
        <w:jc w:val="right"/>
      </w:pPr>
    </w:p>
    <w:p w:rsidR="00461E95" w:rsidRPr="0038399F" w:rsidRDefault="00461E95" w:rsidP="00461E95">
      <w:pPr>
        <w:jc w:val="right"/>
      </w:pPr>
      <w:r>
        <w:t>Таблица</w:t>
      </w:r>
      <w:r w:rsidRPr="0038399F">
        <w:t xml:space="preserve"> 1</w:t>
      </w:r>
    </w:p>
    <w:p w:rsidR="00461E95" w:rsidRPr="0038399F" w:rsidRDefault="00461E95" w:rsidP="00461E95">
      <w:pPr>
        <w:jc w:val="center"/>
        <w:rPr>
          <w:rFonts w:eastAsiaTheme="minorEastAsia"/>
        </w:rPr>
      </w:pPr>
      <w:r w:rsidRPr="0038399F">
        <w:rPr>
          <w:rFonts w:eastAsiaTheme="minorEastAsia"/>
        </w:rPr>
        <w:t xml:space="preserve">Паспорт </w:t>
      </w:r>
    </w:p>
    <w:p w:rsidR="00461E95" w:rsidRPr="0038399F" w:rsidRDefault="00461E95" w:rsidP="00461E95">
      <w:pPr>
        <w:jc w:val="center"/>
        <w:rPr>
          <w:rFonts w:eastAsiaTheme="minorEastAsia"/>
        </w:rPr>
      </w:pPr>
      <w:r w:rsidRPr="0038399F">
        <w:rPr>
          <w:rFonts w:eastAsiaTheme="minorEastAsia"/>
        </w:rPr>
        <w:t>муниципальной программы</w:t>
      </w:r>
    </w:p>
    <w:p w:rsidR="00461E95" w:rsidRPr="0038399F" w:rsidRDefault="00461E95" w:rsidP="00461E95">
      <w:pPr>
        <w:jc w:val="center"/>
        <w:rPr>
          <w:rFonts w:eastAsiaTheme="minorEastAsia"/>
          <w:vertAlign w:val="superscript"/>
        </w:rPr>
      </w:pPr>
      <w:r w:rsidRPr="0038399F">
        <w:rPr>
          <w:rFonts w:eastAsiaTheme="minorEastAsia"/>
        </w:rPr>
        <w:t>«</w:t>
      </w:r>
      <w:r w:rsidRPr="00D64D78">
        <w:rPr>
          <w:bCs/>
        </w:rPr>
        <w:t>Защита населения и территорий от чрезвычайных ситуаций, обеспечение пожарной безопасности на территории муниципального образования</w:t>
      </w:r>
      <w:r w:rsidRPr="00D64D78">
        <w:rPr>
          <w:b/>
        </w:rPr>
        <w:t xml:space="preserve"> </w:t>
      </w:r>
      <w:r w:rsidRPr="00F51881">
        <w:t xml:space="preserve">сельского поселения </w:t>
      </w:r>
      <w:r>
        <w:t>Хулимсунт</w:t>
      </w:r>
      <w:r w:rsidRPr="0038399F">
        <w:rPr>
          <w:rFonts w:eastAsiaTheme="minorEastAsia"/>
        </w:rPr>
        <w:t>»</w:t>
      </w:r>
    </w:p>
    <w:p w:rsidR="00461E95" w:rsidRPr="0038399F" w:rsidRDefault="00461E95" w:rsidP="00461E95">
      <w:pPr>
        <w:jc w:val="center"/>
        <w:rPr>
          <w:rFonts w:eastAsiaTheme="minorEastAsia"/>
          <w:vertAlign w:val="superscript"/>
        </w:rPr>
      </w:pPr>
    </w:p>
    <w:p w:rsidR="00461E95" w:rsidRPr="0038399F" w:rsidRDefault="00461E95" w:rsidP="00BE29E5">
      <w:pPr>
        <w:numPr>
          <w:ilvl w:val="0"/>
          <w:numId w:val="10"/>
        </w:numPr>
        <w:spacing w:after="200" w:line="276" w:lineRule="auto"/>
        <w:contextualSpacing/>
        <w:jc w:val="center"/>
      </w:pPr>
      <w:r w:rsidRPr="0038399F">
        <w:t>Основные положения</w:t>
      </w:r>
    </w:p>
    <w:p w:rsidR="00485A0E" w:rsidRDefault="00485A0E" w:rsidP="00485A0E">
      <w:pPr>
        <w:spacing w:line="276" w:lineRule="auto"/>
        <w:jc w:val="both"/>
        <w:rPr>
          <w:szCs w:val="28"/>
          <w:lang w:eastAsia="en-US"/>
        </w:rPr>
        <w:sectPr w:rsidR="00485A0E" w:rsidSect="00461E95">
          <w:headerReference w:type="default" r:id="rId21"/>
          <w:headerReference w:type="first" r:id="rId22"/>
          <w:footnotePr>
            <w:pos w:val="beneathText"/>
          </w:footnotePr>
          <w:endnotePr>
            <w:numFmt w:val="decimal"/>
          </w:endnotePr>
          <w:pgSz w:w="16838" w:h="11906" w:orient="landscape"/>
          <w:pgMar w:top="1418" w:right="567" w:bottom="568" w:left="1418" w:header="709" w:footer="709" w:gutter="0"/>
          <w:cols w:space="720"/>
          <w:docGrid w:linePitch="326"/>
        </w:sectPr>
      </w:pPr>
    </w:p>
    <w:p w:rsidR="00485A0E" w:rsidRPr="0038399F" w:rsidRDefault="00485A0E" w:rsidP="00485A0E">
      <w:pPr>
        <w:ind w:left="567"/>
        <w:rPr>
          <w:rFonts w:eastAsiaTheme="minorEastAsia"/>
        </w:rPr>
      </w:pPr>
    </w:p>
    <w:tbl>
      <w:tblPr>
        <w:tblW w:w="14895" w:type="dxa"/>
        <w:tblLayout w:type="fixed"/>
        <w:tblCellMar>
          <w:left w:w="10" w:type="dxa"/>
          <w:right w:w="10" w:type="dxa"/>
        </w:tblCellMar>
        <w:tblLook w:val="04A0" w:firstRow="1" w:lastRow="0" w:firstColumn="1" w:lastColumn="0" w:noHBand="0" w:noVBand="1"/>
      </w:tblPr>
      <w:tblGrid>
        <w:gridCol w:w="6874"/>
        <w:gridCol w:w="8021"/>
      </w:tblGrid>
      <w:tr w:rsidR="00485A0E" w:rsidRPr="0038399F" w:rsidTr="00485A0E">
        <w:trPr>
          <w:trHeight w:hRule="exact" w:val="60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485A0E" w:rsidRPr="0038399F" w:rsidRDefault="00485A0E" w:rsidP="00485A0E">
            <w:pPr>
              <w:widowControl w:val="0"/>
              <w:ind w:left="142" w:right="191"/>
              <w:rPr>
                <w:lang w:eastAsia="en-US" w:bidi="ru-RU"/>
              </w:rPr>
            </w:pPr>
            <w:r w:rsidRPr="0038399F">
              <w:rPr>
                <w:rFonts w:eastAsiaTheme="minorEastAsia"/>
                <w:lang w:eastAsia="en-US" w:bidi="ru-RU"/>
              </w:rPr>
              <w:t>Ответственный исполнитель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38399F" w:rsidRDefault="00485A0E" w:rsidP="00485A0E">
            <w:pPr>
              <w:widowControl w:val="0"/>
              <w:ind w:firstLine="72"/>
              <w:rPr>
                <w:lang w:eastAsia="en-US" w:bidi="ru-RU"/>
              </w:rPr>
            </w:pPr>
            <w:r w:rsidRPr="0038399F">
              <w:rPr>
                <w:rFonts w:eastAsiaTheme="minorEastAsia"/>
                <w:lang w:eastAsia="en-US" w:bidi="ru-RU"/>
              </w:rPr>
              <w:t xml:space="preserve">Администрация сельского поселения </w:t>
            </w:r>
            <w:r>
              <w:rPr>
                <w:rFonts w:eastAsiaTheme="minorEastAsia"/>
                <w:lang w:eastAsia="en-US" w:bidi="ru-RU"/>
              </w:rPr>
              <w:t>Хулимсунт</w:t>
            </w:r>
          </w:p>
        </w:tc>
      </w:tr>
      <w:tr w:rsidR="00485A0E" w:rsidRPr="0038399F" w:rsidTr="00485A0E">
        <w:trPr>
          <w:trHeight w:hRule="exact" w:val="516"/>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485A0E" w:rsidRPr="0038399F" w:rsidRDefault="00485A0E" w:rsidP="00485A0E">
            <w:pPr>
              <w:widowControl w:val="0"/>
              <w:ind w:left="142" w:right="191"/>
              <w:rPr>
                <w:vertAlign w:val="superscript"/>
              </w:rPr>
            </w:pPr>
            <w:r w:rsidRPr="0038399F">
              <w:rPr>
                <w:rFonts w:eastAsia="Courier New"/>
                <w:lang w:bidi="ru-RU"/>
              </w:rPr>
              <w:t>Период реализации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38399F" w:rsidRDefault="00485A0E" w:rsidP="00485A0E">
            <w:pPr>
              <w:ind w:left="72"/>
              <w:rPr>
                <w:lang w:eastAsia="en-US"/>
              </w:rPr>
            </w:pPr>
            <w:r w:rsidRPr="0038399F">
              <w:rPr>
                <w:rFonts w:eastAsia="Courier New"/>
                <w:lang w:eastAsia="en-US" w:bidi="ru-RU"/>
              </w:rPr>
              <w:t xml:space="preserve">2024-2030 </w:t>
            </w:r>
            <w:r w:rsidRPr="0038399F">
              <w:rPr>
                <w:rFonts w:eastAsiaTheme="minorEastAsia"/>
                <w:lang w:eastAsia="en-US"/>
              </w:rPr>
              <w:t>годы</w:t>
            </w:r>
          </w:p>
        </w:tc>
      </w:tr>
      <w:tr w:rsidR="00485A0E" w:rsidRPr="0038399F" w:rsidTr="00485A0E">
        <w:trPr>
          <w:trHeight w:val="914"/>
        </w:trPr>
        <w:tc>
          <w:tcPr>
            <w:tcW w:w="6874" w:type="dxa"/>
            <w:tcBorders>
              <w:top w:val="single" w:sz="4" w:space="0" w:color="auto"/>
              <w:left w:val="single" w:sz="4" w:space="0" w:color="auto"/>
              <w:bottom w:val="nil"/>
              <w:right w:val="nil"/>
            </w:tcBorders>
            <w:shd w:val="clear" w:color="auto" w:fill="FFFFFF"/>
            <w:vAlign w:val="center"/>
            <w:hideMark/>
          </w:tcPr>
          <w:p w:rsidR="00485A0E" w:rsidRPr="00277C3D" w:rsidRDefault="00485A0E" w:rsidP="00485A0E">
            <w:pPr>
              <w:widowControl w:val="0"/>
              <w:tabs>
                <w:tab w:val="left" w:pos="1110"/>
              </w:tabs>
              <w:ind w:left="142" w:right="191"/>
            </w:pPr>
            <w:r w:rsidRPr="00277C3D">
              <w:rPr>
                <w:rFonts w:eastAsia="Courier New"/>
                <w:lang w:bidi="ru-RU"/>
              </w:rPr>
              <w:t>Цели муниципальной программы</w:t>
            </w:r>
          </w:p>
        </w:tc>
        <w:tc>
          <w:tcPr>
            <w:tcW w:w="8020" w:type="dxa"/>
            <w:tcBorders>
              <w:top w:val="single" w:sz="4" w:space="0" w:color="auto"/>
              <w:left w:val="single" w:sz="4" w:space="0" w:color="auto"/>
              <w:bottom w:val="nil"/>
              <w:right w:val="single" w:sz="4" w:space="0" w:color="auto"/>
            </w:tcBorders>
            <w:shd w:val="clear" w:color="auto" w:fill="FFFFFF"/>
            <w:vAlign w:val="center"/>
            <w:hideMark/>
          </w:tcPr>
          <w:p w:rsidR="00485A0E" w:rsidRPr="00D64D78" w:rsidRDefault="00485A0E" w:rsidP="00485A0E">
            <w:pPr>
              <w:tabs>
                <w:tab w:val="left" w:pos="567"/>
              </w:tabs>
              <w:jc w:val="both"/>
            </w:pPr>
            <w:r w:rsidRPr="00D64D78">
              <w:t>1. Повышение подготовленности к жизнеобеспечению населения, пострадавшего в чрезвычайных ситуациях.</w:t>
            </w:r>
          </w:p>
          <w:p w:rsidR="00485A0E" w:rsidRPr="00D64D78" w:rsidRDefault="00485A0E" w:rsidP="00485A0E">
            <w:pPr>
              <w:widowControl w:val="0"/>
              <w:tabs>
                <w:tab w:val="left" w:pos="281"/>
              </w:tabs>
            </w:pPr>
            <w:r w:rsidRPr="00D64D78">
              <w:t xml:space="preserve">2. Создание резервов (запасов) материальных ресурсов для ликвидации чрезвычайных ситуаций и в особый период.  </w:t>
            </w:r>
          </w:p>
        </w:tc>
      </w:tr>
      <w:tr w:rsidR="00485A0E" w:rsidRPr="0038399F" w:rsidTr="00485A0E">
        <w:trPr>
          <w:trHeight w:hRule="exact" w:val="67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485A0E" w:rsidRPr="0038399F" w:rsidRDefault="00485A0E" w:rsidP="00485A0E">
            <w:pPr>
              <w:widowControl w:val="0"/>
              <w:ind w:left="142" w:right="191"/>
              <w:rPr>
                <w:vertAlign w:val="superscript"/>
              </w:rPr>
            </w:pPr>
            <w:r w:rsidRPr="0038399F">
              <w:rPr>
                <w:rFonts w:eastAsia="Courier New"/>
                <w:lang w:bidi="ru-RU"/>
              </w:rPr>
              <w:t>Направления (подпрограммы)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38399F" w:rsidRDefault="00485A0E" w:rsidP="00485A0E">
            <w:pPr>
              <w:jc w:val="both"/>
              <w:rPr>
                <w:rFonts w:asciiTheme="minorHAnsi" w:eastAsiaTheme="minorEastAsia" w:hAnsiTheme="minorHAnsi" w:cstheme="minorBidi"/>
              </w:rPr>
            </w:pPr>
            <w:r w:rsidRPr="0038399F">
              <w:rPr>
                <w:rFonts w:eastAsiaTheme="minorEastAsia"/>
                <w:lang w:eastAsia="en-US"/>
              </w:rPr>
              <w:t>Отсутствуют</w:t>
            </w:r>
          </w:p>
        </w:tc>
      </w:tr>
      <w:tr w:rsidR="00485A0E" w:rsidRPr="0038399F" w:rsidTr="00485A0E">
        <w:trPr>
          <w:trHeight w:hRule="exact" w:val="553"/>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485A0E" w:rsidRPr="0038399F" w:rsidRDefault="00485A0E" w:rsidP="00485A0E">
            <w:pPr>
              <w:widowControl w:val="0"/>
              <w:ind w:left="142" w:right="191"/>
              <w:rPr>
                <w:vertAlign w:val="superscript"/>
              </w:rPr>
            </w:pPr>
            <w:r w:rsidRPr="0038399F">
              <w:rPr>
                <w:rFonts w:eastAsia="Courier New"/>
                <w:lang w:bidi="ru-RU"/>
              </w:rPr>
              <w:t>Объёмы финансового обеспечения за весь период реализации</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A0E" w:rsidRPr="0038399F" w:rsidRDefault="00485A0E" w:rsidP="00485A0E">
            <w:pPr>
              <w:ind w:left="72"/>
              <w:rPr>
                <w:lang w:eastAsia="en-US"/>
              </w:rPr>
            </w:pPr>
            <w:r>
              <w:rPr>
                <w:rFonts w:eastAsia="Calibri"/>
                <w:bCs/>
                <w:lang w:eastAsia="en-US"/>
              </w:rPr>
              <w:t>0,0</w:t>
            </w:r>
            <w:r>
              <w:rPr>
                <w:rFonts w:eastAsia="Calibri"/>
                <w:b/>
                <w:lang w:eastAsia="en-US"/>
              </w:rPr>
              <w:t xml:space="preserve"> </w:t>
            </w:r>
            <w:proofErr w:type="spellStart"/>
            <w:r w:rsidRPr="0038399F">
              <w:rPr>
                <w:rFonts w:eastAsiaTheme="minorEastAsia"/>
                <w:lang w:eastAsia="en-US"/>
              </w:rPr>
              <w:t>тыс.руб</w:t>
            </w:r>
            <w:proofErr w:type="spellEnd"/>
            <w:r>
              <w:rPr>
                <w:rFonts w:eastAsiaTheme="minorEastAsia"/>
                <w:lang w:eastAsia="en-US"/>
              </w:rPr>
              <w:t>.</w:t>
            </w:r>
          </w:p>
        </w:tc>
      </w:tr>
      <w:tr w:rsidR="00485A0E" w:rsidRPr="0038399F" w:rsidTr="00485A0E">
        <w:trPr>
          <w:trHeight w:hRule="exact" w:val="894"/>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485A0E" w:rsidRPr="0038399F" w:rsidRDefault="00485A0E" w:rsidP="00485A0E">
            <w:pPr>
              <w:widowControl w:val="0"/>
              <w:ind w:left="142" w:right="191"/>
              <w:rPr>
                <w:vertAlign w:val="superscript"/>
              </w:rPr>
            </w:pPr>
            <w:r w:rsidRPr="0038399F">
              <w:rPr>
                <w:rFonts w:eastAsia="Calibri"/>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020" w:type="dxa"/>
            <w:tcBorders>
              <w:top w:val="single" w:sz="4" w:space="0" w:color="auto"/>
              <w:left w:val="single" w:sz="4" w:space="0" w:color="auto"/>
              <w:bottom w:val="single" w:sz="4" w:space="0" w:color="auto"/>
              <w:right w:val="single" w:sz="4" w:space="0" w:color="auto"/>
            </w:tcBorders>
            <w:vAlign w:val="center"/>
            <w:hideMark/>
          </w:tcPr>
          <w:p w:rsidR="00485A0E" w:rsidRPr="0038399F" w:rsidRDefault="00485A0E" w:rsidP="00485A0E">
            <w:pPr>
              <w:widowControl w:val="0"/>
              <w:jc w:val="both"/>
            </w:pPr>
            <w:r w:rsidRPr="0038399F">
              <w:rPr>
                <w:rFonts w:eastAsia="Calibri"/>
                <w:shd w:val="clear" w:color="auto" w:fill="FFFFFF"/>
                <w:lang w:bidi="ru-RU"/>
              </w:rPr>
              <w:t>Отсутствует</w:t>
            </w:r>
          </w:p>
        </w:tc>
      </w:tr>
    </w:tbl>
    <w:p w:rsidR="00485A0E" w:rsidRDefault="00485A0E" w:rsidP="00485A0E">
      <w:pPr>
        <w:spacing w:after="200" w:line="276" w:lineRule="auto"/>
        <w:contextualSpacing/>
      </w:pPr>
    </w:p>
    <w:p w:rsidR="00485A0E" w:rsidRDefault="00485A0E" w:rsidP="00485A0E">
      <w:pPr>
        <w:spacing w:after="200" w:line="276" w:lineRule="auto"/>
        <w:contextualSpacing/>
      </w:pPr>
    </w:p>
    <w:p w:rsidR="00485A0E" w:rsidRDefault="00485A0E" w:rsidP="00485A0E">
      <w:pPr>
        <w:spacing w:after="200" w:line="276" w:lineRule="auto"/>
        <w:contextualSpacing/>
        <w:jc w:val="right"/>
      </w:pPr>
      <w:r>
        <w:t>Таблица 2</w:t>
      </w:r>
    </w:p>
    <w:p w:rsidR="00485A0E" w:rsidRPr="00611C44" w:rsidRDefault="00485A0E" w:rsidP="00BE29E5">
      <w:pPr>
        <w:numPr>
          <w:ilvl w:val="0"/>
          <w:numId w:val="10"/>
        </w:numPr>
        <w:spacing w:after="200" w:line="276" w:lineRule="auto"/>
        <w:ind w:left="0" w:firstLine="0"/>
        <w:contextualSpacing/>
        <w:jc w:val="center"/>
        <w:rPr>
          <w:sz w:val="18"/>
          <w:szCs w:val="18"/>
        </w:rPr>
      </w:pPr>
      <w:r w:rsidRPr="00611C44">
        <w:rPr>
          <w:sz w:val="18"/>
          <w:szCs w:val="18"/>
        </w:rPr>
        <w:t>Показатели муниципальной программы</w:t>
      </w:r>
    </w:p>
    <w:p w:rsidR="00485A0E" w:rsidRPr="00611C44" w:rsidRDefault="00485A0E" w:rsidP="00485A0E">
      <w:pPr>
        <w:jc w:val="center"/>
        <w:rPr>
          <w:rFonts w:eastAsiaTheme="minorEastAsia"/>
          <w:sz w:val="18"/>
          <w:szCs w:val="18"/>
        </w:rPr>
      </w:pPr>
    </w:p>
    <w:tbl>
      <w:tblPr>
        <w:tblStyle w:val="af3"/>
        <w:tblW w:w="16160" w:type="dxa"/>
        <w:tblInd w:w="-572" w:type="dxa"/>
        <w:tblLayout w:type="fixed"/>
        <w:tblLook w:val="04A0" w:firstRow="1" w:lastRow="0" w:firstColumn="1" w:lastColumn="0" w:noHBand="0" w:noVBand="1"/>
      </w:tblPr>
      <w:tblGrid>
        <w:gridCol w:w="567"/>
        <w:gridCol w:w="1843"/>
        <w:gridCol w:w="1276"/>
        <w:gridCol w:w="1134"/>
        <w:gridCol w:w="814"/>
        <w:gridCol w:w="713"/>
        <w:gridCol w:w="850"/>
        <w:gridCol w:w="851"/>
        <w:gridCol w:w="850"/>
        <w:gridCol w:w="851"/>
        <w:gridCol w:w="599"/>
        <w:gridCol w:w="393"/>
        <w:gridCol w:w="458"/>
        <w:gridCol w:w="850"/>
        <w:gridCol w:w="1843"/>
        <w:gridCol w:w="992"/>
        <w:gridCol w:w="1276"/>
      </w:tblGrid>
      <w:tr w:rsidR="00485A0E" w:rsidRPr="00611C44" w:rsidTr="00611C44">
        <w:tc>
          <w:tcPr>
            <w:tcW w:w="567"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 xml:space="preserve">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Уровень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Единица измерения (по ОКЕИ)</w:t>
            </w:r>
          </w:p>
        </w:tc>
        <w:tc>
          <w:tcPr>
            <w:tcW w:w="1527" w:type="dxa"/>
            <w:gridSpan w:val="2"/>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Базовое значение</w:t>
            </w:r>
          </w:p>
        </w:tc>
        <w:tc>
          <w:tcPr>
            <w:tcW w:w="5702" w:type="dxa"/>
            <w:gridSpan w:val="8"/>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Значение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Документ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Ответственный за достижение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Связь с показателями национальных целей</w:t>
            </w:r>
          </w:p>
        </w:tc>
      </w:tr>
      <w:tr w:rsidR="00485A0E" w:rsidRPr="00611C44" w:rsidTr="00611C44">
        <w:trPr>
          <w:trHeight w:val="17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vertAlign w:val="superscript"/>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vertAlign w:val="superscript"/>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vertAlign w:val="superscript"/>
                <w:lang w:val="en-US" w:eastAsia="en-US"/>
              </w:rPr>
            </w:pPr>
            <w:r w:rsidRPr="00611C44">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2027</w:t>
            </w:r>
          </w:p>
        </w:tc>
        <w:tc>
          <w:tcPr>
            <w:tcW w:w="599"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2030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vertAlign w:val="superscript"/>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r>
      <w:tr w:rsidR="00485A0E" w:rsidRPr="00611C44" w:rsidTr="00611C44">
        <w:tc>
          <w:tcPr>
            <w:tcW w:w="56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5</w:t>
            </w:r>
          </w:p>
        </w:tc>
        <w:tc>
          <w:tcPr>
            <w:tcW w:w="81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11</w:t>
            </w:r>
          </w:p>
        </w:tc>
        <w:tc>
          <w:tcPr>
            <w:tcW w:w="59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14</w:t>
            </w:r>
          </w:p>
        </w:tc>
        <w:tc>
          <w:tcPr>
            <w:tcW w:w="184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17</w:t>
            </w:r>
          </w:p>
        </w:tc>
      </w:tr>
      <w:tr w:rsidR="00485A0E" w:rsidRPr="00611C44" w:rsidTr="00611C44">
        <w:trPr>
          <w:trHeight w:val="388"/>
        </w:trPr>
        <w:tc>
          <w:tcPr>
            <w:tcW w:w="16160" w:type="dxa"/>
            <w:gridSpan w:val="17"/>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sz w:val="18"/>
                <w:szCs w:val="18"/>
                <w:lang w:eastAsia="en-US"/>
              </w:rPr>
            </w:pPr>
            <w:r w:rsidRPr="00611C44">
              <w:rPr>
                <w:sz w:val="18"/>
                <w:szCs w:val="18"/>
              </w:rPr>
              <w:t>Цель 1: Повышение подготовленности к жизнеобеспечению населения, пострадавшего в чрезвычайных ситуациях.</w:t>
            </w:r>
          </w:p>
        </w:tc>
      </w:tr>
      <w:tr w:rsidR="00485A0E" w:rsidRPr="00611C44" w:rsidTr="00611C44">
        <w:tc>
          <w:tcPr>
            <w:tcW w:w="56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1.1.</w:t>
            </w:r>
          </w:p>
        </w:tc>
        <w:tc>
          <w:tcPr>
            <w:tcW w:w="1843"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r w:rsidRPr="00611C44">
              <w:rPr>
                <w:sz w:val="18"/>
                <w:szCs w:val="18"/>
              </w:rPr>
              <w:t xml:space="preserve">Обеспечения требуемого уровня пожарной безопасности, в общем количестве </w:t>
            </w:r>
            <w:r w:rsidRPr="00611C44">
              <w:rPr>
                <w:sz w:val="18"/>
                <w:szCs w:val="18"/>
              </w:rPr>
              <w:lastRenderedPageBreak/>
              <w:t xml:space="preserve">населенных пунктов сельского поселения </w:t>
            </w:r>
          </w:p>
        </w:tc>
        <w:tc>
          <w:tcPr>
            <w:tcW w:w="127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lastRenderedPageBreak/>
              <w:t>МП</w:t>
            </w:r>
          </w:p>
          <w:p w:rsidR="00485A0E" w:rsidRPr="00611C44" w:rsidRDefault="00485A0E" w:rsidP="00485A0E">
            <w:pPr>
              <w:jc w:val="center"/>
              <w:rPr>
                <w:sz w:val="18"/>
                <w:szCs w:val="18"/>
                <w:lang w:eastAsia="en-US"/>
              </w:rPr>
            </w:pPr>
            <w:r w:rsidRPr="00611C44">
              <w:rPr>
                <w:rFonts w:eastAsia="Calibri"/>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sz w:val="18"/>
                <w:szCs w:val="18"/>
                <w:lang w:eastAsia="en-US"/>
              </w:rPr>
              <w:t>%</w:t>
            </w:r>
          </w:p>
        </w:tc>
        <w:tc>
          <w:tcPr>
            <w:tcW w:w="81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sz w:val="18"/>
                <w:szCs w:val="18"/>
                <w:lang w:eastAsia="en-US"/>
              </w:rPr>
              <w:t>68</w:t>
            </w:r>
          </w:p>
        </w:tc>
        <w:tc>
          <w:tcPr>
            <w:tcW w:w="71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widowControl w:val="0"/>
              <w:autoSpaceDE w:val="0"/>
              <w:autoSpaceDN w:val="0"/>
              <w:adjustRightInd w:val="0"/>
              <w:jc w:val="center"/>
              <w:rPr>
                <w:sz w:val="18"/>
                <w:szCs w:val="18"/>
                <w:lang w:eastAsia="en-US"/>
              </w:rPr>
            </w:pPr>
            <w:r w:rsidRPr="00611C44">
              <w:rPr>
                <w:sz w:val="18"/>
                <w:szCs w:val="18"/>
                <w:lang w:eastAsia="en-US"/>
              </w:rPr>
              <w:t>68</w:t>
            </w:r>
          </w:p>
        </w:tc>
        <w:tc>
          <w:tcPr>
            <w:tcW w:w="851"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widowControl w:val="0"/>
              <w:autoSpaceDE w:val="0"/>
              <w:autoSpaceDN w:val="0"/>
              <w:adjustRightInd w:val="0"/>
              <w:jc w:val="center"/>
              <w:rPr>
                <w:sz w:val="18"/>
                <w:szCs w:val="18"/>
                <w:lang w:eastAsia="en-US"/>
              </w:rPr>
            </w:pPr>
            <w:r w:rsidRPr="00611C44">
              <w:rPr>
                <w:sz w:val="18"/>
                <w:szCs w:val="18"/>
                <w:lang w:eastAsia="en-US"/>
              </w:rPr>
              <w:t>68</w:t>
            </w:r>
          </w:p>
        </w:tc>
        <w:tc>
          <w:tcPr>
            <w:tcW w:w="850"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widowControl w:val="0"/>
              <w:autoSpaceDE w:val="0"/>
              <w:autoSpaceDN w:val="0"/>
              <w:adjustRightInd w:val="0"/>
              <w:jc w:val="center"/>
              <w:rPr>
                <w:sz w:val="18"/>
                <w:szCs w:val="18"/>
                <w:lang w:eastAsia="en-US"/>
              </w:rPr>
            </w:pPr>
            <w:r w:rsidRPr="00611C44">
              <w:rPr>
                <w:sz w:val="18"/>
                <w:szCs w:val="18"/>
                <w:lang w:eastAsia="en-US"/>
              </w:rPr>
              <w:t>68</w:t>
            </w:r>
          </w:p>
        </w:tc>
        <w:tc>
          <w:tcPr>
            <w:tcW w:w="851"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widowControl w:val="0"/>
              <w:autoSpaceDE w:val="0"/>
              <w:autoSpaceDN w:val="0"/>
              <w:adjustRightInd w:val="0"/>
              <w:jc w:val="center"/>
              <w:rPr>
                <w:sz w:val="18"/>
                <w:szCs w:val="18"/>
                <w:lang w:eastAsia="en-US"/>
              </w:rPr>
            </w:pPr>
            <w:r w:rsidRPr="00611C44">
              <w:rPr>
                <w:sz w:val="18"/>
                <w:szCs w:val="18"/>
                <w:lang w:eastAsia="en-US"/>
              </w:rPr>
              <w:t>68</w:t>
            </w:r>
          </w:p>
        </w:tc>
        <w:tc>
          <w:tcPr>
            <w:tcW w:w="992" w:type="dxa"/>
            <w:gridSpan w:val="2"/>
            <w:tcBorders>
              <w:top w:val="single" w:sz="4" w:space="0" w:color="auto"/>
              <w:left w:val="single" w:sz="4" w:space="0" w:color="auto"/>
              <w:bottom w:val="single" w:sz="4" w:space="0" w:color="auto"/>
              <w:right w:val="single" w:sz="4" w:space="0" w:color="auto"/>
            </w:tcBorders>
          </w:tcPr>
          <w:p w:rsidR="00485A0E" w:rsidRPr="00611C44" w:rsidRDefault="00485A0E" w:rsidP="00485A0E">
            <w:pPr>
              <w:widowControl w:val="0"/>
              <w:autoSpaceDE w:val="0"/>
              <w:autoSpaceDN w:val="0"/>
              <w:adjustRightInd w:val="0"/>
              <w:jc w:val="center"/>
              <w:rPr>
                <w:sz w:val="18"/>
                <w:szCs w:val="18"/>
                <w:lang w:eastAsia="en-US"/>
              </w:rPr>
            </w:pPr>
            <w:r w:rsidRPr="00611C44">
              <w:rPr>
                <w:sz w:val="18"/>
                <w:szCs w:val="18"/>
                <w:lang w:eastAsia="en-US"/>
              </w:rPr>
              <w:t>68</w:t>
            </w:r>
          </w:p>
        </w:tc>
        <w:tc>
          <w:tcPr>
            <w:tcW w:w="458"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r w:rsidRPr="00611C44">
              <w:rPr>
                <w:sz w:val="18"/>
                <w:szCs w:val="18"/>
                <w:lang w:eastAsia="en-US"/>
              </w:rPr>
              <w:t>68</w:t>
            </w:r>
          </w:p>
        </w:tc>
        <w:tc>
          <w:tcPr>
            <w:tcW w:w="850"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r w:rsidRPr="00611C44">
              <w:rPr>
                <w:sz w:val="18"/>
                <w:szCs w:val="18"/>
                <w:lang w:eastAsia="en-US"/>
              </w:rPr>
              <w:t>68</w:t>
            </w:r>
          </w:p>
        </w:tc>
        <w:tc>
          <w:tcPr>
            <w:tcW w:w="184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rPr>
                <w:sz w:val="18"/>
                <w:szCs w:val="18"/>
                <w:lang w:eastAsia="en-US"/>
              </w:rPr>
            </w:pPr>
            <w:r w:rsidRPr="00611C44">
              <w:rPr>
                <w:rFonts w:eastAsia="Calibri"/>
                <w:sz w:val="18"/>
                <w:szCs w:val="18"/>
                <w:lang w:eastAsia="en-US"/>
              </w:rPr>
              <w:t xml:space="preserve">Федеральный закон от 06.10.2003 N 131-ФЗ (ред. от 04.08.2023) "Об общих принципах организации </w:t>
            </w:r>
            <w:r w:rsidRPr="00611C44">
              <w:rPr>
                <w:rFonts w:eastAsia="Calibri"/>
                <w:sz w:val="18"/>
                <w:szCs w:val="18"/>
                <w:lang w:eastAsia="en-US"/>
              </w:rPr>
              <w:lastRenderedPageBreak/>
              <w:t>местного самоуправления в Российской Федерации" (с изм. и доп., вступ. в силу с 01.10.2023»</w:t>
            </w:r>
            <w:r w:rsidRPr="00611C44">
              <w:rPr>
                <w:rFonts w:ascii="Calibri" w:eastAsia="Calibri" w:hAnsi="Calibri"/>
                <w:sz w:val="18"/>
                <w:szCs w:val="18"/>
                <w:lang w:eastAsia="en-US"/>
              </w:rPr>
              <w:t xml:space="preserve"> </w:t>
            </w:r>
            <w:r w:rsidRPr="00611C44">
              <w:rPr>
                <w:rFonts w:eastAsia="Calibri"/>
                <w:sz w:val="18"/>
                <w:szCs w:val="18"/>
                <w:lang w:eastAsia="en-US"/>
              </w:rPr>
              <w:t>Федеральный закон "О муниципальной службе в Российской Федерации" от 02.03.2007 N 25-ФЗ</w:t>
            </w:r>
          </w:p>
        </w:tc>
        <w:tc>
          <w:tcPr>
            <w:tcW w:w="992"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r w:rsidRPr="00611C44">
              <w:rPr>
                <w:rFonts w:eastAsia="Calibri"/>
                <w:sz w:val="18"/>
                <w:szCs w:val="18"/>
                <w:lang w:eastAsia="en-US"/>
              </w:rPr>
              <w:lastRenderedPageBreak/>
              <w:t xml:space="preserve">Администрация сельского поселения </w:t>
            </w:r>
            <w:r w:rsidRPr="00611C44">
              <w:rPr>
                <w:rFonts w:eastAsia="Calibri"/>
                <w:sz w:val="18"/>
                <w:szCs w:val="18"/>
                <w:lang w:eastAsia="en-US"/>
              </w:rPr>
              <w:lastRenderedPageBreak/>
              <w:t>Хулимсунт</w:t>
            </w:r>
          </w:p>
          <w:p w:rsidR="00485A0E" w:rsidRPr="00611C44" w:rsidRDefault="00485A0E" w:rsidP="00485A0E">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r>
    </w:tbl>
    <w:p w:rsidR="00485A0E" w:rsidRPr="00611C44" w:rsidRDefault="00485A0E" w:rsidP="00485A0E">
      <w:pPr>
        <w:ind w:left="1647"/>
        <w:contextualSpacing/>
        <w:jc w:val="right"/>
        <w:rPr>
          <w:sz w:val="18"/>
          <w:szCs w:val="18"/>
        </w:rPr>
      </w:pPr>
    </w:p>
    <w:p w:rsidR="00485A0E" w:rsidRPr="00611C44" w:rsidRDefault="00485A0E" w:rsidP="00485A0E">
      <w:pPr>
        <w:ind w:left="1647"/>
        <w:contextualSpacing/>
        <w:jc w:val="right"/>
        <w:rPr>
          <w:sz w:val="18"/>
          <w:szCs w:val="18"/>
        </w:rPr>
      </w:pPr>
      <w:r w:rsidRPr="00611C44">
        <w:rPr>
          <w:sz w:val="18"/>
          <w:szCs w:val="18"/>
        </w:rPr>
        <w:t>Таблица 2.1.</w:t>
      </w:r>
    </w:p>
    <w:p w:rsidR="00485A0E" w:rsidRPr="00611C44" w:rsidRDefault="00485A0E" w:rsidP="00BE29E5">
      <w:pPr>
        <w:numPr>
          <w:ilvl w:val="1"/>
          <w:numId w:val="10"/>
        </w:numPr>
        <w:spacing w:after="200" w:line="276" w:lineRule="auto"/>
        <w:contextualSpacing/>
        <w:jc w:val="center"/>
        <w:rPr>
          <w:sz w:val="18"/>
          <w:szCs w:val="18"/>
        </w:rPr>
      </w:pPr>
      <w:r w:rsidRPr="00611C44">
        <w:rPr>
          <w:sz w:val="18"/>
          <w:szCs w:val="18"/>
        </w:rPr>
        <w:t>Прокси-показатели муниципальной программы в 2024 году</w:t>
      </w:r>
    </w:p>
    <w:p w:rsidR="00485A0E" w:rsidRPr="00611C44" w:rsidRDefault="00485A0E" w:rsidP="00485A0E">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485A0E" w:rsidRPr="00611C44" w:rsidTr="00485A0E">
        <w:tc>
          <w:tcPr>
            <w:tcW w:w="817"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 xml:space="preserve">Ответственный </w:t>
            </w:r>
          </w:p>
          <w:p w:rsidR="00485A0E" w:rsidRPr="00611C44" w:rsidRDefault="00485A0E" w:rsidP="00485A0E">
            <w:pPr>
              <w:jc w:val="center"/>
              <w:rPr>
                <w:sz w:val="18"/>
                <w:szCs w:val="18"/>
                <w:lang w:eastAsia="en-US"/>
              </w:rPr>
            </w:pPr>
            <w:r w:rsidRPr="00611C44">
              <w:rPr>
                <w:rFonts w:eastAsia="Calibri"/>
                <w:sz w:val="18"/>
                <w:szCs w:val="18"/>
                <w:lang w:eastAsia="en-US"/>
              </w:rPr>
              <w:t>за достижение показателя</w:t>
            </w:r>
          </w:p>
        </w:tc>
      </w:tr>
      <w:tr w:rsidR="00485A0E" w:rsidRPr="00611C44" w:rsidTr="00485A0E">
        <w:tc>
          <w:tcPr>
            <w:tcW w:w="817"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eastAsia="en-US"/>
              </w:rPr>
              <w:t>№+</w:t>
            </w:r>
            <w:r w:rsidRPr="00611C44">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p>
        </w:tc>
      </w:tr>
      <w:tr w:rsidR="00485A0E" w:rsidRPr="00611C44" w:rsidTr="00485A0E">
        <w:tc>
          <w:tcPr>
            <w:tcW w:w="81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val="en-US" w:eastAsia="en-US"/>
              </w:rPr>
            </w:pPr>
            <w:r w:rsidRPr="00611C44">
              <w:rPr>
                <w:rFonts w:eastAsia="Calibri"/>
                <w:sz w:val="18"/>
                <w:szCs w:val="18"/>
                <w:lang w:val="en-US" w:eastAsia="en-US"/>
              </w:rPr>
              <w:t>10</w:t>
            </w:r>
          </w:p>
        </w:tc>
      </w:tr>
      <w:tr w:rsidR="00485A0E" w:rsidRPr="00611C44" w:rsidTr="00485A0E">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Отсутствуют</w:t>
            </w:r>
          </w:p>
        </w:tc>
      </w:tr>
    </w:tbl>
    <w:p w:rsidR="00485A0E" w:rsidRPr="00611C44" w:rsidRDefault="00485A0E" w:rsidP="00485A0E">
      <w:pPr>
        <w:jc w:val="right"/>
        <w:rPr>
          <w:sz w:val="18"/>
          <w:szCs w:val="18"/>
        </w:rPr>
      </w:pPr>
    </w:p>
    <w:p w:rsidR="00485A0E" w:rsidRPr="00611C44" w:rsidRDefault="00485A0E" w:rsidP="00485A0E">
      <w:pPr>
        <w:jc w:val="right"/>
        <w:rPr>
          <w:sz w:val="18"/>
          <w:szCs w:val="18"/>
        </w:rPr>
      </w:pPr>
      <w:r w:rsidRPr="00611C44">
        <w:rPr>
          <w:sz w:val="18"/>
          <w:szCs w:val="18"/>
        </w:rPr>
        <w:t>Таблица 3</w:t>
      </w:r>
    </w:p>
    <w:p w:rsidR="00485A0E" w:rsidRPr="00611C44" w:rsidRDefault="00485A0E" w:rsidP="00BE29E5">
      <w:pPr>
        <w:numPr>
          <w:ilvl w:val="0"/>
          <w:numId w:val="10"/>
        </w:numPr>
        <w:spacing w:after="200" w:line="276" w:lineRule="auto"/>
        <w:contextualSpacing/>
        <w:jc w:val="center"/>
        <w:rPr>
          <w:sz w:val="18"/>
          <w:szCs w:val="18"/>
        </w:rPr>
      </w:pPr>
      <w:r w:rsidRPr="00611C44">
        <w:rPr>
          <w:sz w:val="18"/>
          <w:szCs w:val="18"/>
        </w:rPr>
        <w:t>Помесячный план достижения показателей муниципальной программы в 2024 году</w:t>
      </w:r>
    </w:p>
    <w:p w:rsidR="00485A0E" w:rsidRPr="00611C44" w:rsidRDefault="00485A0E" w:rsidP="00485A0E">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485A0E" w:rsidRPr="00611C44" w:rsidTr="00485A0E">
        <w:tc>
          <w:tcPr>
            <w:tcW w:w="675"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Единица измерения</w:t>
            </w:r>
          </w:p>
          <w:p w:rsidR="00485A0E" w:rsidRPr="00611C44" w:rsidRDefault="00485A0E" w:rsidP="00485A0E">
            <w:pPr>
              <w:jc w:val="center"/>
              <w:rPr>
                <w:sz w:val="18"/>
                <w:szCs w:val="18"/>
                <w:lang w:eastAsia="en-US"/>
              </w:rPr>
            </w:pPr>
            <w:r w:rsidRPr="00611C44">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На конец 2024 года</w:t>
            </w:r>
          </w:p>
        </w:tc>
      </w:tr>
      <w:tr w:rsidR="00485A0E" w:rsidRPr="00611C44" w:rsidTr="00485A0E">
        <w:tc>
          <w:tcPr>
            <w:tcW w:w="675"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r>
      <w:tr w:rsidR="00485A0E" w:rsidRPr="00611C44" w:rsidTr="00485A0E">
        <w:tc>
          <w:tcPr>
            <w:tcW w:w="675"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16</w:t>
            </w:r>
          </w:p>
        </w:tc>
      </w:tr>
      <w:tr w:rsidR="00485A0E" w:rsidRPr="00611C44" w:rsidTr="00485A0E">
        <w:tc>
          <w:tcPr>
            <w:tcW w:w="15391" w:type="dxa"/>
            <w:gridSpan w:val="16"/>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Отсутствуют</w:t>
            </w:r>
          </w:p>
        </w:tc>
      </w:tr>
    </w:tbl>
    <w:p w:rsidR="00485A0E" w:rsidRPr="00611C44" w:rsidRDefault="00485A0E" w:rsidP="00485A0E">
      <w:pPr>
        <w:jc w:val="right"/>
        <w:rPr>
          <w:sz w:val="18"/>
          <w:szCs w:val="18"/>
        </w:rPr>
      </w:pPr>
    </w:p>
    <w:p w:rsidR="00485A0E" w:rsidRPr="00611C44" w:rsidRDefault="00485A0E" w:rsidP="00485A0E">
      <w:pPr>
        <w:jc w:val="right"/>
        <w:rPr>
          <w:sz w:val="18"/>
          <w:szCs w:val="18"/>
        </w:rPr>
      </w:pPr>
      <w:r w:rsidRPr="00611C44">
        <w:rPr>
          <w:sz w:val="18"/>
          <w:szCs w:val="18"/>
        </w:rPr>
        <w:t>Таблица 4</w:t>
      </w:r>
    </w:p>
    <w:p w:rsidR="00485A0E" w:rsidRPr="00611C44" w:rsidRDefault="00485A0E" w:rsidP="00BE29E5">
      <w:pPr>
        <w:numPr>
          <w:ilvl w:val="0"/>
          <w:numId w:val="10"/>
        </w:numPr>
        <w:spacing w:after="200" w:line="276" w:lineRule="auto"/>
        <w:contextualSpacing/>
        <w:jc w:val="center"/>
        <w:rPr>
          <w:sz w:val="18"/>
          <w:szCs w:val="18"/>
        </w:rPr>
      </w:pPr>
      <w:r w:rsidRPr="00611C44">
        <w:rPr>
          <w:sz w:val="18"/>
          <w:szCs w:val="18"/>
        </w:rPr>
        <w:t>Структура муниципальной программы</w:t>
      </w:r>
    </w:p>
    <w:p w:rsidR="00485A0E" w:rsidRPr="00611C44" w:rsidRDefault="00485A0E" w:rsidP="00485A0E">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56"/>
        <w:gridCol w:w="4797"/>
        <w:gridCol w:w="5905"/>
        <w:gridCol w:w="3994"/>
      </w:tblGrid>
      <w:tr w:rsidR="00485A0E" w:rsidRPr="00611C44" w:rsidTr="00485A0E">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 п/п</w:t>
            </w:r>
          </w:p>
        </w:tc>
        <w:tc>
          <w:tcPr>
            <w:tcW w:w="479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Задачи структурного элемента</w:t>
            </w:r>
          </w:p>
        </w:tc>
        <w:tc>
          <w:tcPr>
            <w:tcW w:w="5905"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Краткое описание ожидаемых эффектов от реализации задачи структурного элемента</w:t>
            </w:r>
          </w:p>
        </w:tc>
        <w:tc>
          <w:tcPr>
            <w:tcW w:w="399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Связь с показателями</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479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2</w:t>
            </w:r>
          </w:p>
        </w:tc>
        <w:tc>
          <w:tcPr>
            <w:tcW w:w="5905"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3</w:t>
            </w:r>
          </w:p>
        </w:tc>
        <w:tc>
          <w:tcPr>
            <w:tcW w:w="399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4</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14696" w:type="dxa"/>
            <w:gridSpan w:val="3"/>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Направление (подпрограмма) отсутствует</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1.1.</w:t>
            </w:r>
          </w:p>
        </w:tc>
        <w:tc>
          <w:tcPr>
            <w:tcW w:w="14696" w:type="dxa"/>
            <w:gridSpan w:val="3"/>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Комплекс процессных мероприятий «Организация пропаганды и обучения населения в области гражданской обороны и чрезвычайных ситуация в сельском поселении Хулимсунт»</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p>
        </w:tc>
        <w:tc>
          <w:tcPr>
            <w:tcW w:w="4797"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Ответственный исполнитель: Администрация сельского поселения Хулимсунт</w:t>
            </w:r>
          </w:p>
        </w:tc>
        <w:tc>
          <w:tcPr>
            <w:tcW w:w="9899" w:type="dxa"/>
            <w:gridSpan w:val="2"/>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Срок реализации 2024-2030 гг.</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sz w:val="18"/>
                <w:szCs w:val="18"/>
                <w:lang w:eastAsia="en-US"/>
              </w:rPr>
            </w:pPr>
            <w:r w:rsidRPr="00611C44">
              <w:rPr>
                <w:rFonts w:eastAsia="Calibri"/>
                <w:sz w:val="18"/>
                <w:szCs w:val="18"/>
                <w:lang w:eastAsia="en-US"/>
              </w:rPr>
              <w:t>1.1.1</w:t>
            </w:r>
          </w:p>
        </w:tc>
        <w:tc>
          <w:tcPr>
            <w:tcW w:w="4797"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rPr>
                <w:sz w:val="18"/>
                <w:szCs w:val="18"/>
                <w:lang w:eastAsia="en-US"/>
              </w:rPr>
            </w:pPr>
            <w:r w:rsidRPr="00611C44">
              <w:rPr>
                <w:rFonts w:eastAsia="Calibri"/>
                <w:sz w:val="18"/>
                <w:szCs w:val="18"/>
                <w:lang w:eastAsia="en-US"/>
              </w:rPr>
              <w:t xml:space="preserve">Задача: </w:t>
            </w:r>
            <w:r w:rsidRPr="00611C44">
              <w:rPr>
                <w:sz w:val="18"/>
                <w:szCs w:val="18"/>
              </w:rPr>
              <w:t xml:space="preserve">Организация и обеспечение мероприятий в сфере гражданской обороны, защиты населения и территории от чрезвычайных ситуаций </w:t>
            </w:r>
          </w:p>
        </w:tc>
        <w:tc>
          <w:tcPr>
            <w:tcW w:w="5905"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rPr>
                <w:sz w:val="18"/>
                <w:szCs w:val="18"/>
                <w:lang w:eastAsia="en-US"/>
              </w:rPr>
            </w:pPr>
            <w:r w:rsidRPr="00611C44">
              <w:rPr>
                <w:sz w:val="18"/>
                <w:szCs w:val="18"/>
                <w:lang w:eastAsia="en-US"/>
              </w:rPr>
              <w:t xml:space="preserve">Проведение собраний для населения </w:t>
            </w:r>
            <w:r w:rsidRPr="00611C44">
              <w:rPr>
                <w:sz w:val="18"/>
                <w:szCs w:val="18"/>
              </w:rPr>
              <w:t>в сфере гражданской обороны, защиты населения и территории от чрезвычайных ситуаций</w:t>
            </w:r>
          </w:p>
          <w:p w:rsidR="00485A0E" w:rsidRPr="00611C44" w:rsidRDefault="00485A0E" w:rsidP="00485A0E">
            <w:pPr>
              <w:rPr>
                <w:sz w:val="18"/>
                <w:szCs w:val="18"/>
                <w:lang w:eastAsia="en-US"/>
              </w:rPr>
            </w:pPr>
          </w:p>
        </w:tc>
        <w:tc>
          <w:tcPr>
            <w:tcW w:w="399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rPr>
                <w:sz w:val="18"/>
                <w:szCs w:val="18"/>
                <w:lang w:eastAsia="en-US"/>
              </w:rPr>
            </w:pPr>
            <w:r w:rsidRPr="00611C44">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1.2.</w:t>
            </w:r>
          </w:p>
        </w:tc>
        <w:tc>
          <w:tcPr>
            <w:tcW w:w="14696" w:type="dxa"/>
            <w:gridSpan w:val="3"/>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sz w:val="18"/>
                <w:szCs w:val="18"/>
                <w:lang w:eastAsia="en-US"/>
              </w:rPr>
            </w:pPr>
            <w:r w:rsidRPr="00611C44">
              <w:rPr>
                <w:rFonts w:eastAsia="Calibri"/>
                <w:sz w:val="18"/>
                <w:szCs w:val="18"/>
                <w:lang w:eastAsia="en-US"/>
              </w:rPr>
              <w:t>Комплекс процессных мероприятий «Создание и содержание материальных ресурсов (запасов) для предупреждения ликвидации чрезвычайных ситуаций в сельском поселении Хулимсунт»</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sz w:val="18"/>
                <w:szCs w:val="18"/>
                <w:lang w:eastAsia="en-US"/>
              </w:rPr>
            </w:pPr>
          </w:p>
        </w:tc>
        <w:tc>
          <w:tcPr>
            <w:tcW w:w="4797"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rPr>
                <w:rFonts w:eastAsia="Calibri"/>
                <w:sz w:val="18"/>
                <w:szCs w:val="18"/>
                <w:lang w:eastAsia="en-US"/>
              </w:rPr>
            </w:pPr>
            <w:r w:rsidRPr="00611C44">
              <w:rPr>
                <w:rFonts w:eastAsia="Calibri"/>
                <w:sz w:val="18"/>
                <w:szCs w:val="18"/>
                <w:lang w:eastAsia="en-US"/>
              </w:rPr>
              <w:t>Ответственный исполнитель: Администрация сельского поселения Хулимсунт</w:t>
            </w:r>
          </w:p>
        </w:tc>
        <w:tc>
          <w:tcPr>
            <w:tcW w:w="9899" w:type="dxa"/>
            <w:gridSpan w:val="2"/>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sz w:val="18"/>
                <w:szCs w:val="18"/>
                <w:lang w:eastAsia="en-US"/>
              </w:rPr>
            </w:pPr>
            <w:r w:rsidRPr="00611C44">
              <w:rPr>
                <w:rFonts w:eastAsia="Calibri"/>
                <w:sz w:val="18"/>
                <w:szCs w:val="18"/>
                <w:lang w:eastAsia="en-US"/>
              </w:rPr>
              <w:t>Срок реализации 2024-2030 гг.</w:t>
            </w:r>
          </w:p>
        </w:tc>
      </w:tr>
      <w:tr w:rsidR="00485A0E" w:rsidRPr="00611C44" w:rsidTr="00485A0E">
        <w:tc>
          <w:tcPr>
            <w:tcW w:w="7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1.2.1.</w:t>
            </w:r>
          </w:p>
        </w:tc>
        <w:tc>
          <w:tcPr>
            <w:tcW w:w="4797"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rPr>
                <w:rFonts w:eastAsia="Calibri"/>
                <w:sz w:val="18"/>
                <w:szCs w:val="18"/>
                <w:lang w:eastAsia="en-US"/>
              </w:rPr>
            </w:pPr>
            <w:r w:rsidRPr="00611C44">
              <w:rPr>
                <w:rFonts w:eastAsia="Calibri"/>
                <w:sz w:val="18"/>
                <w:szCs w:val="18"/>
                <w:lang w:eastAsia="en-US"/>
              </w:rPr>
              <w:t xml:space="preserve">Задача: </w:t>
            </w:r>
            <w:r w:rsidRPr="00611C44">
              <w:rPr>
                <w:sz w:val="18"/>
                <w:szCs w:val="18"/>
              </w:rPr>
              <w:t>Обеспечение исполнения полномочий администрации сельского поселения Хулимсунт и подведомственных учреждений.</w:t>
            </w:r>
          </w:p>
        </w:tc>
        <w:tc>
          <w:tcPr>
            <w:tcW w:w="5905"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rPr>
                <w:sz w:val="18"/>
                <w:szCs w:val="18"/>
                <w:lang w:eastAsia="en-US"/>
              </w:rPr>
            </w:pPr>
            <w:r w:rsidRPr="00611C44">
              <w:rPr>
                <w:sz w:val="18"/>
                <w:szCs w:val="18"/>
                <w:lang w:eastAsia="en-US"/>
              </w:rPr>
              <w:t xml:space="preserve">- Приобретение материальных запасов и основных средств для </w:t>
            </w:r>
            <w:r w:rsidRPr="00611C44">
              <w:rPr>
                <w:rFonts w:eastAsia="Calibri"/>
                <w:sz w:val="18"/>
                <w:szCs w:val="18"/>
                <w:lang w:eastAsia="en-US"/>
              </w:rPr>
              <w:t>предупреждения ликвидации чрезвычайных ситуаций</w:t>
            </w:r>
          </w:p>
        </w:tc>
        <w:tc>
          <w:tcPr>
            <w:tcW w:w="3994"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rPr>
                <w:sz w:val="18"/>
                <w:szCs w:val="18"/>
                <w:lang w:eastAsia="en-US"/>
              </w:rPr>
            </w:pPr>
            <w:r w:rsidRPr="00611C44">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bl>
    <w:p w:rsidR="00485A0E" w:rsidRPr="00611C44" w:rsidRDefault="00485A0E" w:rsidP="00485A0E">
      <w:pPr>
        <w:jc w:val="center"/>
        <w:rPr>
          <w:sz w:val="18"/>
          <w:szCs w:val="18"/>
        </w:rPr>
      </w:pPr>
    </w:p>
    <w:p w:rsidR="00485A0E" w:rsidRPr="00611C44" w:rsidRDefault="00485A0E" w:rsidP="00485A0E">
      <w:pPr>
        <w:jc w:val="right"/>
        <w:rPr>
          <w:sz w:val="18"/>
          <w:szCs w:val="18"/>
        </w:rPr>
      </w:pPr>
      <w:r w:rsidRPr="00611C44">
        <w:rPr>
          <w:sz w:val="18"/>
          <w:szCs w:val="18"/>
        </w:rPr>
        <w:t>Таблица 5</w:t>
      </w:r>
    </w:p>
    <w:p w:rsidR="00485A0E" w:rsidRPr="00611C44" w:rsidRDefault="00485A0E" w:rsidP="00485A0E">
      <w:pPr>
        <w:jc w:val="center"/>
        <w:rPr>
          <w:sz w:val="18"/>
          <w:szCs w:val="18"/>
        </w:rPr>
      </w:pPr>
    </w:p>
    <w:p w:rsidR="00485A0E" w:rsidRPr="00611C44" w:rsidRDefault="00485A0E" w:rsidP="00BE29E5">
      <w:pPr>
        <w:numPr>
          <w:ilvl w:val="0"/>
          <w:numId w:val="10"/>
        </w:numPr>
        <w:spacing w:after="200" w:line="276" w:lineRule="auto"/>
        <w:contextualSpacing/>
        <w:jc w:val="center"/>
        <w:rPr>
          <w:sz w:val="18"/>
          <w:szCs w:val="18"/>
        </w:rPr>
      </w:pPr>
      <w:r w:rsidRPr="00611C44">
        <w:rPr>
          <w:sz w:val="18"/>
          <w:szCs w:val="18"/>
        </w:rPr>
        <w:t>Финансовое обеспечение муниципальной программы</w:t>
      </w:r>
    </w:p>
    <w:p w:rsidR="00485A0E" w:rsidRPr="00611C44" w:rsidRDefault="00485A0E" w:rsidP="00485A0E">
      <w:pPr>
        <w:jc w:val="center"/>
        <w:rPr>
          <w:rFonts w:eastAsiaTheme="minorEastAsia"/>
          <w:sz w:val="18"/>
          <w:szCs w:val="18"/>
        </w:rPr>
      </w:pPr>
    </w:p>
    <w:tbl>
      <w:tblPr>
        <w:tblStyle w:val="af3"/>
        <w:tblW w:w="15304" w:type="dxa"/>
        <w:tblLayout w:type="fixed"/>
        <w:tblLook w:val="04A0" w:firstRow="1" w:lastRow="0" w:firstColumn="1" w:lastColumn="0" w:noHBand="0" w:noVBand="1"/>
      </w:tblPr>
      <w:tblGrid>
        <w:gridCol w:w="6068"/>
        <w:gridCol w:w="1056"/>
        <w:gridCol w:w="1056"/>
        <w:gridCol w:w="1056"/>
        <w:gridCol w:w="1056"/>
        <w:gridCol w:w="1056"/>
        <w:gridCol w:w="1056"/>
        <w:gridCol w:w="1056"/>
        <w:gridCol w:w="1844"/>
      </w:tblGrid>
      <w:tr w:rsidR="00485A0E" w:rsidRPr="00611C44" w:rsidTr="0034224E">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vertAlign w:val="superscript"/>
                <w:lang w:eastAsia="en-US"/>
              </w:rPr>
            </w:pPr>
            <w:r w:rsidRPr="00611C44">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9236" w:type="dxa"/>
            <w:gridSpan w:val="8"/>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Объем финансового обеспечения по годам, тыс. рублей</w:t>
            </w:r>
          </w:p>
        </w:tc>
      </w:tr>
      <w:tr w:rsidR="00485A0E" w:rsidRPr="00611C44" w:rsidTr="0034224E">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2030г</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Всего</w:t>
            </w:r>
          </w:p>
        </w:tc>
      </w:tr>
      <w:tr w:rsidR="00485A0E" w:rsidRPr="00611C44" w:rsidTr="0034224E">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8</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9</w:t>
            </w:r>
          </w:p>
        </w:tc>
      </w:tr>
      <w:tr w:rsidR="00485A0E" w:rsidRPr="00611C44" w:rsidTr="0034224E">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b/>
                <w:sz w:val="18"/>
                <w:szCs w:val="18"/>
                <w:lang w:eastAsia="en-US"/>
              </w:rPr>
            </w:pPr>
            <w:r w:rsidRPr="00611C44">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sz w:val="18"/>
                <w:szCs w:val="18"/>
                <w:lang w:eastAsia="en-US"/>
              </w:rPr>
            </w:pPr>
            <w:r w:rsidRPr="00611C44">
              <w:rPr>
                <w:rFonts w:eastAsia="Calibri"/>
                <w:b/>
                <w:bCs/>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vertAlign w:val="superscript"/>
                <w:lang w:eastAsia="en-US"/>
              </w:rPr>
            </w:pPr>
            <w:r w:rsidRPr="00611C44">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BE29E5">
            <w:pPr>
              <w:numPr>
                <w:ilvl w:val="0"/>
                <w:numId w:val="8"/>
              </w:numPr>
              <w:ind w:left="0" w:firstLine="0"/>
              <w:rPr>
                <w:b/>
                <w:sz w:val="18"/>
                <w:szCs w:val="18"/>
                <w:lang w:eastAsia="en-US"/>
              </w:rPr>
            </w:pPr>
            <w:r w:rsidRPr="00611C44">
              <w:rPr>
                <w:b/>
                <w:sz w:val="18"/>
                <w:szCs w:val="18"/>
                <w:lang w:eastAsia="en-US"/>
              </w:rPr>
              <w:t>Комплекс процессных мероприятий «Организация пропаганды и обучения населения в области гражданской обороны и чрезвычайных ситуаций в сельском поселении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hideMark/>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b/>
                <w:bCs/>
                <w:sz w:val="18"/>
                <w:szCs w:val="18"/>
                <w:lang w:eastAsia="en-US"/>
              </w:rPr>
            </w:pPr>
            <w:r w:rsidRPr="00611C44">
              <w:rPr>
                <w:rFonts w:eastAsia="Calibri"/>
                <w:b/>
                <w:bCs/>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rPr>
                <w:sz w:val="18"/>
                <w:szCs w:val="18"/>
                <w:lang w:eastAsia="en-US"/>
              </w:rPr>
            </w:pPr>
            <w:r w:rsidRPr="00611C44">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85A0E" w:rsidRPr="00611C44" w:rsidRDefault="00485A0E" w:rsidP="00485A0E">
            <w:pPr>
              <w:jc w:val="center"/>
              <w:rPr>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BE29E5">
            <w:pPr>
              <w:pStyle w:val="ab"/>
              <w:numPr>
                <w:ilvl w:val="0"/>
                <w:numId w:val="8"/>
              </w:numPr>
              <w:spacing w:after="0" w:line="240" w:lineRule="auto"/>
              <w:ind w:left="0" w:firstLine="0"/>
              <w:rPr>
                <w:rFonts w:ascii="Times New Roman" w:hAnsi="Times New Roman"/>
                <w:sz w:val="18"/>
                <w:szCs w:val="18"/>
              </w:rPr>
            </w:pPr>
            <w:r w:rsidRPr="00611C44">
              <w:rPr>
                <w:rFonts w:ascii="Times New Roman" w:hAnsi="Times New Roman"/>
                <w:b/>
                <w:bCs/>
                <w:sz w:val="18"/>
                <w:szCs w:val="18"/>
              </w:rPr>
              <w:t xml:space="preserve">Комплекс процессных мероприятий «Создание и содержание материальных ресурсов (запасов) для предупреждения ликвидации чрезвычайных ситуаций в сельском поселении Хулимсунт» </w:t>
            </w:r>
            <w:r w:rsidRPr="00611C44">
              <w:rPr>
                <w:rFonts w:ascii="Times New Roman" w:hAnsi="Times New Roman"/>
                <w:b/>
                <w:sz w:val="18"/>
                <w:szCs w:val="18"/>
              </w:rPr>
              <w:t>(всего), в том числе:</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tcPr>
          <w:p w:rsidR="00485A0E" w:rsidRPr="00611C44" w:rsidRDefault="00485A0E" w:rsidP="00485A0E">
            <w:pPr>
              <w:jc w:val="center"/>
              <w:rPr>
                <w:rFonts w:eastAsia="Calibri"/>
                <w:b/>
                <w:bCs/>
                <w:sz w:val="18"/>
                <w:szCs w:val="18"/>
                <w:lang w:eastAsia="en-US"/>
              </w:rPr>
            </w:pPr>
          </w:p>
          <w:p w:rsidR="00485A0E" w:rsidRPr="00611C44" w:rsidRDefault="00485A0E" w:rsidP="00485A0E">
            <w:pPr>
              <w:jc w:val="center"/>
              <w:rPr>
                <w:rFonts w:eastAsia="Calibri"/>
                <w:sz w:val="18"/>
                <w:szCs w:val="18"/>
                <w:lang w:eastAsia="en-US"/>
              </w:rPr>
            </w:pPr>
            <w:r w:rsidRPr="00611C44">
              <w:rPr>
                <w:rFonts w:eastAsia="Calibri"/>
                <w:b/>
                <w:bCs/>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rPr>
                <w:rFonts w:eastAsia="Calibri"/>
                <w:sz w:val="18"/>
                <w:szCs w:val="18"/>
                <w:lang w:eastAsia="en-US"/>
              </w:rPr>
            </w:pPr>
            <w:r w:rsidRPr="00611C44">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rPr>
                <w:rFonts w:eastAsia="Calibri"/>
                <w:sz w:val="18"/>
                <w:szCs w:val="18"/>
                <w:lang w:eastAsia="en-US"/>
              </w:rPr>
            </w:pPr>
            <w:r w:rsidRPr="00611C44">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rPr>
                <w:rFonts w:eastAsia="Calibri"/>
                <w:sz w:val="18"/>
                <w:szCs w:val="18"/>
                <w:lang w:eastAsia="en-US"/>
              </w:rPr>
            </w:pPr>
            <w:r w:rsidRPr="00611C44">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r>
      <w:tr w:rsidR="00485A0E" w:rsidRPr="00611C44" w:rsidTr="0034224E">
        <w:trPr>
          <w:trHeight w:val="352"/>
        </w:trPr>
        <w:tc>
          <w:tcPr>
            <w:tcW w:w="6068"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rPr>
                <w:rFonts w:eastAsia="Calibri"/>
                <w:sz w:val="18"/>
                <w:szCs w:val="18"/>
                <w:lang w:eastAsia="en-US"/>
              </w:rPr>
            </w:pPr>
            <w:r w:rsidRPr="00611C44">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c>
          <w:tcPr>
            <w:tcW w:w="1844" w:type="dxa"/>
            <w:tcBorders>
              <w:top w:val="single" w:sz="4" w:space="0" w:color="auto"/>
              <w:left w:val="single" w:sz="4" w:space="0" w:color="auto"/>
              <w:bottom w:val="single" w:sz="4" w:space="0" w:color="auto"/>
              <w:right w:val="single" w:sz="4" w:space="0" w:color="auto"/>
            </w:tcBorders>
            <w:vAlign w:val="center"/>
          </w:tcPr>
          <w:p w:rsidR="00485A0E" w:rsidRPr="00611C44" w:rsidRDefault="00485A0E" w:rsidP="00485A0E">
            <w:pPr>
              <w:jc w:val="center"/>
              <w:rPr>
                <w:rFonts w:eastAsia="Calibri"/>
                <w:sz w:val="18"/>
                <w:szCs w:val="18"/>
                <w:lang w:eastAsia="en-US"/>
              </w:rPr>
            </w:pPr>
            <w:r w:rsidRPr="00611C44">
              <w:rPr>
                <w:rFonts w:eastAsia="Calibri"/>
                <w:sz w:val="18"/>
                <w:szCs w:val="18"/>
                <w:lang w:eastAsia="en-US"/>
              </w:rPr>
              <w:t>0,0</w:t>
            </w:r>
          </w:p>
        </w:tc>
      </w:tr>
    </w:tbl>
    <w:p w:rsidR="00485A0E" w:rsidRPr="00611C44" w:rsidRDefault="00485A0E" w:rsidP="00611C44">
      <w:pPr>
        <w:jc w:val="right"/>
        <w:rPr>
          <w:sz w:val="18"/>
          <w:szCs w:val="18"/>
        </w:rPr>
      </w:pPr>
      <w:r w:rsidRPr="00611C44">
        <w:rPr>
          <w:sz w:val="18"/>
          <w:szCs w:val="18"/>
        </w:rPr>
        <w:t>Приложение 2</w:t>
      </w:r>
    </w:p>
    <w:p w:rsidR="00485A0E" w:rsidRPr="00611C44" w:rsidRDefault="0034224E" w:rsidP="0034224E">
      <w:pPr>
        <w:jc w:val="right"/>
        <w:rPr>
          <w:sz w:val="18"/>
          <w:szCs w:val="18"/>
        </w:rPr>
      </w:pPr>
      <w:r w:rsidRPr="00611C44">
        <w:rPr>
          <w:sz w:val="18"/>
          <w:szCs w:val="18"/>
        </w:rPr>
        <w:lastRenderedPageBreak/>
        <w:t>к муниципальной программе</w:t>
      </w:r>
    </w:p>
    <w:p w:rsidR="00485A0E" w:rsidRPr="00611C44" w:rsidRDefault="00485A0E" w:rsidP="00485A0E">
      <w:pPr>
        <w:jc w:val="center"/>
        <w:rPr>
          <w:sz w:val="18"/>
          <w:szCs w:val="18"/>
        </w:rPr>
      </w:pPr>
      <w:r w:rsidRPr="00611C44">
        <w:rPr>
          <w:sz w:val="18"/>
          <w:szCs w:val="18"/>
        </w:rPr>
        <w:t xml:space="preserve">Перечень создаваемых объектов на 2024 год и </w:t>
      </w:r>
    </w:p>
    <w:p w:rsidR="00485A0E" w:rsidRPr="00611C44" w:rsidRDefault="00485A0E" w:rsidP="00485A0E">
      <w:pPr>
        <w:jc w:val="center"/>
        <w:rPr>
          <w:sz w:val="18"/>
          <w:szCs w:val="18"/>
        </w:rPr>
      </w:pPr>
      <w:r w:rsidRPr="00611C44">
        <w:rPr>
          <w:sz w:val="18"/>
          <w:szCs w:val="18"/>
        </w:rPr>
        <w:t xml:space="preserve">на плановый период 2025-2026 годов, включая приобретение объектов недвижимого имущества, </w:t>
      </w:r>
    </w:p>
    <w:p w:rsidR="00485A0E" w:rsidRPr="00611C44" w:rsidRDefault="00485A0E" w:rsidP="00485A0E">
      <w:pPr>
        <w:jc w:val="center"/>
        <w:rPr>
          <w:sz w:val="18"/>
          <w:szCs w:val="18"/>
        </w:rPr>
      </w:pPr>
      <w:r w:rsidRPr="00611C44">
        <w:rPr>
          <w:sz w:val="18"/>
          <w:szCs w:val="18"/>
        </w:rPr>
        <w:t xml:space="preserve">объектов, создаваемых в соответствии с соглашениями о государственно-частном партнёрстве, </w:t>
      </w:r>
    </w:p>
    <w:p w:rsidR="00485A0E" w:rsidRPr="00611C44" w:rsidRDefault="00485A0E" w:rsidP="00611C44">
      <w:pPr>
        <w:jc w:val="center"/>
        <w:rPr>
          <w:sz w:val="18"/>
          <w:szCs w:val="18"/>
        </w:rPr>
      </w:pPr>
      <w:proofErr w:type="spellStart"/>
      <w:r w:rsidRPr="00611C44">
        <w:rPr>
          <w:sz w:val="18"/>
          <w:szCs w:val="18"/>
        </w:rPr>
        <w:t>муниципально</w:t>
      </w:r>
      <w:proofErr w:type="spellEnd"/>
      <w:r w:rsidRPr="00611C44">
        <w:rPr>
          <w:sz w:val="18"/>
          <w:szCs w:val="18"/>
        </w:rPr>
        <w:t>-частном партнёрстве</w:t>
      </w:r>
      <w:r w:rsidR="00611C44">
        <w:rPr>
          <w:sz w:val="18"/>
          <w:szCs w:val="18"/>
        </w:rPr>
        <w:t xml:space="preserve"> и концессионными соглашениями</w:t>
      </w:r>
    </w:p>
    <w:p w:rsidR="00485A0E" w:rsidRPr="0038399F" w:rsidRDefault="00485A0E" w:rsidP="00485A0E">
      <w:pPr>
        <w:rPr>
          <w:color w:val="000000"/>
          <w:lang w:bidi="ru-RU"/>
        </w:rPr>
      </w:pPr>
      <w:r w:rsidRPr="0038399F">
        <w:rPr>
          <w:color w:val="000000"/>
          <w:lang w:bidi="ru-RU"/>
        </w:rPr>
        <w:t>________________________________</w:t>
      </w:r>
    </w:p>
    <w:p w:rsidR="00485A0E" w:rsidRPr="0038399F" w:rsidRDefault="00485A0E" w:rsidP="00485A0E">
      <w:pPr>
        <w:rPr>
          <w:color w:val="000000"/>
          <w:lang w:bidi="ru-RU"/>
        </w:rPr>
      </w:pPr>
      <w:r w:rsidRPr="0038399F">
        <w:rPr>
          <w:color w:val="000000"/>
          <w:lang w:bidi="ru-RU"/>
        </w:rPr>
        <w:t>*- не заполняется ввиду отсутствия объектов.</w:t>
      </w:r>
    </w:p>
    <w:p w:rsidR="00485A0E" w:rsidRPr="0038399F" w:rsidRDefault="00485A0E" w:rsidP="00485A0E"/>
    <w:p w:rsidR="0034224E" w:rsidRPr="00F51881" w:rsidRDefault="0034224E" w:rsidP="0034224E">
      <w:pPr>
        <w:jc w:val="center"/>
        <w:rPr>
          <w:b/>
          <w:sz w:val="28"/>
          <w:szCs w:val="28"/>
        </w:rPr>
      </w:pPr>
      <w:r w:rsidRPr="00F51881">
        <w:rPr>
          <w:b/>
          <w:sz w:val="28"/>
          <w:szCs w:val="28"/>
        </w:rPr>
        <w:t>АДМИНИСТРАЦИЯ</w:t>
      </w:r>
    </w:p>
    <w:p w:rsidR="0034224E" w:rsidRPr="00F51881" w:rsidRDefault="0034224E" w:rsidP="0034224E">
      <w:pPr>
        <w:jc w:val="center"/>
        <w:rPr>
          <w:b/>
          <w:sz w:val="28"/>
          <w:szCs w:val="28"/>
        </w:rPr>
      </w:pPr>
      <w:r w:rsidRPr="00F51881">
        <w:rPr>
          <w:b/>
          <w:sz w:val="28"/>
          <w:szCs w:val="28"/>
        </w:rPr>
        <w:t>СЕЛЬСКОГО ПОСЕЛЕНИЯ ХУЛИМСУНТ</w:t>
      </w:r>
    </w:p>
    <w:p w:rsidR="0034224E" w:rsidRPr="00F51881" w:rsidRDefault="0034224E" w:rsidP="0034224E">
      <w:pPr>
        <w:jc w:val="center"/>
        <w:rPr>
          <w:b/>
          <w:sz w:val="28"/>
          <w:szCs w:val="28"/>
        </w:rPr>
      </w:pPr>
      <w:r w:rsidRPr="00F51881">
        <w:rPr>
          <w:b/>
          <w:sz w:val="28"/>
          <w:szCs w:val="28"/>
        </w:rPr>
        <w:t>Березовского района</w:t>
      </w:r>
    </w:p>
    <w:p w:rsidR="0034224E" w:rsidRPr="00F51881" w:rsidRDefault="0034224E" w:rsidP="0034224E">
      <w:pPr>
        <w:jc w:val="center"/>
        <w:rPr>
          <w:b/>
          <w:sz w:val="28"/>
          <w:szCs w:val="28"/>
        </w:rPr>
      </w:pPr>
      <w:r w:rsidRPr="00F51881">
        <w:rPr>
          <w:b/>
          <w:sz w:val="28"/>
          <w:szCs w:val="28"/>
        </w:rPr>
        <w:t>Ханты-Мансийского автономного округа – Югры</w:t>
      </w:r>
    </w:p>
    <w:p w:rsidR="0034224E" w:rsidRPr="00F51881" w:rsidRDefault="0034224E" w:rsidP="0034224E">
      <w:pPr>
        <w:tabs>
          <w:tab w:val="left" w:pos="4111"/>
        </w:tabs>
        <w:jc w:val="center"/>
        <w:rPr>
          <w:b/>
          <w:bCs/>
        </w:rPr>
      </w:pPr>
    </w:p>
    <w:p w:rsidR="0034224E" w:rsidRPr="00611C44" w:rsidRDefault="00611C44" w:rsidP="00611C44">
      <w:pPr>
        <w:tabs>
          <w:tab w:val="left" w:pos="4111"/>
        </w:tabs>
        <w:jc w:val="center"/>
        <w:rPr>
          <w:b/>
          <w:bCs/>
        </w:rPr>
      </w:pPr>
      <w:r>
        <w:rPr>
          <w:b/>
          <w:bCs/>
        </w:rPr>
        <w:t>ПОСТАНОВЛЕНИЕ</w:t>
      </w:r>
    </w:p>
    <w:p w:rsidR="0034224E" w:rsidRPr="00F51881" w:rsidRDefault="0034224E" w:rsidP="0034224E">
      <w:pPr>
        <w:tabs>
          <w:tab w:val="left" w:pos="567"/>
        </w:tabs>
        <w:jc w:val="both"/>
      </w:pPr>
      <w:r w:rsidRPr="00F51881">
        <w:rPr>
          <w:u w:val="single"/>
        </w:rPr>
        <w:t xml:space="preserve">от </w:t>
      </w:r>
      <w:r>
        <w:rPr>
          <w:u w:val="single"/>
        </w:rPr>
        <w:t>25</w:t>
      </w:r>
      <w:r w:rsidRPr="00F51881">
        <w:rPr>
          <w:u w:val="single"/>
        </w:rPr>
        <w:t>.</w:t>
      </w:r>
      <w:r>
        <w:rPr>
          <w:u w:val="single"/>
        </w:rPr>
        <w:t>12</w:t>
      </w:r>
      <w:r w:rsidRPr="00F51881">
        <w:rPr>
          <w:u w:val="single"/>
        </w:rPr>
        <w:t>.2023</w:t>
      </w:r>
      <w:r w:rsidRPr="00F51881">
        <w:t xml:space="preserve">                                                                             </w:t>
      </w:r>
      <w:r w:rsidRPr="00F51881">
        <w:tab/>
      </w:r>
      <w:r w:rsidRPr="00F51881">
        <w:tab/>
      </w:r>
      <w:r w:rsidRPr="00F51881">
        <w:tab/>
      </w:r>
      <w:r>
        <w:t xml:space="preserve">                                                                                   </w:t>
      </w:r>
      <w:r w:rsidRPr="00F51881">
        <w:t xml:space="preserve">№ </w:t>
      </w:r>
      <w:r>
        <w:t>176</w:t>
      </w:r>
    </w:p>
    <w:p w:rsidR="0034224E" w:rsidRPr="00F51881" w:rsidRDefault="0034224E" w:rsidP="0034224E">
      <w:pPr>
        <w:tabs>
          <w:tab w:val="left" w:pos="4111"/>
        </w:tabs>
        <w:jc w:val="both"/>
      </w:pPr>
      <w:r w:rsidRPr="00F51881">
        <w:t>д. Хулимсунт</w:t>
      </w:r>
    </w:p>
    <w:p w:rsidR="0034224E" w:rsidRPr="00F51881" w:rsidRDefault="0034224E" w:rsidP="0034224E">
      <w:pPr>
        <w:tabs>
          <w:tab w:val="left" w:pos="4111"/>
        </w:tabs>
        <w:jc w:val="both"/>
        <w:rPr>
          <w:b/>
        </w:rPr>
      </w:pPr>
    </w:p>
    <w:p w:rsidR="0034224E" w:rsidRPr="00F51881" w:rsidRDefault="0034224E" w:rsidP="0034224E">
      <w:pPr>
        <w:tabs>
          <w:tab w:val="left" w:pos="4111"/>
          <w:tab w:val="left" w:pos="4536"/>
        </w:tabs>
        <w:spacing w:line="276" w:lineRule="auto"/>
        <w:jc w:val="both"/>
        <w:rPr>
          <w:b/>
        </w:rPr>
      </w:pPr>
      <w:r w:rsidRPr="00F51881">
        <w:rPr>
          <w:b/>
        </w:rPr>
        <w:t>Об утверждении муниципальной программы</w:t>
      </w:r>
    </w:p>
    <w:p w:rsidR="0034224E" w:rsidRPr="00F51881" w:rsidRDefault="0034224E" w:rsidP="0034224E">
      <w:pPr>
        <w:tabs>
          <w:tab w:val="left" w:pos="4111"/>
          <w:tab w:val="left" w:pos="4536"/>
        </w:tabs>
        <w:spacing w:line="276" w:lineRule="auto"/>
        <w:jc w:val="both"/>
        <w:rPr>
          <w:b/>
        </w:rPr>
      </w:pPr>
      <w:r w:rsidRPr="00F51881">
        <w:rPr>
          <w:b/>
        </w:rPr>
        <w:t>«</w:t>
      </w:r>
      <w:r>
        <w:rPr>
          <w:b/>
        </w:rPr>
        <w:t>Информационное общество</w:t>
      </w:r>
    </w:p>
    <w:p w:rsidR="0034224E" w:rsidRPr="00F51881" w:rsidRDefault="0034224E" w:rsidP="0034224E">
      <w:pPr>
        <w:tabs>
          <w:tab w:val="left" w:pos="4111"/>
          <w:tab w:val="left" w:pos="4536"/>
        </w:tabs>
        <w:spacing w:line="276" w:lineRule="auto"/>
        <w:jc w:val="both"/>
        <w:rPr>
          <w:b/>
        </w:rPr>
      </w:pPr>
      <w:r w:rsidRPr="00F51881">
        <w:rPr>
          <w:b/>
        </w:rPr>
        <w:t xml:space="preserve"> сельского поселения Хулимсунт»</w:t>
      </w:r>
    </w:p>
    <w:p w:rsidR="0034224E" w:rsidRPr="00F51881" w:rsidRDefault="0034224E" w:rsidP="0034224E">
      <w:pPr>
        <w:pStyle w:val="13"/>
        <w:tabs>
          <w:tab w:val="left" w:pos="4111"/>
        </w:tabs>
        <w:spacing w:line="276" w:lineRule="auto"/>
        <w:ind w:right="-6"/>
        <w:jc w:val="both"/>
        <w:rPr>
          <w:rFonts w:ascii="Times New Roman" w:hAnsi="Times New Roman"/>
          <w:sz w:val="24"/>
          <w:szCs w:val="24"/>
        </w:rPr>
      </w:pPr>
      <w:r w:rsidRPr="00F51881">
        <w:rPr>
          <w:rFonts w:ascii="Times New Roman" w:hAnsi="Times New Roman"/>
          <w:sz w:val="24"/>
          <w:szCs w:val="24"/>
        </w:rPr>
        <w:tab/>
      </w:r>
    </w:p>
    <w:p w:rsidR="0034224E" w:rsidRPr="0034224E" w:rsidRDefault="0034224E" w:rsidP="0034224E">
      <w:pPr>
        <w:tabs>
          <w:tab w:val="left" w:pos="4111"/>
        </w:tabs>
        <w:spacing w:line="276" w:lineRule="auto"/>
        <w:ind w:firstLine="567"/>
        <w:jc w:val="both"/>
      </w:pPr>
      <w:r w:rsidRPr="0034224E">
        <w:t xml:space="preserve">В соответствии с </w:t>
      </w:r>
      <w:proofErr w:type="gramStart"/>
      <w:r w:rsidRPr="0034224E">
        <w:t>Федеральным  законом</w:t>
      </w:r>
      <w:proofErr w:type="gramEnd"/>
      <w:r w:rsidRPr="0034224E">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34224E" w:rsidRPr="0034224E" w:rsidRDefault="0034224E" w:rsidP="00BE29E5">
      <w:pPr>
        <w:pStyle w:val="ab"/>
        <w:numPr>
          <w:ilvl w:val="0"/>
          <w:numId w:val="9"/>
        </w:numPr>
        <w:tabs>
          <w:tab w:val="left" w:pos="4111"/>
        </w:tabs>
        <w:spacing w:after="0"/>
        <w:jc w:val="both"/>
        <w:rPr>
          <w:rFonts w:ascii="Times New Roman" w:hAnsi="Times New Roman"/>
          <w:sz w:val="24"/>
          <w:szCs w:val="24"/>
        </w:rPr>
      </w:pPr>
      <w:r w:rsidRPr="0034224E">
        <w:rPr>
          <w:rFonts w:ascii="Times New Roman" w:hAnsi="Times New Roman"/>
          <w:sz w:val="24"/>
          <w:szCs w:val="24"/>
        </w:rPr>
        <w:t>Утвердить муниципальную программу «Информационное общество сельского поселения Хулимсунт», согласно приложению 1 к настоящему постановлению.</w:t>
      </w:r>
    </w:p>
    <w:p w:rsidR="0034224E" w:rsidRPr="0034224E" w:rsidRDefault="0034224E" w:rsidP="00BE29E5">
      <w:pPr>
        <w:pStyle w:val="ab"/>
        <w:numPr>
          <w:ilvl w:val="0"/>
          <w:numId w:val="9"/>
        </w:numPr>
        <w:tabs>
          <w:tab w:val="left" w:pos="4111"/>
        </w:tabs>
        <w:spacing w:after="0"/>
        <w:jc w:val="both"/>
        <w:rPr>
          <w:rFonts w:ascii="Times New Roman" w:hAnsi="Times New Roman"/>
          <w:sz w:val="24"/>
          <w:szCs w:val="24"/>
        </w:rPr>
      </w:pPr>
      <w:r w:rsidRPr="0034224E">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34224E" w:rsidRPr="0034224E" w:rsidRDefault="0034224E" w:rsidP="00BE29E5">
      <w:pPr>
        <w:pStyle w:val="ab"/>
        <w:numPr>
          <w:ilvl w:val="0"/>
          <w:numId w:val="9"/>
        </w:numPr>
        <w:tabs>
          <w:tab w:val="left" w:pos="4111"/>
        </w:tabs>
        <w:spacing w:after="0"/>
        <w:jc w:val="both"/>
        <w:rPr>
          <w:rFonts w:ascii="Times New Roman" w:hAnsi="Times New Roman"/>
          <w:sz w:val="24"/>
          <w:szCs w:val="24"/>
        </w:rPr>
      </w:pPr>
      <w:r w:rsidRPr="0034224E">
        <w:rPr>
          <w:rFonts w:ascii="Times New Roman" w:hAnsi="Times New Roman"/>
          <w:sz w:val="24"/>
          <w:szCs w:val="24"/>
        </w:rPr>
        <w:t xml:space="preserve">Настоящее постановление вступает в силу с 1 января 2024 года. </w:t>
      </w:r>
    </w:p>
    <w:p w:rsidR="0034224E" w:rsidRPr="0034224E" w:rsidRDefault="0034224E" w:rsidP="00BE29E5">
      <w:pPr>
        <w:pStyle w:val="ab"/>
        <w:numPr>
          <w:ilvl w:val="0"/>
          <w:numId w:val="9"/>
        </w:numPr>
        <w:tabs>
          <w:tab w:val="left" w:pos="4111"/>
        </w:tabs>
        <w:spacing w:after="0"/>
        <w:jc w:val="both"/>
        <w:rPr>
          <w:rFonts w:ascii="Times New Roman" w:hAnsi="Times New Roman"/>
          <w:sz w:val="24"/>
          <w:szCs w:val="24"/>
        </w:rPr>
      </w:pPr>
      <w:r w:rsidRPr="0034224E">
        <w:rPr>
          <w:rFonts w:ascii="Times New Roman" w:hAnsi="Times New Roman"/>
          <w:sz w:val="24"/>
          <w:szCs w:val="24"/>
        </w:rPr>
        <w:t>Контроль за выполнением постановления оставляю за собой.</w:t>
      </w:r>
    </w:p>
    <w:p w:rsidR="0034224E" w:rsidRPr="0034224E" w:rsidRDefault="0034224E" w:rsidP="0034224E">
      <w:pPr>
        <w:tabs>
          <w:tab w:val="left" w:pos="4111"/>
        </w:tabs>
        <w:spacing w:line="276" w:lineRule="auto"/>
        <w:jc w:val="both"/>
        <w:rPr>
          <w:lang w:eastAsia="en-US"/>
        </w:rPr>
      </w:pPr>
      <w:r w:rsidRPr="0034224E">
        <w:rPr>
          <w:lang w:eastAsia="en-US"/>
        </w:rPr>
        <w:t xml:space="preserve"> </w:t>
      </w:r>
    </w:p>
    <w:p w:rsidR="0034224E" w:rsidRPr="0034224E" w:rsidRDefault="0034224E" w:rsidP="0034224E">
      <w:pPr>
        <w:tabs>
          <w:tab w:val="left" w:pos="4111"/>
        </w:tabs>
        <w:spacing w:line="276" w:lineRule="auto"/>
        <w:ind w:firstLine="709"/>
        <w:rPr>
          <w:lang w:eastAsia="en-US"/>
        </w:rPr>
      </w:pPr>
      <w:r w:rsidRPr="0034224E">
        <w:rPr>
          <w:lang w:eastAsia="en-US"/>
        </w:rPr>
        <w:t>Глава сельского</w:t>
      </w:r>
    </w:p>
    <w:p w:rsidR="0034224E" w:rsidRPr="0034224E" w:rsidRDefault="0034224E" w:rsidP="0034224E">
      <w:pPr>
        <w:tabs>
          <w:tab w:val="left" w:pos="4111"/>
        </w:tabs>
        <w:spacing w:line="276" w:lineRule="auto"/>
        <w:ind w:firstLine="709"/>
        <w:rPr>
          <w:lang w:eastAsia="en-US"/>
        </w:rPr>
        <w:sectPr w:rsidR="0034224E" w:rsidRPr="0034224E" w:rsidSect="00611C44">
          <w:headerReference w:type="default" r:id="rId23"/>
          <w:headerReference w:type="first" r:id="rId24"/>
          <w:footnotePr>
            <w:pos w:val="beneathText"/>
          </w:footnotePr>
          <w:endnotePr>
            <w:numFmt w:val="decimal"/>
          </w:endnotePr>
          <w:pgSz w:w="16838" w:h="11906" w:orient="landscape"/>
          <w:pgMar w:top="1418" w:right="567" w:bottom="284" w:left="851" w:header="568" w:footer="709" w:gutter="0"/>
          <w:cols w:space="720"/>
          <w:docGrid w:linePitch="326"/>
        </w:sectPr>
      </w:pPr>
      <w:r w:rsidRPr="0034224E">
        <w:rPr>
          <w:lang w:eastAsia="en-US"/>
        </w:rPr>
        <w:t>поселения Хулимсунт</w:t>
      </w:r>
      <w:r w:rsidRPr="0034224E">
        <w:rPr>
          <w:lang w:eastAsia="en-US"/>
        </w:rPr>
        <w:tab/>
        <w:t xml:space="preserve">           </w:t>
      </w:r>
      <w:r w:rsidRPr="0034224E">
        <w:rPr>
          <w:lang w:eastAsia="en-US"/>
        </w:rPr>
        <w:tab/>
      </w:r>
      <w:r w:rsidRPr="0034224E">
        <w:rPr>
          <w:lang w:eastAsia="en-US"/>
        </w:rPr>
        <w:tab/>
        <w:t xml:space="preserve">                              Е.В</w:t>
      </w:r>
      <w:r w:rsidR="00611C44">
        <w:rPr>
          <w:lang w:eastAsia="en-US"/>
        </w:rPr>
        <w:t>. Ефаркина</w:t>
      </w:r>
    </w:p>
    <w:p w:rsidR="0034224E" w:rsidRPr="00611C44" w:rsidRDefault="0034224E" w:rsidP="00611C44">
      <w:pPr>
        <w:jc w:val="right"/>
        <w:rPr>
          <w:sz w:val="18"/>
          <w:szCs w:val="18"/>
        </w:rPr>
      </w:pPr>
      <w:r w:rsidRPr="00611C44">
        <w:rPr>
          <w:sz w:val="18"/>
          <w:szCs w:val="18"/>
        </w:rPr>
        <w:lastRenderedPageBreak/>
        <w:t>Приложение 1</w:t>
      </w:r>
    </w:p>
    <w:p w:rsidR="0034224E" w:rsidRPr="00611C44" w:rsidRDefault="0034224E" w:rsidP="0034224E">
      <w:pPr>
        <w:jc w:val="right"/>
        <w:rPr>
          <w:sz w:val="18"/>
          <w:szCs w:val="18"/>
        </w:rPr>
      </w:pPr>
      <w:r w:rsidRPr="00611C44">
        <w:rPr>
          <w:sz w:val="18"/>
          <w:szCs w:val="18"/>
        </w:rPr>
        <w:t>к постановлению администрации</w:t>
      </w:r>
    </w:p>
    <w:p w:rsidR="0034224E" w:rsidRPr="00611C44" w:rsidRDefault="0034224E" w:rsidP="0034224E">
      <w:pPr>
        <w:jc w:val="right"/>
        <w:rPr>
          <w:sz w:val="18"/>
          <w:szCs w:val="18"/>
        </w:rPr>
      </w:pPr>
      <w:r w:rsidRPr="00611C44">
        <w:rPr>
          <w:sz w:val="18"/>
          <w:szCs w:val="18"/>
        </w:rPr>
        <w:t xml:space="preserve"> сельского поселения Хулимсунт</w:t>
      </w:r>
    </w:p>
    <w:p w:rsidR="0034224E" w:rsidRPr="00611C44" w:rsidRDefault="0034224E" w:rsidP="0034224E">
      <w:pPr>
        <w:jc w:val="right"/>
        <w:rPr>
          <w:sz w:val="18"/>
          <w:szCs w:val="18"/>
        </w:rPr>
      </w:pPr>
      <w:r w:rsidRPr="00611C44">
        <w:rPr>
          <w:sz w:val="18"/>
          <w:szCs w:val="18"/>
        </w:rPr>
        <w:t xml:space="preserve"> от 25.12.2023 № </w:t>
      </w:r>
      <w:r w:rsidR="00611C44">
        <w:rPr>
          <w:sz w:val="18"/>
          <w:szCs w:val="18"/>
        </w:rPr>
        <w:t>176</w:t>
      </w:r>
    </w:p>
    <w:p w:rsidR="0034224E" w:rsidRPr="00611C44" w:rsidRDefault="0034224E" w:rsidP="0034224E">
      <w:pPr>
        <w:jc w:val="right"/>
        <w:rPr>
          <w:sz w:val="18"/>
          <w:szCs w:val="18"/>
        </w:rPr>
      </w:pPr>
    </w:p>
    <w:p w:rsidR="0034224E" w:rsidRPr="00611C44" w:rsidRDefault="0034224E" w:rsidP="0034224E">
      <w:pPr>
        <w:jc w:val="right"/>
        <w:rPr>
          <w:sz w:val="18"/>
          <w:szCs w:val="18"/>
        </w:rPr>
      </w:pPr>
      <w:r w:rsidRPr="00611C44">
        <w:rPr>
          <w:sz w:val="18"/>
          <w:szCs w:val="18"/>
        </w:rPr>
        <w:t>Таблица 1</w:t>
      </w:r>
    </w:p>
    <w:p w:rsidR="0034224E" w:rsidRPr="0038399F" w:rsidRDefault="0034224E" w:rsidP="0034224E">
      <w:pPr>
        <w:jc w:val="center"/>
        <w:rPr>
          <w:rFonts w:eastAsiaTheme="minorEastAsia"/>
        </w:rPr>
      </w:pPr>
      <w:r w:rsidRPr="0038399F">
        <w:rPr>
          <w:rFonts w:eastAsiaTheme="minorEastAsia"/>
        </w:rPr>
        <w:t xml:space="preserve">Паспорт </w:t>
      </w:r>
    </w:p>
    <w:p w:rsidR="0034224E" w:rsidRPr="0038399F" w:rsidRDefault="0034224E" w:rsidP="0034224E">
      <w:pPr>
        <w:jc w:val="center"/>
        <w:rPr>
          <w:rFonts w:eastAsiaTheme="minorEastAsia"/>
        </w:rPr>
      </w:pPr>
      <w:r w:rsidRPr="0038399F">
        <w:rPr>
          <w:rFonts w:eastAsiaTheme="minorEastAsia"/>
        </w:rPr>
        <w:t>муниципальной программы</w:t>
      </w:r>
    </w:p>
    <w:p w:rsidR="0034224E" w:rsidRDefault="0034224E" w:rsidP="0034224E">
      <w:pPr>
        <w:jc w:val="center"/>
      </w:pPr>
      <w:r w:rsidRPr="00F51881">
        <w:t>«</w:t>
      </w:r>
      <w:r>
        <w:t xml:space="preserve">Информационное общество </w:t>
      </w:r>
      <w:r w:rsidRPr="00F51881">
        <w:t xml:space="preserve">сельского поселения </w:t>
      </w:r>
      <w:r>
        <w:t>Хулимсунт</w:t>
      </w:r>
      <w:r w:rsidRPr="00F51881">
        <w:t>»</w:t>
      </w:r>
    </w:p>
    <w:p w:rsidR="0034224E" w:rsidRPr="0038399F" w:rsidRDefault="0034224E" w:rsidP="0034224E">
      <w:pPr>
        <w:jc w:val="center"/>
        <w:rPr>
          <w:rFonts w:eastAsiaTheme="minorEastAsia"/>
          <w:vertAlign w:val="superscript"/>
        </w:rPr>
      </w:pPr>
    </w:p>
    <w:p w:rsidR="0034224E" w:rsidRPr="0038399F" w:rsidRDefault="0034224E" w:rsidP="00BE29E5">
      <w:pPr>
        <w:numPr>
          <w:ilvl w:val="0"/>
          <w:numId w:val="10"/>
        </w:numPr>
        <w:spacing w:after="200" w:line="276" w:lineRule="auto"/>
        <w:contextualSpacing/>
        <w:jc w:val="center"/>
      </w:pPr>
      <w:r w:rsidRPr="0038399F">
        <w:t>Основные положения</w:t>
      </w:r>
    </w:p>
    <w:p w:rsidR="0034224E" w:rsidRPr="0038399F" w:rsidRDefault="0034224E" w:rsidP="0034224E">
      <w:pPr>
        <w:ind w:left="567"/>
        <w:rPr>
          <w:rFonts w:eastAsiaTheme="minorEastAsia"/>
        </w:rPr>
      </w:pPr>
    </w:p>
    <w:tbl>
      <w:tblPr>
        <w:tblW w:w="15593" w:type="dxa"/>
        <w:tblInd w:w="-572" w:type="dxa"/>
        <w:tblLayout w:type="fixed"/>
        <w:tblCellMar>
          <w:left w:w="10" w:type="dxa"/>
          <w:right w:w="10" w:type="dxa"/>
        </w:tblCellMar>
        <w:tblLook w:val="04A0" w:firstRow="1" w:lastRow="0" w:firstColumn="1" w:lastColumn="0" w:noHBand="0" w:noVBand="1"/>
      </w:tblPr>
      <w:tblGrid>
        <w:gridCol w:w="7446"/>
        <w:gridCol w:w="8147"/>
      </w:tblGrid>
      <w:tr w:rsidR="0034224E" w:rsidRPr="0038399F" w:rsidTr="00611C44">
        <w:trPr>
          <w:trHeight w:hRule="exact" w:val="600"/>
        </w:trPr>
        <w:tc>
          <w:tcPr>
            <w:tcW w:w="7446" w:type="dxa"/>
            <w:tcBorders>
              <w:top w:val="single" w:sz="4" w:space="0" w:color="auto"/>
              <w:left w:val="single" w:sz="4" w:space="0" w:color="auto"/>
              <w:bottom w:val="single" w:sz="4" w:space="0" w:color="auto"/>
              <w:right w:val="nil"/>
            </w:tcBorders>
            <w:shd w:val="clear" w:color="auto" w:fill="FFFFFF"/>
            <w:vAlign w:val="center"/>
            <w:hideMark/>
          </w:tcPr>
          <w:p w:rsidR="0034224E" w:rsidRPr="0038399F" w:rsidRDefault="0034224E" w:rsidP="00461E95">
            <w:pPr>
              <w:widowControl w:val="0"/>
              <w:ind w:left="142" w:right="191"/>
              <w:rPr>
                <w:lang w:eastAsia="en-US" w:bidi="ru-RU"/>
              </w:rPr>
            </w:pPr>
            <w:r w:rsidRPr="0038399F">
              <w:rPr>
                <w:rFonts w:eastAsiaTheme="minorEastAsia"/>
                <w:lang w:eastAsia="en-US" w:bidi="ru-RU"/>
              </w:rPr>
              <w:t>Ответственный исполнитель муниципальной программы</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4E" w:rsidRPr="0038399F" w:rsidRDefault="0034224E" w:rsidP="00461E95">
            <w:pPr>
              <w:widowControl w:val="0"/>
              <w:ind w:firstLine="72"/>
              <w:rPr>
                <w:lang w:eastAsia="en-US" w:bidi="ru-RU"/>
              </w:rPr>
            </w:pPr>
            <w:r w:rsidRPr="0038399F">
              <w:rPr>
                <w:rFonts w:eastAsiaTheme="minorEastAsia"/>
                <w:lang w:eastAsia="en-US" w:bidi="ru-RU"/>
              </w:rPr>
              <w:t xml:space="preserve">Администрация сельского поселения </w:t>
            </w:r>
            <w:r>
              <w:rPr>
                <w:rFonts w:eastAsiaTheme="minorEastAsia"/>
                <w:lang w:eastAsia="en-US" w:bidi="ru-RU"/>
              </w:rPr>
              <w:t>Хулимсунт</w:t>
            </w:r>
          </w:p>
        </w:tc>
      </w:tr>
      <w:tr w:rsidR="0034224E" w:rsidRPr="0038399F" w:rsidTr="00611C44">
        <w:trPr>
          <w:trHeight w:hRule="exact" w:val="516"/>
        </w:trPr>
        <w:tc>
          <w:tcPr>
            <w:tcW w:w="7446" w:type="dxa"/>
            <w:tcBorders>
              <w:top w:val="single" w:sz="4" w:space="0" w:color="auto"/>
              <w:left w:val="single" w:sz="4" w:space="0" w:color="auto"/>
              <w:bottom w:val="single" w:sz="4" w:space="0" w:color="auto"/>
              <w:right w:val="nil"/>
            </w:tcBorders>
            <w:shd w:val="clear" w:color="auto" w:fill="FFFFFF"/>
            <w:vAlign w:val="center"/>
            <w:hideMark/>
          </w:tcPr>
          <w:p w:rsidR="0034224E" w:rsidRPr="0038399F" w:rsidRDefault="0034224E" w:rsidP="00461E95">
            <w:pPr>
              <w:widowControl w:val="0"/>
              <w:ind w:left="142" w:right="191"/>
              <w:rPr>
                <w:vertAlign w:val="superscript"/>
              </w:rPr>
            </w:pPr>
            <w:r w:rsidRPr="0038399F">
              <w:rPr>
                <w:rFonts w:eastAsia="Courier New"/>
                <w:lang w:bidi="ru-RU"/>
              </w:rPr>
              <w:t>Период реализации муниципальной программы</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4E" w:rsidRPr="0038399F" w:rsidRDefault="0034224E" w:rsidP="00461E95">
            <w:pPr>
              <w:ind w:left="72"/>
              <w:rPr>
                <w:lang w:eastAsia="en-US"/>
              </w:rPr>
            </w:pPr>
            <w:r w:rsidRPr="0038399F">
              <w:rPr>
                <w:rFonts w:eastAsia="Courier New"/>
                <w:lang w:eastAsia="en-US" w:bidi="ru-RU"/>
              </w:rPr>
              <w:t xml:space="preserve">2024-2030 </w:t>
            </w:r>
            <w:r w:rsidRPr="0038399F">
              <w:rPr>
                <w:rFonts w:eastAsiaTheme="minorEastAsia"/>
                <w:lang w:eastAsia="en-US"/>
              </w:rPr>
              <w:t>годы</w:t>
            </w:r>
          </w:p>
        </w:tc>
      </w:tr>
      <w:tr w:rsidR="0034224E" w:rsidRPr="0038399F" w:rsidTr="00611C44">
        <w:trPr>
          <w:trHeight w:val="914"/>
        </w:trPr>
        <w:tc>
          <w:tcPr>
            <w:tcW w:w="7446" w:type="dxa"/>
            <w:tcBorders>
              <w:top w:val="single" w:sz="4" w:space="0" w:color="auto"/>
              <w:left w:val="single" w:sz="4" w:space="0" w:color="auto"/>
              <w:bottom w:val="nil"/>
              <w:right w:val="nil"/>
            </w:tcBorders>
            <w:shd w:val="clear" w:color="auto" w:fill="FFFFFF"/>
            <w:vAlign w:val="center"/>
            <w:hideMark/>
          </w:tcPr>
          <w:p w:rsidR="0034224E" w:rsidRPr="00277C3D" w:rsidRDefault="0034224E" w:rsidP="00461E95">
            <w:pPr>
              <w:widowControl w:val="0"/>
              <w:tabs>
                <w:tab w:val="left" w:pos="1110"/>
              </w:tabs>
              <w:ind w:left="142" w:right="191"/>
            </w:pPr>
            <w:r w:rsidRPr="00277C3D">
              <w:rPr>
                <w:rFonts w:eastAsia="Courier New"/>
                <w:lang w:bidi="ru-RU"/>
              </w:rPr>
              <w:t>Цели муниципальной программы</w:t>
            </w:r>
          </w:p>
        </w:tc>
        <w:tc>
          <w:tcPr>
            <w:tcW w:w="8147" w:type="dxa"/>
            <w:tcBorders>
              <w:top w:val="single" w:sz="4" w:space="0" w:color="auto"/>
              <w:left w:val="single" w:sz="4" w:space="0" w:color="auto"/>
              <w:bottom w:val="nil"/>
              <w:right w:val="single" w:sz="4" w:space="0" w:color="auto"/>
            </w:tcBorders>
            <w:shd w:val="clear" w:color="auto" w:fill="FFFFFF"/>
            <w:vAlign w:val="center"/>
            <w:hideMark/>
          </w:tcPr>
          <w:p w:rsidR="0034224E" w:rsidRPr="00277C3D" w:rsidRDefault="0034224E" w:rsidP="00461E95">
            <w:pPr>
              <w:widowControl w:val="0"/>
              <w:tabs>
                <w:tab w:val="left" w:pos="281"/>
              </w:tabs>
            </w:pPr>
            <w:r>
              <w:t>О</w:t>
            </w:r>
            <w:r w:rsidRPr="0095218D">
              <w:t>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w:t>
            </w:r>
          </w:p>
        </w:tc>
      </w:tr>
      <w:tr w:rsidR="0034224E" w:rsidRPr="0038399F" w:rsidTr="00611C44">
        <w:trPr>
          <w:trHeight w:hRule="exact" w:val="670"/>
        </w:trPr>
        <w:tc>
          <w:tcPr>
            <w:tcW w:w="7446" w:type="dxa"/>
            <w:tcBorders>
              <w:top w:val="single" w:sz="4" w:space="0" w:color="auto"/>
              <w:left w:val="single" w:sz="4" w:space="0" w:color="auto"/>
              <w:bottom w:val="single" w:sz="4" w:space="0" w:color="auto"/>
              <w:right w:val="nil"/>
            </w:tcBorders>
            <w:shd w:val="clear" w:color="auto" w:fill="FFFFFF"/>
            <w:vAlign w:val="center"/>
            <w:hideMark/>
          </w:tcPr>
          <w:p w:rsidR="0034224E" w:rsidRPr="0038399F" w:rsidRDefault="0034224E" w:rsidP="00461E95">
            <w:pPr>
              <w:widowControl w:val="0"/>
              <w:ind w:left="142" w:right="191"/>
              <w:rPr>
                <w:vertAlign w:val="superscript"/>
              </w:rPr>
            </w:pPr>
            <w:r w:rsidRPr="0038399F">
              <w:rPr>
                <w:rFonts w:eastAsia="Courier New"/>
                <w:lang w:bidi="ru-RU"/>
              </w:rPr>
              <w:t>Направления (подпрограммы) муниципальной программы</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4E" w:rsidRPr="0038399F" w:rsidRDefault="0034224E" w:rsidP="00461E95">
            <w:pPr>
              <w:jc w:val="both"/>
              <w:rPr>
                <w:rFonts w:asciiTheme="minorHAnsi" w:eastAsiaTheme="minorEastAsia" w:hAnsiTheme="minorHAnsi" w:cstheme="minorBidi"/>
              </w:rPr>
            </w:pPr>
            <w:r w:rsidRPr="0038399F">
              <w:rPr>
                <w:rFonts w:eastAsiaTheme="minorEastAsia"/>
                <w:lang w:eastAsia="en-US"/>
              </w:rPr>
              <w:t>Отсутствуют</w:t>
            </w:r>
          </w:p>
        </w:tc>
      </w:tr>
      <w:tr w:rsidR="0034224E" w:rsidRPr="0038399F" w:rsidTr="00611C44">
        <w:trPr>
          <w:trHeight w:hRule="exact" w:val="553"/>
        </w:trPr>
        <w:tc>
          <w:tcPr>
            <w:tcW w:w="7446" w:type="dxa"/>
            <w:tcBorders>
              <w:top w:val="single" w:sz="4" w:space="0" w:color="auto"/>
              <w:left w:val="single" w:sz="4" w:space="0" w:color="auto"/>
              <w:bottom w:val="single" w:sz="4" w:space="0" w:color="auto"/>
              <w:right w:val="nil"/>
            </w:tcBorders>
            <w:shd w:val="clear" w:color="auto" w:fill="FFFFFF"/>
            <w:vAlign w:val="center"/>
            <w:hideMark/>
          </w:tcPr>
          <w:p w:rsidR="0034224E" w:rsidRPr="0038399F" w:rsidRDefault="0034224E" w:rsidP="00461E95">
            <w:pPr>
              <w:widowControl w:val="0"/>
              <w:ind w:left="142" w:right="191"/>
              <w:rPr>
                <w:vertAlign w:val="superscript"/>
              </w:rPr>
            </w:pPr>
            <w:r w:rsidRPr="0038399F">
              <w:rPr>
                <w:rFonts w:eastAsia="Courier New"/>
                <w:lang w:bidi="ru-RU"/>
              </w:rPr>
              <w:t>Объёмы финансового обеспечения за весь период реализации</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4E" w:rsidRPr="0038399F" w:rsidRDefault="0034224E" w:rsidP="00461E95">
            <w:pPr>
              <w:ind w:left="72"/>
              <w:rPr>
                <w:lang w:eastAsia="en-US"/>
              </w:rPr>
            </w:pPr>
            <w:r>
              <w:rPr>
                <w:rFonts w:eastAsia="Calibri"/>
                <w:bCs/>
                <w:lang w:eastAsia="en-US"/>
              </w:rPr>
              <w:t>840,0</w:t>
            </w:r>
            <w:r>
              <w:rPr>
                <w:rFonts w:eastAsia="Calibri"/>
                <w:b/>
                <w:lang w:eastAsia="en-US"/>
              </w:rPr>
              <w:t xml:space="preserve"> </w:t>
            </w:r>
            <w:proofErr w:type="spellStart"/>
            <w:r w:rsidRPr="0038399F">
              <w:rPr>
                <w:rFonts w:eastAsiaTheme="minorEastAsia"/>
                <w:lang w:eastAsia="en-US"/>
              </w:rPr>
              <w:t>тыс.руб</w:t>
            </w:r>
            <w:proofErr w:type="spellEnd"/>
            <w:r>
              <w:rPr>
                <w:rFonts w:eastAsiaTheme="minorEastAsia"/>
                <w:lang w:eastAsia="en-US"/>
              </w:rPr>
              <w:t>.</w:t>
            </w:r>
          </w:p>
        </w:tc>
      </w:tr>
      <w:tr w:rsidR="0034224E" w:rsidRPr="0038399F" w:rsidTr="00611C44">
        <w:trPr>
          <w:trHeight w:hRule="exact" w:val="894"/>
        </w:trPr>
        <w:tc>
          <w:tcPr>
            <w:tcW w:w="7446" w:type="dxa"/>
            <w:tcBorders>
              <w:top w:val="single" w:sz="4" w:space="0" w:color="auto"/>
              <w:left w:val="single" w:sz="4" w:space="0" w:color="auto"/>
              <w:bottom w:val="single" w:sz="4" w:space="0" w:color="auto"/>
              <w:right w:val="nil"/>
            </w:tcBorders>
            <w:shd w:val="clear" w:color="auto" w:fill="FFFFFF"/>
            <w:vAlign w:val="center"/>
            <w:hideMark/>
          </w:tcPr>
          <w:p w:rsidR="0034224E" w:rsidRPr="0038399F" w:rsidRDefault="0034224E" w:rsidP="00461E95">
            <w:pPr>
              <w:widowControl w:val="0"/>
              <w:ind w:left="142" w:right="191"/>
              <w:rPr>
                <w:vertAlign w:val="superscript"/>
              </w:rPr>
            </w:pPr>
            <w:r w:rsidRPr="0038399F">
              <w:rPr>
                <w:rFonts w:eastAsia="Calibri"/>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147"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widowControl w:val="0"/>
              <w:jc w:val="both"/>
            </w:pPr>
            <w:r w:rsidRPr="0038399F">
              <w:rPr>
                <w:rFonts w:eastAsia="Calibri"/>
                <w:shd w:val="clear" w:color="auto" w:fill="FFFFFF"/>
                <w:lang w:bidi="ru-RU"/>
              </w:rPr>
              <w:t>Отсутствует</w:t>
            </w:r>
          </w:p>
        </w:tc>
      </w:tr>
    </w:tbl>
    <w:p w:rsidR="0034224E" w:rsidRDefault="0034224E" w:rsidP="0034224E">
      <w:pPr>
        <w:spacing w:after="200" w:line="276" w:lineRule="auto"/>
        <w:contextualSpacing/>
      </w:pPr>
    </w:p>
    <w:p w:rsidR="0034224E" w:rsidRDefault="0034224E" w:rsidP="0034224E">
      <w:pPr>
        <w:spacing w:after="200" w:line="276" w:lineRule="auto"/>
        <w:contextualSpacing/>
        <w:jc w:val="right"/>
      </w:pPr>
      <w:r>
        <w:t>Таблица 2</w:t>
      </w:r>
    </w:p>
    <w:p w:rsidR="0034224E" w:rsidRPr="0038399F" w:rsidRDefault="0034224E" w:rsidP="00BE29E5">
      <w:pPr>
        <w:numPr>
          <w:ilvl w:val="0"/>
          <w:numId w:val="10"/>
        </w:numPr>
        <w:spacing w:after="200" w:line="276" w:lineRule="auto"/>
        <w:ind w:left="0" w:firstLine="0"/>
        <w:contextualSpacing/>
        <w:jc w:val="center"/>
      </w:pPr>
      <w:r w:rsidRPr="0038399F">
        <w:t>Показатели муниципальной программы</w:t>
      </w:r>
    </w:p>
    <w:p w:rsidR="0034224E" w:rsidRPr="0038399F" w:rsidRDefault="0034224E" w:rsidP="0034224E">
      <w:pPr>
        <w:jc w:val="center"/>
        <w:rPr>
          <w:rFonts w:eastAsiaTheme="minorEastAsia"/>
        </w:rPr>
      </w:pPr>
    </w:p>
    <w:tbl>
      <w:tblPr>
        <w:tblStyle w:val="af3"/>
        <w:tblW w:w="16594" w:type="dxa"/>
        <w:tblInd w:w="-856" w:type="dxa"/>
        <w:tblLayout w:type="fixed"/>
        <w:tblLook w:val="04A0" w:firstRow="1" w:lastRow="0" w:firstColumn="1" w:lastColumn="0" w:noHBand="0" w:noVBand="1"/>
      </w:tblPr>
      <w:tblGrid>
        <w:gridCol w:w="573"/>
        <w:gridCol w:w="136"/>
        <w:gridCol w:w="2552"/>
        <w:gridCol w:w="673"/>
        <w:gridCol w:w="849"/>
        <w:gridCol w:w="851"/>
        <w:gridCol w:w="713"/>
        <w:gridCol w:w="850"/>
        <w:gridCol w:w="851"/>
        <w:gridCol w:w="850"/>
        <w:gridCol w:w="600"/>
        <w:gridCol w:w="425"/>
        <w:gridCol w:w="567"/>
        <w:gridCol w:w="709"/>
        <w:gridCol w:w="2801"/>
        <w:gridCol w:w="1275"/>
        <w:gridCol w:w="744"/>
        <w:gridCol w:w="575"/>
      </w:tblGrid>
      <w:tr w:rsidR="0034224E" w:rsidRPr="0038399F" w:rsidTr="00611C44">
        <w:trPr>
          <w:gridAfter w:val="1"/>
          <w:wAfter w:w="575" w:type="dxa"/>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34224E">
            <w:pPr>
              <w:ind w:left="-135" w:firstLine="135"/>
              <w:jc w:val="center"/>
              <w:rPr>
                <w:lang w:eastAsia="en-US"/>
              </w:rPr>
            </w:pPr>
            <w:r w:rsidRPr="0038399F">
              <w:rPr>
                <w:rFonts w:eastAsia="Calibri"/>
                <w:lang w:eastAsia="en-US"/>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 xml:space="preserve">Наименование показателя </w:t>
            </w:r>
          </w:p>
        </w:tc>
        <w:tc>
          <w:tcPr>
            <w:tcW w:w="673"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 xml:space="preserve">Единица измерения (по </w:t>
            </w:r>
            <w:r w:rsidRPr="0038399F">
              <w:rPr>
                <w:rFonts w:eastAsia="Calibri"/>
                <w:lang w:eastAsia="en-US"/>
              </w:rPr>
              <w:lastRenderedPageBreak/>
              <w:t>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lastRenderedPageBreak/>
              <w:t>Базовое значение</w:t>
            </w:r>
          </w:p>
        </w:tc>
        <w:tc>
          <w:tcPr>
            <w:tcW w:w="4852" w:type="dxa"/>
            <w:gridSpan w:val="7"/>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Значение показателя по  годам</w:t>
            </w:r>
          </w:p>
        </w:tc>
        <w:tc>
          <w:tcPr>
            <w:tcW w:w="2801"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Ответственный за достижение показателя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Связь с показателями наци</w:t>
            </w:r>
            <w:r w:rsidRPr="0038399F">
              <w:rPr>
                <w:rFonts w:eastAsia="Calibri"/>
                <w:lang w:eastAsia="en-US"/>
              </w:rPr>
              <w:lastRenderedPageBreak/>
              <w:t>ональных целей</w:t>
            </w:r>
          </w:p>
        </w:tc>
      </w:tr>
      <w:tr w:rsidR="0034224E" w:rsidRPr="0038399F" w:rsidTr="00611C44">
        <w:trPr>
          <w:gridAfter w:val="1"/>
          <w:wAfter w:w="575"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vertAlign w:val="superscript"/>
                <w:lang w:eastAsia="en-US"/>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vertAlign w:val="superscript"/>
                <w:lang w:val="en-US" w:eastAsia="en-US"/>
              </w:rPr>
            </w:pPr>
            <w:r w:rsidRPr="0038399F">
              <w:rPr>
                <w:rFonts w:eastAsia="Calibri"/>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2026</w:t>
            </w:r>
          </w:p>
        </w:tc>
        <w:tc>
          <w:tcPr>
            <w:tcW w:w="60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2027</w:t>
            </w:r>
          </w:p>
        </w:tc>
        <w:tc>
          <w:tcPr>
            <w:tcW w:w="425"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2029</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2030</w:t>
            </w: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r>
      <w:tr w:rsidR="0034224E" w:rsidRPr="0038399F" w:rsidTr="00611C44">
        <w:trPr>
          <w:gridAfter w:val="1"/>
          <w:wAfter w:w="575" w:type="dxa"/>
        </w:trPr>
        <w:tc>
          <w:tcPr>
            <w:tcW w:w="709" w:type="dxa"/>
            <w:gridSpan w:val="2"/>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2</w:t>
            </w:r>
          </w:p>
        </w:tc>
        <w:tc>
          <w:tcPr>
            <w:tcW w:w="67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10</w:t>
            </w:r>
          </w:p>
        </w:tc>
        <w:tc>
          <w:tcPr>
            <w:tcW w:w="60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11</w:t>
            </w:r>
          </w:p>
        </w:tc>
        <w:tc>
          <w:tcPr>
            <w:tcW w:w="42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14</w:t>
            </w:r>
          </w:p>
        </w:tc>
        <w:tc>
          <w:tcPr>
            <w:tcW w:w="280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16</w:t>
            </w:r>
          </w:p>
        </w:tc>
        <w:tc>
          <w:tcPr>
            <w:tcW w:w="744"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17</w:t>
            </w:r>
          </w:p>
        </w:tc>
      </w:tr>
      <w:tr w:rsidR="0034224E" w:rsidRPr="0038399F" w:rsidTr="0034224E">
        <w:trPr>
          <w:gridBefore w:val="1"/>
          <w:wBefore w:w="573" w:type="dxa"/>
          <w:trHeight w:val="388"/>
        </w:trPr>
        <w:tc>
          <w:tcPr>
            <w:tcW w:w="16021" w:type="dxa"/>
            <w:gridSpan w:val="17"/>
            <w:tcBorders>
              <w:top w:val="single" w:sz="4" w:space="0" w:color="auto"/>
              <w:left w:val="single" w:sz="4" w:space="0" w:color="auto"/>
              <w:bottom w:val="single" w:sz="4" w:space="0" w:color="auto"/>
              <w:right w:val="single" w:sz="4" w:space="0" w:color="auto"/>
            </w:tcBorders>
            <w:vAlign w:val="center"/>
          </w:tcPr>
          <w:p w:rsidR="0034224E" w:rsidRPr="0038399F" w:rsidRDefault="0034224E" w:rsidP="00461E95">
            <w:pPr>
              <w:jc w:val="center"/>
              <w:rPr>
                <w:lang w:eastAsia="en-US"/>
              </w:rPr>
            </w:pPr>
            <w:r>
              <w:t>Цель 1: О</w:t>
            </w:r>
            <w:r w:rsidRPr="0095218D">
              <w:t>беспечение достоверной и оперативной хозяйственно-экономической информацией для эффективного управления территорией</w:t>
            </w:r>
          </w:p>
        </w:tc>
      </w:tr>
      <w:tr w:rsidR="0034224E" w:rsidRPr="0038399F" w:rsidTr="00611C44">
        <w:trPr>
          <w:gridAfter w:val="1"/>
          <w:wAfter w:w="575" w:type="dxa"/>
        </w:trPr>
        <w:tc>
          <w:tcPr>
            <w:tcW w:w="709" w:type="dxa"/>
            <w:gridSpan w:val="2"/>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r>
              <w:rPr>
                <w:rFonts w:eastAsia="Calibri"/>
                <w:lang w:eastAsia="en-US"/>
              </w:rPr>
              <w:t>1.</w:t>
            </w:r>
          </w:p>
        </w:tc>
        <w:tc>
          <w:tcPr>
            <w:tcW w:w="2552"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sidRPr="0095218D">
              <w:t>Количество приобретенного программного обеспечения</w:t>
            </w:r>
          </w:p>
        </w:tc>
        <w:tc>
          <w:tcPr>
            <w:tcW w:w="67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МП</w:t>
            </w:r>
          </w:p>
          <w:p w:rsidR="0034224E" w:rsidRPr="0038399F" w:rsidRDefault="0034224E" w:rsidP="00461E95">
            <w:pPr>
              <w:jc w:val="center"/>
              <w:rPr>
                <w:lang w:eastAsia="en-US"/>
              </w:rPr>
            </w:pPr>
            <w:r w:rsidRPr="0038399F">
              <w:rPr>
                <w:rFonts w:eastAsia="Calibri"/>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34224E" w:rsidRPr="009F4D92" w:rsidRDefault="0034224E" w:rsidP="00461E95">
            <w:pPr>
              <w:jc w:val="center"/>
              <w:rPr>
                <w:lang w:eastAsia="en-US"/>
              </w:rPr>
            </w:pPr>
            <w:r>
              <w:rPr>
                <w:lang w:eastAsia="en-US"/>
              </w:rPr>
              <w:t>Ед.</w:t>
            </w:r>
          </w:p>
        </w:tc>
        <w:tc>
          <w:tcPr>
            <w:tcW w:w="85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Pr>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widowControl w:val="0"/>
              <w:autoSpaceDE w:val="0"/>
              <w:autoSpaceDN w:val="0"/>
              <w:adjustRightInd w:val="0"/>
              <w:jc w:val="center"/>
              <w:rPr>
                <w:rFonts w:eastAsia="Calibri"/>
                <w:lang w:eastAsia="en-US"/>
              </w:rPr>
            </w:pPr>
            <w:r>
              <w:rPr>
                <w:rFonts w:eastAsia="Calibri"/>
                <w:lang w:eastAsia="en-US"/>
              </w:rPr>
              <w:t>6</w:t>
            </w: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rFonts w:eastAsia="Calibri"/>
                <w:lang w:eastAsia="en-US"/>
              </w:rPr>
            </w:pPr>
          </w:p>
          <w:p w:rsidR="0034224E" w:rsidRPr="0038399F" w:rsidRDefault="0034224E" w:rsidP="00461E95">
            <w:pPr>
              <w:widowControl w:val="0"/>
              <w:autoSpaceDE w:val="0"/>
              <w:autoSpaceDN w:val="0"/>
              <w:adjustRightInd w:val="0"/>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widowControl w:val="0"/>
              <w:autoSpaceDE w:val="0"/>
              <w:autoSpaceDN w:val="0"/>
              <w:adjustRightInd w:val="0"/>
              <w:jc w:val="center"/>
              <w:rPr>
                <w:lang w:eastAsia="en-US"/>
              </w:rPr>
            </w:pPr>
            <w:r w:rsidRPr="005467EB">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widowControl w:val="0"/>
              <w:autoSpaceDE w:val="0"/>
              <w:autoSpaceDN w:val="0"/>
              <w:adjustRightInd w:val="0"/>
              <w:jc w:val="center"/>
              <w:rPr>
                <w:lang w:eastAsia="en-US"/>
              </w:rPr>
            </w:pPr>
            <w:r w:rsidRPr="005467EB">
              <w:rPr>
                <w:rFonts w:eastAsia="Calibri"/>
                <w:lang w:eastAsia="en-US"/>
              </w:rPr>
              <w:t>6</w:t>
            </w:r>
          </w:p>
        </w:tc>
        <w:tc>
          <w:tcPr>
            <w:tcW w:w="60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widowControl w:val="0"/>
              <w:autoSpaceDE w:val="0"/>
              <w:autoSpaceDN w:val="0"/>
              <w:adjustRightInd w:val="0"/>
              <w:jc w:val="center"/>
              <w:rPr>
                <w:lang w:eastAsia="en-US"/>
              </w:rPr>
            </w:pPr>
            <w:r w:rsidRPr="005467EB">
              <w:rPr>
                <w:rFonts w:eastAsia="Calibri"/>
                <w:lang w:eastAsia="en-US"/>
              </w:rPr>
              <w:t>6</w:t>
            </w:r>
          </w:p>
        </w:tc>
        <w:tc>
          <w:tcPr>
            <w:tcW w:w="42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widowControl w:val="0"/>
              <w:autoSpaceDE w:val="0"/>
              <w:autoSpaceDN w:val="0"/>
              <w:adjustRightInd w:val="0"/>
              <w:jc w:val="center"/>
              <w:rPr>
                <w:lang w:eastAsia="en-US"/>
              </w:rPr>
            </w:pPr>
            <w:r w:rsidRPr="005467EB">
              <w:rPr>
                <w:rFonts w:eastAsia="Calibri"/>
                <w:lang w:eastAsia="en-US"/>
              </w:rPr>
              <w:t>6</w:t>
            </w:r>
          </w:p>
        </w:tc>
        <w:tc>
          <w:tcPr>
            <w:tcW w:w="567"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sidRPr="005467EB">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sidRPr="005467EB">
              <w:rPr>
                <w:rFonts w:eastAsia="Calibri"/>
                <w:lang w:eastAsia="en-US"/>
              </w:rPr>
              <w:t>6</w:t>
            </w:r>
          </w:p>
        </w:tc>
        <w:tc>
          <w:tcPr>
            <w:tcW w:w="280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rPr>
                <w:lang w:eastAsia="en-US"/>
              </w:rPr>
            </w:pPr>
            <w:r w:rsidRPr="0038399F">
              <w:rPr>
                <w:rFonts w:eastAsia="Calibri"/>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w:t>
            </w:r>
            <w:r w:rsidRPr="0038399F">
              <w:rPr>
                <w:rFonts w:ascii="Calibri" w:eastAsia="Calibri" w:hAnsi="Calibri"/>
                <w:lang w:eastAsia="en-US"/>
              </w:rPr>
              <w:t xml:space="preserve"> </w:t>
            </w:r>
            <w:r w:rsidRPr="0038399F">
              <w:rPr>
                <w:rFonts w:eastAsia="Calibri"/>
                <w:lang w:eastAsia="en-US"/>
              </w:rPr>
              <w:t>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sidRPr="0038399F">
              <w:rPr>
                <w:rFonts w:eastAsia="Calibri"/>
                <w:lang w:eastAsia="en-US"/>
              </w:rPr>
              <w:t xml:space="preserve">Администрация сельского поселения </w:t>
            </w:r>
            <w:r>
              <w:rPr>
                <w:rFonts w:eastAsia="Calibri"/>
                <w:lang w:eastAsia="en-US"/>
              </w:rPr>
              <w:t>Хулимсунт</w:t>
            </w:r>
          </w:p>
          <w:p w:rsidR="0034224E" w:rsidRPr="0038399F" w:rsidRDefault="0034224E" w:rsidP="00461E95">
            <w:pPr>
              <w:jc w:val="center"/>
              <w:rPr>
                <w:lang w:eastAsia="en-US"/>
              </w:rPr>
            </w:pPr>
          </w:p>
        </w:tc>
        <w:tc>
          <w:tcPr>
            <w:tcW w:w="744"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r>
      <w:tr w:rsidR="0034224E" w:rsidRPr="0038399F" w:rsidTr="00611C44">
        <w:trPr>
          <w:gridAfter w:val="1"/>
          <w:wAfter w:w="575" w:type="dxa"/>
        </w:trPr>
        <w:tc>
          <w:tcPr>
            <w:tcW w:w="709" w:type="dxa"/>
            <w:gridSpan w:val="2"/>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p w:rsidR="0034224E" w:rsidRPr="0038399F" w:rsidRDefault="0034224E" w:rsidP="00461E95">
            <w:pPr>
              <w:jc w:val="center"/>
              <w:rPr>
                <w:lang w:eastAsia="en-US"/>
              </w:rPr>
            </w:pPr>
            <w:r>
              <w:rPr>
                <w:rFonts w:eastAsia="Calibri"/>
                <w:lang w:eastAsia="en-US"/>
              </w:rPr>
              <w:t>1.</w:t>
            </w:r>
            <w:r w:rsidRPr="0038399F">
              <w:rPr>
                <w:rFonts w:eastAsia="Calibri"/>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rPr>
                <w:lang w:eastAsia="en-US"/>
              </w:rPr>
            </w:pPr>
            <w:r w:rsidRPr="0095218D">
              <w:t>Количество обновленной компьютерной техники</w:t>
            </w:r>
          </w:p>
        </w:tc>
        <w:tc>
          <w:tcPr>
            <w:tcW w:w="67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МП</w:t>
            </w:r>
          </w:p>
          <w:p w:rsidR="0034224E" w:rsidRPr="0038399F" w:rsidRDefault="0034224E" w:rsidP="00461E95">
            <w:pPr>
              <w:jc w:val="center"/>
              <w:rPr>
                <w:lang w:eastAsia="en-US"/>
              </w:rPr>
            </w:pPr>
            <w:r w:rsidRPr="0038399F">
              <w:rPr>
                <w:rFonts w:eastAsia="Calibri"/>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rFonts w:eastAsia="Calibri"/>
                <w:lang w:eastAsia="en-US"/>
              </w:rPr>
            </w:pPr>
            <w:r>
              <w:rPr>
                <w:rFonts w:eastAsia="Calibri"/>
                <w:lang w:eastAsia="en-US"/>
              </w:rPr>
              <w:t>Ед.</w:t>
            </w:r>
          </w:p>
          <w:p w:rsidR="0034224E" w:rsidRPr="0038399F" w:rsidRDefault="0034224E" w:rsidP="00461E95">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rFonts w:eastAsia="Calibri"/>
                <w:lang w:eastAsia="en-US"/>
              </w:rPr>
            </w:pPr>
            <w:r>
              <w:rPr>
                <w:rFonts w:eastAsia="Calibri"/>
                <w:lang w:eastAsia="en-US"/>
              </w:rPr>
              <w:t>3</w:t>
            </w:r>
          </w:p>
          <w:p w:rsidR="0034224E" w:rsidRPr="0038399F" w:rsidRDefault="0034224E" w:rsidP="00461E95">
            <w:pPr>
              <w:jc w:val="center"/>
              <w:rPr>
                <w:rFonts w:eastAsia="Calibri"/>
                <w:lang w:eastAsia="en-US"/>
              </w:rPr>
            </w:pPr>
          </w:p>
          <w:p w:rsidR="0034224E" w:rsidRPr="0038399F" w:rsidRDefault="0034224E" w:rsidP="00461E95">
            <w:pPr>
              <w:jc w:val="center"/>
              <w:rPr>
                <w:rFonts w:eastAsia="Calibri"/>
                <w:lang w:eastAsia="en-US"/>
              </w:rPr>
            </w:pPr>
          </w:p>
          <w:p w:rsidR="0034224E" w:rsidRPr="0038399F" w:rsidRDefault="0034224E" w:rsidP="00461E95">
            <w:pPr>
              <w:jc w:val="center"/>
              <w:rPr>
                <w:rFonts w:eastAsia="Calibri"/>
                <w:lang w:eastAsia="en-US"/>
              </w:rPr>
            </w:pPr>
          </w:p>
          <w:p w:rsidR="0034224E" w:rsidRPr="0038399F" w:rsidRDefault="0034224E" w:rsidP="00461E95">
            <w:pPr>
              <w:jc w:val="center"/>
              <w:rPr>
                <w:rFonts w:eastAsia="Calibri"/>
                <w:lang w:eastAsia="en-US"/>
              </w:rPr>
            </w:pPr>
          </w:p>
          <w:p w:rsidR="0034224E" w:rsidRPr="0038399F" w:rsidRDefault="0034224E" w:rsidP="00461E95">
            <w:pPr>
              <w:jc w:val="center"/>
              <w:rPr>
                <w:rFonts w:eastAsia="Calibri"/>
                <w:lang w:eastAsia="en-US"/>
              </w:rPr>
            </w:pPr>
          </w:p>
          <w:p w:rsidR="0034224E" w:rsidRPr="0038399F" w:rsidRDefault="0034224E" w:rsidP="00461E95">
            <w:pPr>
              <w:jc w:val="center"/>
              <w:rPr>
                <w:rFonts w:eastAsia="Calibri"/>
                <w:lang w:eastAsia="en-US"/>
              </w:rPr>
            </w:pPr>
          </w:p>
          <w:p w:rsidR="0034224E" w:rsidRPr="0038399F" w:rsidRDefault="0034224E" w:rsidP="00461E95">
            <w:pPr>
              <w:jc w:val="center"/>
              <w:rPr>
                <w:rFonts w:eastAsia="Calibri"/>
                <w:lang w:eastAsia="en-US"/>
              </w:rPr>
            </w:pPr>
          </w:p>
          <w:p w:rsidR="0034224E" w:rsidRPr="0038399F" w:rsidRDefault="0034224E" w:rsidP="00461E95">
            <w:pPr>
              <w:jc w:val="center"/>
              <w:rPr>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2</w:t>
            </w:r>
          </w:p>
        </w:tc>
        <w:tc>
          <w:tcPr>
            <w:tcW w:w="8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w:t>
            </w:r>
          </w:p>
        </w:tc>
        <w:tc>
          <w:tcPr>
            <w:tcW w:w="60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1</w:t>
            </w:r>
          </w:p>
        </w:tc>
        <w:tc>
          <w:tcPr>
            <w:tcW w:w="567"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rFonts w:eastAsia="Calibri"/>
                <w:lang w:eastAsia="en-US"/>
              </w:rPr>
              <w:t>1</w:t>
            </w:r>
          </w:p>
        </w:tc>
        <w:tc>
          <w:tcPr>
            <w:tcW w:w="280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rPr>
                <w:lang w:eastAsia="en-US"/>
              </w:rPr>
            </w:pPr>
            <w:r w:rsidRPr="0038399F">
              <w:rPr>
                <w:rFonts w:eastAsia="Calibri"/>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w:t>
            </w:r>
            <w:r w:rsidRPr="0038399F">
              <w:rPr>
                <w:rFonts w:ascii="Calibri" w:eastAsia="Calibri" w:hAnsi="Calibri"/>
                <w:lang w:eastAsia="en-US"/>
              </w:rPr>
              <w:t xml:space="preserve"> </w:t>
            </w:r>
            <w:r w:rsidRPr="0038399F">
              <w:rPr>
                <w:rFonts w:eastAsia="Calibri"/>
                <w:lang w:eastAsia="en-US"/>
              </w:rPr>
              <w:t>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sidRPr="0038399F">
              <w:rPr>
                <w:rFonts w:eastAsia="Calibri"/>
                <w:lang w:eastAsia="en-US"/>
              </w:rPr>
              <w:t xml:space="preserve">Администрация сельского поселения </w:t>
            </w:r>
            <w:r>
              <w:rPr>
                <w:rFonts w:eastAsia="Calibri"/>
                <w:lang w:eastAsia="en-US"/>
              </w:rPr>
              <w:t>Хулимсунт</w:t>
            </w:r>
          </w:p>
          <w:p w:rsidR="0034224E" w:rsidRPr="0038399F" w:rsidRDefault="0034224E" w:rsidP="00461E95">
            <w:pPr>
              <w:jc w:val="center"/>
              <w:rPr>
                <w:lang w:eastAsia="en-US"/>
              </w:rPr>
            </w:pPr>
          </w:p>
        </w:tc>
        <w:tc>
          <w:tcPr>
            <w:tcW w:w="744"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r>
      <w:tr w:rsidR="0034224E" w:rsidRPr="0038399F" w:rsidTr="00611C44">
        <w:trPr>
          <w:gridAfter w:val="1"/>
          <w:wAfter w:w="575" w:type="dxa"/>
        </w:trPr>
        <w:tc>
          <w:tcPr>
            <w:tcW w:w="709" w:type="dxa"/>
            <w:gridSpan w:val="2"/>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lastRenderedPageBreak/>
              <w:t>1.</w:t>
            </w:r>
            <w:r w:rsidRPr="0038399F">
              <w:rPr>
                <w:lang w:eastAsia="en-US"/>
              </w:rPr>
              <w:t>3</w:t>
            </w:r>
            <w:r>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rPr>
                <w:rFonts w:eastAsia="Calibri"/>
                <w:lang w:eastAsia="en-US"/>
              </w:rPr>
            </w:pPr>
            <w:r w:rsidRPr="0095218D">
              <w:t>Доведение уровня доступности информационных сервисов для муниципальных служащих (электронная почта, доступ в Интернет, правовые справочные системы)</w:t>
            </w:r>
          </w:p>
        </w:tc>
        <w:tc>
          <w:tcPr>
            <w:tcW w:w="673"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rFonts w:eastAsia="Calibri"/>
                <w:lang w:eastAsia="en-US"/>
              </w:rPr>
            </w:pPr>
            <w:r w:rsidRPr="0038399F">
              <w:rPr>
                <w:rFonts w:eastAsia="Calibri"/>
                <w:lang w:eastAsia="en-US"/>
              </w:rPr>
              <w:t>МП</w:t>
            </w:r>
          </w:p>
        </w:tc>
        <w:tc>
          <w:tcPr>
            <w:tcW w:w="849"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w:t>
            </w:r>
            <w:r w:rsidRPr="0038399F">
              <w:rPr>
                <w:lang w:eastAsia="en-US"/>
              </w:rPr>
              <w:t>0</w:t>
            </w:r>
          </w:p>
        </w:tc>
        <w:tc>
          <w:tcPr>
            <w:tcW w:w="713"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rFonts w:eastAsia="Calibri"/>
                <w:lang w:eastAsia="en-US"/>
              </w:rPr>
            </w:pPr>
            <w:r w:rsidRPr="0038399F">
              <w:rPr>
                <w:rFonts w:eastAsia="Calibri"/>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92</w:t>
            </w:r>
          </w:p>
        </w:tc>
        <w:tc>
          <w:tcPr>
            <w:tcW w:w="85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94</w:t>
            </w:r>
          </w:p>
        </w:tc>
        <w:tc>
          <w:tcPr>
            <w:tcW w:w="8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96</w:t>
            </w:r>
          </w:p>
        </w:tc>
        <w:tc>
          <w:tcPr>
            <w:tcW w:w="60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97</w:t>
            </w:r>
          </w:p>
        </w:tc>
        <w:tc>
          <w:tcPr>
            <w:tcW w:w="42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98</w:t>
            </w:r>
          </w:p>
        </w:tc>
        <w:tc>
          <w:tcPr>
            <w:tcW w:w="567"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Pr>
                <w:lang w:eastAsia="en-US"/>
              </w:rPr>
              <w:t>99</w:t>
            </w:r>
          </w:p>
        </w:tc>
        <w:tc>
          <w:tcPr>
            <w:tcW w:w="709"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r w:rsidRPr="0038399F">
              <w:rPr>
                <w:lang w:eastAsia="en-US"/>
              </w:rPr>
              <w:t>10</w:t>
            </w:r>
            <w:r>
              <w:rPr>
                <w:lang w:eastAsia="en-US"/>
              </w:rPr>
              <w:t>0</w:t>
            </w:r>
          </w:p>
        </w:tc>
        <w:tc>
          <w:tcPr>
            <w:tcW w:w="280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both"/>
              <w:rPr>
                <w:rFonts w:eastAsia="Calibri"/>
                <w:lang w:eastAsia="en-US"/>
              </w:rPr>
            </w:pPr>
            <w:r w:rsidRPr="0038399F">
              <w:rPr>
                <w:rFonts w:eastAsia="Calibri"/>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w:t>
            </w:r>
            <w:r w:rsidRPr="0038399F">
              <w:rPr>
                <w:rFonts w:ascii="Calibri" w:eastAsia="Calibri" w:hAnsi="Calibri"/>
                <w:lang w:eastAsia="en-US"/>
              </w:rPr>
              <w:t xml:space="preserve"> </w:t>
            </w:r>
            <w:r w:rsidRPr="0038399F">
              <w:rPr>
                <w:rFonts w:eastAsia="Calibri"/>
                <w:lang w:eastAsia="en-US"/>
              </w:rPr>
              <w:t>Федеральный закон "Об обеспечении доступа к информации о деятельности государственных органов и органов местного самоуправления" от 09.02.2009 N 8-ФЗ</w:t>
            </w:r>
          </w:p>
        </w:tc>
        <w:tc>
          <w:tcPr>
            <w:tcW w:w="127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rFonts w:eastAsia="Calibri"/>
                <w:lang w:eastAsia="en-US"/>
              </w:rPr>
            </w:pPr>
            <w:r w:rsidRPr="0038399F">
              <w:rPr>
                <w:rFonts w:eastAsia="Calibri"/>
                <w:lang w:eastAsia="en-US"/>
              </w:rPr>
              <w:t xml:space="preserve">Администрация сельского поселения </w:t>
            </w:r>
            <w:r>
              <w:rPr>
                <w:rFonts w:eastAsia="Calibri"/>
                <w:lang w:eastAsia="en-US"/>
              </w:rPr>
              <w:t>Хулимсунт</w:t>
            </w:r>
          </w:p>
        </w:tc>
        <w:tc>
          <w:tcPr>
            <w:tcW w:w="744"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r>
    </w:tbl>
    <w:p w:rsidR="0034224E" w:rsidRDefault="0034224E" w:rsidP="0034224E">
      <w:pPr>
        <w:ind w:left="1647"/>
        <w:contextualSpacing/>
        <w:jc w:val="right"/>
      </w:pPr>
    </w:p>
    <w:p w:rsidR="0034224E" w:rsidRPr="0038399F" w:rsidRDefault="0034224E" w:rsidP="0034224E">
      <w:pPr>
        <w:ind w:left="1647"/>
        <w:contextualSpacing/>
        <w:jc w:val="right"/>
      </w:pPr>
      <w:r>
        <w:t>Таблица 2.1.</w:t>
      </w:r>
    </w:p>
    <w:p w:rsidR="0034224E" w:rsidRPr="0038399F" w:rsidRDefault="0034224E" w:rsidP="00BE29E5">
      <w:pPr>
        <w:numPr>
          <w:ilvl w:val="1"/>
          <w:numId w:val="10"/>
        </w:numPr>
        <w:spacing w:after="200" w:line="276" w:lineRule="auto"/>
        <w:contextualSpacing/>
        <w:jc w:val="center"/>
      </w:pPr>
      <w:r w:rsidRPr="0038399F">
        <w:t>Прокси-показатели муниципальной программы в 2024 году</w:t>
      </w:r>
    </w:p>
    <w:p w:rsidR="0034224E" w:rsidRPr="0038399F" w:rsidRDefault="0034224E" w:rsidP="0034224E">
      <w:pPr>
        <w:jc w:val="center"/>
        <w:rPr>
          <w:rFonts w:eastAsiaTheme="minorEastAsia"/>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34224E" w:rsidRPr="0038399F" w:rsidTr="00461E95">
        <w:tc>
          <w:tcPr>
            <w:tcW w:w="817"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 xml:space="preserve">Ответственный </w:t>
            </w:r>
          </w:p>
          <w:p w:rsidR="0034224E" w:rsidRPr="0038399F" w:rsidRDefault="0034224E" w:rsidP="00461E95">
            <w:pPr>
              <w:jc w:val="center"/>
              <w:rPr>
                <w:lang w:eastAsia="en-US"/>
              </w:rPr>
            </w:pPr>
            <w:r w:rsidRPr="0038399F">
              <w:rPr>
                <w:rFonts w:eastAsia="Calibri"/>
                <w:lang w:eastAsia="en-US"/>
              </w:rPr>
              <w:t>за достижение показателя</w:t>
            </w:r>
          </w:p>
        </w:tc>
      </w:tr>
      <w:tr w:rsidR="0034224E" w:rsidRPr="0038399F" w:rsidTr="00461E95">
        <w:tc>
          <w:tcPr>
            <w:tcW w:w="817"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eastAsia="en-US"/>
              </w:rPr>
              <w:t>№+</w:t>
            </w:r>
            <w:r w:rsidRPr="0038399F">
              <w:rPr>
                <w:rFonts w:eastAsia="Calibri"/>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p>
        </w:tc>
      </w:tr>
      <w:tr w:rsidR="0034224E" w:rsidRPr="0038399F" w:rsidTr="00461E95">
        <w:tc>
          <w:tcPr>
            <w:tcW w:w="81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val="en-US" w:eastAsia="en-US"/>
              </w:rPr>
            </w:pPr>
            <w:r w:rsidRPr="0038399F">
              <w:rPr>
                <w:rFonts w:eastAsia="Calibri"/>
                <w:lang w:val="en-US" w:eastAsia="en-US"/>
              </w:rPr>
              <w:t>10</w:t>
            </w:r>
          </w:p>
        </w:tc>
      </w:tr>
      <w:tr w:rsidR="0034224E" w:rsidRPr="0038399F" w:rsidTr="00461E95">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Отсутствуют</w:t>
            </w:r>
          </w:p>
        </w:tc>
      </w:tr>
    </w:tbl>
    <w:p w:rsidR="0034224E" w:rsidRDefault="0034224E" w:rsidP="0034224E">
      <w:pPr>
        <w:jc w:val="right"/>
      </w:pPr>
    </w:p>
    <w:p w:rsidR="0034224E" w:rsidRPr="0038399F" w:rsidRDefault="0034224E" w:rsidP="0034224E">
      <w:pPr>
        <w:jc w:val="right"/>
      </w:pPr>
      <w:r>
        <w:t>Таблица 3</w:t>
      </w:r>
    </w:p>
    <w:p w:rsidR="0034224E" w:rsidRPr="0038399F" w:rsidRDefault="0034224E" w:rsidP="00BE29E5">
      <w:pPr>
        <w:numPr>
          <w:ilvl w:val="0"/>
          <w:numId w:val="10"/>
        </w:numPr>
        <w:spacing w:after="200" w:line="276" w:lineRule="auto"/>
        <w:contextualSpacing/>
        <w:jc w:val="center"/>
      </w:pPr>
      <w:r w:rsidRPr="0038399F">
        <w:t>Помесячный план достижения показателей муниципальной программы в 2024 году</w:t>
      </w:r>
    </w:p>
    <w:p w:rsidR="0034224E" w:rsidRPr="0038399F" w:rsidRDefault="0034224E" w:rsidP="0034224E">
      <w:pPr>
        <w:jc w:val="center"/>
        <w:rPr>
          <w:rFonts w:eastAsiaTheme="minorEastAsia"/>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34224E" w:rsidRPr="0038399F" w:rsidTr="00461E95">
        <w:tc>
          <w:tcPr>
            <w:tcW w:w="67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Единица измерения</w:t>
            </w:r>
          </w:p>
          <w:p w:rsidR="0034224E" w:rsidRPr="0038399F" w:rsidRDefault="0034224E" w:rsidP="00461E95">
            <w:pPr>
              <w:jc w:val="center"/>
              <w:rPr>
                <w:lang w:eastAsia="en-US"/>
              </w:rPr>
            </w:pPr>
            <w:r w:rsidRPr="0038399F">
              <w:rPr>
                <w:rFonts w:eastAsia="Calibri"/>
                <w:lang w:eastAsia="en-US"/>
              </w:rPr>
              <w:lastRenderedPageBreak/>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lastRenderedPageBreak/>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На конец 2024 года</w:t>
            </w:r>
          </w:p>
        </w:tc>
      </w:tr>
      <w:tr w:rsidR="0034224E" w:rsidRPr="0038399F" w:rsidTr="00461E95">
        <w:tc>
          <w:tcPr>
            <w:tcW w:w="67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c>
          <w:tcPr>
            <w:tcW w:w="1146"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c>
          <w:tcPr>
            <w:tcW w:w="1216"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r>
      <w:tr w:rsidR="0034224E" w:rsidRPr="0038399F" w:rsidTr="00461E95">
        <w:tc>
          <w:tcPr>
            <w:tcW w:w="67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16</w:t>
            </w:r>
          </w:p>
        </w:tc>
      </w:tr>
      <w:tr w:rsidR="0034224E" w:rsidRPr="0038399F" w:rsidTr="00461E95">
        <w:tc>
          <w:tcPr>
            <w:tcW w:w="15391" w:type="dxa"/>
            <w:gridSpan w:val="16"/>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Отсутствуют</w:t>
            </w:r>
          </w:p>
        </w:tc>
      </w:tr>
    </w:tbl>
    <w:p w:rsidR="0034224E" w:rsidRDefault="0034224E" w:rsidP="0034224E">
      <w:pPr>
        <w:jc w:val="right"/>
      </w:pPr>
    </w:p>
    <w:p w:rsidR="0034224E" w:rsidRPr="0038399F" w:rsidRDefault="0034224E" w:rsidP="0034224E">
      <w:pPr>
        <w:jc w:val="right"/>
      </w:pPr>
      <w:r>
        <w:t>Таблица 4</w:t>
      </w:r>
    </w:p>
    <w:p w:rsidR="0034224E" w:rsidRPr="0038399F" w:rsidRDefault="0034224E" w:rsidP="00BE29E5">
      <w:pPr>
        <w:numPr>
          <w:ilvl w:val="0"/>
          <w:numId w:val="10"/>
        </w:numPr>
        <w:spacing w:after="200" w:line="276" w:lineRule="auto"/>
        <w:contextualSpacing/>
        <w:jc w:val="center"/>
      </w:pPr>
      <w:r w:rsidRPr="0038399F">
        <w:t>Структура муниципальной программы</w:t>
      </w:r>
    </w:p>
    <w:p w:rsidR="0034224E" w:rsidRPr="0038399F" w:rsidRDefault="0034224E" w:rsidP="0034224E">
      <w:pPr>
        <w:jc w:val="center"/>
        <w:rPr>
          <w:rFonts w:eastAsiaTheme="minorEastAsia"/>
        </w:rPr>
      </w:pPr>
    </w:p>
    <w:tbl>
      <w:tblPr>
        <w:tblStyle w:val="af3"/>
        <w:tblW w:w="15452" w:type="dxa"/>
        <w:tblInd w:w="-176" w:type="dxa"/>
        <w:tblLook w:val="04A0" w:firstRow="1" w:lastRow="0" w:firstColumn="1" w:lastColumn="0" w:noHBand="0" w:noVBand="1"/>
      </w:tblPr>
      <w:tblGrid>
        <w:gridCol w:w="750"/>
        <w:gridCol w:w="4799"/>
        <w:gridCol w:w="5908"/>
        <w:gridCol w:w="3995"/>
      </w:tblGrid>
      <w:tr w:rsidR="0034224E" w:rsidRPr="0038399F" w:rsidTr="00461E95">
        <w:tc>
          <w:tcPr>
            <w:tcW w:w="7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vertAlign w:val="superscript"/>
                <w:lang w:eastAsia="en-US"/>
              </w:rPr>
            </w:pPr>
            <w:r w:rsidRPr="0038399F">
              <w:rPr>
                <w:rFonts w:eastAsia="Calibri"/>
                <w:lang w:eastAsia="en-US"/>
              </w:rPr>
              <w:t>Связь с показателями</w:t>
            </w:r>
          </w:p>
        </w:tc>
      </w:tr>
      <w:tr w:rsidR="0034224E" w:rsidRPr="0038399F" w:rsidTr="00461E95">
        <w:tc>
          <w:tcPr>
            <w:tcW w:w="7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p>
        </w:tc>
        <w:tc>
          <w:tcPr>
            <w:tcW w:w="479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4</w:t>
            </w:r>
          </w:p>
        </w:tc>
      </w:tr>
      <w:tr w:rsidR="0034224E" w:rsidRPr="0038399F" w:rsidTr="00461E95">
        <w:tc>
          <w:tcPr>
            <w:tcW w:w="7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Направление (подпрограмма) отсутствует</w:t>
            </w:r>
          </w:p>
        </w:tc>
      </w:tr>
      <w:tr w:rsidR="0034224E" w:rsidRPr="0038399F" w:rsidTr="00461E95">
        <w:tc>
          <w:tcPr>
            <w:tcW w:w="7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0C480E">
              <w:rPr>
                <w:rFonts w:eastAsia="Calibri"/>
                <w:lang w:eastAsia="en-US"/>
              </w:rPr>
              <w:t>Комплекс процессных мероприятий "Развитие информационного сообщества и обеспе</w:t>
            </w:r>
            <w:r>
              <w:rPr>
                <w:rFonts w:eastAsia="Calibri"/>
                <w:lang w:eastAsia="en-US"/>
              </w:rPr>
              <w:t>ч</w:t>
            </w:r>
            <w:r w:rsidRPr="000C480E">
              <w:rPr>
                <w:rFonts w:eastAsia="Calibri"/>
                <w:lang w:eastAsia="en-US"/>
              </w:rPr>
              <w:t>ение деятельности органов местного самоуправления"</w:t>
            </w:r>
          </w:p>
        </w:tc>
      </w:tr>
      <w:tr w:rsidR="0034224E" w:rsidRPr="0038399F" w:rsidTr="00461E95">
        <w:tc>
          <w:tcPr>
            <w:tcW w:w="7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 xml:space="preserve">Ответственный исполнитель: Администрация сельского поселения </w:t>
            </w:r>
            <w:r>
              <w:rPr>
                <w:rFonts w:eastAsia="Calibri"/>
                <w:lang w:eastAsia="en-US"/>
              </w:rPr>
              <w:t>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Срок реализации 2024-2030 гг</w:t>
            </w:r>
            <w:r>
              <w:rPr>
                <w:rFonts w:eastAsia="Calibri"/>
                <w:lang w:eastAsia="en-US"/>
              </w:rPr>
              <w:t>.</w:t>
            </w:r>
          </w:p>
        </w:tc>
      </w:tr>
      <w:tr w:rsidR="0034224E" w:rsidRPr="0038399F" w:rsidTr="00611C44">
        <w:trPr>
          <w:trHeight w:val="1441"/>
        </w:trPr>
        <w:tc>
          <w:tcPr>
            <w:tcW w:w="750"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jc w:val="center"/>
              <w:rPr>
                <w:lang w:eastAsia="en-US"/>
              </w:rPr>
            </w:pPr>
            <w:r w:rsidRPr="0038399F">
              <w:rPr>
                <w:rFonts w:eastAsia="Calibri"/>
                <w:lang w:eastAsia="en-US"/>
              </w:rPr>
              <w:t>1.1.1</w:t>
            </w:r>
          </w:p>
        </w:tc>
        <w:tc>
          <w:tcPr>
            <w:tcW w:w="4799"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rPr>
                <w:lang w:eastAsia="en-US"/>
              </w:rPr>
            </w:pPr>
            <w:r w:rsidRPr="0038399F">
              <w:rPr>
                <w:rFonts w:eastAsia="Calibri"/>
                <w:lang w:eastAsia="en-US"/>
              </w:rPr>
              <w:t>Задача</w:t>
            </w:r>
            <w:r>
              <w:rPr>
                <w:rFonts w:eastAsia="Calibri"/>
                <w:lang w:eastAsia="en-US"/>
              </w:rPr>
              <w:t>:</w:t>
            </w:r>
            <w:r w:rsidRPr="0038399F">
              <w:rPr>
                <w:rFonts w:eastAsia="Calibri"/>
                <w:lang w:eastAsia="en-US"/>
              </w:rPr>
              <w:t xml:space="preserve"> </w:t>
            </w:r>
            <w:r>
              <w:t xml:space="preserve">Обеспечение услугами связи </w:t>
            </w:r>
          </w:p>
        </w:tc>
        <w:tc>
          <w:tcPr>
            <w:tcW w:w="5908" w:type="dxa"/>
            <w:tcBorders>
              <w:top w:val="single" w:sz="4" w:space="0" w:color="auto"/>
              <w:left w:val="single" w:sz="4" w:space="0" w:color="auto"/>
              <w:bottom w:val="single" w:sz="4" w:space="0" w:color="auto"/>
              <w:right w:val="single" w:sz="4" w:space="0" w:color="auto"/>
            </w:tcBorders>
            <w:hideMark/>
          </w:tcPr>
          <w:p w:rsidR="0034224E" w:rsidRPr="00D20AEF" w:rsidRDefault="0034224E" w:rsidP="00461E95">
            <w:pPr>
              <w:rPr>
                <w:lang w:eastAsia="en-US"/>
              </w:rPr>
            </w:pPr>
            <w:r w:rsidRPr="00D20AEF">
              <w:rPr>
                <w:lang w:eastAsia="en-US"/>
              </w:rPr>
              <w:t xml:space="preserve">- Расходы на </w:t>
            </w:r>
            <w:r>
              <w:t>оплату договоров связи и интернета</w:t>
            </w:r>
          </w:p>
          <w:p w:rsidR="0034224E" w:rsidRPr="0038399F" w:rsidRDefault="0034224E" w:rsidP="00461E95">
            <w:pPr>
              <w:rPr>
                <w:lang w:eastAsia="en-US"/>
              </w:rPr>
            </w:pPr>
          </w:p>
        </w:tc>
        <w:tc>
          <w:tcPr>
            <w:tcW w:w="3995" w:type="dxa"/>
            <w:tcBorders>
              <w:top w:val="single" w:sz="4" w:space="0" w:color="auto"/>
              <w:left w:val="single" w:sz="4" w:space="0" w:color="auto"/>
              <w:bottom w:val="single" w:sz="4" w:space="0" w:color="auto"/>
              <w:right w:val="single" w:sz="4" w:space="0" w:color="auto"/>
            </w:tcBorders>
            <w:hideMark/>
          </w:tcPr>
          <w:p w:rsidR="0034224E" w:rsidRPr="0038399F" w:rsidRDefault="0034224E" w:rsidP="00461E95">
            <w:pPr>
              <w:rPr>
                <w:lang w:eastAsia="en-US"/>
              </w:rPr>
            </w:pPr>
            <w:r w:rsidRPr="0038399F">
              <w:rPr>
                <w:lang w:eastAsia="en-US"/>
              </w:rPr>
              <w:t xml:space="preserve">Качественное выполнение полномочий и функций администрации сельского поселения </w:t>
            </w:r>
            <w:r>
              <w:rPr>
                <w:lang w:eastAsia="en-US"/>
              </w:rPr>
              <w:t>Хулимсунт</w:t>
            </w:r>
            <w:r w:rsidRPr="0038399F">
              <w:rPr>
                <w:lang w:eastAsia="en-US"/>
              </w:rPr>
              <w:t xml:space="preserve"> и подведомственных учреждений</w:t>
            </w:r>
          </w:p>
        </w:tc>
      </w:tr>
      <w:tr w:rsidR="0034224E" w:rsidRPr="0038399F" w:rsidTr="00461E95">
        <w:tc>
          <w:tcPr>
            <w:tcW w:w="7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rFonts w:eastAsia="Calibri"/>
                <w:lang w:eastAsia="en-US"/>
              </w:rPr>
            </w:pPr>
          </w:p>
        </w:tc>
        <w:tc>
          <w:tcPr>
            <w:tcW w:w="4799" w:type="dxa"/>
            <w:tcBorders>
              <w:top w:val="single" w:sz="4" w:space="0" w:color="auto"/>
              <w:left w:val="single" w:sz="4" w:space="0" w:color="auto"/>
              <w:bottom w:val="single" w:sz="4" w:space="0" w:color="auto"/>
              <w:right w:val="single" w:sz="4" w:space="0" w:color="auto"/>
            </w:tcBorders>
            <w:vAlign w:val="center"/>
          </w:tcPr>
          <w:p w:rsidR="0034224E" w:rsidRPr="0038399F" w:rsidRDefault="0034224E" w:rsidP="00461E95">
            <w:pPr>
              <w:rPr>
                <w:rFonts w:eastAsia="Calibri"/>
                <w:lang w:eastAsia="en-US"/>
              </w:rPr>
            </w:pPr>
            <w:r w:rsidRPr="0038399F">
              <w:rPr>
                <w:rFonts w:eastAsia="Calibri"/>
                <w:lang w:eastAsia="en-US"/>
              </w:rPr>
              <w:t xml:space="preserve">Ответственный исполнитель: Администрация сельского поселения </w:t>
            </w:r>
            <w:r>
              <w:rPr>
                <w:rFonts w:eastAsia="Calibri"/>
                <w:lang w:eastAsia="en-US"/>
              </w:rPr>
              <w:t>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tcPr>
          <w:p w:rsidR="0034224E" w:rsidRPr="0038399F" w:rsidRDefault="0034224E" w:rsidP="00461E95">
            <w:pPr>
              <w:jc w:val="center"/>
              <w:rPr>
                <w:lang w:eastAsia="en-US"/>
              </w:rPr>
            </w:pPr>
            <w:r w:rsidRPr="0038399F">
              <w:rPr>
                <w:rFonts w:eastAsia="Calibri"/>
                <w:lang w:eastAsia="en-US"/>
              </w:rPr>
              <w:t>Срок реализации 2024-2030 гг</w:t>
            </w:r>
            <w:r>
              <w:rPr>
                <w:rFonts w:eastAsia="Calibri"/>
                <w:lang w:eastAsia="en-US"/>
              </w:rPr>
              <w:t>.</w:t>
            </w:r>
          </w:p>
        </w:tc>
      </w:tr>
      <w:tr w:rsidR="0034224E" w:rsidRPr="0038399F" w:rsidTr="00461E95">
        <w:tc>
          <w:tcPr>
            <w:tcW w:w="750"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jc w:val="center"/>
              <w:rPr>
                <w:rFonts w:eastAsia="Calibri"/>
                <w:lang w:eastAsia="en-US"/>
              </w:rPr>
            </w:pPr>
            <w:r>
              <w:rPr>
                <w:rFonts w:eastAsia="Calibri"/>
                <w:lang w:eastAsia="en-US"/>
              </w:rPr>
              <w:t>1.2.1</w:t>
            </w:r>
          </w:p>
        </w:tc>
        <w:tc>
          <w:tcPr>
            <w:tcW w:w="4799"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rPr>
                <w:rFonts w:eastAsia="Calibri"/>
                <w:lang w:eastAsia="en-US"/>
              </w:rPr>
            </w:pPr>
            <w:r>
              <w:rPr>
                <w:rFonts w:eastAsia="Calibri"/>
                <w:lang w:eastAsia="en-US"/>
              </w:rPr>
              <w:t>Задача: Обеспечить Администрацию сельского поселения Хулимсунт и подведомственные учреждения программным обеспечением</w:t>
            </w:r>
          </w:p>
        </w:tc>
        <w:tc>
          <w:tcPr>
            <w:tcW w:w="5908" w:type="dxa"/>
            <w:tcBorders>
              <w:top w:val="single" w:sz="4" w:space="0" w:color="auto"/>
              <w:left w:val="single" w:sz="4" w:space="0" w:color="auto"/>
              <w:bottom w:val="single" w:sz="4" w:space="0" w:color="auto"/>
              <w:right w:val="single" w:sz="4" w:space="0" w:color="auto"/>
            </w:tcBorders>
          </w:tcPr>
          <w:p w:rsidR="0034224E" w:rsidRPr="00D20AEF" w:rsidRDefault="0034224E" w:rsidP="00461E95">
            <w:pPr>
              <w:rPr>
                <w:lang w:eastAsia="en-US"/>
              </w:rPr>
            </w:pPr>
            <w:r w:rsidRPr="00D20AEF">
              <w:rPr>
                <w:lang w:eastAsia="en-US"/>
              </w:rPr>
              <w:t xml:space="preserve">- Расходы на </w:t>
            </w:r>
            <w:r>
              <w:t>оплату договоров, связанных программным обеспечением</w:t>
            </w:r>
          </w:p>
          <w:p w:rsidR="0034224E" w:rsidRPr="00D20AEF" w:rsidRDefault="0034224E" w:rsidP="00461E95">
            <w:pPr>
              <w:rPr>
                <w:lang w:eastAsia="en-US"/>
              </w:rPr>
            </w:pPr>
          </w:p>
        </w:tc>
        <w:tc>
          <w:tcPr>
            <w:tcW w:w="3995" w:type="dxa"/>
            <w:tcBorders>
              <w:top w:val="single" w:sz="4" w:space="0" w:color="auto"/>
              <w:left w:val="single" w:sz="4" w:space="0" w:color="auto"/>
              <w:bottom w:val="single" w:sz="4" w:space="0" w:color="auto"/>
              <w:right w:val="single" w:sz="4" w:space="0" w:color="auto"/>
            </w:tcBorders>
          </w:tcPr>
          <w:p w:rsidR="0034224E" w:rsidRPr="0038399F" w:rsidRDefault="0034224E" w:rsidP="00461E95">
            <w:pPr>
              <w:rPr>
                <w:lang w:eastAsia="en-US"/>
              </w:rPr>
            </w:pPr>
            <w:r w:rsidRPr="0038399F">
              <w:rPr>
                <w:lang w:eastAsia="en-US"/>
              </w:rPr>
              <w:t xml:space="preserve">Качественное выполнение полномочий и функций администрации сельского поселения </w:t>
            </w:r>
            <w:r>
              <w:rPr>
                <w:lang w:eastAsia="en-US"/>
              </w:rPr>
              <w:t>Хулимсунт</w:t>
            </w:r>
            <w:r w:rsidRPr="0038399F">
              <w:rPr>
                <w:lang w:eastAsia="en-US"/>
              </w:rPr>
              <w:t xml:space="preserve"> и подведомственных учреждений</w:t>
            </w:r>
          </w:p>
        </w:tc>
      </w:tr>
    </w:tbl>
    <w:p w:rsidR="0034224E" w:rsidRDefault="0034224E" w:rsidP="0034224E">
      <w:pPr>
        <w:jc w:val="center"/>
      </w:pPr>
    </w:p>
    <w:p w:rsidR="0034224E" w:rsidRDefault="0034224E" w:rsidP="0034224E">
      <w:pPr>
        <w:jc w:val="right"/>
      </w:pPr>
      <w:r>
        <w:t>Таблица 5</w:t>
      </w:r>
    </w:p>
    <w:p w:rsidR="0034224E" w:rsidRPr="0038399F" w:rsidRDefault="0034224E" w:rsidP="0034224E">
      <w:pPr>
        <w:jc w:val="center"/>
      </w:pPr>
    </w:p>
    <w:p w:rsidR="0034224E" w:rsidRPr="0038399F" w:rsidRDefault="0034224E" w:rsidP="00BE29E5">
      <w:pPr>
        <w:numPr>
          <w:ilvl w:val="0"/>
          <w:numId w:val="10"/>
        </w:numPr>
        <w:spacing w:after="200" w:line="276" w:lineRule="auto"/>
        <w:contextualSpacing/>
        <w:jc w:val="center"/>
      </w:pPr>
      <w:r w:rsidRPr="0038399F">
        <w:lastRenderedPageBreak/>
        <w:t>Финансовое обеспечение муниципальной программы</w:t>
      </w:r>
    </w:p>
    <w:p w:rsidR="0034224E" w:rsidRPr="0038399F" w:rsidRDefault="0034224E" w:rsidP="0034224E">
      <w:pPr>
        <w:jc w:val="center"/>
        <w:rPr>
          <w:rFonts w:eastAsiaTheme="minorEastAsia"/>
        </w:rPr>
      </w:pPr>
    </w:p>
    <w:tbl>
      <w:tblPr>
        <w:tblStyle w:val="af3"/>
        <w:tblW w:w="15050" w:type="dxa"/>
        <w:tblLayout w:type="fixed"/>
        <w:tblLook w:val="04A0" w:firstRow="1" w:lastRow="0" w:firstColumn="1" w:lastColumn="0" w:noHBand="0" w:noVBand="1"/>
      </w:tblPr>
      <w:tblGrid>
        <w:gridCol w:w="6068"/>
        <w:gridCol w:w="1056"/>
        <w:gridCol w:w="1056"/>
        <w:gridCol w:w="1056"/>
        <w:gridCol w:w="1056"/>
        <w:gridCol w:w="1056"/>
        <w:gridCol w:w="1056"/>
        <w:gridCol w:w="1056"/>
        <w:gridCol w:w="1590"/>
      </w:tblGrid>
      <w:tr w:rsidR="0034224E" w:rsidRPr="0038399F" w:rsidTr="00461E95">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vertAlign w:val="superscript"/>
                <w:lang w:eastAsia="en-US"/>
              </w:rPr>
            </w:pPr>
            <w:r w:rsidRPr="0038399F">
              <w:rPr>
                <w:rFonts w:eastAsia="Calibri"/>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Объем финансового обеспечения по годам, тыс. рублей</w:t>
            </w:r>
          </w:p>
        </w:tc>
      </w:tr>
      <w:tr w:rsidR="0034224E" w:rsidRPr="0038399F" w:rsidTr="00461E95">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Всего</w:t>
            </w:r>
          </w:p>
        </w:tc>
      </w:tr>
      <w:tr w:rsidR="0034224E" w:rsidRPr="0038399F" w:rsidTr="00461E95">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9</w:t>
            </w:r>
          </w:p>
        </w:tc>
      </w:tr>
      <w:tr w:rsidR="0034224E" w:rsidRPr="0038399F" w:rsidTr="00461E95">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b/>
                <w:lang w:eastAsia="en-US"/>
              </w:rPr>
            </w:pPr>
            <w:r w:rsidRPr="0038399F">
              <w:rPr>
                <w:rFonts w:eastAsia="Calibri"/>
                <w:b/>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38399F" w:rsidRDefault="0034224E" w:rsidP="00461E95">
            <w:pPr>
              <w:jc w:val="center"/>
              <w:rPr>
                <w:b/>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38399F" w:rsidRDefault="0034224E" w:rsidP="00461E95">
            <w:pPr>
              <w:jc w:val="center"/>
              <w:rPr>
                <w:b/>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38399F" w:rsidRDefault="0034224E" w:rsidP="00461E95">
            <w:pPr>
              <w:jc w:val="center"/>
              <w:rPr>
                <w:b/>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D5640F"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D5640F"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D5640F"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D5640F" w:rsidRDefault="0034224E" w:rsidP="00461E95">
            <w:pPr>
              <w:jc w:val="center"/>
              <w:rPr>
                <w:b/>
                <w:bCs/>
                <w:lang w:eastAsia="en-US"/>
              </w:rPr>
            </w:pPr>
            <w:r w:rsidRPr="008B609D">
              <w:rPr>
                <w:rFonts w:eastAsia="Calibri"/>
                <w:b/>
                <w:bCs/>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38399F" w:rsidRDefault="0034224E" w:rsidP="00461E95">
            <w:pPr>
              <w:jc w:val="center"/>
              <w:rPr>
                <w:b/>
                <w:lang w:eastAsia="en-US"/>
              </w:rPr>
            </w:pPr>
            <w:r w:rsidRPr="008B609D">
              <w:rPr>
                <w:rFonts w:eastAsia="Calibri"/>
                <w:b/>
                <w:bCs/>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 xml:space="preserve">Бюджет сельского поселения </w:t>
            </w:r>
            <w:r>
              <w:rPr>
                <w:rFonts w:eastAsia="Calibri"/>
                <w:lang w:eastAsia="en-US"/>
              </w:rPr>
              <w:t>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vertAlign w:val="superscript"/>
                <w:lang w:eastAsia="en-US"/>
              </w:rPr>
            </w:pPr>
            <w:r w:rsidRPr="0038399F">
              <w:rPr>
                <w:rFonts w:eastAsia="Calibri"/>
                <w:lang w:eastAsia="en-US"/>
              </w:rPr>
              <w:t xml:space="preserve">Объем налоговых расходов сельского поселения </w:t>
            </w:r>
            <w:r>
              <w:rPr>
                <w:rFonts w:eastAsia="Calibri"/>
                <w:lang w:eastAsia="en-US"/>
              </w:rPr>
              <w:t>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BE29E5">
            <w:pPr>
              <w:numPr>
                <w:ilvl w:val="0"/>
                <w:numId w:val="8"/>
              </w:numPr>
              <w:ind w:left="0" w:firstLine="0"/>
              <w:rPr>
                <w:b/>
                <w:lang w:eastAsia="en-US"/>
              </w:rPr>
            </w:pPr>
            <w:r w:rsidRPr="000C480E">
              <w:rPr>
                <w:rFonts w:eastAsia="Calibri"/>
                <w:b/>
                <w:bCs/>
                <w:lang w:eastAsia="en-US"/>
              </w:rPr>
              <w:t>Комплекс процессных мероприятий "Развитие информационного сообщества и обеспечение деятельности органов местного самоуправления"</w:t>
            </w:r>
            <w:r w:rsidRPr="0038399F">
              <w:rPr>
                <w:b/>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Pr>
                <w:rFonts w:eastAsia="Calibri"/>
                <w:b/>
                <w:bCs/>
                <w:lang w:eastAsia="en-US"/>
              </w:rPr>
              <w:t>42</w:t>
            </w: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Pr>
                <w:rFonts w:eastAsia="Calibri"/>
                <w:b/>
                <w:bCs/>
                <w:lang w:eastAsia="en-US"/>
              </w:rPr>
              <w:t>42</w:t>
            </w: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sidRPr="008B609D">
              <w:rPr>
                <w:rFonts w:eastAsia="Calibri"/>
                <w:b/>
                <w:bCs/>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sidRPr="008B609D">
              <w:rPr>
                <w:rFonts w:eastAsia="Calibri"/>
                <w:b/>
                <w:bCs/>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34224E" w:rsidRDefault="0034224E" w:rsidP="00461E95">
            <w:pPr>
              <w:jc w:val="center"/>
              <w:rPr>
                <w:rFonts w:eastAsia="Calibri"/>
                <w:b/>
                <w:bCs/>
                <w:lang w:eastAsia="en-US"/>
              </w:rPr>
            </w:pPr>
          </w:p>
          <w:p w:rsidR="0034224E" w:rsidRPr="00987747" w:rsidRDefault="0034224E" w:rsidP="00461E95">
            <w:pPr>
              <w:jc w:val="center"/>
              <w:rPr>
                <w:b/>
                <w:bCs/>
                <w:lang w:eastAsia="en-US"/>
              </w:rPr>
            </w:pPr>
            <w:r>
              <w:rPr>
                <w:rFonts w:eastAsia="Calibri"/>
                <w:b/>
                <w:bCs/>
                <w:lang w:eastAsia="en-US"/>
              </w:rPr>
              <w:t>84</w:t>
            </w:r>
            <w:r w:rsidRPr="008B609D">
              <w:rPr>
                <w:rFonts w:eastAsia="Calibri"/>
                <w:b/>
                <w:bCs/>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 xml:space="preserve">Бюджет сельского поселения </w:t>
            </w:r>
            <w:r>
              <w:rPr>
                <w:rFonts w:eastAsia="Calibri"/>
                <w:lang w:eastAsia="en-US"/>
              </w:rPr>
              <w:t>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Pr>
                <w:rFonts w:eastAsia="Calibri"/>
                <w:lang w:eastAsia="en-US"/>
              </w:rPr>
              <w:t>42</w:t>
            </w: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Pr>
                <w:rFonts w:eastAsia="Calibri"/>
                <w:lang w:eastAsia="en-US"/>
              </w:rPr>
              <w:t>42</w:t>
            </w: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Pr>
                <w:rFonts w:eastAsia="Calibri"/>
                <w:lang w:eastAsia="en-US"/>
              </w:rPr>
              <w:t>84</w:t>
            </w:r>
            <w:r w:rsidRPr="0038399F">
              <w:rPr>
                <w:rFonts w:eastAsia="Calibri"/>
                <w:lang w:eastAsia="en-US"/>
              </w:rPr>
              <w:t>0,0</w:t>
            </w:r>
          </w:p>
        </w:tc>
      </w:tr>
      <w:tr w:rsidR="0034224E" w:rsidRPr="0038399F" w:rsidTr="00461E95">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rPr>
                <w:lang w:eastAsia="en-US"/>
              </w:rPr>
            </w:pPr>
            <w:r w:rsidRPr="0038399F">
              <w:rPr>
                <w:rFonts w:eastAsia="Calibri"/>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4224E" w:rsidRPr="0038399F" w:rsidRDefault="0034224E" w:rsidP="00461E95">
            <w:pPr>
              <w:jc w:val="center"/>
              <w:rPr>
                <w:lang w:eastAsia="en-US"/>
              </w:rPr>
            </w:pPr>
            <w:r w:rsidRPr="0038399F">
              <w:rPr>
                <w:rFonts w:eastAsia="Calibri"/>
                <w:lang w:eastAsia="en-US"/>
              </w:rPr>
              <w:t>0,0</w:t>
            </w:r>
          </w:p>
        </w:tc>
      </w:tr>
    </w:tbl>
    <w:p w:rsidR="0034224E" w:rsidRDefault="0034224E" w:rsidP="0034224E">
      <w:pPr>
        <w:jc w:val="right"/>
      </w:pPr>
    </w:p>
    <w:p w:rsidR="0034224E" w:rsidRPr="0038399F" w:rsidRDefault="0034224E" w:rsidP="0034224E">
      <w:pPr>
        <w:jc w:val="right"/>
      </w:pPr>
      <w:r w:rsidRPr="0038399F">
        <w:t>Приложение 2</w:t>
      </w:r>
    </w:p>
    <w:p w:rsidR="0034224E" w:rsidRPr="0038399F" w:rsidRDefault="0034224E" w:rsidP="0034224E">
      <w:pPr>
        <w:jc w:val="right"/>
      </w:pPr>
      <w:r w:rsidRPr="0038399F">
        <w:t>к муниципальной программе</w:t>
      </w:r>
    </w:p>
    <w:p w:rsidR="0034224E" w:rsidRPr="0038399F" w:rsidRDefault="0034224E" w:rsidP="0034224E">
      <w:pPr>
        <w:jc w:val="right"/>
      </w:pPr>
    </w:p>
    <w:p w:rsidR="0034224E" w:rsidRPr="0038399F" w:rsidRDefault="0034224E" w:rsidP="0034224E">
      <w:pPr>
        <w:jc w:val="right"/>
        <w:rPr>
          <w:b/>
        </w:rPr>
      </w:pPr>
    </w:p>
    <w:p w:rsidR="0034224E" w:rsidRPr="0038399F" w:rsidRDefault="0034224E" w:rsidP="0034224E">
      <w:pPr>
        <w:jc w:val="center"/>
      </w:pPr>
      <w:r w:rsidRPr="0038399F">
        <w:t xml:space="preserve">Перечень создаваемых объектов на 2024 год и </w:t>
      </w:r>
    </w:p>
    <w:p w:rsidR="0034224E" w:rsidRPr="0038399F" w:rsidRDefault="0034224E" w:rsidP="0034224E">
      <w:pPr>
        <w:jc w:val="center"/>
      </w:pPr>
      <w:r w:rsidRPr="0038399F">
        <w:t xml:space="preserve">на плановый период 2025-2026 годов, включая приобретение объектов недвижимого имущества, </w:t>
      </w:r>
    </w:p>
    <w:p w:rsidR="0034224E" w:rsidRPr="0038399F" w:rsidRDefault="0034224E" w:rsidP="0034224E">
      <w:pPr>
        <w:jc w:val="center"/>
      </w:pPr>
      <w:r w:rsidRPr="0038399F">
        <w:t xml:space="preserve">объектов, создаваемых в соответствии с соглашениями о государственно-частном партнёрстве, </w:t>
      </w:r>
    </w:p>
    <w:p w:rsidR="0034224E" w:rsidRPr="00611C44" w:rsidRDefault="0034224E" w:rsidP="00611C44">
      <w:pPr>
        <w:jc w:val="center"/>
      </w:pPr>
      <w:proofErr w:type="spellStart"/>
      <w:r w:rsidRPr="0038399F">
        <w:t>муниципально</w:t>
      </w:r>
      <w:proofErr w:type="spellEnd"/>
      <w:r w:rsidRPr="0038399F">
        <w:t>-частном партнёрстве</w:t>
      </w:r>
      <w:r w:rsidR="00611C44">
        <w:t xml:space="preserve"> и концессионными соглашениям</w:t>
      </w:r>
      <w:r w:rsidRPr="0038399F">
        <w:rPr>
          <w:color w:val="000000"/>
          <w:lang w:bidi="ru-RU"/>
        </w:rPr>
        <w:t>____________</w:t>
      </w:r>
    </w:p>
    <w:p w:rsidR="0034224E" w:rsidRDefault="0034224E" w:rsidP="0034224E">
      <w:pPr>
        <w:rPr>
          <w:color w:val="000000"/>
          <w:lang w:bidi="ru-RU"/>
        </w:rPr>
      </w:pPr>
      <w:r w:rsidRPr="0038399F">
        <w:rPr>
          <w:color w:val="000000"/>
          <w:lang w:bidi="ru-RU"/>
        </w:rPr>
        <w:t>*- не заполняется ввиду отсутствия объектов.</w:t>
      </w:r>
    </w:p>
    <w:p w:rsidR="00611C44" w:rsidRPr="00611C44" w:rsidRDefault="00611C44" w:rsidP="00611C44">
      <w:pPr>
        <w:jc w:val="center"/>
        <w:rPr>
          <w:b/>
        </w:rPr>
      </w:pPr>
      <w:r w:rsidRPr="00611C44">
        <w:rPr>
          <w:b/>
        </w:rPr>
        <w:t>АДМИНИСТРАЦИЯ</w:t>
      </w:r>
    </w:p>
    <w:p w:rsidR="00611C44" w:rsidRPr="00611C44" w:rsidRDefault="00611C44" w:rsidP="00611C44">
      <w:pPr>
        <w:jc w:val="center"/>
        <w:rPr>
          <w:b/>
        </w:rPr>
      </w:pPr>
      <w:r w:rsidRPr="00611C44">
        <w:rPr>
          <w:b/>
        </w:rPr>
        <w:lastRenderedPageBreak/>
        <w:t>СЕЛЬСКОГО ПОСЕЛЕНИЯ ХУЛИМСУНТ</w:t>
      </w:r>
    </w:p>
    <w:p w:rsidR="00611C44" w:rsidRPr="00611C44" w:rsidRDefault="00611C44" w:rsidP="00611C44">
      <w:pPr>
        <w:jc w:val="center"/>
        <w:rPr>
          <w:b/>
        </w:rPr>
      </w:pPr>
      <w:r w:rsidRPr="00611C44">
        <w:rPr>
          <w:b/>
        </w:rPr>
        <w:t>Березовского района</w:t>
      </w:r>
    </w:p>
    <w:p w:rsidR="00611C44" w:rsidRPr="00611C44" w:rsidRDefault="00611C44" w:rsidP="00611C44">
      <w:pPr>
        <w:jc w:val="center"/>
        <w:rPr>
          <w:b/>
        </w:rPr>
      </w:pPr>
      <w:r w:rsidRPr="00611C44">
        <w:rPr>
          <w:b/>
        </w:rPr>
        <w:t>Ханты-Мансийского автономного округа – Югры</w:t>
      </w:r>
    </w:p>
    <w:p w:rsidR="00611C44" w:rsidRPr="00611C44" w:rsidRDefault="00611C44" w:rsidP="00611C44">
      <w:pPr>
        <w:tabs>
          <w:tab w:val="left" w:pos="4111"/>
        </w:tabs>
        <w:jc w:val="center"/>
        <w:rPr>
          <w:b/>
          <w:bCs/>
        </w:rPr>
      </w:pPr>
    </w:p>
    <w:p w:rsidR="00611C44" w:rsidRPr="00611C44" w:rsidRDefault="00611C44" w:rsidP="00611C44">
      <w:pPr>
        <w:tabs>
          <w:tab w:val="left" w:pos="4111"/>
        </w:tabs>
        <w:jc w:val="center"/>
        <w:rPr>
          <w:b/>
          <w:bCs/>
        </w:rPr>
      </w:pPr>
      <w:r w:rsidRPr="00611C44">
        <w:rPr>
          <w:b/>
          <w:bCs/>
        </w:rPr>
        <w:t>ПОСТАНОВЛЕНИЕ</w:t>
      </w:r>
    </w:p>
    <w:p w:rsidR="00611C44" w:rsidRPr="00611C44" w:rsidRDefault="00611C44" w:rsidP="00611C44">
      <w:pPr>
        <w:tabs>
          <w:tab w:val="left" w:pos="4111"/>
        </w:tabs>
        <w:jc w:val="center"/>
        <w:rPr>
          <w:u w:val="single"/>
        </w:rPr>
      </w:pPr>
    </w:p>
    <w:p w:rsidR="00611C44" w:rsidRPr="00611C44" w:rsidRDefault="00611C44" w:rsidP="00611C44">
      <w:pPr>
        <w:tabs>
          <w:tab w:val="left" w:pos="567"/>
        </w:tabs>
        <w:jc w:val="both"/>
      </w:pPr>
      <w:r w:rsidRPr="00611C44">
        <w:rPr>
          <w:u w:val="single"/>
        </w:rPr>
        <w:t>от 25.12.2023</w:t>
      </w:r>
      <w:r w:rsidRPr="00611C44">
        <w:t xml:space="preserve">                                                                             </w:t>
      </w:r>
      <w:r w:rsidRPr="00611C44">
        <w:tab/>
      </w:r>
      <w:r w:rsidRPr="00611C44">
        <w:tab/>
      </w:r>
      <w:r w:rsidRPr="00611C44">
        <w:tab/>
        <w:t xml:space="preserve">                                                                          № 177</w:t>
      </w:r>
    </w:p>
    <w:p w:rsidR="00611C44" w:rsidRPr="00611C44" w:rsidRDefault="00611C44" w:rsidP="00611C44">
      <w:pPr>
        <w:tabs>
          <w:tab w:val="left" w:pos="4111"/>
        </w:tabs>
        <w:jc w:val="both"/>
      </w:pPr>
      <w:r w:rsidRPr="00611C44">
        <w:t>д. Хулимсунт</w:t>
      </w:r>
    </w:p>
    <w:p w:rsidR="00611C44" w:rsidRPr="00611C44" w:rsidRDefault="00611C44" w:rsidP="00611C44">
      <w:pPr>
        <w:tabs>
          <w:tab w:val="left" w:pos="4111"/>
        </w:tabs>
        <w:jc w:val="both"/>
        <w:rPr>
          <w:b/>
        </w:rPr>
      </w:pPr>
    </w:p>
    <w:p w:rsidR="00611C44" w:rsidRPr="00611C44" w:rsidRDefault="00611C44" w:rsidP="00611C44">
      <w:pPr>
        <w:tabs>
          <w:tab w:val="left" w:pos="4111"/>
          <w:tab w:val="left" w:pos="4536"/>
        </w:tabs>
        <w:spacing w:line="276" w:lineRule="auto"/>
        <w:jc w:val="both"/>
        <w:rPr>
          <w:b/>
        </w:rPr>
      </w:pPr>
      <w:r w:rsidRPr="00611C44">
        <w:rPr>
          <w:b/>
        </w:rPr>
        <w:t>Об утверждении муниципальной программы</w:t>
      </w:r>
    </w:p>
    <w:p w:rsidR="00611C44" w:rsidRPr="00611C44" w:rsidRDefault="00611C44" w:rsidP="00611C44">
      <w:pPr>
        <w:tabs>
          <w:tab w:val="left" w:pos="4111"/>
          <w:tab w:val="left" w:pos="4536"/>
        </w:tabs>
        <w:spacing w:line="276" w:lineRule="auto"/>
        <w:jc w:val="both"/>
        <w:rPr>
          <w:b/>
        </w:rPr>
      </w:pPr>
      <w:r w:rsidRPr="00611C44">
        <w:rPr>
          <w:b/>
        </w:rPr>
        <w:t>«Обеспечение прав и законных интересов населения</w:t>
      </w:r>
    </w:p>
    <w:p w:rsidR="00611C44" w:rsidRPr="00611C44" w:rsidRDefault="00611C44" w:rsidP="00611C44">
      <w:pPr>
        <w:tabs>
          <w:tab w:val="left" w:pos="4111"/>
          <w:tab w:val="left" w:pos="4536"/>
        </w:tabs>
        <w:spacing w:line="276" w:lineRule="auto"/>
        <w:jc w:val="both"/>
        <w:rPr>
          <w:b/>
        </w:rPr>
      </w:pPr>
      <w:r w:rsidRPr="00611C44">
        <w:rPr>
          <w:b/>
        </w:rPr>
        <w:t xml:space="preserve"> сельского поселения Хулимсунт в отдельных </w:t>
      </w:r>
    </w:p>
    <w:p w:rsidR="00611C44" w:rsidRPr="00611C44" w:rsidRDefault="00611C44" w:rsidP="00611C44">
      <w:pPr>
        <w:tabs>
          <w:tab w:val="left" w:pos="4111"/>
          <w:tab w:val="left" w:pos="4536"/>
        </w:tabs>
        <w:spacing w:line="276" w:lineRule="auto"/>
        <w:jc w:val="both"/>
        <w:rPr>
          <w:b/>
        </w:rPr>
      </w:pPr>
      <w:r w:rsidRPr="00611C44">
        <w:rPr>
          <w:b/>
        </w:rPr>
        <w:t>сферах жизнедеятельности»</w:t>
      </w:r>
    </w:p>
    <w:p w:rsidR="00611C44" w:rsidRPr="00611C44" w:rsidRDefault="00611C44" w:rsidP="00611C44">
      <w:pPr>
        <w:pStyle w:val="13"/>
        <w:tabs>
          <w:tab w:val="left" w:pos="4111"/>
        </w:tabs>
        <w:spacing w:line="276" w:lineRule="auto"/>
        <w:ind w:right="-6"/>
        <w:jc w:val="both"/>
        <w:rPr>
          <w:rFonts w:ascii="Times New Roman" w:hAnsi="Times New Roman"/>
          <w:sz w:val="24"/>
          <w:szCs w:val="24"/>
        </w:rPr>
      </w:pPr>
      <w:r w:rsidRPr="00611C44">
        <w:rPr>
          <w:rFonts w:ascii="Times New Roman" w:hAnsi="Times New Roman"/>
          <w:sz w:val="24"/>
          <w:szCs w:val="24"/>
        </w:rPr>
        <w:tab/>
      </w:r>
    </w:p>
    <w:p w:rsidR="00611C44" w:rsidRPr="00611C44" w:rsidRDefault="00611C44" w:rsidP="00611C44">
      <w:pPr>
        <w:tabs>
          <w:tab w:val="left" w:pos="4111"/>
        </w:tabs>
        <w:spacing w:line="276" w:lineRule="auto"/>
        <w:ind w:firstLine="567"/>
        <w:jc w:val="both"/>
      </w:pPr>
      <w:r w:rsidRPr="00611C44">
        <w:t xml:space="preserve">В соответствии с </w:t>
      </w:r>
      <w:proofErr w:type="gramStart"/>
      <w:r w:rsidRPr="00611C44">
        <w:t>Федеральным  законом</w:t>
      </w:r>
      <w:proofErr w:type="gramEnd"/>
      <w:r w:rsidRPr="00611C44">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611C44" w:rsidRPr="00611C44" w:rsidRDefault="00611C44" w:rsidP="00BE29E5">
      <w:pPr>
        <w:pStyle w:val="ab"/>
        <w:numPr>
          <w:ilvl w:val="0"/>
          <w:numId w:val="11"/>
        </w:numPr>
        <w:tabs>
          <w:tab w:val="left" w:pos="993"/>
        </w:tabs>
        <w:ind w:left="0" w:firstLine="567"/>
        <w:jc w:val="both"/>
        <w:rPr>
          <w:rFonts w:ascii="Times New Roman" w:hAnsi="Times New Roman"/>
          <w:b/>
          <w:sz w:val="24"/>
          <w:szCs w:val="24"/>
        </w:rPr>
      </w:pPr>
      <w:r w:rsidRPr="00611C44">
        <w:rPr>
          <w:rFonts w:ascii="Times New Roman" w:hAnsi="Times New Roman"/>
          <w:sz w:val="24"/>
          <w:szCs w:val="24"/>
        </w:rPr>
        <w:t xml:space="preserve">Утвердить муниципальную программу </w:t>
      </w:r>
      <w:r w:rsidRPr="00611C44">
        <w:rPr>
          <w:rFonts w:ascii="Times New Roman" w:hAnsi="Times New Roman"/>
          <w:bCs/>
          <w:sz w:val="24"/>
          <w:szCs w:val="24"/>
        </w:rPr>
        <w:t>«Обеспечение прав и законных интересов населения сельского поселения Хулимсунт в отдельных сферах жизнедеятельности»</w:t>
      </w:r>
      <w:r w:rsidRPr="00611C44">
        <w:rPr>
          <w:rFonts w:ascii="Times New Roman" w:hAnsi="Times New Roman"/>
          <w:sz w:val="24"/>
          <w:szCs w:val="24"/>
        </w:rPr>
        <w:t>, согласно приложению 1 к настоящему постановлению.</w:t>
      </w:r>
    </w:p>
    <w:p w:rsidR="00611C44" w:rsidRPr="00611C44" w:rsidRDefault="00611C44" w:rsidP="00BE29E5">
      <w:pPr>
        <w:pStyle w:val="ab"/>
        <w:numPr>
          <w:ilvl w:val="0"/>
          <w:numId w:val="11"/>
        </w:numPr>
        <w:tabs>
          <w:tab w:val="left" w:pos="993"/>
        </w:tabs>
        <w:spacing w:after="0"/>
        <w:ind w:left="0" w:firstLine="567"/>
        <w:jc w:val="both"/>
        <w:rPr>
          <w:rFonts w:ascii="Times New Roman" w:hAnsi="Times New Roman"/>
          <w:sz w:val="24"/>
          <w:szCs w:val="24"/>
        </w:rPr>
      </w:pPr>
      <w:r w:rsidRPr="00611C44">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611C44" w:rsidRPr="00611C44" w:rsidRDefault="00611C44" w:rsidP="00BE29E5">
      <w:pPr>
        <w:pStyle w:val="ab"/>
        <w:numPr>
          <w:ilvl w:val="0"/>
          <w:numId w:val="11"/>
        </w:numPr>
        <w:tabs>
          <w:tab w:val="left" w:pos="993"/>
        </w:tabs>
        <w:spacing w:after="0"/>
        <w:ind w:left="0" w:firstLine="567"/>
        <w:jc w:val="both"/>
        <w:rPr>
          <w:rFonts w:ascii="Times New Roman" w:hAnsi="Times New Roman"/>
          <w:sz w:val="24"/>
          <w:szCs w:val="24"/>
        </w:rPr>
      </w:pPr>
      <w:r w:rsidRPr="00611C44">
        <w:rPr>
          <w:rFonts w:ascii="Times New Roman" w:hAnsi="Times New Roman"/>
          <w:sz w:val="24"/>
          <w:szCs w:val="24"/>
        </w:rPr>
        <w:t xml:space="preserve">Настоящее постановление вступает в силу с 1 января 2024 года. </w:t>
      </w:r>
    </w:p>
    <w:p w:rsidR="00611C44" w:rsidRPr="00611C44" w:rsidRDefault="00611C44" w:rsidP="00BE29E5">
      <w:pPr>
        <w:pStyle w:val="ab"/>
        <w:numPr>
          <w:ilvl w:val="0"/>
          <w:numId w:val="11"/>
        </w:numPr>
        <w:tabs>
          <w:tab w:val="left" w:pos="993"/>
          <w:tab w:val="left" w:pos="4111"/>
        </w:tabs>
        <w:ind w:left="0" w:firstLine="567"/>
        <w:jc w:val="both"/>
        <w:rPr>
          <w:rFonts w:ascii="Times New Roman" w:hAnsi="Times New Roman"/>
          <w:sz w:val="24"/>
          <w:szCs w:val="24"/>
        </w:rPr>
      </w:pPr>
      <w:r w:rsidRPr="00611C44">
        <w:rPr>
          <w:rFonts w:ascii="Times New Roman" w:hAnsi="Times New Roman"/>
          <w:sz w:val="24"/>
          <w:szCs w:val="24"/>
        </w:rPr>
        <w:t>Контроль за выполнением постановления оставляю за собой.</w:t>
      </w:r>
    </w:p>
    <w:p w:rsidR="00611C44" w:rsidRPr="00611C44" w:rsidRDefault="00611C44" w:rsidP="00611C44">
      <w:pPr>
        <w:tabs>
          <w:tab w:val="left" w:pos="993"/>
          <w:tab w:val="left" w:pos="4111"/>
        </w:tabs>
        <w:spacing w:line="276" w:lineRule="auto"/>
        <w:ind w:firstLine="709"/>
        <w:jc w:val="both"/>
        <w:rPr>
          <w:lang w:eastAsia="en-US"/>
        </w:rPr>
      </w:pPr>
      <w:r w:rsidRPr="00611C44">
        <w:rPr>
          <w:lang w:eastAsia="en-US"/>
        </w:rPr>
        <w:t xml:space="preserve"> </w:t>
      </w:r>
    </w:p>
    <w:p w:rsidR="00611C44" w:rsidRPr="00611C44" w:rsidRDefault="00611C44" w:rsidP="00611C44">
      <w:pPr>
        <w:tabs>
          <w:tab w:val="left" w:pos="4111"/>
        </w:tabs>
        <w:spacing w:line="276" w:lineRule="auto"/>
        <w:ind w:firstLine="709"/>
        <w:rPr>
          <w:lang w:eastAsia="en-US"/>
        </w:rPr>
      </w:pPr>
      <w:r w:rsidRPr="00611C44">
        <w:rPr>
          <w:lang w:eastAsia="en-US"/>
        </w:rPr>
        <w:t>Глава сельского</w:t>
      </w:r>
    </w:p>
    <w:p w:rsidR="00611C44" w:rsidRPr="00611C44" w:rsidRDefault="00611C44" w:rsidP="00611C44">
      <w:pPr>
        <w:tabs>
          <w:tab w:val="left" w:pos="4111"/>
        </w:tabs>
        <w:spacing w:line="276" w:lineRule="auto"/>
        <w:ind w:firstLine="709"/>
        <w:rPr>
          <w:lang w:eastAsia="en-US"/>
        </w:rPr>
        <w:sectPr w:rsidR="00611C44" w:rsidRPr="00611C44" w:rsidSect="00611C44">
          <w:headerReference w:type="default" r:id="rId25"/>
          <w:headerReference w:type="first" r:id="rId26"/>
          <w:footnotePr>
            <w:pos w:val="beneathText"/>
          </w:footnotePr>
          <w:endnotePr>
            <w:numFmt w:val="decimal"/>
          </w:endnotePr>
          <w:pgSz w:w="16838" w:h="11906" w:orient="landscape"/>
          <w:pgMar w:top="567" w:right="567" w:bottom="284" w:left="1418" w:header="709" w:footer="709" w:gutter="0"/>
          <w:cols w:space="720"/>
          <w:docGrid w:linePitch="326"/>
        </w:sectPr>
      </w:pPr>
      <w:r w:rsidRPr="00611C44">
        <w:rPr>
          <w:lang w:eastAsia="en-US"/>
        </w:rPr>
        <w:t>поселения Хулимсунт</w:t>
      </w:r>
      <w:r w:rsidRPr="00611C44">
        <w:rPr>
          <w:lang w:eastAsia="en-US"/>
        </w:rPr>
        <w:tab/>
        <w:t xml:space="preserve">           </w:t>
      </w:r>
      <w:r w:rsidRPr="00611C44">
        <w:rPr>
          <w:lang w:eastAsia="en-US"/>
        </w:rPr>
        <w:tab/>
      </w:r>
      <w:r w:rsidRPr="00611C44">
        <w:rPr>
          <w:lang w:eastAsia="en-US"/>
        </w:rPr>
        <w:tab/>
        <w:t xml:space="preserve">                              Е.В. </w:t>
      </w:r>
      <w:proofErr w:type="spellStart"/>
      <w:r w:rsidRPr="00611C44">
        <w:rPr>
          <w:lang w:eastAsia="en-US"/>
        </w:rPr>
        <w:t>Ефаркина</w:t>
      </w:r>
      <w:proofErr w:type="spellEnd"/>
    </w:p>
    <w:p w:rsidR="00611C44" w:rsidRPr="0038399F" w:rsidRDefault="00611C44" w:rsidP="00611C44">
      <w:r w:rsidRPr="0038399F">
        <w:lastRenderedPageBreak/>
        <w:t xml:space="preserve">Приложение </w:t>
      </w:r>
      <w:r>
        <w:t>1</w:t>
      </w:r>
    </w:p>
    <w:p w:rsidR="00611C44" w:rsidRPr="0038399F" w:rsidRDefault="00611C44" w:rsidP="00611C44">
      <w:pPr>
        <w:jc w:val="right"/>
      </w:pPr>
      <w:r w:rsidRPr="0038399F">
        <w:t>к постановлению администрации</w:t>
      </w:r>
    </w:p>
    <w:p w:rsidR="00611C44" w:rsidRPr="0038399F" w:rsidRDefault="00611C44" w:rsidP="00611C44">
      <w:pPr>
        <w:jc w:val="right"/>
      </w:pPr>
      <w:r w:rsidRPr="0038399F">
        <w:t xml:space="preserve"> сельского поселения </w:t>
      </w:r>
      <w:r>
        <w:t>Хулимсунт</w:t>
      </w:r>
    </w:p>
    <w:p w:rsidR="00611C44" w:rsidRPr="0038399F" w:rsidRDefault="00611C44" w:rsidP="00611C44">
      <w:pPr>
        <w:jc w:val="right"/>
      </w:pPr>
      <w:r w:rsidRPr="0038399F">
        <w:t xml:space="preserve"> от </w:t>
      </w:r>
      <w:r>
        <w:t>25</w:t>
      </w:r>
      <w:r w:rsidRPr="0038399F">
        <w:t>.</w:t>
      </w:r>
      <w:r>
        <w:t>12</w:t>
      </w:r>
      <w:r w:rsidRPr="0038399F">
        <w:t xml:space="preserve">.2023 № </w:t>
      </w:r>
      <w:r>
        <w:t>177</w:t>
      </w:r>
      <w:r w:rsidRPr="0038399F">
        <w:t xml:space="preserve"> </w:t>
      </w:r>
    </w:p>
    <w:p w:rsidR="00611C44" w:rsidRPr="0038399F" w:rsidRDefault="00611C44" w:rsidP="00611C44">
      <w:pPr>
        <w:jc w:val="right"/>
      </w:pPr>
    </w:p>
    <w:p w:rsidR="00611C44" w:rsidRPr="0038399F" w:rsidRDefault="00611C44" w:rsidP="00611C44">
      <w:pPr>
        <w:jc w:val="right"/>
      </w:pPr>
      <w:r>
        <w:t>Таблица</w:t>
      </w:r>
      <w:r w:rsidRPr="0038399F">
        <w:t xml:space="preserve"> 1</w:t>
      </w:r>
    </w:p>
    <w:p w:rsidR="00611C44" w:rsidRPr="0038399F" w:rsidRDefault="00611C44" w:rsidP="00611C44">
      <w:pPr>
        <w:jc w:val="center"/>
        <w:rPr>
          <w:rFonts w:eastAsiaTheme="minorEastAsia"/>
        </w:rPr>
      </w:pPr>
      <w:r w:rsidRPr="0038399F">
        <w:rPr>
          <w:rFonts w:eastAsiaTheme="minorEastAsia"/>
        </w:rPr>
        <w:t xml:space="preserve">Паспорт </w:t>
      </w:r>
    </w:p>
    <w:p w:rsidR="00611C44" w:rsidRPr="00801697" w:rsidRDefault="00611C44" w:rsidP="00611C44">
      <w:pPr>
        <w:jc w:val="center"/>
        <w:rPr>
          <w:rFonts w:eastAsiaTheme="minorEastAsia"/>
          <w:sz w:val="18"/>
          <w:szCs w:val="18"/>
        </w:rPr>
      </w:pPr>
      <w:r w:rsidRPr="00801697">
        <w:rPr>
          <w:rFonts w:eastAsiaTheme="minorEastAsia"/>
          <w:sz w:val="18"/>
          <w:szCs w:val="18"/>
        </w:rPr>
        <w:t>муниципальной программы</w:t>
      </w:r>
    </w:p>
    <w:p w:rsidR="00611C44" w:rsidRPr="00801697" w:rsidRDefault="00611C44" w:rsidP="00611C44">
      <w:pPr>
        <w:jc w:val="center"/>
        <w:rPr>
          <w:rFonts w:eastAsiaTheme="minorEastAsia"/>
          <w:sz w:val="18"/>
          <w:szCs w:val="18"/>
        </w:rPr>
      </w:pPr>
      <w:r w:rsidRPr="00801697">
        <w:rPr>
          <w:rFonts w:eastAsiaTheme="minorEastAsia"/>
          <w:sz w:val="18"/>
          <w:szCs w:val="18"/>
        </w:rPr>
        <w:t xml:space="preserve">««Обеспечение прав и законных интересов населения сельского поселения Хулимсунт в отдельных </w:t>
      </w:r>
    </w:p>
    <w:p w:rsidR="00611C44" w:rsidRPr="00801697" w:rsidRDefault="00611C44" w:rsidP="00611C44">
      <w:pPr>
        <w:jc w:val="center"/>
        <w:rPr>
          <w:rFonts w:eastAsiaTheme="minorEastAsia"/>
          <w:sz w:val="18"/>
          <w:szCs w:val="18"/>
          <w:vertAlign w:val="superscript"/>
        </w:rPr>
      </w:pPr>
      <w:r w:rsidRPr="00801697">
        <w:rPr>
          <w:rFonts w:eastAsiaTheme="minorEastAsia"/>
          <w:sz w:val="18"/>
          <w:szCs w:val="18"/>
        </w:rPr>
        <w:t>сферах жизнедеятельности»»</w:t>
      </w:r>
    </w:p>
    <w:p w:rsidR="00611C44" w:rsidRPr="00801697" w:rsidRDefault="00611C44" w:rsidP="00611C44">
      <w:pPr>
        <w:jc w:val="center"/>
        <w:rPr>
          <w:rFonts w:eastAsiaTheme="minorEastAsia"/>
          <w:sz w:val="18"/>
          <w:szCs w:val="18"/>
          <w:vertAlign w:val="superscript"/>
        </w:rPr>
      </w:pPr>
    </w:p>
    <w:p w:rsidR="00611C44" w:rsidRPr="00801697" w:rsidRDefault="00611C44" w:rsidP="00BE29E5">
      <w:pPr>
        <w:numPr>
          <w:ilvl w:val="0"/>
          <w:numId w:val="7"/>
        </w:numPr>
        <w:spacing w:after="200" w:line="276" w:lineRule="auto"/>
        <w:contextualSpacing/>
        <w:jc w:val="center"/>
        <w:rPr>
          <w:sz w:val="18"/>
          <w:szCs w:val="18"/>
        </w:rPr>
      </w:pPr>
      <w:r w:rsidRPr="00801697">
        <w:rPr>
          <w:sz w:val="18"/>
          <w:szCs w:val="18"/>
        </w:rPr>
        <w:t>Основные положения</w:t>
      </w:r>
    </w:p>
    <w:p w:rsidR="00611C44" w:rsidRPr="00801697" w:rsidRDefault="00611C44" w:rsidP="00611C44">
      <w:pPr>
        <w:ind w:left="567"/>
        <w:rPr>
          <w:rFonts w:eastAsiaTheme="minorEastAsia"/>
          <w:sz w:val="18"/>
          <w:szCs w:val="18"/>
        </w:rPr>
      </w:pPr>
    </w:p>
    <w:tbl>
      <w:tblPr>
        <w:tblW w:w="14895" w:type="dxa"/>
        <w:tblLayout w:type="fixed"/>
        <w:tblCellMar>
          <w:left w:w="10" w:type="dxa"/>
          <w:right w:w="10" w:type="dxa"/>
        </w:tblCellMar>
        <w:tblLook w:val="04A0" w:firstRow="1" w:lastRow="0" w:firstColumn="1" w:lastColumn="0" w:noHBand="0" w:noVBand="1"/>
      </w:tblPr>
      <w:tblGrid>
        <w:gridCol w:w="6874"/>
        <w:gridCol w:w="8021"/>
      </w:tblGrid>
      <w:tr w:rsidR="00611C44" w:rsidRPr="00801697" w:rsidTr="00611C44">
        <w:trPr>
          <w:trHeight w:hRule="exact" w:val="60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611C44" w:rsidRPr="00801697" w:rsidRDefault="00611C44" w:rsidP="00611C44">
            <w:pPr>
              <w:widowControl w:val="0"/>
              <w:ind w:left="142" w:right="191"/>
              <w:rPr>
                <w:sz w:val="18"/>
                <w:szCs w:val="18"/>
                <w:lang w:eastAsia="en-US" w:bidi="ru-RU"/>
              </w:rPr>
            </w:pPr>
            <w:r w:rsidRPr="00801697">
              <w:rPr>
                <w:rFonts w:eastAsiaTheme="minorEastAsia"/>
                <w:sz w:val="18"/>
                <w:szCs w:val="18"/>
                <w:lang w:eastAsia="en-US" w:bidi="ru-RU"/>
              </w:rPr>
              <w:t>Ответственный исполнитель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1C44" w:rsidRPr="00801697" w:rsidRDefault="00611C44" w:rsidP="00611C44">
            <w:pPr>
              <w:widowControl w:val="0"/>
              <w:ind w:firstLine="72"/>
              <w:rPr>
                <w:sz w:val="18"/>
                <w:szCs w:val="18"/>
                <w:lang w:eastAsia="en-US" w:bidi="ru-RU"/>
              </w:rPr>
            </w:pPr>
            <w:r w:rsidRPr="00801697">
              <w:rPr>
                <w:rFonts w:eastAsiaTheme="minorEastAsia"/>
                <w:sz w:val="18"/>
                <w:szCs w:val="18"/>
                <w:lang w:eastAsia="en-US" w:bidi="ru-RU"/>
              </w:rPr>
              <w:t>Администрация сельского поселения Хулимсунт</w:t>
            </w:r>
          </w:p>
        </w:tc>
      </w:tr>
      <w:tr w:rsidR="00611C44" w:rsidRPr="00801697" w:rsidTr="00611C44">
        <w:trPr>
          <w:trHeight w:hRule="exact" w:val="516"/>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611C44" w:rsidRPr="00801697" w:rsidRDefault="00611C44" w:rsidP="00611C44">
            <w:pPr>
              <w:widowControl w:val="0"/>
              <w:ind w:left="142" w:right="191"/>
              <w:rPr>
                <w:sz w:val="18"/>
                <w:szCs w:val="18"/>
                <w:vertAlign w:val="superscript"/>
              </w:rPr>
            </w:pPr>
            <w:r w:rsidRPr="00801697">
              <w:rPr>
                <w:rFonts w:eastAsia="Courier New"/>
                <w:sz w:val="18"/>
                <w:szCs w:val="18"/>
                <w:lang w:bidi="ru-RU"/>
              </w:rPr>
              <w:t>Период реализации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1C44" w:rsidRPr="00801697" w:rsidRDefault="00611C44" w:rsidP="00611C44">
            <w:pPr>
              <w:ind w:left="72"/>
              <w:rPr>
                <w:sz w:val="18"/>
                <w:szCs w:val="18"/>
                <w:lang w:eastAsia="en-US"/>
              </w:rPr>
            </w:pPr>
            <w:r w:rsidRPr="00801697">
              <w:rPr>
                <w:rFonts w:eastAsia="Courier New"/>
                <w:sz w:val="18"/>
                <w:szCs w:val="18"/>
                <w:lang w:eastAsia="en-US" w:bidi="ru-RU"/>
              </w:rPr>
              <w:t xml:space="preserve">2024-2030 </w:t>
            </w:r>
            <w:r w:rsidRPr="00801697">
              <w:rPr>
                <w:rFonts w:eastAsiaTheme="minorEastAsia"/>
                <w:sz w:val="18"/>
                <w:szCs w:val="18"/>
                <w:lang w:eastAsia="en-US"/>
              </w:rPr>
              <w:t>годы</w:t>
            </w:r>
          </w:p>
        </w:tc>
      </w:tr>
      <w:tr w:rsidR="00611C44" w:rsidRPr="00801697" w:rsidTr="00611C44">
        <w:trPr>
          <w:trHeight w:val="914"/>
        </w:trPr>
        <w:tc>
          <w:tcPr>
            <w:tcW w:w="6874" w:type="dxa"/>
            <w:tcBorders>
              <w:top w:val="single" w:sz="4" w:space="0" w:color="auto"/>
              <w:left w:val="single" w:sz="4" w:space="0" w:color="auto"/>
              <w:bottom w:val="nil"/>
              <w:right w:val="nil"/>
            </w:tcBorders>
            <w:shd w:val="clear" w:color="auto" w:fill="FFFFFF"/>
            <w:vAlign w:val="center"/>
            <w:hideMark/>
          </w:tcPr>
          <w:p w:rsidR="00611C44" w:rsidRPr="00801697" w:rsidRDefault="00611C44" w:rsidP="00611C44">
            <w:pPr>
              <w:widowControl w:val="0"/>
              <w:tabs>
                <w:tab w:val="left" w:pos="1110"/>
              </w:tabs>
              <w:ind w:left="142" w:right="191"/>
              <w:rPr>
                <w:sz w:val="18"/>
                <w:szCs w:val="18"/>
              </w:rPr>
            </w:pPr>
            <w:r w:rsidRPr="00801697">
              <w:rPr>
                <w:rFonts w:eastAsia="Courier New"/>
                <w:sz w:val="18"/>
                <w:szCs w:val="18"/>
                <w:lang w:bidi="ru-RU"/>
              </w:rPr>
              <w:t>Цели муниципальной программы</w:t>
            </w:r>
          </w:p>
        </w:tc>
        <w:tc>
          <w:tcPr>
            <w:tcW w:w="8020" w:type="dxa"/>
            <w:tcBorders>
              <w:top w:val="single" w:sz="4" w:space="0" w:color="auto"/>
              <w:left w:val="single" w:sz="4" w:space="0" w:color="auto"/>
              <w:bottom w:val="nil"/>
              <w:right w:val="single" w:sz="4" w:space="0" w:color="auto"/>
            </w:tcBorders>
            <w:shd w:val="clear" w:color="auto" w:fill="FFFFFF"/>
            <w:vAlign w:val="center"/>
            <w:hideMark/>
          </w:tcPr>
          <w:p w:rsidR="00611C44" w:rsidRPr="00801697" w:rsidRDefault="00611C44" w:rsidP="00611C44">
            <w:pPr>
              <w:jc w:val="both"/>
              <w:rPr>
                <w:sz w:val="18"/>
                <w:szCs w:val="18"/>
              </w:rPr>
            </w:pPr>
            <w:r w:rsidRPr="00801697">
              <w:rPr>
                <w:sz w:val="18"/>
                <w:szCs w:val="18"/>
              </w:rPr>
              <w:t>1. Совершенствование системы социальной профилактики правонарушений, правовой грамотности и правосознания граждан.</w:t>
            </w:r>
          </w:p>
          <w:p w:rsidR="00611C44" w:rsidRPr="00801697" w:rsidRDefault="00611C44" w:rsidP="00611C44">
            <w:pPr>
              <w:jc w:val="both"/>
              <w:rPr>
                <w:sz w:val="18"/>
                <w:szCs w:val="18"/>
              </w:rPr>
            </w:pPr>
            <w:r w:rsidRPr="00801697">
              <w:rPr>
                <w:sz w:val="18"/>
                <w:szCs w:val="18"/>
              </w:rPr>
              <w:t>2. Совершенствование системы первичной профилактики немедицинского потребления наркотиков.</w:t>
            </w:r>
          </w:p>
        </w:tc>
      </w:tr>
      <w:tr w:rsidR="00611C44" w:rsidRPr="00801697" w:rsidTr="00611C44">
        <w:trPr>
          <w:trHeight w:hRule="exact" w:val="67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611C44" w:rsidRPr="00801697" w:rsidRDefault="00611C44" w:rsidP="00611C44">
            <w:pPr>
              <w:widowControl w:val="0"/>
              <w:ind w:left="142" w:right="191"/>
              <w:rPr>
                <w:sz w:val="18"/>
                <w:szCs w:val="18"/>
                <w:vertAlign w:val="superscript"/>
              </w:rPr>
            </w:pPr>
            <w:r w:rsidRPr="00801697">
              <w:rPr>
                <w:rFonts w:eastAsia="Courier New"/>
                <w:sz w:val="18"/>
                <w:szCs w:val="18"/>
                <w:lang w:bidi="ru-RU"/>
              </w:rPr>
              <w:t>Направления (подпрограммы)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1C44" w:rsidRPr="00801697" w:rsidRDefault="00611C44" w:rsidP="00611C44">
            <w:pPr>
              <w:jc w:val="both"/>
              <w:rPr>
                <w:rFonts w:eastAsiaTheme="minorEastAsia"/>
                <w:sz w:val="18"/>
                <w:szCs w:val="18"/>
              </w:rPr>
            </w:pPr>
            <w:r w:rsidRPr="00801697">
              <w:rPr>
                <w:rFonts w:eastAsiaTheme="minorEastAsia"/>
                <w:sz w:val="18"/>
                <w:szCs w:val="18"/>
                <w:lang w:eastAsia="en-US"/>
              </w:rPr>
              <w:t xml:space="preserve">             Отсутствуют</w:t>
            </w:r>
          </w:p>
        </w:tc>
      </w:tr>
      <w:tr w:rsidR="00611C44" w:rsidRPr="00801697" w:rsidTr="00611C44">
        <w:trPr>
          <w:trHeight w:hRule="exact" w:val="553"/>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611C44" w:rsidRPr="00801697" w:rsidRDefault="00611C44" w:rsidP="00611C44">
            <w:pPr>
              <w:widowControl w:val="0"/>
              <w:ind w:left="142" w:right="191"/>
              <w:rPr>
                <w:sz w:val="18"/>
                <w:szCs w:val="18"/>
                <w:vertAlign w:val="superscript"/>
              </w:rPr>
            </w:pPr>
            <w:r w:rsidRPr="00801697">
              <w:rPr>
                <w:rFonts w:eastAsia="Courier New"/>
                <w:sz w:val="18"/>
                <w:szCs w:val="18"/>
                <w:lang w:bidi="ru-RU"/>
              </w:rPr>
              <w:t>Объёмы финансового обеспечения за весь период реализации</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1C44" w:rsidRPr="00801697" w:rsidRDefault="00611C44" w:rsidP="00611C44">
            <w:pPr>
              <w:ind w:left="72"/>
              <w:rPr>
                <w:sz w:val="18"/>
                <w:szCs w:val="18"/>
                <w:lang w:eastAsia="en-US"/>
              </w:rPr>
            </w:pPr>
            <w:r w:rsidRPr="00801697">
              <w:rPr>
                <w:rFonts w:eastAsia="Calibri"/>
                <w:sz w:val="18"/>
                <w:szCs w:val="18"/>
                <w:lang w:eastAsia="en-US"/>
              </w:rPr>
              <w:t xml:space="preserve">186,0 </w:t>
            </w:r>
            <w:proofErr w:type="spellStart"/>
            <w:r w:rsidRPr="00801697">
              <w:rPr>
                <w:rFonts w:eastAsiaTheme="minorEastAsia"/>
                <w:sz w:val="18"/>
                <w:szCs w:val="18"/>
                <w:lang w:eastAsia="en-US"/>
              </w:rPr>
              <w:t>тыс.руб</w:t>
            </w:r>
            <w:proofErr w:type="spellEnd"/>
            <w:r w:rsidRPr="00801697">
              <w:rPr>
                <w:rFonts w:eastAsiaTheme="minorEastAsia"/>
                <w:sz w:val="18"/>
                <w:szCs w:val="18"/>
                <w:lang w:eastAsia="en-US"/>
              </w:rPr>
              <w:t>.</w:t>
            </w:r>
          </w:p>
        </w:tc>
      </w:tr>
      <w:tr w:rsidR="00611C44" w:rsidRPr="00801697" w:rsidTr="00611C44">
        <w:trPr>
          <w:trHeight w:hRule="exact" w:val="1284"/>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611C44" w:rsidRPr="00801697" w:rsidRDefault="00611C44" w:rsidP="00611C44">
            <w:pPr>
              <w:widowControl w:val="0"/>
              <w:ind w:left="142" w:right="191"/>
              <w:rPr>
                <w:sz w:val="18"/>
                <w:szCs w:val="18"/>
                <w:vertAlign w:val="superscript"/>
              </w:rPr>
            </w:pPr>
            <w:r w:rsidRPr="00801697">
              <w:rPr>
                <w:rFonts w:eastAsia="Calibri"/>
                <w:sz w:val="18"/>
                <w:szCs w:val="18"/>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02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widowControl w:val="0"/>
              <w:ind w:left="72"/>
              <w:jc w:val="both"/>
              <w:rPr>
                <w:sz w:val="18"/>
                <w:szCs w:val="18"/>
              </w:rPr>
            </w:pPr>
            <w:r w:rsidRPr="00801697">
              <w:rPr>
                <w:rFonts w:eastAsia="Calibri"/>
                <w:sz w:val="18"/>
                <w:szCs w:val="18"/>
                <w:shd w:val="clear" w:color="auto" w:fill="FFFFFF"/>
                <w:lang w:bidi="ru-RU"/>
              </w:rPr>
              <w:t xml:space="preserve">             Отсутствует</w:t>
            </w:r>
          </w:p>
        </w:tc>
      </w:tr>
    </w:tbl>
    <w:p w:rsidR="00611C44" w:rsidRPr="00801697" w:rsidRDefault="00611C44" w:rsidP="00611C44">
      <w:pPr>
        <w:spacing w:after="200" w:line="276" w:lineRule="auto"/>
        <w:contextualSpacing/>
        <w:rPr>
          <w:sz w:val="18"/>
          <w:szCs w:val="18"/>
        </w:rPr>
      </w:pPr>
    </w:p>
    <w:p w:rsidR="00611C44" w:rsidRPr="00801697" w:rsidRDefault="00611C44" w:rsidP="00611C44">
      <w:pPr>
        <w:spacing w:after="200" w:line="276" w:lineRule="auto"/>
        <w:contextualSpacing/>
        <w:rPr>
          <w:sz w:val="18"/>
          <w:szCs w:val="18"/>
        </w:rPr>
      </w:pPr>
    </w:p>
    <w:p w:rsidR="00611C44" w:rsidRPr="00801697" w:rsidRDefault="00611C44" w:rsidP="00611C44">
      <w:pPr>
        <w:spacing w:after="200" w:line="276" w:lineRule="auto"/>
        <w:contextualSpacing/>
        <w:rPr>
          <w:sz w:val="18"/>
          <w:szCs w:val="18"/>
        </w:rPr>
      </w:pPr>
    </w:p>
    <w:p w:rsidR="00611C44" w:rsidRPr="00801697" w:rsidRDefault="00611C44" w:rsidP="00611C44">
      <w:pPr>
        <w:spacing w:after="200" w:line="276" w:lineRule="auto"/>
        <w:contextualSpacing/>
        <w:rPr>
          <w:sz w:val="18"/>
          <w:szCs w:val="18"/>
        </w:rPr>
      </w:pPr>
    </w:p>
    <w:p w:rsidR="00611C44" w:rsidRPr="00801697" w:rsidRDefault="00611C44" w:rsidP="00611C44">
      <w:pPr>
        <w:spacing w:after="200" w:line="276" w:lineRule="auto"/>
        <w:contextualSpacing/>
        <w:rPr>
          <w:sz w:val="18"/>
          <w:szCs w:val="18"/>
        </w:rPr>
      </w:pPr>
    </w:p>
    <w:p w:rsidR="00611C44" w:rsidRPr="00801697" w:rsidRDefault="00611C44" w:rsidP="00611C44">
      <w:pPr>
        <w:spacing w:after="200" w:line="276" w:lineRule="auto"/>
        <w:contextualSpacing/>
        <w:jc w:val="right"/>
        <w:rPr>
          <w:sz w:val="18"/>
          <w:szCs w:val="18"/>
        </w:rPr>
      </w:pPr>
      <w:r w:rsidRPr="00801697">
        <w:rPr>
          <w:sz w:val="18"/>
          <w:szCs w:val="18"/>
        </w:rPr>
        <w:t>Таблица 2</w:t>
      </w:r>
    </w:p>
    <w:p w:rsidR="00611C44" w:rsidRPr="00801697" w:rsidRDefault="00611C44" w:rsidP="00BE29E5">
      <w:pPr>
        <w:numPr>
          <w:ilvl w:val="0"/>
          <w:numId w:val="7"/>
        </w:numPr>
        <w:spacing w:after="200" w:line="276" w:lineRule="auto"/>
        <w:ind w:left="0" w:firstLine="0"/>
        <w:contextualSpacing/>
        <w:jc w:val="center"/>
        <w:rPr>
          <w:sz w:val="18"/>
          <w:szCs w:val="18"/>
        </w:rPr>
      </w:pPr>
      <w:r w:rsidRPr="00801697">
        <w:rPr>
          <w:sz w:val="18"/>
          <w:szCs w:val="18"/>
        </w:rPr>
        <w:lastRenderedPageBreak/>
        <w:t>Показатели муниципальной программы</w:t>
      </w:r>
    </w:p>
    <w:p w:rsidR="00611C44" w:rsidRPr="00801697" w:rsidRDefault="00611C44" w:rsidP="00611C44">
      <w:pPr>
        <w:jc w:val="center"/>
        <w:rPr>
          <w:rFonts w:eastAsiaTheme="minorEastAsia"/>
          <w:sz w:val="18"/>
          <w:szCs w:val="18"/>
        </w:rPr>
      </w:pPr>
    </w:p>
    <w:tbl>
      <w:tblPr>
        <w:tblStyle w:val="af3"/>
        <w:tblW w:w="15877" w:type="dxa"/>
        <w:tblInd w:w="-856" w:type="dxa"/>
        <w:tblLayout w:type="fixed"/>
        <w:tblLook w:val="04A0" w:firstRow="1" w:lastRow="0" w:firstColumn="1" w:lastColumn="0" w:noHBand="0" w:noVBand="1"/>
      </w:tblPr>
      <w:tblGrid>
        <w:gridCol w:w="709"/>
        <w:gridCol w:w="2694"/>
        <w:gridCol w:w="531"/>
        <w:gridCol w:w="849"/>
        <w:gridCol w:w="851"/>
        <w:gridCol w:w="713"/>
        <w:gridCol w:w="850"/>
        <w:gridCol w:w="851"/>
        <w:gridCol w:w="850"/>
        <w:gridCol w:w="851"/>
        <w:gridCol w:w="850"/>
        <w:gridCol w:w="142"/>
        <w:gridCol w:w="709"/>
        <w:gridCol w:w="141"/>
        <w:gridCol w:w="600"/>
        <w:gridCol w:w="1809"/>
        <w:gridCol w:w="1275"/>
        <w:gridCol w:w="602"/>
      </w:tblGrid>
      <w:tr w:rsidR="00611C44" w:rsidRPr="00801697" w:rsidTr="00801697">
        <w:tc>
          <w:tcPr>
            <w:tcW w:w="709"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 xml:space="preserve">Наименование показателя </w:t>
            </w:r>
          </w:p>
        </w:tc>
        <w:tc>
          <w:tcPr>
            <w:tcW w:w="531"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Базовое значение</w:t>
            </w:r>
          </w:p>
        </w:tc>
        <w:tc>
          <w:tcPr>
            <w:tcW w:w="5844" w:type="dxa"/>
            <w:gridSpan w:val="9"/>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Значение показателя по годам</w:t>
            </w:r>
          </w:p>
        </w:tc>
        <w:tc>
          <w:tcPr>
            <w:tcW w:w="1809"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Ответственный за достижение показателя</w:t>
            </w:r>
          </w:p>
        </w:tc>
        <w:tc>
          <w:tcPr>
            <w:tcW w:w="602"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Связь с показателями национальных целей</w:t>
            </w:r>
          </w:p>
        </w:tc>
      </w:tr>
      <w:tr w:rsidR="00611C44" w:rsidRPr="00801697" w:rsidTr="00801697">
        <w:tc>
          <w:tcPr>
            <w:tcW w:w="709"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vertAlign w:val="superscript"/>
                <w:lang w:eastAsia="en-US"/>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vertAlign w:val="superscript"/>
                <w:lang w:val="en-US" w:eastAsia="en-US"/>
              </w:rPr>
            </w:pPr>
            <w:r w:rsidRPr="00801697">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2029</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2030</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r>
      <w:tr w:rsidR="00611C44" w:rsidRPr="00801697" w:rsidTr="00801697">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53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13</w:t>
            </w:r>
          </w:p>
        </w:tc>
        <w:tc>
          <w:tcPr>
            <w:tcW w:w="741" w:type="dxa"/>
            <w:gridSpan w:val="2"/>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14</w:t>
            </w:r>
          </w:p>
        </w:tc>
        <w:tc>
          <w:tcPr>
            <w:tcW w:w="18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16</w:t>
            </w:r>
          </w:p>
        </w:tc>
        <w:tc>
          <w:tcPr>
            <w:tcW w:w="60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17</w:t>
            </w:r>
          </w:p>
        </w:tc>
      </w:tr>
      <w:tr w:rsidR="00611C44" w:rsidRPr="00801697" w:rsidTr="00801697">
        <w:trPr>
          <w:trHeight w:val="388"/>
        </w:trPr>
        <w:tc>
          <w:tcPr>
            <w:tcW w:w="15877" w:type="dxa"/>
            <w:gridSpan w:val="18"/>
            <w:tcBorders>
              <w:top w:val="single" w:sz="4" w:space="0" w:color="auto"/>
              <w:left w:val="single" w:sz="4" w:space="0" w:color="auto"/>
              <w:bottom w:val="single" w:sz="4" w:space="0" w:color="auto"/>
              <w:right w:val="single" w:sz="4" w:space="0" w:color="auto"/>
            </w:tcBorders>
            <w:vAlign w:val="center"/>
          </w:tcPr>
          <w:p w:rsidR="00611C44" w:rsidRPr="00801697" w:rsidRDefault="00611C44" w:rsidP="00611C44">
            <w:pPr>
              <w:jc w:val="center"/>
              <w:rPr>
                <w:sz w:val="18"/>
                <w:szCs w:val="18"/>
                <w:lang w:eastAsia="en-US"/>
              </w:rPr>
            </w:pPr>
            <w:r w:rsidRPr="00801697">
              <w:rPr>
                <w:sz w:val="18"/>
                <w:szCs w:val="18"/>
              </w:rPr>
              <w:t>Цель 1: Совершенствование системы социальной профилактики правонарушений, правовой грамотности и правосознания граждан</w:t>
            </w:r>
          </w:p>
        </w:tc>
      </w:tr>
      <w:tr w:rsidR="00611C44" w:rsidRPr="00801697" w:rsidTr="00801697">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ind w:left="-105" w:firstLine="105"/>
              <w:jc w:val="center"/>
              <w:rPr>
                <w:sz w:val="18"/>
                <w:szCs w:val="18"/>
                <w:lang w:eastAsia="en-US"/>
              </w:rPr>
            </w:pPr>
            <w:r w:rsidRPr="00801697">
              <w:rPr>
                <w:rFonts w:eastAsia="Calibri"/>
                <w:sz w:val="18"/>
                <w:szCs w:val="18"/>
                <w:lang w:eastAsia="en-US"/>
              </w:rPr>
              <w:t>1.2.</w:t>
            </w:r>
          </w:p>
        </w:tc>
        <w:tc>
          <w:tcPr>
            <w:tcW w:w="2694"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rPr>
                <w:sz w:val="18"/>
                <w:szCs w:val="18"/>
                <w:lang w:eastAsia="en-US"/>
              </w:rPr>
            </w:pPr>
            <w:r w:rsidRPr="00801697">
              <w:rPr>
                <w:rFonts w:eastAsia="Calibri"/>
                <w:sz w:val="18"/>
                <w:szCs w:val="18"/>
                <w:lang w:eastAsia="en-US"/>
              </w:rPr>
              <w:t xml:space="preserve">Количество фактов участия граждан в мероприятиях по охране общественного порядка </w:t>
            </w:r>
          </w:p>
        </w:tc>
        <w:tc>
          <w:tcPr>
            <w:tcW w:w="53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МП</w:t>
            </w:r>
          </w:p>
          <w:p w:rsidR="00611C44" w:rsidRPr="00801697" w:rsidRDefault="00611C44" w:rsidP="00611C44">
            <w:pPr>
              <w:jc w:val="center"/>
              <w:rPr>
                <w:sz w:val="18"/>
                <w:szCs w:val="18"/>
                <w:lang w:eastAsia="en-US"/>
              </w:rPr>
            </w:pPr>
            <w:r w:rsidRPr="00801697">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sz w:val="18"/>
                <w:szCs w:val="18"/>
                <w:lang w:eastAsia="en-US"/>
              </w:rPr>
              <w:t>Ед.</w:t>
            </w:r>
          </w:p>
        </w:tc>
        <w:tc>
          <w:tcPr>
            <w:tcW w:w="85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sz w:val="18"/>
                <w:szCs w:val="18"/>
                <w:lang w:eastAsia="en-US"/>
              </w:rPr>
              <w:t>1</w:t>
            </w:r>
          </w:p>
        </w:tc>
        <w:tc>
          <w:tcPr>
            <w:tcW w:w="71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widowControl w:val="0"/>
              <w:autoSpaceDE w:val="0"/>
              <w:autoSpaceDN w:val="0"/>
              <w:adjustRightInd w:val="0"/>
              <w:jc w:val="center"/>
              <w:rPr>
                <w:rFonts w:eastAsia="Calibri"/>
                <w:sz w:val="18"/>
                <w:szCs w:val="18"/>
                <w:lang w:eastAsia="en-US"/>
              </w:rPr>
            </w:pPr>
            <w:r w:rsidRPr="00801697">
              <w:rPr>
                <w:rFonts w:eastAsia="Calibri"/>
                <w:sz w:val="18"/>
                <w:szCs w:val="18"/>
                <w:lang w:eastAsia="en-US"/>
              </w:rPr>
              <w:t>2</w:t>
            </w: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rFonts w:eastAsia="Calibri"/>
                <w:sz w:val="18"/>
                <w:szCs w:val="18"/>
                <w:lang w:eastAsia="en-US"/>
              </w:rPr>
            </w:pPr>
          </w:p>
          <w:p w:rsidR="00611C44" w:rsidRPr="00801697" w:rsidRDefault="00611C44" w:rsidP="00611C44">
            <w:pPr>
              <w:widowControl w:val="0"/>
              <w:autoSpaceDE w:val="0"/>
              <w:autoSpaceDN w:val="0"/>
              <w:adjustRightInd w:val="0"/>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widowControl w:val="0"/>
              <w:autoSpaceDE w:val="0"/>
              <w:autoSpaceDN w:val="0"/>
              <w:adjustRightInd w:val="0"/>
              <w:jc w:val="center"/>
              <w:rPr>
                <w:sz w:val="18"/>
                <w:szCs w:val="18"/>
                <w:lang w:eastAsia="en-US"/>
              </w:rPr>
            </w:pPr>
            <w:r w:rsidRPr="00801697">
              <w:rPr>
                <w:rFonts w:eastAsia="Calibri"/>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widowControl w:val="0"/>
              <w:autoSpaceDE w:val="0"/>
              <w:autoSpaceDN w:val="0"/>
              <w:adjustRightInd w:val="0"/>
              <w:jc w:val="center"/>
              <w:rPr>
                <w:sz w:val="18"/>
                <w:szCs w:val="18"/>
                <w:lang w:eastAsia="en-US"/>
              </w:rPr>
            </w:pPr>
            <w:r w:rsidRPr="00801697">
              <w:rPr>
                <w:rFonts w:eastAsia="Calibri"/>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widowControl w:val="0"/>
              <w:autoSpaceDE w:val="0"/>
              <w:autoSpaceDN w:val="0"/>
              <w:adjustRightInd w:val="0"/>
              <w:jc w:val="center"/>
              <w:rPr>
                <w:sz w:val="18"/>
                <w:szCs w:val="18"/>
                <w:lang w:eastAsia="en-US"/>
              </w:rPr>
            </w:pPr>
            <w:r w:rsidRPr="00801697">
              <w:rPr>
                <w:rFonts w:eastAsia="Calibri"/>
                <w:sz w:val="18"/>
                <w:szCs w:val="18"/>
                <w:lang w:eastAsia="en-US"/>
              </w:rPr>
              <w:t>2</w:t>
            </w:r>
          </w:p>
        </w:tc>
        <w:tc>
          <w:tcPr>
            <w:tcW w:w="992" w:type="dxa"/>
            <w:gridSpan w:val="2"/>
            <w:tcBorders>
              <w:top w:val="single" w:sz="4" w:space="0" w:color="auto"/>
              <w:left w:val="single" w:sz="4" w:space="0" w:color="auto"/>
              <w:bottom w:val="single" w:sz="4" w:space="0" w:color="auto"/>
              <w:right w:val="single" w:sz="4" w:space="0" w:color="auto"/>
            </w:tcBorders>
          </w:tcPr>
          <w:p w:rsidR="00611C44" w:rsidRPr="00801697" w:rsidRDefault="00611C44" w:rsidP="00611C44">
            <w:pPr>
              <w:widowControl w:val="0"/>
              <w:autoSpaceDE w:val="0"/>
              <w:autoSpaceDN w:val="0"/>
              <w:adjustRightInd w:val="0"/>
              <w:jc w:val="center"/>
              <w:rPr>
                <w:sz w:val="18"/>
                <w:szCs w:val="18"/>
                <w:lang w:eastAsia="en-US"/>
              </w:rPr>
            </w:pPr>
            <w:r w:rsidRPr="00801697">
              <w:rPr>
                <w:rFonts w:eastAsia="Calibri"/>
                <w:sz w:val="18"/>
                <w:szCs w:val="18"/>
                <w:lang w:eastAsia="en-US"/>
              </w:rPr>
              <w:t>2</w:t>
            </w:r>
          </w:p>
        </w:tc>
        <w:tc>
          <w:tcPr>
            <w:tcW w:w="850" w:type="dxa"/>
            <w:gridSpan w:val="2"/>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60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18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Администрация сельского поселения Хулимсунт</w:t>
            </w:r>
          </w:p>
          <w:p w:rsidR="00611C44" w:rsidRPr="00801697" w:rsidRDefault="00611C44" w:rsidP="00611C44">
            <w:pPr>
              <w:jc w:val="center"/>
              <w:rPr>
                <w:sz w:val="18"/>
                <w:szCs w:val="18"/>
                <w:lang w:eastAsia="en-US"/>
              </w:rPr>
            </w:pPr>
          </w:p>
        </w:tc>
        <w:tc>
          <w:tcPr>
            <w:tcW w:w="602"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r>
      <w:tr w:rsidR="00611C44" w:rsidRPr="00801697" w:rsidTr="00801697">
        <w:trPr>
          <w:trHeight w:val="388"/>
        </w:trPr>
        <w:tc>
          <w:tcPr>
            <w:tcW w:w="15877" w:type="dxa"/>
            <w:gridSpan w:val="18"/>
            <w:tcBorders>
              <w:top w:val="single" w:sz="4" w:space="0" w:color="auto"/>
              <w:left w:val="single" w:sz="4" w:space="0" w:color="auto"/>
              <w:bottom w:val="single" w:sz="4" w:space="0" w:color="auto"/>
              <w:right w:val="single" w:sz="4" w:space="0" w:color="auto"/>
            </w:tcBorders>
            <w:vAlign w:val="center"/>
          </w:tcPr>
          <w:p w:rsidR="00611C44" w:rsidRPr="00801697" w:rsidRDefault="00611C44" w:rsidP="00611C44">
            <w:pPr>
              <w:tabs>
                <w:tab w:val="left" w:pos="459"/>
              </w:tabs>
              <w:jc w:val="center"/>
              <w:rPr>
                <w:sz w:val="18"/>
                <w:szCs w:val="18"/>
                <w:lang w:eastAsia="en-US"/>
              </w:rPr>
            </w:pPr>
            <w:r w:rsidRPr="00801697">
              <w:rPr>
                <w:rFonts w:eastAsia="Calibri"/>
                <w:sz w:val="18"/>
                <w:szCs w:val="18"/>
                <w:lang w:eastAsia="en-US"/>
              </w:rPr>
              <w:t xml:space="preserve">Цель №2: </w:t>
            </w:r>
            <w:r w:rsidRPr="00801697">
              <w:rPr>
                <w:sz w:val="18"/>
                <w:szCs w:val="18"/>
              </w:rPr>
              <w:t>Совершенствование системы первичной профилактики немедицинского потребления наркотиков</w:t>
            </w:r>
          </w:p>
        </w:tc>
      </w:tr>
      <w:tr w:rsidR="00611C44" w:rsidRPr="00801697" w:rsidTr="00801697">
        <w:tc>
          <w:tcPr>
            <w:tcW w:w="709"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 xml:space="preserve">Количество мероприятий информационно-пропагандистского сопровождения деятельности по противодействию </w:t>
            </w:r>
            <w:r w:rsidRPr="00801697">
              <w:rPr>
                <w:sz w:val="18"/>
                <w:szCs w:val="18"/>
              </w:rPr>
              <w:t>профилактики немедицинского потребления наркотиков</w:t>
            </w:r>
          </w:p>
        </w:tc>
        <w:tc>
          <w:tcPr>
            <w:tcW w:w="53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МП</w:t>
            </w:r>
          </w:p>
          <w:p w:rsidR="00611C44" w:rsidRPr="00801697" w:rsidRDefault="00611C44" w:rsidP="00611C44">
            <w:pPr>
              <w:jc w:val="center"/>
              <w:rPr>
                <w:sz w:val="18"/>
                <w:szCs w:val="18"/>
                <w:lang w:eastAsia="en-US"/>
              </w:rPr>
            </w:pPr>
            <w:r w:rsidRPr="00801697">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sz w:val="18"/>
                <w:szCs w:val="18"/>
                <w:lang w:eastAsia="en-US"/>
              </w:rPr>
            </w:pPr>
            <w:r w:rsidRPr="00801697">
              <w:rPr>
                <w:rFonts w:eastAsia="Calibri"/>
                <w:sz w:val="18"/>
                <w:szCs w:val="18"/>
                <w:lang w:eastAsia="en-US"/>
              </w:rPr>
              <w:t>Ед.</w:t>
            </w:r>
          </w:p>
          <w:p w:rsidR="00611C44" w:rsidRPr="00801697" w:rsidRDefault="00611C44" w:rsidP="00611C44">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rFonts w:eastAsia="Calibri"/>
                <w:sz w:val="18"/>
                <w:szCs w:val="18"/>
                <w:lang w:eastAsia="en-US"/>
              </w:rPr>
            </w:pPr>
            <w:r w:rsidRPr="00801697">
              <w:rPr>
                <w:rFonts w:eastAsia="Calibri"/>
                <w:sz w:val="18"/>
                <w:szCs w:val="18"/>
                <w:lang w:eastAsia="en-US"/>
              </w:rPr>
              <w:t>3</w:t>
            </w: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rFonts w:eastAsia="Calibri"/>
                <w:sz w:val="18"/>
                <w:szCs w:val="18"/>
                <w:lang w:eastAsia="en-US"/>
              </w:rPr>
            </w:pPr>
          </w:p>
          <w:p w:rsidR="00611C44" w:rsidRPr="00801697" w:rsidRDefault="00611C44" w:rsidP="00611C44">
            <w:pPr>
              <w:jc w:val="center"/>
              <w:rPr>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lastRenderedPageBreak/>
              <w:t>2023</w:t>
            </w:r>
          </w:p>
        </w:tc>
        <w:tc>
          <w:tcPr>
            <w:tcW w:w="8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992" w:type="dxa"/>
            <w:gridSpan w:val="2"/>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850" w:type="dxa"/>
            <w:gridSpan w:val="2"/>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60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18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 xml:space="preserve">Федеральный закон от 06.10.2003 N 131-ФЗ (ред. от 04.08.2023) "Об общих принципах организации местного самоуправления в </w:t>
            </w:r>
            <w:r w:rsidRPr="00801697">
              <w:rPr>
                <w:rFonts w:eastAsia="Calibri"/>
                <w:sz w:val="18"/>
                <w:szCs w:val="18"/>
                <w:lang w:eastAsia="en-US"/>
              </w:rPr>
              <w:lastRenderedPageBreak/>
              <w:t>Российской Федерации" (с изм. и доп., вступ. в силу с 01.10.2023» 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r w:rsidRPr="00801697">
              <w:rPr>
                <w:rFonts w:eastAsia="Calibri"/>
                <w:sz w:val="18"/>
                <w:szCs w:val="18"/>
                <w:lang w:eastAsia="en-US"/>
              </w:rPr>
              <w:lastRenderedPageBreak/>
              <w:t>Администрация сельского поселения Хулимсунт</w:t>
            </w:r>
          </w:p>
          <w:p w:rsidR="00611C44" w:rsidRPr="00801697" w:rsidRDefault="00611C44" w:rsidP="00611C44">
            <w:pPr>
              <w:jc w:val="center"/>
              <w:rPr>
                <w:sz w:val="18"/>
                <w:szCs w:val="18"/>
                <w:lang w:eastAsia="en-US"/>
              </w:rPr>
            </w:pPr>
          </w:p>
        </w:tc>
        <w:tc>
          <w:tcPr>
            <w:tcW w:w="602"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r>
    </w:tbl>
    <w:p w:rsidR="00611C44" w:rsidRPr="00801697" w:rsidRDefault="00611C44" w:rsidP="00611C44">
      <w:pPr>
        <w:ind w:left="1647"/>
        <w:contextualSpacing/>
        <w:jc w:val="right"/>
        <w:rPr>
          <w:sz w:val="18"/>
          <w:szCs w:val="18"/>
        </w:rPr>
      </w:pPr>
    </w:p>
    <w:p w:rsidR="00611C44" w:rsidRPr="00801697" w:rsidRDefault="00611C44" w:rsidP="00611C44">
      <w:pPr>
        <w:ind w:left="1647"/>
        <w:contextualSpacing/>
        <w:jc w:val="right"/>
        <w:rPr>
          <w:sz w:val="18"/>
          <w:szCs w:val="18"/>
        </w:rPr>
      </w:pPr>
      <w:r w:rsidRPr="00801697">
        <w:rPr>
          <w:sz w:val="18"/>
          <w:szCs w:val="18"/>
        </w:rPr>
        <w:t>Таблица 2.1.</w:t>
      </w:r>
    </w:p>
    <w:p w:rsidR="00611C44" w:rsidRPr="00801697" w:rsidRDefault="00611C44" w:rsidP="00BE29E5">
      <w:pPr>
        <w:numPr>
          <w:ilvl w:val="1"/>
          <w:numId w:val="7"/>
        </w:numPr>
        <w:spacing w:after="200" w:line="276" w:lineRule="auto"/>
        <w:contextualSpacing/>
        <w:jc w:val="center"/>
        <w:rPr>
          <w:sz w:val="18"/>
          <w:szCs w:val="18"/>
        </w:rPr>
      </w:pPr>
      <w:r w:rsidRPr="00801697">
        <w:rPr>
          <w:sz w:val="18"/>
          <w:szCs w:val="18"/>
        </w:rPr>
        <w:t>Прокси-показатели муниципальной программы в 2024 году</w:t>
      </w:r>
    </w:p>
    <w:p w:rsidR="00611C44" w:rsidRPr="00801697" w:rsidRDefault="00611C44" w:rsidP="00611C44">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611C44" w:rsidRPr="00801697" w:rsidTr="00611C44">
        <w:tc>
          <w:tcPr>
            <w:tcW w:w="817"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 xml:space="preserve">Ответственный </w:t>
            </w:r>
          </w:p>
          <w:p w:rsidR="00611C44" w:rsidRPr="00801697" w:rsidRDefault="00611C44" w:rsidP="00611C44">
            <w:pPr>
              <w:jc w:val="center"/>
              <w:rPr>
                <w:sz w:val="18"/>
                <w:szCs w:val="18"/>
                <w:lang w:eastAsia="en-US"/>
              </w:rPr>
            </w:pPr>
            <w:r w:rsidRPr="00801697">
              <w:rPr>
                <w:rFonts w:eastAsia="Calibri"/>
                <w:sz w:val="18"/>
                <w:szCs w:val="18"/>
                <w:lang w:eastAsia="en-US"/>
              </w:rPr>
              <w:t>за достижение показателя</w:t>
            </w:r>
          </w:p>
        </w:tc>
      </w:tr>
      <w:tr w:rsidR="00611C44" w:rsidRPr="00801697" w:rsidTr="00611C44">
        <w:tc>
          <w:tcPr>
            <w:tcW w:w="817"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eastAsia="en-US"/>
              </w:rPr>
              <w:t>№+</w:t>
            </w:r>
            <w:r w:rsidRPr="00801697">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p>
        </w:tc>
      </w:tr>
      <w:tr w:rsidR="00611C44" w:rsidRPr="00801697" w:rsidTr="00611C44">
        <w:tc>
          <w:tcPr>
            <w:tcW w:w="817"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val="en-US" w:eastAsia="en-US"/>
              </w:rPr>
            </w:pPr>
            <w:r w:rsidRPr="00801697">
              <w:rPr>
                <w:rFonts w:eastAsia="Calibri"/>
                <w:sz w:val="18"/>
                <w:szCs w:val="18"/>
                <w:lang w:val="en-US" w:eastAsia="en-US"/>
              </w:rPr>
              <w:t>10</w:t>
            </w:r>
          </w:p>
        </w:tc>
      </w:tr>
      <w:tr w:rsidR="00611C44" w:rsidRPr="00801697" w:rsidTr="00611C44">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Отсутствуют</w:t>
            </w:r>
          </w:p>
        </w:tc>
      </w:tr>
    </w:tbl>
    <w:p w:rsidR="00611C44" w:rsidRPr="00801697" w:rsidRDefault="00611C44" w:rsidP="00611C44">
      <w:pPr>
        <w:jc w:val="right"/>
        <w:rPr>
          <w:sz w:val="18"/>
          <w:szCs w:val="18"/>
        </w:rPr>
      </w:pPr>
    </w:p>
    <w:p w:rsidR="00611C44" w:rsidRPr="00801697" w:rsidRDefault="00611C44" w:rsidP="00611C44">
      <w:pPr>
        <w:jc w:val="right"/>
        <w:rPr>
          <w:sz w:val="18"/>
          <w:szCs w:val="18"/>
        </w:rPr>
      </w:pPr>
      <w:r w:rsidRPr="00801697">
        <w:rPr>
          <w:sz w:val="18"/>
          <w:szCs w:val="18"/>
        </w:rPr>
        <w:t>Таблица 3</w:t>
      </w:r>
    </w:p>
    <w:p w:rsidR="00611C44" w:rsidRPr="00801697" w:rsidRDefault="00611C44" w:rsidP="00BE29E5">
      <w:pPr>
        <w:numPr>
          <w:ilvl w:val="0"/>
          <w:numId w:val="7"/>
        </w:numPr>
        <w:spacing w:after="200" w:line="276" w:lineRule="auto"/>
        <w:contextualSpacing/>
        <w:jc w:val="center"/>
        <w:rPr>
          <w:sz w:val="18"/>
          <w:szCs w:val="18"/>
        </w:rPr>
      </w:pPr>
      <w:r w:rsidRPr="00801697">
        <w:rPr>
          <w:sz w:val="18"/>
          <w:szCs w:val="18"/>
        </w:rPr>
        <w:t>Помесячный план достижения показателей муниципальной программы в 2024 году</w:t>
      </w:r>
    </w:p>
    <w:p w:rsidR="00611C44" w:rsidRPr="00801697" w:rsidRDefault="00611C44" w:rsidP="00611C44">
      <w:pPr>
        <w:jc w:val="center"/>
        <w:rPr>
          <w:rFonts w:eastAsiaTheme="minorEastAsia"/>
          <w:sz w:val="18"/>
          <w:szCs w:val="18"/>
        </w:rPr>
      </w:pPr>
    </w:p>
    <w:tbl>
      <w:tblPr>
        <w:tblStyle w:val="af3"/>
        <w:tblW w:w="15645" w:type="dxa"/>
        <w:tblInd w:w="-431" w:type="dxa"/>
        <w:tblLayout w:type="fixed"/>
        <w:tblLook w:val="04A0" w:firstRow="1" w:lastRow="0" w:firstColumn="1" w:lastColumn="0" w:noHBand="0" w:noVBand="1"/>
      </w:tblPr>
      <w:tblGrid>
        <w:gridCol w:w="568"/>
        <w:gridCol w:w="3622"/>
        <w:gridCol w:w="1146"/>
        <w:gridCol w:w="1216"/>
        <w:gridCol w:w="757"/>
        <w:gridCol w:w="673"/>
        <w:gridCol w:w="744"/>
        <w:gridCol w:w="567"/>
        <w:gridCol w:w="709"/>
        <w:gridCol w:w="709"/>
        <w:gridCol w:w="709"/>
        <w:gridCol w:w="661"/>
        <w:gridCol w:w="756"/>
        <w:gridCol w:w="709"/>
        <w:gridCol w:w="716"/>
        <w:gridCol w:w="1383"/>
      </w:tblGrid>
      <w:tr w:rsidR="00611C44" w:rsidRPr="00801697" w:rsidTr="00801697">
        <w:tc>
          <w:tcPr>
            <w:tcW w:w="5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 п/п</w:t>
            </w:r>
          </w:p>
        </w:tc>
        <w:tc>
          <w:tcPr>
            <w:tcW w:w="362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Единица измерения</w:t>
            </w:r>
          </w:p>
          <w:p w:rsidR="00611C44" w:rsidRPr="00801697" w:rsidRDefault="00611C44" w:rsidP="00611C44">
            <w:pPr>
              <w:jc w:val="center"/>
              <w:rPr>
                <w:sz w:val="18"/>
                <w:szCs w:val="18"/>
                <w:lang w:eastAsia="en-US"/>
              </w:rPr>
            </w:pPr>
            <w:r w:rsidRPr="00801697">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На конец 2024 года</w:t>
            </w:r>
          </w:p>
        </w:tc>
      </w:tr>
      <w:tr w:rsidR="00611C44" w:rsidRPr="00801697" w:rsidTr="00801697">
        <w:tc>
          <w:tcPr>
            <w:tcW w:w="568"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3622"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r>
      <w:tr w:rsidR="00611C44" w:rsidRPr="00801697" w:rsidTr="00801697">
        <w:tc>
          <w:tcPr>
            <w:tcW w:w="5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3622"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16</w:t>
            </w:r>
          </w:p>
        </w:tc>
      </w:tr>
      <w:tr w:rsidR="00611C44" w:rsidRPr="00801697" w:rsidTr="00801697">
        <w:tc>
          <w:tcPr>
            <w:tcW w:w="15645" w:type="dxa"/>
            <w:gridSpan w:val="16"/>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Отсутствуют</w:t>
            </w:r>
          </w:p>
        </w:tc>
      </w:tr>
    </w:tbl>
    <w:p w:rsidR="00611C44" w:rsidRPr="00801697" w:rsidRDefault="00611C44" w:rsidP="00611C44">
      <w:pPr>
        <w:jc w:val="right"/>
        <w:rPr>
          <w:sz w:val="18"/>
          <w:szCs w:val="18"/>
        </w:rPr>
      </w:pPr>
    </w:p>
    <w:p w:rsidR="00611C44" w:rsidRPr="00801697" w:rsidRDefault="00611C44" w:rsidP="00611C44">
      <w:pPr>
        <w:jc w:val="right"/>
        <w:rPr>
          <w:sz w:val="18"/>
          <w:szCs w:val="18"/>
        </w:rPr>
      </w:pPr>
      <w:r w:rsidRPr="00801697">
        <w:rPr>
          <w:sz w:val="18"/>
          <w:szCs w:val="18"/>
        </w:rPr>
        <w:t>Таблица 4</w:t>
      </w:r>
    </w:p>
    <w:p w:rsidR="00611C44" w:rsidRPr="00801697" w:rsidRDefault="00611C44" w:rsidP="00BE29E5">
      <w:pPr>
        <w:numPr>
          <w:ilvl w:val="0"/>
          <w:numId w:val="7"/>
        </w:numPr>
        <w:spacing w:after="200" w:line="276" w:lineRule="auto"/>
        <w:contextualSpacing/>
        <w:jc w:val="center"/>
        <w:rPr>
          <w:sz w:val="18"/>
          <w:szCs w:val="18"/>
        </w:rPr>
      </w:pPr>
      <w:r w:rsidRPr="00801697">
        <w:rPr>
          <w:sz w:val="18"/>
          <w:szCs w:val="18"/>
        </w:rPr>
        <w:t>Структура муниципальной программы</w:t>
      </w:r>
    </w:p>
    <w:p w:rsidR="00611C44" w:rsidRPr="00801697" w:rsidRDefault="00611C44" w:rsidP="00611C44">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50"/>
        <w:gridCol w:w="4799"/>
        <w:gridCol w:w="5908"/>
        <w:gridCol w:w="3995"/>
      </w:tblGrid>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Связь с показателями</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479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4</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Направление (подпрограмма) отсутствует</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Комплекс процессных мероприятий "Профилактика правонарушений в сельском поселении Хулимсунт"</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Срок реализации 2024-2030 гг.</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lastRenderedPageBreak/>
              <w:t>1.1.1</w:t>
            </w:r>
          </w:p>
        </w:tc>
        <w:tc>
          <w:tcPr>
            <w:tcW w:w="4799"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 xml:space="preserve">Задача: </w:t>
            </w:r>
            <w:r w:rsidRPr="00801697">
              <w:rPr>
                <w:sz w:val="18"/>
                <w:szCs w:val="18"/>
              </w:rPr>
              <w:t xml:space="preserve">Обеспечение деятельности администрации сельского поселения Хулимсунт </w:t>
            </w:r>
          </w:p>
        </w:tc>
        <w:tc>
          <w:tcPr>
            <w:tcW w:w="590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sz w:val="18"/>
                <w:szCs w:val="18"/>
                <w:lang w:eastAsia="en-US"/>
              </w:rPr>
              <w:t>Реализация мероприятий по государственной регистрации рождении, смерти, развода и заключение брака</w:t>
            </w:r>
          </w:p>
          <w:p w:rsidR="00611C44" w:rsidRPr="00801697" w:rsidRDefault="00611C44" w:rsidP="00611C44">
            <w:pPr>
              <w:rPr>
                <w:sz w:val="18"/>
                <w:szCs w:val="18"/>
                <w:lang w:eastAsia="en-US"/>
              </w:rPr>
            </w:pPr>
          </w:p>
        </w:tc>
        <w:tc>
          <w:tcPr>
            <w:tcW w:w="3995"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1.2.</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Комплекс процессных мероприятий "Обеспечение деятельности добровольных народных дружин в сельском поселении Хулимсунт"</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Срок реализации 2024-2030 гг.</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1.2.1</w:t>
            </w:r>
          </w:p>
        </w:tc>
        <w:tc>
          <w:tcPr>
            <w:tcW w:w="4799"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Задача: Увеличение количества участия граждан в мероприятиях по охране общественного порядка</w:t>
            </w:r>
          </w:p>
        </w:tc>
        <w:tc>
          <w:tcPr>
            <w:tcW w:w="590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rPr>
              <w:t>Стимулирование граждан в участии охраны правопорядка</w:t>
            </w:r>
          </w:p>
        </w:tc>
        <w:tc>
          <w:tcPr>
            <w:tcW w:w="3995"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1.3</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Комплекс процессных мероприятий "Противодействие незаконного оборота и потребления наркотических средств в сельском поселении Хулимсунт"</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tcPr>
          <w:p w:rsidR="00611C44" w:rsidRPr="00801697" w:rsidRDefault="00611C44" w:rsidP="00611C44">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Срок реализации 2024-2030 гг.</w:t>
            </w:r>
          </w:p>
        </w:tc>
      </w:tr>
      <w:tr w:rsidR="00611C44" w:rsidRPr="00801697" w:rsidTr="00611C44">
        <w:tc>
          <w:tcPr>
            <w:tcW w:w="75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1.3.1</w:t>
            </w:r>
          </w:p>
        </w:tc>
        <w:tc>
          <w:tcPr>
            <w:tcW w:w="4799"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 xml:space="preserve">Задача: Информирование граждан о вреде наркотических и психотропных средств </w:t>
            </w:r>
          </w:p>
        </w:tc>
        <w:tc>
          <w:tcPr>
            <w:tcW w:w="590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rFonts w:eastAsia="Calibri"/>
                <w:sz w:val="18"/>
                <w:szCs w:val="18"/>
                <w:lang w:eastAsia="en-US"/>
              </w:rPr>
            </w:pPr>
            <w:r w:rsidRPr="00801697">
              <w:rPr>
                <w:rFonts w:eastAsia="Calibri"/>
                <w:sz w:val="18"/>
                <w:szCs w:val="18"/>
                <w:lang w:eastAsia="en-US"/>
              </w:rPr>
              <w:t>Расходы на приобретение буклетов против незаконного оборота и потребления наркотических средств в сельском поселении Хулимсунт</w:t>
            </w:r>
          </w:p>
          <w:p w:rsidR="00611C44" w:rsidRPr="00801697" w:rsidRDefault="00611C44" w:rsidP="00611C44">
            <w:pPr>
              <w:jc w:val="center"/>
              <w:rPr>
                <w:sz w:val="18"/>
                <w:szCs w:val="18"/>
                <w:lang w:eastAsia="en-US"/>
              </w:rPr>
            </w:pPr>
          </w:p>
        </w:tc>
        <w:tc>
          <w:tcPr>
            <w:tcW w:w="3995"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sz w:val="18"/>
                <w:szCs w:val="18"/>
                <w:lang w:eastAsia="en-US"/>
              </w:rPr>
              <w:t>Обеспечение деятельности подведомственных муниципальных учреждений</w:t>
            </w:r>
          </w:p>
        </w:tc>
      </w:tr>
    </w:tbl>
    <w:p w:rsidR="00611C44" w:rsidRPr="00801697" w:rsidRDefault="00611C44" w:rsidP="00611C44">
      <w:pPr>
        <w:jc w:val="center"/>
        <w:rPr>
          <w:sz w:val="18"/>
          <w:szCs w:val="18"/>
        </w:rPr>
      </w:pPr>
    </w:p>
    <w:p w:rsidR="00611C44" w:rsidRPr="00801697" w:rsidRDefault="00611C44" w:rsidP="00611C44">
      <w:pPr>
        <w:jc w:val="right"/>
        <w:rPr>
          <w:sz w:val="18"/>
          <w:szCs w:val="18"/>
        </w:rPr>
      </w:pPr>
      <w:r w:rsidRPr="00801697">
        <w:rPr>
          <w:sz w:val="18"/>
          <w:szCs w:val="18"/>
        </w:rPr>
        <w:t>Таблица 5</w:t>
      </w:r>
    </w:p>
    <w:p w:rsidR="00611C44" w:rsidRPr="00801697" w:rsidRDefault="00611C44" w:rsidP="00611C44">
      <w:pPr>
        <w:jc w:val="center"/>
        <w:rPr>
          <w:sz w:val="18"/>
          <w:szCs w:val="18"/>
        </w:rPr>
      </w:pPr>
    </w:p>
    <w:p w:rsidR="00611C44" w:rsidRPr="00801697" w:rsidRDefault="00611C44" w:rsidP="00BE29E5">
      <w:pPr>
        <w:numPr>
          <w:ilvl w:val="0"/>
          <w:numId w:val="7"/>
        </w:numPr>
        <w:spacing w:after="200" w:line="276" w:lineRule="auto"/>
        <w:contextualSpacing/>
        <w:jc w:val="center"/>
        <w:rPr>
          <w:sz w:val="18"/>
          <w:szCs w:val="18"/>
        </w:rPr>
      </w:pPr>
      <w:r w:rsidRPr="00801697">
        <w:rPr>
          <w:sz w:val="18"/>
          <w:szCs w:val="18"/>
        </w:rPr>
        <w:t>Финансовое обеспечение муниципальной программы</w:t>
      </w:r>
    </w:p>
    <w:p w:rsidR="00611C44" w:rsidRPr="00801697" w:rsidRDefault="00611C44" w:rsidP="00611C44">
      <w:pPr>
        <w:jc w:val="center"/>
        <w:rPr>
          <w:rFonts w:eastAsiaTheme="minorEastAsia"/>
          <w:sz w:val="18"/>
          <w:szCs w:val="18"/>
        </w:rPr>
      </w:pPr>
    </w:p>
    <w:tbl>
      <w:tblPr>
        <w:tblStyle w:val="af3"/>
        <w:tblW w:w="15050" w:type="dxa"/>
        <w:tblLayout w:type="fixed"/>
        <w:tblLook w:val="04A0" w:firstRow="1" w:lastRow="0" w:firstColumn="1" w:lastColumn="0" w:noHBand="0" w:noVBand="1"/>
      </w:tblPr>
      <w:tblGrid>
        <w:gridCol w:w="6068"/>
        <w:gridCol w:w="1056"/>
        <w:gridCol w:w="1056"/>
        <w:gridCol w:w="1056"/>
        <w:gridCol w:w="1056"/>
        <w:gridCol w:w="1056"/>
        <w:gridCol w:w="1056"/>
        <w:gridCol w:w="1056"/>
        <w:gridCol w:w="1590"/>
      </w:tblGrid>
      <w:tr w:rsidR="00611C44" w:rsidRPr="00801697" w:rsidTr="00611C44">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vertAlign w:val="superscript"/>
                <w:lang w:eastAsia="en-US"/>
              </w:rPr>
            </w:pPr>
            <w:r w:rsidRPr="00801697">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Объем финансового обеспечения по годам, тыс. рублей</w:t>
            </w:r>
          </w:p>
        </w:tc>
      </w:tr>
      <w:tr w:rsidR="00611C44" w:rsidRPr="00801697" w:rsidTr="00611C44">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Всего</w:t>
            </w:r>
          </w:p>
        </w:tc>
      </w:tr>
      <w:tr w:rsidR="00611C44" w:rsidRPr="00801697" w:rsidTr="00611C44">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9</w:t>
            </w:r>
          </w:p>
        </w:tc>
      </w:tr>
      <w:tr w:rsidR="00611C44" w:rsidRPr="00801697" w:rsidTr="00611C44">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b/>
                <w:sz w:val="18"/>
                <w:szCs w:val="18"/>
                <w:lang w:eastAsia="en-US"/>
              </w:rPr>
            </w:pPr>
            <w:r w:rsidRPr="00801697">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62,0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62,0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62,0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b/>
                <w:sz w:val="18"/>
                <w:szCs w:val="18"/>
                <w:lang w:eastAsia="en-US"/>
              </w:rPr>
            </w:pPr>
            <w:r w:rsidRPr="00801697">
              <w:rPr>
                <w:rFonts w:eastAsia="Calibri"/>
                <w:b/>
                <w:sz w:val="18"/>
                <w:szCs w:val="18"/>
                <w:lang w:eastAsia="en-US"/>
              </w:rPr>
              <w:t>186,0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62,0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62,0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62,0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186,0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vertAlign w:val="superscript"/>
                <w:lang w:eastAsia="en-US"/>
              </w:rPr>
            </w:pPr>
            <w:r w:rsidRPr="00801697">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BE29E5">
            <w:pPr>
              <w:numPr>
                <w:ilvl w:val="0"/>
                <w:numId w:val="11"/>
              </w:numPr>
              <w:ind w:left="0" w:firstLine="0"/>
              <w:rPr>
                <w:b/>
                <w:bCs/>
                <w:sz w:val="18"/>
                <w:szCs w:val="18"/>
                <w:lang w:eastAsia="en-US"/>
              </w:rPr>
            </w:pPr>
            <w:r w:rsidRPr="00801697">
              <w:rPr>
                <w:rFonts w:eastAsia="Calibri"/>
                <w:b/>
                <w:bCs/>
                <w:sz w:val="18"/>
                <w:szCs w:val="18"/>
                <w:lang w:eastAsia="en-US"/>
              </w:rPr>
              <w:t>Комплекс процессных мероприятий "Профилактика правонарушений в сельском поселении Хулимсунт"</w:t>
            </w:r>
            <w:r w:rsidRPr="00801697">
              <w:rPr>
                <w:b/>
                <w:bCs/>
                <w:sz w:val="18"/>
                <w:szCs w:val="18"/>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93,,0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93,0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BE29E5">
            <w:pPr>
              <w:numPr>
                <w:ilvl w:val="0"/>
                <w:numId w:val="11"/>
              </w:numPr>
              <w:ind w:left="0" w:firstLine="0"/>
              <w:rPr>
                <w:b/>
                <w:sz w:val="18"/>
                <w:szCs w:val="18"/>
                <w:lang w:eastAsia="en-US"/>
              </w:rPr>
            </w:pPr>
            <w:r w:rsidRPr="00801697">
              <w:rPr>
                <w:rFonts w:eastAsia="Calibri"/>
                <w:b/>
                <w:bCs/>
                <w:sz w:val="18"/>
                <w:szCs w:val="18"/>
                <w:lang w:eastAsia="en-US"/>
              </w:rPr>
              <w:lastRenderedPageBreak/>
              <w:t>Комплекс процессных мероприятий "Обеспечение деятельности добровольных народных дружин в сельском поселении Хулимсунт"</w:t>
            </w:r>
            <w:r w:rsidRPr="00801697">
              <w:rPr>
                <w:b/>
                <w:sz w:val="18"/>
                <w:szCs w:val="18"/>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31,0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b/>
                <w:bCs/>
                <w:sz w:val="18"/>
                <w:szCs w:val="18"/>
                <w:lang w:eastAsia="en-US"/>
              </w:rPr>
            </w:pPr>
            <w:r w:rsidRPr="00801697">
              <w:rPr>
                <w:rFonts w:eastAsia="Calibri"/>
                <w:b/>
                <w:bCs/>
                <w:sz w:val="18"/>
                <w:szCs w:val="18"/>
                <w:lang w:eastAsia="en-US"/>
              </w:rPr>
              <w:t>93,0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24,8</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24,8</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24,8</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74,4</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6,2</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6,2</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6,2</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18,6</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BE29E5">
            <w:pPr>
              <w:numPr>
                <w:ilvl w:val="0"/>
                <w:numId w:val="11"/>
              </w:numPr>
              <w:ind w:left="0" w:firstLine="0"/>
              <w:rPr>
                <w:b/>
                <w:bCs/>
                <w:sz w:val="18"/>
                <w:szCs w:val="18"/>
                <w:lang w:eastAsia="en-US"/>
              </w:rPr>
            </w:pPr>
            <w:r w:rsidRPr="00801697">
              <w:rPr>
                <w:rFonts w:eastAsia="Calibri"/>
                <w:b/>
                <w:bCs/>
                <w:sz w:val="18"/>
                <w:szCs w:val="18"/>
                <w:lang w:eastAsia="en-US"/>
              </w:rPr>
              <w:t>Комплекс процессных мероприятий "Противодействие незаконного оборота и потребления наркотических средств в сельском поселении Хулимсунт" (</w:t>
            </w:r>
            <w:r w:rsidRPr="00801697">
              <w:rPr>
                <w:b/>
                <w:sz w:val="18"/>
                <w:szCs w:val="18"/>
                <w:lang w:eastAsia="en-US"/>
              </w:rPr>
              <w:t>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rFonts w:eastAsia="Calibri"/>
                <w:b/>
                <w:bCs/>
                <w:sz w:val="18"/>
                <w:szCs w:val="18"/>
                <w:lang w:eastAsia="en-US"/>
              </w:rPr>
            </w:pPr>
          </w:p>
          <w:p w:rsidR="00611C44" w:rsidRPr="00801697" w:rsidRDefault="00611C44" w:rsidP="00611C44">
            <w:pPr>
              <w:jc w:val="center"/>
              <w:rPr>
                <w:b/>
                <w:bCs/>
                <w:sz w:val="18"/>
                <w:szCs w:val="18"/>
                <w:lang w:eastAsia="en-US"/>
              </w:rPr>
            </w:pPr>
            <w:r w:rsidRPr="00801697">
              <w:rPr>
                <w:rFonts w:eastAsia="Calibri"/>
                <w:b/>
                <w:bCs/>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r w:rsidR="00611C44" w:rsidRPr="00801697" w:rsidTr="00611C44">
        <w:trPr>
          <w:trHeight w:val="352"/>
        </w:trPr>
        <w:tc>
          <w:tcPr>
            <w:tcW w:w="6068"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611C44" w:rsidRPr="00801697" w:rsidRDefault="00611C44" w:rsidP="00611C44">
            <w:pPr>
              <w:jc w:val="center"/>
              <w:rPr>
                <w:sz w:val="18"/>
                <w:szCs w:val="18"/>
                <w:lang w:eastAsia="en-US"/>
              </w:rPr>
            </w:pPr>
            <w:r w:rsidRPr="00801697">
              <w:rPr>
                <w:rFonts w:eastAsia="Calibri"/>
                <w:sz w:val="18"/>
                <w:szCs w:val="18"/>
                <w:lang w:eastAsia="en-US"/>
              </w:rPr>
              <w:t>0,0</w:t>
            </w:r>
          </w:p>
        </w:tc>
      </w:tr>
    </w:tbl>
    <w:p w:rsidR="00611C44" w:rsidRPr="00801697" w:rsidRDefault="00611C44" w:rsidP="00611C44">
      <w:pPr>
        <w:jc w:val="right"/>
        <w:rPr>
          <w:sz w:val="18"/>
          <w:szCs w:val="18"/>
        </w:rPr>
      </w:pPr>
    </w:p>
    <w:p w:rsidR="00611C44" w:rsidRPr="00801697" w:rsidRDefault="00611C44" w:rsidP="00611C44">
      <w:pPr>
        <w:jc w:val="right"/>
        <w:rPr>
          <w:sz w:val="18"/>
          <w:szCs w:val="18"/>
        </w:rPr>
      </w:pPr>
      <w:r w:rsidRPr="00801697">
        <w:rPr>
          <w:sz w:val="18"/>
          <w:szCs w:val="18"/>
        </w:rPr>
        <w:t>Приложение 2</w:t>
      </w:r>
    </w:p>
    <w:p w:rsidR="00611C44" w:rsidRPr="00801697" w:rsidRDefault="00611C44" w:rsidP="00611C44">
      <w:pPr>
        <w:jc w:val="right"/>
        <w:rPr>
          <w:sz w:val="18"/>
          <w:szCs w:val="18"/>
        </w:rPr>
      </w:pPr>
      <w:r w:rsidRPr="00801697">
        <w:rPr>
          <w:sz w:val="18"/>
          <w:szCs w:val="18"/>
        </w:rPr>
        <w:t>к муниципальной программе</w:t>
      </w:r>
    </w:p>
    <w:p w:rsidR="00611C44" w:rsidRPr="00801697" w:rsidRDefault="00611C44" w:rsidP="00611C44">
      <w:pPr>
        <w:jc w:val="right"/>
        <w:rPr>
          <w:sz w:val="18"/>
          <w:szCs w:val="18"/>
        </w:rPr>
      </w:pPr>
    </w:p>
    <w:p w:rsidR="00611C44" w:rsidRPr="00801697" w:rsidRDefault="00611C44" w:rsidP="00611C44">
      <w:pPr>
        <w:jc w:val="right"/>
        <w:rPr>
          <w:b/>
          <w:sz w:val="18"/>
          <w:szCs w:val="18"/>
        </w:rPr>
      </w:pPr>
    </w:p>
    <w:p w:rsidR="00611C44" w:rsidRPr="00801697" w:rsidRDefault="00611C44" w:rsidP="00611C44">
      <w:pPr>
        <w:jc w:val="center"/>
        <w:rPr>
          <w:sz w:val="18"/>
          <w:szCs w:val="18"/>
        </w:rPr>
      </w:pPr>
      <w:r w:rsidRPr="00801697">
        <w:rPr>
          <w:sz w:val="18"/>
          <w:szCs w:val="18"/>
        </w:rPr>
        <w:t xml:space="preserve">Перечень создаваемых объектов на 2024 год и </w:t>
      </w:r>
    </w:p>
    <w:p w:rsidR="00611C44" w:rsidRPr="00801697" w:rsidRDefault="00611C44" w:rsidP="00611C44">
      <w:pPr>
        <w:jc w:val="center"/>
        <w:rPr>
          <w:sz w:val="18"/>
          <w:szCs w:val="18"/>
        </w:rPr>
      </w:pPr>
      <w:r w:rsidRPr="00801697">
        <w:rPr>
          <w:sz w:val="18"/>
          <w:szCs w:val="18"/>
        </w:rPr>
        <w:t xml:space="preserve">на плановый период 2025-2026 годов, включая приобретение объектов недвижимого имущества, </w:t>
      </w:r>
    </w:p>
    <w:p w:rsidR="00611C44" w:rsidRPr="00801697" w:rsidRDefault="00611C44" w:rsidP="00611C44">
      <w:pPr>
        <w:jc w:val="center"/>
        <w:rPr>
          <w:sz w:val="18"/>
          <w:szCs w:val="18"/>
        </w:rPr>
      </w:pPr>
      <w:r w:rsidRPr="00801697">
        <w:rPr>
          <w:sz w:val="18"/>
          <w:szCs w:val="18"/>
        </w:rPr>
        <w:t xml:space="preserve">объектов, создаваемых в соответствии с соглашениями о государственно-частном партнёрстве, </w:t>
      </w:r>
    </w:p>
    <w:p w:rsidR="00611C44" w:rsidRPr="00801697" w:rsidRDefault="00611C44" w:rsidP="00611C44">
      <w:pPr>
        <w:jc w:val="center"/>
        <w:rPr>
          <w:sz w:val="18"/>
          <w:szCs w:val="18"/>
        </w:rPr>
      </w:pPr>
      <w:proofErr w:type="spellStart"/>
      <w:r w:rsidRPr="00801697">
        <w:rPr>
          <w:sz w:val="18"/>
          <w:szCs w:val="18"/>
        </w:rPr>
        <w:t>муниципально</w:t>
      </w:r>
      <w:proofErr w:type="spellEnd"/>
      <w:r w:rsidRPr="00801697">
        <w:rPr>
          <w:sz w:val="18"/>
          <w:szCs w:val="18"/>
        </w:rPr>
        <w:t>-частном партнёрстве и концессионными соглашениями*</w:t>
      </w:r>
    </w:p>
    <w:p w:rsidR="00611C44" w:rsidRPr="00801697" w:rsidRDefault="00611C44" w:rsidP="00611C44">
      <w:pPr>
        <w:jc w:val="center"/>
        <w:rPr>
          <w:sz w:val="18"/>
          <w:szCs w:val="18"/>
        </w:rPr>
      </w:pPr>
    </w:p>
    <w:p w:rsidR="00611C44" w:rsidRPr="00801697" w:rsidRDefault="00611C44" w:rsidP="00611C44">
      <w:pPr>
        <w:rPr>
          <w:color w:val="000000"/>
          <w:sz w:val="18"/>
          <w:szCs w:val="18"/>
          <w:lang w:bidi="ru-RU"/>
        </w:rPr>
      </w:pPr>
      <w:r w:rsidRPr="00801697">
        <w:rPr>
          <w:color w:val="000000"/>
          <w:sz w:val="18"/>
          <w:szCs w:val="18"/>
          <w:lang w:bidi="ru-RU"/>
        </w:rPr>
        <w:t>________________________________</w:t>
      </w:r>
    </w:p>
    <w:p w:rsidR="00611C44" w:rsidRPr="00801697" w:rsidRDefault="00611C44" w:rsidP="00611C44">
      <w:pPr>
        <w:rPr>
          <w:color w:val="000000"/>
          <w:sz w:val="18"/>
          <w:szCs w:val="18"/>
          <w:lang w:bidi="ru-RU"/>
        </w:rPr>
      </w:pPr>
      <w:r w:rsidRPr="00801697">
        <w:rPr>
          <w:color w:val="000000"/>
          <w:sz w:val="18"/>
          <w:szCs w:val="18"/>
          <w:lang w:bidi="ru-RU"/>
        </w:rPr>
        <w:t>*- не заполняется ввиду отсутствия объектов.</w:t>
      </w:r>
    </w:p>
    <w:p w:rsidR="00611C44" w:rsidRPr="00801697" w:rsidRDefault="00611C44" w:rsidP="00611C44">
      <w:pPr>
        <w:rPr>
          <w:sz w:val="18"/>
          <w:szCs w:val="18"/>
        </w:rPr>
      </w:pPr>
    </w:p>
    <w:p w:rsidR="00611C44" w:rsidRPr="0038399F" w:rsidRDefault="00611C44" w:rsidP="0034224E">
      <w:pPr>
        <w:rPr>
          <w:color w:val="000000"/>
          <w:lang w:bidi="ru-RU"/>
        </w:rPr>
      </w:pPr>
    </w:p>
    <w:p w:rsidR="00801697" w:rsidRPr="00F51881" w:rsidRDefault="00801697" w:rsidP="00801697">
      <w:pPr>
        <w:jc w:val="center"/>
        <w:rPr>
          <w:b/>
          <w:sz w:val="28"/>
          <w:szCs w:val="28"/>
        </w:rPr>
      </w:pPr>
      <w:r w:rsidRPr="00F51881">
        <w:rPr>
          <w:b/>
          <w:sz w:val="28"/>
          <w:szCs w:val="28"/>
        </w:rPr>
        <w:t>АДМИНИСТРАЦИЯ</w:t>
      </w:r>
    </w:p>
    <w:p w:rsidR="00801697" w:rsidRPr="00F51881" w:rsidRDefault="00801697" w:rsidP="00801697">
      <w:pPr>
        <w:jc w:val="center"/>
        <w:rPr>
          <w:b/>
          <w:sz w:val="28"/>
          <w:szCs w:val="28"/>
        </w:rPr>
      </w:pPr>
      <w:r w:rsidRPr="00F51881">
        <w:rPr>
          <w:b/>
          <w:sz w:val="28"/>
          <w:szCs w:val="28"/>
        </w:rPr>
        <w:t>СЕЛЬСКОГО ПОСЕЛЕНИЯ ХУЛИМСУНТ</w:t>
      </w:r>
    </w:p>
    <w:p w:rsidR="00801697" w:rsidRPr="00F51881" w:rsidRDefault="00801697" w:rsidP="00801697">
      <w:pPr>
        <w:jc w:val="center"/>
        <w:rPr>
          <w:b/>
          <w:sz w:val="28"/>
          <w:szCs w:val="28"/>
        </w:rPr>
      </w:pPr>
      <w:r w:rsidRPr="00F51881">
        <w:rPr>
          <w:b/>
          <w:sz w:val="28"/>
          <w:szCs w:val="28"/>
        </w:rPr>
        <w:t>Березовского района</w:t>
      </w:r>
    </w:p>
    <w:p w:rsidR="00801697" w:rsidRPr="00F51881" w:rsidRDefault="00801697" w:rsidP="00801697">
      <w:pPr>
        <w:jc w:val="center"/>
        <w:rPr>
          <w:b/>
          <w:sz w:val="28"/>
          <w:szCs w:val="28"/>
        </w:rPr>
      </w:pPr>
      <w:r w:rsidRPr="00F51881">
        <w:rPr>
          <w:b/>
          <w:sz w:val="28"/>
          <w:szCs w:val="28"/>
        </w:rPr>
        <w:t>Ханты-Мансийского автономного округа – Югры</w:t>
      </w:r>
    </w:p>
    <w:p w:rsidR="00801697" w:rsidRPr="00F51881" w:rsidRDefault="00801697" w:rsidP="00801697">
      <w:pPr>
        <w:tabs>
          <w:tab w:val="left" w:pos="4111"/>
        </w:tabs>
        <w:jc w:val="center"/>
        <w:rPr>
          <w:b/>
          <w:bCs/>
        </w:rPr>
      </w:pPr>
    </w:p>
    <w:p w:rsidR="00801697" w:rsidRPr="00F51881" w:rsidRDefault="00801697" w:rsidP="00801697">
      <w:pPr>
        <w:tabs>
          <w:tab w:val="left" w:pos="4111"/>
        </w:tabs>
        <w:jc w:val="center"/>
        <w:rPr>
          <w:b/>
          <w:bCs/>
        </w:rPr>
      </w:pPr>
      <w:r w:rsidRPr="00F51881">
        <w:rPr>
          <w:b/>
          <w:bCs/>
        </w:rPr>
        <w:t>ПОСТАНОВЛЕНИЕ</w:t>
      </w:r>
    </w:p>
    <w:p w:rsidR="00801697" w:rsidRPr="00247E99" w:rsidRDefault="00801697" w:rsidP="00801697">
      <w:pPr>
        <w:tabs>
          <w:tab w:val="left" w:pos="4111"/>
        </w:tabs>
        <w:jc w:val="center"/>
        <w:rPr>
          <w:sz w:val="28"/>
          <w:szCs w:val="28"/>
          <w:u w:val="single"/>
        </w:rPr>
      </w:pPr>
    </w:p>
    <w:p w:rsidR="00801697" w:rsidRPr="00F51881" w:rsidRDefault="00801697" w:rsidP="00801697">
      <w:pPr>
        <w:tabs>
          <w:tab w:val="left" w:pos="567"/>
        </w:tabs>
        <w:jc w:val="both"/>
      </w:pPr>
      <w:r w:rsidRPr="00F51881">
        <w:rPr>
          <w:u w:val="single"/>
        </w:rPr>
        <w:lastRenderedPageBreak/>
        <w:t xml:space="preserve">от </w:t>
      </w:r>
      <w:r>
        <w:rPr>
          <w:u w:val="single"/>
        </w:rPr>
        <w:t>25</w:t>
      </w:r>
      <w:r w:rsidRPr="00F51881">
        <w:rPr>
          <w:u w:val="single"/>
        </w:rPr>
        <w:t>.</w:t>
      </w:r>
      <w:r>
        <w:rPr>
          <w:u w:val="single"/>
        </w:rPr>
        <w:t>12</w:t>
      </w:r>
      <w:r w:rsidRPr="00F51881">
        <w:rPr>
          <w:u w:val="single"/>
        </w:rPr>
        <w:t>.2023</w:t>
      </w:r>
      <w:r w:rsidRPr="00F51881">
        <w:t xml:space="preserve">                                                                             </w:t>
      </w:r>
      <w:r w:rsidRPr="00F51881">
        <w:tab/>
      </w:r>
      <w:r w:rsidRPr="00F51881">
        <w:tab/>
      </w:r>
      <w:r w:rsidRPr="00F51881">
        <w:tab/>
      </w:r>
      <w:r>
        <w:t xml:space="preserve">                                                                                 </w:t>
      </w:r>
      <w:r w:rsidRPr="00F51881">
        <w:t xml:space="preserve">№ </w:t>
      </w:r>
      <w:r>
        <w:t>178</w:t>
      </w:r>
    </w:p>
    <w:p w:rsidR="00801697" w:rsidRPr="00F51881" w:rsidRDefault="00801697" w:rsidP="00801697">
      <w:pPr>
        <w:tabs>
          <w:tab w:val="left" w:pos="4111"/>
        </w:tabs>
        <w:jc w:val="both"/>
      </w:pPr>
      <w:r w:rsidRPr="00F51881">
        <w:t>д. Хулимсунт</w:t>
      </w:r>
    </w:p>
    <w:p w:rsidR="00801697" w:rsidRPr="00F51881" w:rsidRDefault="00801697" w:rsidP="00801697">
      <w:pPr>
        <w:tabs>
          <w:tab w:val="left" w:pos="4111"/>
        </w:tabs>
        <w:jc w:val="both"/>
        <w:rPr>
          <w:b/>
        </w:rPr>
      </w:pPr>
    </w:p>
    <w:p w:rsidR="00801697" w:rsidRPr="00F51881" w:rsidRDefault="00801697" w:rsidP="00801697">
      <w:pPr>
        <w:tabs>
          <w:tab w:val="left" w:pos="4111"/>
          <w:tab w:val="left" w:pos="4536"/>
        </w:tabs>
        <w:spacing w:line="276" w:lineRule="auto"/>
        <w:jc w:val="both"/>
        <w:rPr>
          <w:b/>
        </w:rPr>
      </w:pPr>
      <w:r w:rsidRPr="00F51881">
        <w:rPr>
          <w:b/>
        </w:rPr>
        <w:t>Об утверждении муниципальной программы</w:t>
      </w:r>
    </w:p>
    <w:p w:rsidR="00801697" w:rsidRDefault="00801697" w:rsidP="00801697">
      <w:pPr>
        <w:tabs>
          <w:tab w:val="left" w:pos="4111"/>
          <w:tab w:val="left" w:pos="4536"/>
        </w:tabs>
        <w:spacing w:line="276" w:lineRule="auto"/>
        <w:jc w:val="both"/>
        <w:rPr>
          <w:b/>
        </w:rPr>
      </w:pPr>
      <w:r w:rsidRPr="00F51881">
        <w:rPr>
          <w:b/>
        </w:rPr>
        <w:t>«</w:t>
      </w:r>
      <w:r>
        <w:rPr>
          <w:b/>
        </w:rPr>
        <w:t xml:space="preserve">Развитие жилищно-коммунального комплекса </w:t>
      </w:r>
    </w:p>
    <w:p w:rsidR="00801697" w:rsidRDefault="00801697" w:rsidP="00801697">
      <w:pPr>
        <w:tabs>
          <w:tab w:val="left" w:pos="4111"/>
          <w:tab w:val="left" w:pos="4536"/>
        </w:tabs>
        <w:spacing w:line="276" w:lineRule="auto"/>
        <w:jc w:val="both"/>
        <w:rPr>
          <w:b/>
        </w:rPr>
      </w:pPr>
      <w:r>
        <w:rPr>
          <w:b/>
        </w:rPr>
        <w:t xml:space="preserve">и повышения энергетической эффективности </w:t>
      </w:r>
    </w:p>
    <w:p w:rsidR="00801697" w:rsidRPr="00F51881" w:rsidRDefault="00801697" w:rsidP="00801697">
      <w:pPr>
        <w:tabs>
          <w:tab w:val="left" w:pos="4111"/>
          <w:tab w:val="left" w:pos="4536"/>
        </w:tabs>
        <w:spacing w:line="276" w:lineRule="auto"/>
        <w:jc w:val="both"/>
        <w:rPr>
          <w:b/>
        </w:rPr>
      </w:pPr>
      <w:r>
        <w:rPr>
          <w:b/>
        </w:rPr>
        <w:t xml:space="preserve">в </w:t>
      </w:r>
      <w:r w:rsidRPr="00F51881">
        <w:rPr>
          <w:b/>
        </w:rPr>
        <w:t>сельско</w:t>
      </w:r>
      <w:r>
        <w:rPr>
          <w:b/>
        </w:rPr>
        <w:t>м</w:t>
      </w:r>
      <w:r w:rsidRPr="00F51881">
        <w:rPr>
          <w:b/>
        </w:rPr>
        <w:t xml:space="preserve"> поселени</w:t>
      </w:r>
      <w:r>
        <w:rPr>
          <w:b/>
        </w:rPr>
        <w:t>и</w:t>
      </w:r>
      <w:r w:rsidRPr="00F51881">
        <w:rPr>
          <w:b/>
        </w:rPr>
        <w:t xml:space="preserve"> Хулимсунт»</w:t>
      </w:r>
    </w:p>
    <w:p w:rsidR="00801697" w:rsidRPr="00F51881" w:rsidRDefault="00801697" w:rsidP="00801697">
      <w:pPr>
        <w:pStyle w:val="13"/>
        <w:tabs>
          <w:tab w:val="left" w:pos="4111"/>
        </w:tabs>
        <w:spacing w:line="276" w:lineRule="auto"/>
        <w:ind w:right="-6"/>
        <w:jc w:val="both"/>
        <w:rPr>
          <w:rFonts w:ascii="Times New Roman" w:hAnsi="Times New Roman"/>
          <w:sz w:val="24"/>
          <w:szCs w:val="24"/>
        </w:rPr>
      </w:pPr>
      <w:r w:rsidRPr="00F51881">
        <w:rPr>
          <w:rFonts w:ascii="Times New Roman" w:hAnsi="Times New Roman"/>
          <w:sz w:val="24"/>
          <w:szCs w:val="24"/>
        </w:rPr>
        <w:tab/>
      </w:r>
    </w:p>
    <w:p w:rsidR="00801697" w:rsidRPr="00801697" w:rsidRDefault="00801697" w:rsidP="00801697">
      <w:pPr>
        <w:tabs>
          <w:tab w:val="left" w:pos="4111"/>
        </w:tabs>
        <w:spacing w:line="276" w:lineRule="auto"/>
        <w:ind w:firstLine="426"/>
        <w:jc w:val="both"/>
      </w:pPr>
      <w:r w:rsidRPr="00801697">
        <w:t xml:space="preserve">В соответствии с </w:t>
      </w:r>
      <w:proofErr w:type="gramStart"/>
      <w:r w:rsidRPr="00801697">
        <w:t>Федеральным  законом</w:t>
      </w:r>
      <w:proofErr w:type="gramEnd"/>
      <w:r w:rsidRPr="00801697">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801697" w:rsidRPr="00801697" w:rsidRDefault="00801697" w:rsidP="00BE29E5">
      <w:pPr>
        <w:pStyle w:val="ab"/>
        <w:numPr>
          <w:ilvl w:val="0"/>
          <w:numId w:val="13"/>
        </w:numPr>
        <w:tabs>
          <w:tab w:val="left" w:pos="567"/>
        </w:tabs>
        <w:ind w:left="0" w:firstLine="567"/>
        <w:jc w:val="both"/>
        <w:rPr>
          <w:rFonts w:ascii="Times New Roman" w:hAnsi="Times New Roman"/>
          <w:sz w:val="24"/>
          <w:szCs w:val="24"/>
        </w:rPr>
      </w:pPr>
      <w:r w:rsidRPr="00801697">
        <w:rPr>
          <w:rFonts w:ascii="Times New Roman" w:hAnsi="Times New Roman"/>
          <w:sz w:val="24"/>
          <w:szCs w:val="24"/>
        </w:rPr>
        <w:t>Утвердить муниципальную программу «Развитие жилищно-коммунального комплекса и повышение энергетической эффективности в сельском поселении Хулимсунт», согласно приложению 1 к настоящему постановлению.</w:t>
      </w:r>
    </w:p>
    <w:p w:rsidR="00801697" w:rsidRPr="00801697" w:rsidRDefault="00801697" w:rsidP="00BE29E5">
      <w:pPr>
        <w:pStyle w:val="ab"/>
        <w:numPr>
          <w:ilvl w:val="0"/>
          <w:numId w:val="13"/>
        </w:numPr>
        <w:tabs>
          <w:tab w:val="left" w:pos="567"/>
          <w:tab w:val="left" w:pos="709"/>
          <w:tab w:val="left" w:pos="927"/>
        </w:tabs>
        <w:ind w:left="0" w:firstLine="567"/>
        <w:jc w:val="both"/>
        <w:rPr>
          <w:rFonts w:ascii="Times New Roman" w:hAnsi="Times New Roman"/>
          <w:sz w:val="24"/>
          <w:szCs w:val="24"/>
        </w:rPr>
      </w:pPr>
      <w:r w:rsidRPr="00801697">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801697" w:rsidRPr="00801697" w:rsidRDefault="00801697" w:rsidP="00BE29E5">
      <w:pPr>
        <w:pStyle w:val="ab"/>
        <w:numPr>
          <w:ilvl w:val="0"/>
          <w:numId w:val="13"/>
        </w:numPr>
        <w:tabs>
          <w:tab w:val="left" w:pos="709"/>
          <w:tab w:val="left" w:pos="993"/>
          <w:tab w:val="left" w:pos="4111"/>
        </w:tabs>
        <w:spacing w:after="0"/>
        <w:ind w:left="0" w:firstLine="426"/>
        <w:jc w:val="both"/>
        <w:rPr>
          <w:rFonts w:ascii="Times New Roman" w:hAnsi="Times New Roman"/>
          <w:sz w:val="24"/>
          <w:szCs w:val="24"/>
        </w:rPr>
      </w:pPr>
      <w:r w:rsidRPr="00801697">
        <w:rPr>
          <w:rFonts w:ascii="Times New Roman" w:hAnsi="Times New Roman"/>
          <w:sz w:val="24"/>
          <w:szCs w:val="24"/>
        </w:rPr>
        <w:t xml:space="preserve">Настоящее постановление вступает в силу с 1 января 2024 года. </w:t>
      </w:r>
    </w:p>
    <w:p w:rsidR="00801697" w:rsidRPr="00FC6060" w:rsidRDefault="00801697" w:rsidP="00FC6060">
      <w:pPr>
        <w:pStyle w:val="ab"/>
        <w:numPr>
          <w:ilvl w:val="0"/>
          <w:numId w:val="13"/>
        </w:numPr>
        <w:tabs>
          <w:tab w:val="left" w:pos="709"/>
          <w:tab w:val="left" w:pos="993"/>
          <w:tab w:val="left" w:pos="4111"/>
        </w:tabs>
        <w:spacing w:after="0"/>
        <w:ind w:left="0" w:firstLine="426"/>
        <w:jc w:val="both"/>
        <w:rPr>
          <w:rFonts w:ascii="Times New Roman" w:hAnsi="Times New Roman"/>
          <w:sz w:val="24"/>
          <w:szCs w:val="24"/>
        </w:rPr>
      </w:pPr>
      <w:r w:rsidRPr="00801697">
        <w:rPr>
          <w:rFonts w:ascii="Times New Roman" w:hAnsi="Times New Roman"/>
          <w:sz w:val="24"/>
          <w:szCs w:val="24"/>
        </w:rPr>
        <w:t>Контроль за выполнением постановления оставляю за собой.</w:t>
      </w:r>
    </w:p>
    <w:p w:rsidR="00801697" w:rsidRDefault="00801697" w:rsidP="00801697">
      <w:pPr>
        <w:tabs>
          <w:tab w:val="left" w:pos="4111"/>
        </w:tabs>
        <w:spacing w:line="276" w:lineRule="auto"/>
        <w:ind w:firstLine="709"/>
        <w:rPr>
          <w:lang w:eastAsia="en-US"/>
        </w:rPr>
      </w:pPr>
      <w:r w:rsidRPr="00F51881">
        <w:rPr>
          <w:lang w:eastAsia="en-US"/>
        </w:rPr>
        <w:t>Глава сельского</w:t>
      </w:r>
    </w:p>
    <w:p w:rsidR="00801697" w:rsidRDefault="00801697" w:rsidP="00FC6060">
      <w:pPr>
        <w:tabs>
          <w:tab w:val="left" w:pos="4111"/>
        </w:tabs>
        <w:spacing w:line="276" w:lineRule="auto"/>
        <w:ind w:firstLine="709"/>
        <w:rPr>
          <w:lang w:eastAsia="en-US"/>
        </w:rPr>
      </w:pPr>
      <w:r>
        <w:rPr>
          <w:lang w:eastAsia="en-US"/>
        </w:rPr>
        <w:t>п</w:t>
      </w:r>
      <w:r w:rsidRPr="00F51881">
        <w:rPr>
          <w:lang w:eastAsia="en-US"/>
        </w:rPr>
        <w:t>оселения</w:t>
      </w:r>
      <w:r>
        <w:rPr>
          <w:lang w:eastAsia="en-US"/>
        </w:rPr>
        <w:t xml:space="preserve"> Хулимсунт</w:t>
      </w:r>
      <w:r w:rsidRPr="00F51881">
        <w:rPr>
          <w:lang w:eastAsia="en-US"/>
        </w:rPr>
        <w:tab/>
        <w:t xml:space="preserve">           </w:t>
      </w:r>
      <w:r w:rsidRPr="00F51881">
        <w:rPr>
          <w:lang w:eastAsia="en-US"/>
        </w:rPr>
        <w:tab/>
      </w:r>
      <w:r w:rsidRPr="00F51881">
        <w:rPr>
          <w:lang w:eastAsia="en-US"/>
        </w:rPr>
        <w:tab/>
      </w:r>
      <w:r>
        <w:rPr>
          <w:lang w:eastAsia="en-US"/>
        </w:rPr>
        <w:t xml:space="preserve">                              Е.В. </w:t>
      </w:r>
      <w:proofErr w:type="spellStart"/>
      <w:r>
        <w:rPr>
          <w:lang w:eastAsia="en-US"/>
        </w:rPr>
        <w:t>Ефаркина</w:t>
      </w:r>
      <w:proofErr w:type="spellEnd"/>
    </w:p>
    <w:p w:rsidR="00FC6060" w:rsidRPr="00FC6060" w:rsidRDefault="00FC6060" w:rsidP="00FC6060">
      <w:pPr>
        <w:tabs>
          <w:tab w:val="left" w:pos="6255"/>
          <w:tab w:val="right" w:pos="14853"/>
        </w:tabs>
        <w:jc w:val="right"/>
        <w:rPr>
          <w:sz w:val="18"/>
          <w:szCs w:val="18"/>
        </w:rPr>
      </w:pPr>
      <w:r w:rsidRPr="00FC6060">
        <w:rPr>
          <w:sz w:val="18"/>
          <w:szCs w:val="18"/>
        </w:rPr>
        <w:t>Приложение 1</w:t>
      </w:r>
    </w:p>
    <w:p w:rsidR="00FC6060" w:rsidRPr="00FC6060" w:rsidRDefault="00FC6060" w:rsidP="00FC6060">
      <w:pPr>
        <w:jc w:val="right"/>
        <w:rPr>
          <w:sz w:val="18"/>
          <w:szCs w:val="18"/>
        </w:rPr>
      </w:pPr>
      <w:r w:rsidRPr="00FC6060">
        <w:rPr>
          <w:sz w:val="18"/>
          <w:szCs w:val="18"/>
        </w:rPr>
        <w:t>к постановлению администрации</w:t>
      </w:r>
    </w:p>
    <w:p w:rsidR="00FC6060" w:rsidRPr="00FC6060" w:rsidRDefault="00FC6060" w:rsidP="00FC6060">
      <w:pPr>
        <w:jc w:val="right"/>
        <w:rPr>
          <w:sz w:val="18"/>
          <w:szCs w:val="18"/>
        </w:rPr>
      </w:pPr>
      <w:r w:rsidRPr="00FC6060">
        <w:rPr>
          <w:sz w:val="18"/>
          <w:szCs w:val="18"/>
        </w:rPr>
        <w:t xml:space="preserve"> сельского поселения Хулимсунт</w:t>
      </w:r>
    </w:p>
    <w:p w:rsidR="00FC6060" w:rsidRPr="00FC6060" w:rsidRDefault="00FC6060" w:rsidP="00FC6060">
      <w:pPr>
        <w:jc w:val="right"/>
        <w:rPr>
          <w:sz w:val="18"/>
          <w:szCs w:val="18"/>
        </w:rPr>
      </w:pPr>
      <w:r w:rsidRPr="00FC6060">
        <w:rPr>
          <w:sz w:val="18"/>
          <w:szCs w:val="18"/>
        </w:rPr>
        <w:t xml:space="preserve"> от 25.12.2023 № 178</w:t>
      </w:r>
    </w:p>
    <w:p w:rsidR="00FC6060" w:rsidRPr="00FC6060" w:rsidRDefault="00FC6060" w:rsidP="00FC6060">
      <w:pPr>
        <w:jc w:val="right"/>
        <w:rPr>
          <w:sz w:val="18"/>
          <w:szCs w:val="18"/>
        </w:rPr>
      </w:pPr>
    </w:p>
    <w:p w:rsidR="00FC6060" w:rsidRPr="00FC6060" w:rsidRDefault="00FC6060" w:rsidP="00FC6060">
      <w:pPr>
        <w:jc w:val="right"/>
        <w:rPr>
          <w:sz w:val="18"/>
          <w:szCs w:val="18"/>
        </w:rPr>
      </w:pPr>
      <w:r w:rsidRPr="00FC6060">
        <w:rPr>
          <w:sz w:val="18"/>
          <w:szCs w:val="18"/>
        </w:rPr>
        <w:t>Таблица 1</w:t>
      </w:r>
    </w:p>
    <w:p w:rsidR="00FC6060" w:rsidRPr="00FC6060" w:rsidRDefault="00FC6060" w:rsidP="00FC6060">
      <w:pPr>
        <w:jc w:val="center"/>
        <w:rPr>
          <w:rFonts w:eastAsiaTheme="minorEastAsia"/>
          <w:sz w:val="18"/>
          <w:szCs w:val="18"/>
        </w:rPr>
      </w:pPr>
      <w:r w:rsidRPr="00FC6060">
        <w:rPr>
          <w:rFonts w:eastAsiaTheme="minorEastAsia"/>
          <w:sz w:val="18"/>
          <w:szCs w:val="18"/>
        </w:rPr>
        <w:t xml:space="preserve">Паспорт </w:t>
      </w:r>
    </w:p>
    <w:p w:rsidR="00FC6060" w:rsidRPr="00FC6060" w:rsidRDefault="00FC6060" w:rsidP="00FC6060">
      <w:pPr>
        <w:jc w:val="center"/>
        <w:rPr>
          <w:rFonts w:eastAsiaTheme="minorEastAsia"/>
          <w:sz w:val="18"/>
          <w:szCs w:val="18"/>
        </w:rPr>
      </w:pPr>
      <w:r w:rsidRPr="00FC6060">
        <w:rPr>
          <w:rFonts w:eastAsiaTheme="minorEastAsia"/>
          <w:sz w:val="18"/>
          <w:szCs w:val="18"/>
        </w:rPr>
        <w:t>муниципальной программы</w:t>
      </w:r>
    </w:p>
    <w:p w:rsidR="00FC6060" w:rsidRPr="00FC6060" w:rsidRDefault="00FC6060" w:rsidP="00FC6060">
      <w:pPr>
        <w:jc w:val="center"/>
        <w:rPr>
          <w:sz w:val="18"/>
          <w:szCs w:val="18"/>
        </w:rPr>
      </w:pPr>
      <w:r w:rsidRPr="00FC6060">
        <w:rPr>
          <w:sz w:val="18"/>
          <w:szCs w:val="18"/>
        </w:rPr>
        <w:t>«Развитие жилищно-коммунального комплекса и повышение энергетической эффективности в сельском поселении Хулимсунт»</w:t>
      </w:r>
    </w:p>
    <w:p w:rsidR="00FC6060" w:rsidRPr="00FC6060" w:rsidRDefault="00FC6060" w:rsidP="00FC6060">
      <w:pPr>
        <w:jc w:val="center"/>
        <w:rPr>
          <w:rFonts w:eastAsiaTheme="minorEastAsia"/>
          <w:sz w:val="18"/>
          <w:szCs w:val="18"/>
          <w:vertAlign w:val="superscript"/>
        </w:rPr>
      </w:pPr>
    </w:p>
    <w:p w:rsidR="00FC6060" w:rsidRPr="00FC6060" w:rsidRDefault="00FC6060" w:rsidP="00FC6060">
      <w:pPr>
        <w:numPr>
          <w:ilvl w:val="0"/>
          <w:numId w:val="46"/>
        </w:numPr>
        <w:spacing w:after="200" w:line="276" w:lineRule="auto"/>
        <w:contextualSpacing/>
        <w:jc w:val="center"/>
        <w:rPr>
          <w:sz w:val="18"/>
          <w:szCs w:val="18"/>
        </w:rPr>
      </w:pPr>
      <w:r w:rsidRPr="00FC6060">
        <w:rPr>
          <w:sz w:val="18"/>
          <w:szCs w:val="18"/>
        </w:rPr>
        <w:t>Основные положения</w:t>
      </w:r>
    </w:p>
    <w:p w:rsidR="00FC6060" w:rsidRPr="00FC6060" w:rsidRDefault="00FC6060" w:rsidP="00FC6060">
      <w:pPr>
        <w:tabs>
          <w:tab w:val="left" w:pos="4111"/>
        </w:tabs>
        <w:spacing w:line="276" w:lineRule="auto"/>
        <w:ind w:firstLine="709"/>
        <w:rPr>
          <w:lang w:eastAsia="en-US"/>
        </w:rPr>
        <w:sectPr w:rsidR="00FC6060" w:rsidRPr="00FC6060" w:rsidSect="00801697">
          <w:headerReference w:type="default" r:id="rId27"/>
          <w:headerReference w:type="first" r:id="rId28"/>
          <w:footnotePr>
            <w:pos w:val="beneathText"/>
          </w:footnotePr>
          <w:endnotePr>
            <w:numFmt w:val="decimal"/>
          </w:endnotePr>
          <w:pgSz w:w="16838" w:h="11906" w:orient="landscape"/>
          <w:pgMar w:top="1418" w:right="567" w:bottom="1134" w:left="1418" w:header="709" w:footer="709" w:gutter="0"/>
          <w:cols w:space="720"/>
          <w:docGrid w:linePitch="326"/>
        </w:sectPr>
      </w:pPr>
    </w:p>
    <w:p w:rsidR="00801697" w:rsidRPr="0038399F" w:rsidRDefault="00801697" w:rsidP="00801697">
      <w:pPr>
        <w:ind w:left="567"/>
        <w:rPr>
          <w:rFonts w:eastAsiaTheme="minorEastAsia"/>
        </w:rPr>
      </w:pPr>
    </w:p>
    <w:tbl>
      <w:tblPr>
        <w:tblW w:w="14895" w:type="dxa"/>
        <w:tblLayout w:type="fixed"/>
        <w:tblCellMar>
          <w:left w:w="10" w:type="dxa"/>
          <w:right w:w="10" w:type="dxa"/>
        </w:tblCellMar>
        <w:tblLook w:val="04A0" w:firstRow="1" w:lastRow="0" w:firstColumn="1" w:lastColumn="0" w:noHBand="0" w:noVBand="1"/>
      </w:tblPr>
      <w:tblGrid>
        <w:gridCol w:w="6874"/>
        <w:gridCol w:w="8021"/>
      </w:tblGrid>
      <w:tr w:rsidR="00801697" w:rsidRPr="0038399F" w:rsidTr="00801697">
        <w:trPr>
          <w:trHeight w:hRule="exact" w:val="60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38399F" w:rsidRDefault="00801697" w:rsidP="00801697">
            <w:pPr>
              <w:widowControl w:val="0"/>
              <w:ind w:left="142" w:right="191"/>
              <w:rPr>
                <w:lang w:eastAsia="en-US" w:bidi="ru-RU"/>
              </w:rPr>
            </w:pPr>
            <w:r w:rsidRPr="0038399F">
              <w:rPr>
                <w:rFonts w:eastAsiaTheme="minorEastAsia"/>
                <w:lang w:eastAsia="en-US" w:bidi="ru-RU"/>
              </w:rPr>
              <w:t>Ответственный исполнитель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38399F" w:rsidRDefault="00801697" w:rsidP="00801697">
            <w:pPr>
              <w:widowControl w:val="0"/>
              <w:ind w:firstLine="72"/>
              <w:rPr>
                <w:lang w:eastAsia="en-US" w:bidi="ru-RU"/>
              </w:rPr>
            </w:pPr>
            <w:r w:rsidRPr="0038399F">
              <w:rPr>
                <w:rFonts w:eastAsiaTheme="minorEastAsia"/>
                <w:lang w:eastAsia="en-US" w:bidi="ru-RU"/>
              </w:rPr>
              <w:t xml:space="preserve">Администрация сельского поселения </w:t>
            </w:r>
            <w:r>
              <w:rPr>
                <w:rFonts w:eastAsiaTheme="minorEastAsia"/>
                <w:lang w:eastAsia="en-US" w:bidi="ru-RU"/>
              </w:rPr>
              <w:t>Хулимсунт</w:t>
            </w:r>
          </w:p>
        </w:tc>
      </w:tr>
      <w:tr w:rsidR="00801697" w:rsidRPr="0038399F" w:rsidTr="00801697">
        <w:trPr>
          <w:trHeight w:hRule="exact" w:val="516"/>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38399F" w:rsidRDefault="00801697" w:rsidP="00801697">
            <w:pPr>
              <w:widowControl w:val="0"/>
              <w:ind w:left="142" w:right="191"/>
              <w:rPr>
                <w:vertAlign w:val="superscript"/>
              </w:rPr>
            </w:pPr>
            <w:r w:rsidRPr="0038399F">
              <w:rPr>
                <w:rFonts w:eastAsia="Courier New"/>
                <w:lang w:bidi="ru-RU"/>
              </w:rPr>
              <w:t>Период реализации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38399F" w:rsidRDefault="00801697" w:rsidP="00801697">
            <w:pPr>
              <w:ind w:left="72"/>
              <w:rPr>
                <w:lang w:eastAsia="en-US"/>
              </w:rPr>
            </w:pPr>
            <w:r w:rsidRPr="0038399F">
              <w:rPr>
                <w:rFonts w:eastAsia="Courier New"/>
                <w:lang w:eastAsia="en-US" w:bidi="ru-RU"/>
              </w:rPr>
              <w:t xml:space="preserve">2024-2030 </w:t>
            </w:r>
            <w:r w:rsidRPr="0038399F">
              <w:rPr>
                <w:rFonts w:eastAsiaTheme="minorEastAsia"/>
                <w:lang w:eastAsia="en-US"/>
              </w:rPr>
              <w:t>годы</w:t>
            </w:r>
          </w:p>
        </w:tc>
      </w:tr>
      <w:tr w:rsidR="00801697" w:rsidRPr="0038399F" w:rsidTr="00801697">
        <w:trPr>
          <w:trHeight w:val="914"/>
        </w:trPr>
        <w:tc>
          <w:tcPr>
            <w:tcW w:w="6874" w:type="dxa"/>
            <w:tcBorders>
              <w:top w:val="single" w:sz="4" w:space="0" w:color="auto"/>
              <w:left w:val="single" w:sz="4" w:space="0" w:color="auto"/>
              <w:bottom w:val="nil"/>
              <w:right w:val="nil"/>
            </w:tcBorders>
            <w:shd w:val="clear" w:color="auto" w:fill="FFFFFF"/>
            <w:vAlign w:val="center"/>
            <w:hideMark/>
          </w:tcPr>
          <w:p w:rsidR="00801697" w:rsidRPr="00277C3D" w:rsidRDefault="00801697" w:rsidP="00801697">
            <w:pPr>
              <w:widowControl w:val="0"/>
              <w:tabs>
                <w:tab w:val="left" w:pos="1110"/>
              </w:tabs>
              <w:ind w:left="142" w:right="191"/>
            </w:pPr>
            <w:r w:rsidRPr="00277C3D">
              <w:rPr>
                <w:rFonts w:eastAsia="Courier New"/>
                <w:lang w:bidi="ru-RU"/>
              </w:rPr>
              <w:t>Цели муниципальной программы</w:t>
            </w:r>
          </w:p>
        </w:tc>
        <w:tc>
          <w:tcPr>
            <w:tcW w:w="8020" w:type="dxa"/>
            <w:tcBorders>
              <w:top w:val="single" w:sz="4" w:space="0" w:color="auto"/>
              <w:left w:val="single" w:sz="4" w:space="0" w:color="auto"/>
              <w:bottom w:val="nil"/>
              <w:right w:val="single" w:sz="4" w:space="0" w:color="auto"/>
            </w:tcBorders>
            <w:shd w:val="clear" w:color="auto" w:fill="FFFFFF"/>
            <w:vAlign w:val="center"/>
            <w:hideMark/>
          </w:tcPr>
          <w:p w:rsidR="00801697" w:rsidRPr="00985475" w:rsidRDefault="00801697" w:rsidP="00BE29E5">
            <w:pPr>
              <w:pStyle w:val="ConsPlusCell"/>
              <w:numPr>
                <w:ilvl w:val="0"/>
                <w:numId w:val="12"/>
              </w:numPr>
              <w:ind w:left="0" w:firstLine="360"/>
              <w:jc w:val="both"/>
              <w:rPr>
                <w:rFonts w:ascii="Times New Roman" w:hAnsi="Times New Roman" w:cs="Times New Roman"/>
                <w:sz w:val="24"/>
                <w:szCs w:val="24"/>
              </w:rPr>
            </w:pPr>
            <w:r w:rsidRPr="00985475">
              <w:rPr>
                <w:rFonts w:ascii="Times New Roman" w:hAnsi="Times New Roman" w:cs="Times New Roman"/>
                <w:sz w:val="24"/>
                <w:szCs w:val="24"/>
              </w:rPr>
              <w:t xml:space="preserve">повышение надежности и качества предоставления жилищно-коммунальных услуг; </w:t>
            </w:r>
          </w:p>
          <w:p w:rsidR="00801697" w:rsidRPr="00985475" w:rsidRDefault="00801697" w:rsidP="00BE29E5">
            <w:pPr>
              <w:pStyle w:val="ConsPlusCell"/>
              <w:numPr>
                <w:ilvl w:val="0"/>
                <w:numId w:val="12"/>
              </w:numPr>
              <w:ind w:left="0" w:firstLine="360"/>
              <w:jc w:val="both"/>
              <w:rPr>
                <w:rFonts w:ascii="Times New Roman" w:hAnsi="Times New Roman" w:cs="Times New Roman"/>
                <w:sz w:val="26"/>
                <w:szCs w:val="26"/>
              </w:rPr>
            </w:pPr>
            <w:r w:rsidRPr="00985475">
              <w:rPr>
                <w:rFonts w:ascii="Times New Roman" w:hAnsi="Times New Roman" w:cs="Times New Roman"/>
                <w:sz w:val="24"/>
                <w:szCs w:val="24"/>
              </w:rPr>
              <w:t>реализация единой государственной политики и нормативно-правового регулирования в жилищно-коммунальном комплексе и энергетике.</w:t>
            </w:r>
          </w:p>
        </w:tc>
      </w:tr>
      <w:tr w:rsidR="00801697" w:rsidRPr="0038399F" w:rsidTr="00801697">
        <w:trPr>
          <w:trHeight w:hRule="exact" w:val="67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38399F" w:rsidRDefault="00801697" w:rsidP="00801697">
            <w:pPr>
              <w:widowControl w:val="0"/>
              <w:ind w:left="142" w:right="191"/>
              <w:rPr>
                <w:vertAlign w:val="superscript"/>
              </w:rPr>
            </w:pPr>
            <w:r w:rsidRPr="0038399F">
              <w:rPr>
                <w:rFonts w:eastAsia="Courier New"/>
                <w:lang w:bidi="ru-RU"/>
              </w:rPr>
              <w:t>Направления (подпрограммы)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38399F" w:rsidRDefault="00801697" w:rsidP="00801697">
            <w:pPr>
              <w:jc w:val="both"/>
              <w:rPr>
                <w:rFonts w:asciiTheme="minorHAnsi" w:eastAsiaTheme="minorEastAsia" w:hAnsiTheme="minorHAnsi" w:cstheme="minorBidi"/>
              </w:rPr>
            </w:pPr>
            <w:r w:rsidRPr="0038399F">
              <w:rPr>
                <w:rFonts w:eastAsiaTheme="minorEastAsia"/>
                <w:lang w:eastAsia="en-US"/>
              </w:rPr>
              <w:t xml:space="preserve">             Отсутствуют</w:t>
            </w:r>
          </w:p>
        </w:tc>
      </w:tr>
      <w:tr w:rsidR="00801697" w:rsidRPr="0038399F" w:rsidTr="00801697">
        <w:trPr>
          <w:trHeight w:hRule="exact" w:val="553"/>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38399F" w:rsidRDefault="00801697" w:rsidP="00801697">
            <w:pPr>
              <w:widowControl w:val="0"/>
              <w:ind w:left="142" w:right="191"/>
              <w:rPr>
                <w:vertAlign w:val="superscript"/>
              </w:rPr>
            </w:pPr>
            <w:r w:rsidRPr="0038399F">
              <w:rPr>
                <w:rFonts w:eastAsia="Courier New"/>
                <w:lang w:bidi="ru-RU"/>
              </w:rPr>
              <w:t>Объёмы финансового обеспечения за весь период реализации</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38399F" w:rsidRDefault="00801697" w:rsidP="00801697">
            <w:pPr>
              <w:ind w:left="72"/>
              <w:rPr>
                <w:lang w:eastAsia="en-US"/>
              </w:rPr>
            </w:pPr>
            <w:r>
              <w:rPr>
                <w:rFonts w:eastAsia="Calibri"/>
                <w:lang w:eastAsia="en-US"/>
              </w:rPr>
              <w:t xml:space="preserve">0,0 </w:t>
            </w:r>
            <w:proofErr w:type="spellStart"/>
            <w:r w:rsidRPr="0038399F">
              <w:rPr>
                <w:rFonts w:eastAsiaTheme="minorEastAsia"/>
                <w:lang w:eastAsia="en-US"/>
              </w:rPr>
              <w:t>тыс.руб</w:t>
            </w:r>
            <w:proofErr w:type="spellEnd"/>
            <w:r>
              <w:rPr>
                <w:rFonts w:eastAsiaTheme="minorEastAsia"/>
                <w:lang w:eastAsia="en-US"/>
              </w:rPr>
              <w:t>.</w:t>
            </w:r>
          </w:p>
        </w:tc>
      </w:tr>
      <w:tr w:rsidR="00801697" w:rsidRPr="0038399F" w:rsidTr="00801697">
        <w:trPr>
          <w:trHeight w:hRule="exact" w:val="1284"/>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38399F" w:rsidRDefault="00801697" w:rsidP="00801697">
            <w:pPr>
              <w:widowControl w:val="0"/>
              <w:ind w:left="142" w:right="191"/>
              <w:rPr>
                <w:vertAlign w:val="superscript"/>
              </w:rPr>
            </w:pPr>
            <w:r w:rsidRPr="0038399F">
              <w:rPr>
                <w:rFonts w:eastAsia="Calibri"/>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020" w:type="dxa"/>
            <w:tcBorders>
              <w:top w:val="single" w:sz="4" w:space="0" w:color="auto"/>
              <w:left w:val="single" w:sz="4" w:space="0" w:color="auto"/>
              <w:bottom w:val="single" w:sz="4" w:space="0" w:color="auto"/>
              <w:right w:val="single" w:sz="4" w:space="0" w:color="auto"/>
            </w:tcBorders>
            <w:vAlign w:val="center"/>
            <w:hideMark/>
          </w:tcPr>
          <w:p w:rsidR="00801697" w:rsidRPr="0038399F" w:rsidRDefault="00801697" w:rsidP="00801697">
            <w:pPr>
              <w:widowControl w:val="0"/>
              <w:ind w:left="72"/>
              <w:jc w:val="both"/>
            </w:pPr>
            <w:r w:rsidRPr="0038399F">
              <w:rPr>
                <w:rFonts w:eastAsia="Calibri"/>
                <w:shd w:val="clear" w:color="auto" w:fill="FFFFFF"/>
                <w:lang w:bidi="ru-RU"/>
              </w:rPr>
              <w:t xml:space="preserve">             Отсутствует</w:t>
            </w:r>
          </w:p>
        </w:tc>
      </w:tr>
    </w:tbl>
    <w:p w:rsidR="00801697" w:rsidRDefault="00801697" w:rsidP="00801697">
      <w:pPr>
        <w:spacing w:after="200" w:line="276" w:lineRule="auto"/>
        <w:contextualSpacing/>
      </w:pPr>
    </w:p>
    <w:p w:rsidR="00801697" w:rsidRDefault="00801697" w:rsidP="00801697">
      <w:pPr>
        <w:spacing w:after="200" w:line="276" w:lineRule="auto"/>
        <w:contextualSpacing/>
      </w:pPr>
    </w:p>
    <w:p w:rsidR="00801697" w:rsidRDefault="00801697" w:rsidP="00801697">
      <w:pPr>
        <w:spacing w:after="200" w:line="276" w:lineRule="auto"/>
        <w:contextualSpacing/>
      </w:pPr>
    </w:p>
    <w:p w:rsidR="00801697" w:rsidRDefault="00801697" w:rsidP="00801697">
      <w:pPr>
        <w:spacing w:after="200" w:line="276" w:lineRule="auto"/>
        <w:contextualSpacing/>
      </w:pPr>
    </w:p>
    <w:p w:rsidR="00801697" w:rsidRDefault="00801697" w:rsidP="00801697">
      <w:pPr>
        <w:spacing w:after="200" w:line="276" w:lineRule="auto"/>
        <w:contextualSpacing/>
      </w:pPr>
    </w:p>
    <w:p w:rsidR="00801697" w:rsidRPr="00801697" w:rsidRDefault="00801697" w:rsidP="00801697">
      <w:pPr>
        <w:spacing w:after="200" w:line="276" w:lineRule="auto"/>
        <w:contextualSpacing/>
        <w:jc w:val="right"/>
        <w:rPr>
          <w:sz w:val="18"/>
          <w:szCs w:val="18"/>
        </w:rPr>
      </w:pPr>
      <w:r w:rsidRPr="00801697">
        <w:rPr>
          <w:sz w:val="18"/>
          <w:szCs w:val="18"/>
        </w:rPr>
        <w:t>Таблица 2</w:t>
      </w:r>
    </w:p>
    <w:p w:rsidR="00801697" w:rsidRPr="00801697" w:rsidRDefault="00801697" w:rsidP="00FC6060">
      <w:pPr>
        <w:numPr>
          <w:ilvl w:val="0"/>
          <w:numId w:val="46"/>
        </w:numPr>
        <w:spacing w:after="200" w:line="276" w:lineRule="auto"/>
        <w:ind w:left="0" w:firstLine="0"/>
        <w:contextualSpacing/>
        <w:jc w:val="center"/>
        <w:rPr>
          <w:sz w:val="18"/>
          <w:szCs w:val="18"/>
        </w:rPr>
      </w:pPr>
      <w:r w:rsidRPr="00801697">
        <w:rPr>
          <w:sz w:val="18"/>
          <w:szCs w:val="18"/>
        </w:rPr>
        <w:t>Показатели муниципальной программы</w:t>
      </w:r>
    </w:p>
    <w:p w:rsidR="00801697" w:rsidRPr="00801697" w:rsidRDefault="00801697" w:rsidP="00801697">
      <w:pPr>
        <w:jc w:val="center"/>
        <w:rPr>
          <w:rFonts w:eastAsiaTheme="minorEastAsia"/>
          <w:sz w:val="18"/>
          <w:szCs w:val="18"/>
        </w:rPr>
      </w:pPr>
    </w:p>
    <w:tbl>
      <w:tblPr>
        <w:tblStyle w:val="af3"/>
        <w:tblW w:w="16266" w:type="dxa"/>
        <w:tblInd w:w="-856" w:type="dxa"/>
        <w:tblLayout w:type="fixed"/>
        <w:tblLook w:val="04A0" w:firstRow="1" w:lastRow="0" w:firstColumn="1" w:lastColumn="0" w:noHBand="0" w:noVBand="1"/>
      </w:tblPr>
      <w:tblGrid>
        <w:gridCol w:w="709"/>
        <w:gridCol w:w="2376"/>
        <w:gridCol w:w="849"/>
        <w:gridCol w:w="849"/>
        <w:gridCol w:w="851"/>
        <w:gridCol w:w="713"/>
        <w:gridCol w:w="850"/>
        <w:gridCol w:w="851"/>
        <w:gridCol w:w="850"/>
        <w:gridCol w:w="851"/>
        <w:gridCol w:w="850"/>
        <w:gridCol w:w="142"/>
        <w:gridCol w:w="709"/>
        <w:gridCol w:w="141"/>
        <w:gridCol w:w="600"/>
        <w:gridCol w:w="1809"/>
        <w:gridCol w:w="1275"/>
        <w:gridCol w:w="991"/>
      </w:tblGrid>
      <w:tr w:rsidR="00801697" w:rsidRPr="00801697" w:rsidTr="00801697">
        <w:tc>
          <w:tcPr>
            <w:tcW w:w="70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2376"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 xml:space="preserve">Наименование показателя </w:t>
            </w:r>
          </w:p>
        </w:tc>
        <w:tc>
          <w:tcPr>
            <w:tcW w:w="84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Базовое значение</w:t>
            </w:r>
          </w:p>
        </w:tc>
        <w:tc>
          <w:tcPr>
            <w:tcW w:w="5844" w:type="dxa"/>
            <w:gridSpan w:val="9"/>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 показателя по  годам</w:t>
            </w:r>
          </w:p>
        </w:tc>
        <w:tc>
          <w:tcPr>
            <w:tcW w:w="180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Ответственный за достижение показателя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Связь с показателями национальных целей</w:t>
            </w:r>
          </w:p>
        </w:tc>
      </w:tr>
      <w:tr w:rsidR="00801697" w:rsidRPr="00801697" w:rsidTr="00801697">
        <w:tc>
          <w:tcPr>
            <w:tcW w:w="70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vertAlign w:val="superscript"/>
                <w:lang w:val="en-US" w:eastAsia="en-US"/>
              </w:rPr>
            </w:pPr>
            <w:r w:rsidRPr="00801697">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2029</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2030</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r>
      <w:tr w:rsidR="00801697" w:rsidRPr="00801697" w:rsidTr="00801697">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237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13</w:t>
            </w:r>
          </w:p>
        </w:tc>
        <w:tc>
          <w:tcPr>
            <w:tcW w:w="741"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14</w:t>
            </w:r>
          </w:p>
        </w:tc>
        <w:tc>
          <w:tcPr>
            <w:tcW w:w="18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16</w:t>
            </w:r>
          </w:p>
        </w:tc>
        <w:tc>
          <w:tcPr>
            <w:tcW w:w="99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17</w:t>
            </w:r>
          </w:p>
        </w:tc>
      </w:tr>
      <w:tr w:rsidR="00801697" w:rsidRPr="00801697" w:rsidTr="00801697">
        <w:trPr>
          <w:trHeight w:val="388"/>
        </w:trPr>
        <w:tc>
          <w:tcPr>
            <w:tcW w:w="16266" w:type="dxa"/>
            <w:gridSpan w:val="18"/>
            <w:tcBorders>
              <w:top w:val="single" w:sz="4" w:space="0" w:color="auto"/>
              <w:left w:val="single" w:sz="4" w:space="0" w:color="auto"/>
              <w:bottom w:val="single" w:sz="4" w:space="0" w:color="auto"/>
              <w:right w:val="single" w:sz="4" w:space="0" w:color="auto"/>
            </w:tcBorders>
            <w:vAlign w:val="center"/>
          </w:tcPr>
          <w:p w:rsidR="00801697" w:rsidRPr="00801697" w:rsidRDefault="00801697" w:rsidP="00801697">
            <w:pPr>
              <w:pStyle w:val="ConsPlusCell"/>
              <w:ind w:left="643"/>
              <w:jc w:val="center"/>
              <w:rPr>
                <w:rFonts w:ascii="Times New Roman" w:hAnsi="Times New Roman" w:cs="Times New Roman"/>
                <w:sz w:val="18"/>
                <w:szCs w:val="18"/>
              </w:rPr>
            </w:pPr>
            <w:r w:rsidRPr="00801697">
              <w:rPr>
                <w:rFonts w:ascii="Times New Roman" w:hAnsi="Times New Roman" w:cs="Times New Roman"/>
                <w:sz w:val="18"/>
                <w:szCs w:val="18"/>
              </w:rPr>
              <w:t>Цель 1: Повышение надежности и качества предоставления жилищно-коммунальных услуг</w:t>
            </w:r>
          </w:p>
        </w:tc>
      </w:tr>
      <w:tr w:rsidR="00801697" w:rsidRPr="00801697" w:rsidTr="00801697">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2376"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sz w:val="18"/>
                <w:szCs w:val="18"/>
              </w:rPr>
              <w:t>Число зарегистрированных аварий</w:t>
            </w:r>
            <w:r w:rsidRPr="00801697">
              <w:rPr>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МП</w:t>
            </w:r>
          </w:p>
          <w:p w:rsidR="00801697" w:rsidRPr="00801697" w:rsidRDefault="00801697" w:rsidP="00801697">
            <w:pPr>
              <w:jc w:val="center"/>
              <w:rPr>
                <w:sz w:val="18"/>
                <w:szCs w:val="18"/>
                <w:lang w:eastAsia="en-US"/>
              </w:rPr>
            </w:pPr>
            <w:r w:rsidRPr="00801697">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sz w:val="18"/>
                <w:szCs w:val="18"/>
                <w:lang w:eastAsia="en-US"/>
              </w:rPr>
              <w:t>Ед.</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sz w:val="18"/>
                <w:szCs w:val="18"/>
                <w:lang w:eastAsia="en-US"/>
              </w:rPr>
              <w:t>0</w:t>
            </w:r>
          </w:p>
        </w:tc>
        <w:tc>
          <w:tcPr>
            <w:tcW w:w="71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rFonts w:eastAsia="Calibri"/>
                <w:sz w:val="18"/>
                <w:szCs w:val="18"/>
                <w:lang w:eastAsia="en-US"/>
              </w:rPr>
            </w:pPr>
            <w:r w:rsidRPr="00801697">
              <w:rPr>
                <w:rFonts w:eastAsia="Calibri"/>
                <w:sz w:val="18"/>
                <w:szCs w:val="18"/>
                <w:lang w:eastAsia="en-US"/>
              </w:rPr>
              <w:t>1</w:t>
            </w: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rFonts w:eastAsia="Calibri"/>
                <w:sz w:val="18"/>
                <w:szCs w:val="18"/>
                <w:lang w:eastAsia="en-US"/>
              </w:rPr>
            </w:pPr>
          </w:p>
          <w:p w:rsidR="00801697" w:rsidRPr="00801697" w:rsidRDefault="00801697" w:rsidP="00801697">
            <w:pPr>
              <w:widowControl w:val="0"/>
              <w:autoSpaceDE w:val="0"/>
              <w:autoSpaceDN w:val="0"/>
              <w:adjustRightInd w:val="0"/>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w:t>
            </w:r>
          </w:p>
        </w:tc>
        <w:tc>
          <w:tcPr>
            <w:tcW w:w="850" w:type="dxa"/>
            <w:gridSpan w:val="2"/>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sz w:val="18"/>
                <w:szCs w:val="18"/>
                <w:lang w:eastAsia="en-US"/>
              </w:rPr>
              <w:t>1</w:t>
            </w:r>
          </w:p>
        </w:tc>
        <w:tc>
          <w:tcPr>
            <w:tcW w:w="60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sz w:val="18"/>
                <w:szCs w:val="18"/>
                <w:lang w:eastAsia="en-US"/>
              </w:rPr>
              <w:t>1</w:t>
            </w:r>
          </w:p>
        </w:tc>
        <w:tc>
          <w:tcPr>
            <w:tcW w:w="18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 xml:space="preserve">Федеральный закон от 06.10.2003 N 131-ФЗ (ред. от 04.08.2023) "Об </w:t>
            </w:r>
            <w:r w:rsidRPr="00801697">
              <w:rPr>
                <w:rFonts w:eastAsia="Calibri"/>
                <w:sz w:val="18"/>
                <w:szCs w:val="18"/>
                <w:lang w:eastAsia="en-US"/>
              </w:rPr>
              <w:lastRenderedPageBreak/>
              <w:t>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lastRenderedPageBreak/>
              <w:t>Администрация сельского поселения Хулимсунт</w:t>
            </w:r>
          </w:p>
          <w:p w:rsidR="00801697" w:rsidRPr="00801697" w:rsidRDefault="00801697" w:rsidP="00801697">
            <w:pPr>
              <w:jc w:val="center"/>
              <w:rPr>
                <w:sz w:val="18"/>
                <w:szCs w:val="18"/>
                <w:lang w:eastAsia="en-US"/>
              </w:rPr>
            </w:pPr>
          </w:p>
        </w:tc>
        <w:tc>
          <w:tcPr>
            <w:tcW w:w="99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r>
    </w:tbl>
    <w:p w:rsidR="00801697" w:rsidRPr="00801697" w:rsidRDefault="00801697" w:rsidP="00801697">
      <w:pPr>
        <w:ind w:left="1647"/>
        <w:contextualSpacing/>
        <w:jc w:val="right"/>
        <w:rPr>
          <w:sz w:val="18"/>
          <w:szCs w:val="18"/>
        </w:rPr>
      </w:pPr>
    </w:p>
    <w:p w:rsidR="00801697" w:rsidRPr="00801697" w:rsidRDefault="00801697" w:rsidP="00801697">
      <w:pPr>
        <w:ind w:left="1647"/>
        <w:contextualSpacing/>
        <w:jc w:val="right"/>
        <w:rPr>
          <w:sz w:val="18"/>
          <w:szCs w:val="18"/>
        </w:rPr>
      </w:pPr>
      <w:r w:rsidRPr="00801697">
        <w:rPr>
          <w:sz w:val="18"/>
          <w:szCs w:val="18"/>
        </w:rPr>
        <w:t>Таблица 2.1.</w:t>
      </w:r>
    </w:p>
    <w:p w:rsidR="00801697" w:rsidRPr="00801697" w:rsidRDefault="00801697" w:rsidP="00FC6060">
      <w:pPr>
        <w:numPr>
          <w:ilvl w:val="1"/>
          <w:numId w:val="46"/>
        </w:numPr>
        <w:spacing w:after="200" w:line="276" w:lineRule="auto"/>
        <w:contextualSpacing/>
        <w:jc w:val="center"/>
        <w:rPr>
          <w:sz w:val="18"/>
          <w:szCs w:val="18"/>
        </w:rPr>
      </w:pPr>
      <w:r w:rsidRPr="00801697">
        <w:rPr>
          <w:sz w:val="18"/>
          <w:szCs w:val="18"/>
        </w:rPr>
        <w:t>Прокси-показатели муниципальной программы в 2024 году</w:t>
      </w:r>
    </w:p>
    <w:p w:rsidR="00801697" w:rsidRPr="00801697" w:rsidRDefault="00801697" w:rsidP="00801697">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801697" w:rsidRPr="00801697" w:rsidTr="00801697">
        <w:tc>
          <w:tcPr>
            <w:tcW w:w="817"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xml:space="preserve">Ответственный </w:t>
            </w:r>
          </w:p>
          <w:p w:rsidR="00801697" w:rsidRPr="00801697" w:rsidRDefault="00801697" w:rsidP="00801697">
            <w:pPr>
              <w:jc w:val="center"/>
              <w:rPr>
                <w:sz w:val="18"/>
                <w:szCs w:val="18"/>
                <w:lang w:eastAsia="en-US"/>
              </w:rPr>
            </w:pPr>
            <w:r w:rsidRPr="00801697">
              <w:rPr>
                <w:rFonts w:eastAsia="Calibri"/>
                <w:sz w:val="18"/>
                <w:szCs w:val="18"/>
                <w:lang w:eastAsia="en-US"/>
              </w:rPr>
              <w:t>за достижение показателя</w:t>
            </w:r>
          </w:p>
        </w:tc>
      </w:tr>
      <w:tr w:rsidR="00801697" w:rsidRPr="00801697" w:rsidTr="00801697">
        <w:tc>
          <w:tcPr>
            <w:tcW w:w="817"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eastAsia="en-US"/>
              </w:rPr>
              <w:t>№+</w:t>
            </w:r>
            <w:r w:rsidRPr="00801697">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r>
      <w:tr w:rsidR="00801697" w:rsidRPr="00801697" w:rsidTr="00801697">
        <w:tc>
          <w:tcPr>
            <w:tcW w:w="81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10</w:t>
            </w:r>
          </w:p>
        </w:tc>
      </w:tr>
      <w:tr w:rsidR="00801697" w:rsidRPr="00801697" w:rsidTr="00801697">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Отсутствуют</w:t>
            </w:r>
          </w:p>
        </w:tc>
      </w:tr>
    </w:tbl>
    <w:p w:rsidR="00801697" w:rsidRPr="00801697" w:rsidRDefault="00801697" w:rsidP="00801697">
      <w:pPr>
        <w:jc w:val="right"/>
        <w:rPr>
          <w:sz w:val="18"/>
          <w:szCs w:val="18"/>
        </w:rPr>
      </w:pPr>
    </w:p>
    <w:p w:rsidR="00801697" w:rsidRPr="00801697" w:rsidRDefault="00801697" w:rsidP="00801697">
      <w:pPr>
        <w:jc w:val="right"/>
        <w:rPr>
          <w:sz w:val="18"/>
          <w:szCs w:val="18"/>
        </w:rPr>
      </w:pPr>
      <w:r w:rsidRPr="00801697">
        <w:rPr>
          <w:sz w:val="18"/>
          <w:szCs w:val="18"/>
        </w:rPr>
        <w:t>Таблица 3</w:t>
      </w: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Помесячный план достижения показателей муниципальной программы в 2024 году</w:t>
      </w:r>
    </w:p>
    <w:p w:rsidR="00801697" w:rsidRPr="00801697" w:rsidRDefault="00801697" w:rsidP="00801697">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801697" w:rsidRPr="00801697" w:rsidTr="00801697">
        <w:tc>
          <w:tcPr>
            <w:tcW w:w="67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Единица измерения</w:t>
            </w:r>
          </w:p>
          <w:p w:rsidR="00801697" w:rsidRPr="00801697" w:rsidRDefault="00801697" w:rsidP="00801697">
            <w:pPr>
              <w:jc w:val="center"/>
              <w:rPr>
                <w:sz w:val="18"/>
                <w:szCs w:val="18"/>
                <w:lang w:eastAsia="en-US"/>
              </w:rPr>
            </w:pPr>
            <w:r w:rsidRPr="00801697">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На конец 2024 года</w:t>
            </w:r>
          </w:p>
        </w:tc>
      </w:tr>
      <w:tr w:rsidR="00801697" w:rsidRPr="00801697" w:rsidTr="00801697">
        <w:tc>
          <w:tcPr>
            <w:tcW w:w="675"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r>
      <w:tr w:rsidR="00801697" w:rsidRPr="00801697" w:rsidTr="00801697">
        <w:tc>
          <w:tcPr>
            <w:tcW w:w="67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16</w:t>
            </w:r>
          </w:p>
        </w:tc>
      </w:tr>
      <w:tr w:rsidR="00801697" w:rsidRPr="00801697" w:rsidTr="00801697">
        <w:tc>
          <w:tcPr>
            <w:tcW w:w="15391" w:type="dxa"/>
            <w:gridSpan w:val="16"/>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Отсутствуют</w:t>
            </w:r>
          </w:p>
        </w:tc>
      </w:tr>
    </w:tbl>
    <w:p w:rsidR="00801697" w:rsidRPr="00801697" w:rsidRDefault="00801697" w:rsidP="00801697">
      <w:pPr>
        <w:jc w:val="right"/>
        <w:rPr>
          <w:sz w:val="18"/>
          <w:szCs w:val="18"/>
        </w:rPr>
      </w:pPr>
    </w:p>
    <w:p w:rsidR="00801697" w:rsidRPr="00801697" w:rsidRDefault="00801697" w:rsidP="00801697">
      <w:pPr>
        <w:jc w:val="right"/>
        <w:rPr>
          <w:sz w:val="18"/>
          <w:szCs w:val="18"/>
        </w:rPr>
      </w:pPr>
      <w:r w:rsidRPr="00801697">
        <w:rPr>
          <w:sz w:val="18"/>
          <w:szCs w:val="18"/>
        </w:rPr>
        <w:t>Таблица 4</w:t>
      </w: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Структура муниципальной программы</w:t>
      </w:r>
    </w:p>
    <w:p w:rsidR="00801697" w:rsidRPr="00801697" w:rsidRDefault="00801697" w:rsidP="00801697">
      <w:pPr>
        <w:jc w:val="center"/>
        <w:rPr>
          <w:rFonts w:eastAsiaTheme="minorEastAsia"/>
          <w:sz w:val="18"/>
          <w:szCs w:val="18"/>
        </w:rPr>
      </w:pPr>
    </w:p>
    <w:tbl>
      <w:tblPr>
        <w:tblStyle w:val="af3"/>
        <w:tblW w:w="14772" w:type="dxa"/>
        <w:tblInd w:w="-176" w:type="dxa"/>
        <w:tblLook w:val="04A0" w:firstRow="1" w:lastRow="0" w:firstColumn="1" w:lastColumn="0" w:noHBand="0" w:noVBand="1"/>
      </w:tblPr>
      <w:tblGrid>
        <w:gridCol w:w="750"/>
        <w:gridCol w:w="4799"/>
        <w:gridCol w:w="5395"/>
        <w:gridCol w:w="3828"/>
      </w:tblGrid>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Задачи структурного элемента</w:t>
            </w:r>
          </w:p>
        </w:tc>
        <w:tc>
          <w:tcPr>
            <w:tcW w:w="539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Краткое описание ожидаемых эффектов от реализации задачи структурного элемента</w:t>
            </w:r>
          </w:p>
        </w:tc>
        <w:tc>
          <w:tcPr>
            <w:tcW w:w="382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Связь с показателями</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479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539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4</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1402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Направление (подпрограмма) отсутствует</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1402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Комплекс процессных мероприятий "Создание условий для обеспечения качественными коммунальными услугами"</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223"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Срок реализации 2024-2030 гг.</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lastRenderedPageBreak/>
              <w:t>1.1.1</w:t>
            </w:r>
          </w:p>
        </w:tc>
        <w:tc>
          <w:tcPr>
            <w:tcW w:w="479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 xml:space="preserve">Задача: </w:t>
            </w:r>
            <w:r w:rsidRPr="00801697">
              <w:rPr>
                <w:sz w:val="18"/>
                <w:szCs w:val="18"/>
              </w:rPr>
              <w:t>Обеспечение деятельности администрации сельского поселения Хулимсунт и подведомственных ей учреждений.</w:t>
            </w:r>
          </w:p>
        </w:tc>
        <w:tc>
          <w:tcPr>
            <w:tcW w:w="539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pStyle w:val="ConsPlusCell"/>
              <w:jc w:val="both"/>
              <w:rPr>
                <w:rFonts w:ascii="Times New Roman" w:hAnsi="Times New Roman" w:cs="Times New Roman"/>
                <w:sz w:val="18"/>
                <w:szCs w:val="18"/>
              </w:rPr>
            </w:pPr>
            <w:r w:rsidRPr="00801697">
              <w:rPr>
                <w:rFonts w:ascii="Times New Roman" w:hAnsi="Times New Roman" w:cs="Times New Roman"/>
                <w:sz w:val="18"/>
                <w:szCs w:val="18"/>
              </w:rPr>
              <w:t>Обеспечение потребителей качественными коммунальными услугами</w:t>
            </w:r>
          </w:p>
          <w:p w:rsidR="00801697" w:rsidRPr="00801697" w:rsidRDefault="00801697" w:rsidP="00801697">
            <w:pPr>
              <w:rPr>
                <w:sz w:val="18"/>
                <w:szCs w:val="18"/>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1402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Комплекс процессных мероприятий "Актуализация схем коммунальной инфраструктуры"</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223"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Срок реализации 2024-2030 гг.</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1.2.1</w:t>
            </w: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 xml:space="preserve">Задача: </w:t>
            </w:r>
            <w:r w:rsidRPr="00801697">
              <w:rPr>
                <w:rFonts w:eastAsia="Calibri"/>
                <w:bCs/>
                <w:sz w:val="18"/>
                <w:szCs w:val="18"/>
                <w:lang w:eastAsia="en-US"/>
              </w:rPr>
              <w:t>Выявление сетей тепло, водоснабжения и водоотведения нуждающихся в замене</w:t>
            </w:r>
            <w:r w:rsidRPr="00801697">
              <w:rPr>
                <w:rFonts w:eastAsia="Calibri"/>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rPr>
              <w:t xml:space="preserve">Расходы на замену </w:t>
            </w:r>
            <w:r w:rsidRPr="00801697">
              <w:rPr>
                <w:rFonts w:eastAsia="Calibri"/>
                <w:bCs/>
                <w:sz w:val="18"/>
                <w:szCs w:val="18"/>
                <w:lang w:eastAsia="en-US"/>
              </w:rPr>
              <w:t>сетей тепло, водоснабжения и водоотведения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1.3</w:t>
            </w:r>
          </w:p>
        </w:tc>
        <w:tc>
          <w:tcPr>
            <w:tcW w:w="1402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Комплекс процессных мероприятий "Предоставление субсидий на реализацию полномочий в сфере жилищно-коммунального комплекса"</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223"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Срок реализации 2024-2030 гг.</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1.3.1</w:t>
            </w: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Задача: Компенсация выпадающих доходов снабжающих организаций, находящихся на территории сельского поселения Хулимсунт</w:t>
            </w:r>
          </w:p>
        </w:tc>
        <w:tc>
          <w:tcPr>
            <w:tcW w:w="539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rFonts w:eastAsia="Calibri"/>
                <w:sz w:val="18"/>
                <w:szCs w:val="18"/>
                <w:lang w:eastAsia="en-US"/>
              </w:rPr>
            </w:pPr>
            <w:r w:rsidRPr="00801697">
              <w:rPr>
                <w:rFonts w:eastAsia="Calibri"/>
                <w:sz w:val="18"/>
                <w:szCs w:val="18"/>
                <w:lang w:eastAsia="en-US"/>
              </w:rPr>
              <w:t>Расходы на выплаты субсидий на реализацию полномочий в сфере жилищно-коммунального комплекса</w:t>
            </w:r>
          </w:p>
          <w:p w:rsidR="00801697" w:rsidRPr="00801697" w:rsidRDefault="00801697" w:rsidP="00801697">
            <w:pPr>
              <w:jc w:val="center"/>
              <w:rPr>
                <w:sz w:val="18"/>
                <w:szCs w:val="18"/>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sz w:val="18"/>
                <w:szCs w:val="18"/>
                <w:lang w:eastAsia="en-US"/>
              </w:rPr>
              <w:t>Обеспечение деятельности подведомственных муниципальных учреждений</w:t>
            </w:r>
          </w:p>
        </w:tc>
      </w:tr>
    </w:tbl>
    <w:p w:rsidR="00801697" w:rsidRPr="00801697" w:rsidRDefault="00801697" w:rsidP="00801697">
      <w:pPr>
        <w:jc w:val="center"/>
        <w:rPr>
          <w:sz w:val="18"/>
          <w:szCs w:val="18"/>
        </w:rPr>
      </w:pPr>
    </w:p>
    <w:p w:rsidR="00801697" w:rsidRPr="00801697" w:rsidRDefault="00801697" w:rsidP="00801697">
      <w:pPr>
        <w:jc w:val="right"/>
        <w:rPr>
          <w:sz w:val="18"/>
          <w:szCs w:val="18"/>
        </w:rPr>
      </w:pPr>
      <w:r w:rsidRPr="00801697">
        <w:rPr>
          <w:sz w:val="18"/>
          <w:szCs w:val="18"/>
        </w:rPr>
        <w:t>Таблица 5</w:t>
      </w:r>
    </w:p>
    <w:p w:rsidR="00801697" w:rsidRPr="00801697" w:rsidRDefault="00801697" w:rsidP="00801697">
      <w:pPr>
        <w:jc w:val="center"/>
        <w:rPr>
          <w:sz w:val="18"/>
          <w:szCs w:val="18"/>
        </w:rPr>
      </w:pP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Финансовое обеспечение муниципальной программы</w:t>
      </w:r>
    </w:p>
    <w:p w:rsidR="00801697" w:rsidRPr="00801697" w:rsidRDefault="00801697" w:rsidP="00801697">
      <w:pPr>
        <w:jc w:val="center"/>
        <w:rPr>
          <w:rFonts w:eastAsiaTheme="minorEastAsia"/>
          <w:sz w:val="18"/>
          <w:szCs w:val="18"/>
        </w:rPr>
      </w:pPr>
    </w:p>
    <w:tbl>
      <w:tblPr>
        <w:tblStyle w:val="af3"/>
        <w:tblW w:w="15050" w:type="dxa"/>
        <w:tblLayout w:type="fixed"/>
        <w:tblLook w:val="04A0" w:firstRow="1" w:lastRow="0" w:firstColumn="1" w:lastColumn="0" w:noHBand="0" w:noVBand="1"/>
      </w:tblPr>
      <w:tblGrid>
        <w:gridCol w:w="6068"/>
        <w:gridCol w:w="1056"/>
        <w:gridCol w:w="1056"/>
        <w:gridCol w:w="1056"/>
        <w:gridCol w:w="1056"/>
        <w:gridCol w:w="1056"/>
        <w:gridCol w:w="1056"/>
        <w:gridCol w:w="1056"/>
        <w:gridCol w:w="1590"/>
      </w:tblGrid>
      <w:tr w:rsidR="00801697" w:rsidRPr="00801697" w:rsidTr="00801697">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Объем финансового обеспечения по годам, тыс. рублей</w:t>
            </w:r>
          </w:p>
        </w:tc>
      </w:tr>
      <w:tr w:rsidR="00801697" w:rsidRPr="00801697" w:rsidTr="00801697">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Всего</w:t>
            </w:r>
          </w:p>
        </w:tc>
      </w:tr>
      <w:tr w:rsidR="00801697" w:rsidRPr="00801697" w:rsidTr="00801697">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9</w:t>
            </w:r>
          </w:p>
        </w:tc>
      </w:tr>
      <w:tr w:rsidR="00801697" w:rsidRPr="00801697" w:rsidTr="00801697">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b/>
                <w:sz w:val="18"/>
                <w:szCs w:val="18"/>
                <w:lang w:eastAsia="en-US"/>
              </w:rPr>
            </w:pPr>
            <w:r w:rsidRPr="00801697">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sz w:val="18"/>
                <w:szCs w:val="18"/>
                <w:lang w:eastAsia="en-US"/>
              </w:rPr>
            </w:pPr>
            <w:r w:rsidRPr="00801697">
              <w:rPr>
                <w:rFonts w:eastAsia="Calibri"/>
                <w:b/>
                <w:bCs/>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r w:rsidRPr="00801697">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BE29E5">
            <w:pPr>
              <w:numPr>
                <w:ilvl w:val="0"/>
                <w:numId w:val="8"/>
              </w:numPr>
              <w:ind w:left="0" w:firstLine="0"/>
              <w:rPr>
                <w:b/>
                <w:bCs/>
                <w:sz w:val="18"/>
                <w:szCs w:val="18"/>
                <w:lang w:eastAsia="en-US"/>
              </w:rPr>
            </w:pPr>
            <w:r w:rsidRPr="00801697">
              <w:rPr>
                <w:rFonts w:eastAsia="Calibri"/>
                <w:b/>
                <w:bCs/>
                <w:sz w:val="18"/>
                <w:szCs w:val="18"/>
                <w:lang w:eastAsia="en-US"/>
              </w:rPr>
              <w:t xml:space="preserve">Комплекс процессных мероприятий "Создание условий для обеспечения качественными коммунальными услугами" </w:t>
            </w:r>
            <w:r w:rsidRPr="00801697">
              <w:rPr>
                <w:b/>
                <w:bCs/>
                <w:sz w:val="18"/>
                <w:szCs w:val="18"/>
                <w:lang w:eastAsia="en-US"/>
              </w:rPr>
              <w:t>(всего),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BE29E5">
            <w:pPr>
              <w:numPr>
                <w:ilvl w:val="0"/>
                <w:numId w:val="8"/>
              </w:numPr>
              <w:ind w:left="0" w:firstLine="0"/>
              <w:rPr>
                <w:b/>
                <w:sz w:val="18"/>
                <w:szCs w:val="18"/>
                <w:lang w:eastAsia="en-US"/>
              </w:rPr>
            </w:pPr>
            <w:r w:rsidRPr="00801697">
              <w:rPr>
                <w:rFonts w:eastAsia="Calibri"/>
                <w:b/>
                <w:bCs/>
                <w:sz w:val="18"/>
                <w:szCs w:val="18"/>
                <w:lang w:eastAsia="en-US"/>
              </w:rPr>
              <w:t>Комплекс процессных мероприятий "Актуализация схем коммунальной инфраструктуры"</w:t>
            </w:r>
            <w:r w:rsidRPr="00801697">
              <w:rPr>
                <w:b/>
                <w:sz w:val="18"/>
                <w:szCs w:val="18"/>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lastRenderedPageBreak/>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BE29E5">
            <w:pPr>
              <w:numPr>
                <w:ilvl w:val="0"/>
                <w:numId w:val="8"/>
              </w:numPr>
              <w:ind w:left="0" w:firstLine="0"/>
              <w:rPr>
                <w:b/>
                <w:bCs/>
                <w:sz w:val="18"/>
                <w:szCs w:val="18"/>
                <w:lang w:eastAsia="en-US"/>
              </w:rPr>
            </w:pPr>
            <w:r w:rsidRPr="00801697">
              <w:rPr>
                <w:rFonts w:eastAsia="Calibri"/>
                <w:b/>
                <w:bCs/>
                <w:sz w:val="18"/>
                <w:szCs w:val="18"/>
                <w:lang w:eastAsia="en-US"/>
              </w:rPr>
              <w:t>Комплекс процессных мероприятий "Предоставление субсидий на реализацию полномочий в сфере жилищно-коммунального комплекса"</w:t>
            </w:r>
            <w:r w:rsidRPr="00801697">
              <w:rPr>
                <w:b/>
                <w:bCs/>
                <w:sz w:val="18"/>
                <w:szCs w:val="18"/>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bl>
    <w:p w:rsidR="00801697" w:rsidRPr="00801697" w:rsidRDefault="00801697" w:rsidP="00801697">
      <w:pPr>
        <w:rPr>
          <w:sz w:val="18"/>
          <w:szCs w:val="18"/>
        </w:rPr>
      </w:pPr>
    </w:p>
    <w:p w:rsidR="00801697" w:rsidRPr="00801697" w:rsidRDefault="00801697" w:rsidP="00801697">
      <w:pPr>
        <w:jc w:val="right"/>
        <w:rPr>
          <w:sz w:val="18"/>
          <w:szCs w:val="18"/>
        </w:rPr>
      </w:pPr>
      <w:r w:rsidRPr="00801697">
        <w:rPr>
          <w:sz w:val="18"/>
          <w:szCs w:val="18"/>
        </w:rPr>
        <w:t>Приложение 2</w:t>
      </w:r>
    </w:p>
    <w:p w:rsidR="00801697" w:rsidRPr="00801697" w:rsidRDefault="00801697" w:rsidP="00801697">
      <w:pPr>
        <w:jc w:val="right"/>
      </w:pPr>
      <w:r w:rsidRPr="00801697">
        <w:rPr>
          <w:sz w:val="18"/>
          <w:szCs w:val="18"/>
        </w:rPr>
        <w:t>к муниципальной программе</w:t>
      </w:r>
    </w:p>
    <w:p w:rsidR="00801697" w:rsidRPr="00801697" w:rsidRDefault="00801697" w:rsidP="00801697">
      <w:pPr>
        <w:jc w:val="center"/>
        <w:rPr>
          <w:sz w:val="18"/>
          <w:szCs w:val="18"/>
        </w:rPr>
      </w:pPr>
      <w:r w:rsidRPr="00801697">
        <w:rPr>
          <w:sz w:val="18"/>
          <w:szCs w:val="18"/>
        </w:rPr>
        <w:t xml:space="preserve">Перечень создаваемых объектов на 2024 год и </w:t>
      </w:r>
    </w:p>
    <w:p w:rsidR="00801697" w:rsidRPr="00801697" w:rsidRDefault="00801697" w:rsidP="00801697">
      <w:pPr>
        <w:jc w:val="center"/>
        <w:rPr>
          <w:sz w:val="18"/>
          <w:szCs w:val="18"/>
        </w:rPr>
      </w:pPr>
      <w:r w:rsidRPr="00801697">
        <w:rPr>
          <w:sz w:val="18"/>
          <w:szCs w:val="18"/>
        </w:rPr>
        <w:t xml:space="preserve">на плановый период 2025-2026 годов, включая приобретение объектов недвижимого имущества, </w:t>
      </w:r>
    </w:p>
    <w:p w:rsidR="00801697" w:rsidRPr="00801697" w:rsidRDefault="00801697" w:rsidP="00801697">
      <w:pPr>
        <w:jc w:val="center"/>
        <w:rPr>
          <w:sz w:val="18"/>
          <w:szCs w:val="18"/>
        </w:rPr>
      </w:pPr>
      <w:r w:rsidRPr="00801697">
        <w:rPr>
          <w:sz w:val="18"/>
          <w:szCs w:val="18"/>
        </w:rPr>
        <w:t xml:space="preserve">объектов, создаваемых в соответствии с соглашениями о государственно-частном партнёрстве, </w:t>
      </w:r>
    </w:p>
    <w:p w:rsidR="00801697" w:rsidRPr="00801697" w:rsidRDefault="00801697" w:rsidP="00801697">
      <w:pPr>
        <w:jc w:val="center"/>
        <w:rPr>
          <w:sz w:val="18"/>
          <w:szCs w:val="18"/>
        </w:rPr>
      </w:pPr>
      <w:proofErr w:type="spellStart"/>
      <w:r w:rsidRPr="00801697">
        <w:rPr>
          <w:sz w:val="18"/>
          <w:szCs w:val="18"/>
        </w:rPr>
        <w:t>муниципально</w:t>
      </w:r>
      <w:proofErr w:type="spellEnd"/>
      <w:r w:rsidRPr="00801697">
        <w:rPr>
          <w:sz w:val="18"/>
          <w:szCs w:val="18"/>
        </w:rPr>
        <w:t>-частном партнёрстве и концессионными соглашениями*</w:t>
      </w:r>
    </w:p>
    <w:p w:rsidR="00801697" w:rsidRPr="00801697" w:rsidRDefault="00801697" w:rsidP="00801697">
      <w:pPr>
        <w:jc w:val="center"/>
        <w:rPr>
          <w:sz w:val="18"/>
          <w:szCs w:val="18"/>
        </w:rPr>
      </w:pPr>
    </w:p>
    <w:p w:rsidR="00801697" w:rsidRPr="0038399F" w:rsidRDefault="00801697" w:rsidP="00801697">
      <w:pPr>
        <w:rPr>
          <w:color w:val="000000"/>
          <w:lang w:bidi="ru-RU"/>
        </w:rPr>
      </w:pPr>
      <w:r w:rsidRPr="0038399F">
        <w:rPr>
          <w:color w:val="000000"/>
          <w:lang w:bidi="ru-RU"/>
        </w:rPr>
        <w:t>________________________________</w:t>
      </w:r>
    </w:p>
    <w:p w:rsidR="009852F3" w:rsidRDefault="00801697" w:rsidP="00801697">
      <w:pPr>
        <w:rPr>
          <w:color w:val="000000"/>
          <w:lang w:bidi="ru-RU"/>
        </w:rPr>
      </w:pPr>
      <w:r w:rsidRPr="0038399F">
        <w:rPr>
          <w:color w:val="000000"/>
          <w:lang w:bidi="ru-RU"/>
        </w:rPr>
        <w:t>*- не заполняется ввиду отсутствия объектов.</w:t>
      </w:r>
    </w:p>
    <w:p w:rsidR="00801697" w:rsidRPr="00F51881" w:rsidRDefault="00801697" w:rsidP="00801697">
      <w:pPr>
        <w:jc w:val="center"/>
        <w:rPr>
          <w:b/>
          <w:sz w:val="28"/>
          <w:szCs w:val="28"/>
        </w:rPr>
      </w:pPr>
      <w:r w:rsidRPr="00F51881">
        <w:rPr>
          <w:b/>
          <w:sz w:val="28"/>
          <w:szCs w:val="28"/>
        </w:rPr>
        <w:t>АДМИНИСТРАЦИЯ</w:t>
      </w:r>
    </w:p>
    <w:p w:rsidR="00801697" w:rsidRPr="00F51881" w:rsidRDefault="00801697" w:rsidP="00801697">
      <w:pPr>
        <w:jc w:val="center"/>
        <w:rPr>
          <w:b/>
          <w:sz w:val="28"/>
          <w:szCs w:val="28"/>
        </w:rPr>
      </w:pPr>
      <w:r w:rsidRPr="00F51881">
        <w:rPr>
          <w:b/>
          <w:sz w:val="28"/>
          <w:szCs w:val="28"/>
        </w:rPr>
        <w:t>СЕЛЬСКОГО ПОСЕЛЕНИЯ ХУЛИМСУНТ</w:t>
      </w:r>
    </w:p>
    <w:p w:rsidR="00801697" w:rsidRPr="00F51881" w:rsidRDefault="00801697" w:rsidP="00801697">
      <w:pPr>
        <w:jc w:val="center"/>
        <w:rPr>
          <w:b/>
          <w:sz w:val="28"/>
          <w:szCs w:val="28"/>
        </w:rPr>
      </w:pPr>
      <w:r w:rsidRPr="00F51881">
        <w:rPr>
          <w:b/>
          <w:sz w:val="28"/>
          <w:szCs w:val="28"/>
        </w:rPr>
        <w:t>Березовского района</w:t>
      </w:r>
    </w:p>
    <w:p w:rsidR="00801697" w:rsidRPr="00801697" w:rsidRDefault="00801697" w:rsidP="00801697">
      <w:pPr>
        <w:jc w:val="center"/>
        <w:rPr>
          <w:b/>
          <w:sz w:val="28"/>
          <w:szCs w:val="28"/>
        </w:rPr>
      </w:pPr>
      <w:r w:rsidRPr="00F51881">
        <w:rPr>
          <w:b/>
          <w:sz w:val="28"/>
          <w:szCs w:val="28"/>
        </w:rPr>
        <w:t>Ханты-Манси</w:t>
      </w:r>
      <w:r>
        <w:rPr>
          <w:b/>
          <w:sz w:val="28"/>
          <w:szCs w:val="28"/>
        </w:rPr>
        <w:t>йского автономного округа – Югра</w:t>
      </w:r>
    </w:p>
    <w:p w:rsidR="00801697" w:rsidRPr="00F51881" w:rsidRDefault="00801697" w:rsidP="00801697">
      <w:pPr>
        <w:tabs>
          <w:tab w:val="left" w:pos="4111"/>
        </w:tabs>
        <w:jc w:val="center"/>
        <w:rPr>
          <w:b/>
          <w:bCs/>
        </w:rPr>
      </w:pPr>
      <w:r w:rsidRPr="00F51881">
        <w:rPr>
          <w:b/>
          <w:bCs/>
        </w:rPr>
        <w:t>ПОСТАНОВЛЕНИЕ</w:t>
      </w:r>
    </w:p>
    <w:p w:rsidR="00801697" w:rsidRPr="00247E99" w:rsidRDefault="00801697" w:rsidP="00801697">
      <w:pPr>
        <w:tabs>
          <w:tab w:val="left" w:pos="4111"/>
        </w:tabs>
        <w:jc w:val="center"/>
        <w:rPr>
          <w:sz w:val="28"/>
          <w:szCs w:val="28"/>
          <w:u w:val="single"/>
        </w:rPr>
      </w:pPr>
    </w:p>
    <w:p w:rsidR="00801697" w:rsidRPr="00F51881" w:rsidRDefault="00801697" w:rsidP="00801697">
      <w:pPr>
        <w:tabs>
          <w:tab w:val="left" w:pos="567"/>
        </w:tabs>
        <w:jc w:val="both"/>
      </w:pPr>
      <w:r w:rsidRPr="00F51881">
        <w:rPr>
          <w:u w:val="single"/>
        </w:rPr>
        <w:t xml:space="preserve">от </w:t>
      </w:r>
      <w:r>
        <w:rPr>
          <w:u w:val="single"/>
        </w:rPr>
        <w:t>25</w:t>
      </w:r>
      <w:r w:rsidRPr="00F51881">
        <w:rPr>
          <w:u w:val="single"/>
        </w:rPr>
        <w:t>.</w:t>
      </w:r>
      <w:r>
        <w:rPr>
          <w:u w:val="single"/>
        </w:rPr>
        <w:t>12</w:t>
      </w:r>
      <w:r w:rsidRPr="00F51881">
        <w:rPr>
          <w:u w:val="single"/>
        </w:rPr>
        <w:t>.2023</w:t>
      </w:r>
      <w:r w:rsidRPr="00F51881">
        <w:t xml:space="preserve">                                                                             </w:t>
      </w:r>
      <w:r w:rsidRPr="00F51881">
        <w:tab/>
      </w:r>
      <w:r w:rsidRPr="00F51881">
        <w:tab/>
      </w:r>
      <w:r>
        <w:t xml:space="preserve">                                                                         </w:t>
      </w:r>
      <w:r w:rsidRPr="00F51881">
        <w:tab/>
        <w:t xml:space="preserve">№ </w:t>
      </w:r>
      <w:r>
        <w:t>179</w:t>
      </w:r>
    </w:p>
    <w:p w:rsidR="00801697" w:rsidRPr="00F51881" w:rsidRDefault="00801697" w:rsidP="00801697">
      <w:pPr>
        <w:tabs>
          <w:tab w:val="left" w:pos="4111"/>
        </w:tabs>
        <w:jc w:val="both"/>
      </w:pPr>
      <w:r w:rsidRPr="00F51881">
        <w:t>д. Хулимсунт</w:t>
      </w:r>
    </w:p>
    <w:p w:rsidR="00801697" w:rsidRPr="00F51881" w:rsidRDefault="00801697" w:rsidP="00801697">
      <w:pPr>
        <w:tabs>
          <w:tab w:val="left" w:pos="4111"/>
        </w:tabs>
        <w:jc w:val="both"/>
        <w:rPr>
          <w:b/>
        </w:rPr>
      </w:pPr>
    </w:p>
    <w:p w:rsidR="00801697" w:rsidRPr="00F51881" w:rsidRDefault="00801697" w:rsidP="00801697">
      <w:pPr>
        <w:tabs>
          <w:tab w:val="left" w:pos="4111"/>
          <w:tab w:val="left" w:pos="4536"/>
        </w:tabs>
        <w:spacing w:line="276" w:lineRule="auto"/>
        <w:jc w:val="both"/>
        <w:rPr>
          <w:b/>
        </w:rPr>
      </w:pPr>
      <w:r w:rsidRPr="00F51881">
        <w:rPr>
          <w:b/>
        </w:rPr>
        <w:t>Об утверждении муниципальной программы</w:t>
      </w:r>
    </w:p>
    <w:p w:rsidR="00801697" w:rsidRPr="00F51881" w:rsidRDefault="00801697" w:rsidP="00801697">
      <w:pPr>
        <w:tabs>
          <w:tab w:val="left" w:pos="4111"/>
          <w:tab w:val="left" w:pos="4536"/>
        </w:tabs>
        <w:spacing w:line="276" w:lineRule="auto"/>
        <w:jc w:val="both"/>
        <w:rPr>
          <w:b/>
        </w:rPr>
      </w:pPr>
      <w:r w:rsidRPr="00F51881">
        <w:rPr>
          <w:b/>
        </w:rPr>
        <w:t>«</w:t>
      </w:r>
      <w:r>
        <w:rPr>
          <w:b/>
        </w:rPr>
        <w:t>Развитие транспортной системы</w:t>
      </w:r>
    </w:p>
    <w:p w:rsidR="00801697" w:rsidRPr="00F51881" w:rsidRDefault="00801697" w:rsidP="00801697">
      <w:pPr>
        <w:tabs>
          <w:tab w:val="left" w:pos="4111"/>
          <w:tab w:val="left" w:pos="4536"/>
        </w:tabs>
        <w:spacing w:line="276" w:lineRule="auto"/>
        <w:jc w:val="both"/>
        <w:rPr>
          <w:b/>
        </w:rPr>
      </w:pPr>
      <w:r w:rsidRPr="00F51881">
        <w:rPr>
          <w:b/>
        </w:rPr>
        <w:t xml:space="preserve"> сельского поселения Хулимсунт»</w:t>
      </w:r>
    </w:p>
    <w:p w:rsidR="00801697" w:rsidRPr="00F51881" w:rsidRDefault="00801697" w:rsidP="00801697">
      <w:pPr>
        <w:pStyle w:val="13"/>
        <w:tabs>
          <w:tab w:val="left" w:pos="4111"/>
        </w:tabs>
        <w:spacing w:line="276" w:lineRule="auto"/>
        <w:ind w:right="-6"/>
        <w:jc w:val="both"/>
        <w:rPr>
          <w:rFonts w:ascii="Times New Roman" w:hAnsi="Times New Roman"/>
          <w:sz w:val="24"/>
          <w:szCs w:val="24"/>
        </w:rPr>
      </w:pPr>
      <w:r w:rsidRPr="00F51881">
        <w:rPr>
          <w:rFonts w:ascii="Times New Roman" w:hAnsi="Times New Roman"/>
          <w:sz w:val="24"/>
          <w:szCs w:val="24"/>
        </w:rPr>
        <w:tab/>
      </w:r>
    </w:p>
    <w:p w:rsidR="00801697" w:rsidRPr="00801697" w:rsidRDefault="00801697" w:rsidP="00801697">
      <w:pPr>
        <w:tabs>
          <w:tab w:val="left" w:pos="4111"/>
        </w:tabs>
        <w:spacing w:line="276" w:lineRule="auto"/>
        <w:ind w:firstLine="567"/>
        <w:jc w:val="both"/>
      </w:pPr>
      <w:r w:rsidRPr="00801697">
        <w:lastRenderedPageBreak/>
        <w:t xml:space="preserve">В соответствии с </w:t>
      </w:r>
      <w:proofErr w:type="gramStart"/>
      <w:r w:rsidRPr="00801697">
        <w:t>Федеральным  законом</w:t>
      </w:r>
      <w:proofErr w:type="gramEnd"/>
      <w:r w:rsidRPr="00801697">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801697" w:rsidRPr="00801697" w:rsidRDefault="00801697" w:rsidP="00BE29E5">
      <w:pPr>
        <w:pStyle w:val="ab"/>
        <w:numPr>
          <w:ilvl w:val="0"/>
          <w:numId w:val="14"/>
        </w:numPr>
        <w:tabs>
          <w:tab w:val="left" w:pos="567"/>
        </w:tabs>
        <w:ind w:left="0" w:firstLine="567"/>
        <w:jc w:val="both"/>
        <w:rPr>
          <w:rFonts w:ascii="Times New Roman" w:hAnsi="Times New Roman"/>
          <w:sz w:val="24"/>
          <w:szCs w:val="24"/>
        </w:rPr>
      </w:pPr>
      <w:r w:rsidRPr="00801697">
        <w:rPr>
          <w:rFonts w:ascii="Times New Roman" w:hAnsi="Times New Roman"/>
          <w:sz w:val="24"/>
          <w:szCs w:val="24"/>
        </w:rPr>
        <w:t>Утвердить муниципальную программу «Развитие транспортной системы сельского поселения Хулимсунт», согласно приложению 1 к настоящему постановлению.</w:t>
      </w:r>
    </w:p>
    <w:p w:rsidR="00801697" w:rsidRPr="00801697" w:rsidRDefault="00801697" w:rsidP="00BE29E5">
      <w:pPr>
        <w:pStyle w:val="ab"/>
        <w:numPr>
          <w:ilvl w:val="0"/>
          <w:numId w:val="14"/>
        </w:numPr>
        <w:tabs>
          <w:tab w:val="left" w:pos="567"/>
        </w:tabs>
        <w:ind w:left="0" w:firstLine="567"/>
        <w:jc w:val="both"/>
        <w:rPr>
          <w:rFonts w:ascii="Times New Roman" w:hAnsi="Times New Roman"/>
          <w:sz w:val="24"/>
          <w:szCs w:val="24"/>
        </w:rPr>
      </w:pPr>
      <w:r w:rsidRPr="00801697">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801697" w:rsidRPr="00801697" w:rsidRDefault="00801697" w:rsidP="00BE29E5">
      <w:pPr>
        <w:pStyle w:val="ab"/>
        <w:numPr>
          <w:ilvl w:val="0"/>
          <w:numId w:val="14"/>
        </w:numPr>
        <w:tabs>
          <w:tab w:val="left" w:pos="567"/>
        </w:tabs>
        <w:spacing w:after="0"/>
        <w:ind w:left="0" w:firstLine="567"/>
        <w:jc w:val="both"/>
        <w:rPr>
          <w:rFonts w:ascii="Times New Roman" w:hAnsi="Times New Roman"/>
          <w:sz w:val="24"/>
          <w:szCs w:val="24"/>
        </w:rPr>
      </w:pPr>
      <w:r w:rsidRPr="00801697">
        <w:rPr>
          <w:rFonts w:ascii="Times New Roman" w:hAnsi="Times New Roman"/>
          <w:sz w:val="24"/>
          <w:szCs w:val="24"/>
        </w:rPr>
        <w:t xml:space="preserve">Настоящее постановление вступает в силу с 1 января 2024 года. </w:t>
      </w:r>
    </w:p>
    <w:p w:rsidR="00801697" w:rsidRPr="00801697" w:rsidRDefault="00801697" w:rsidP="00BE29E5">
      <w:pPr>
        <w:pStyle w:val="ab"/>
        <w:numPr>
          <w:ilvl w:val="0"/>
          <w:numId w:val="14"/>
        </w:numPr>
        <w:tabs>
          <w:tab w:val="left" w:pos="567"/>
        </w:tabs>
        <w:spacing w:after="0"/>
        <w:ind w:left="0" w:firstLine="567"/>
        <w:jc w:val="both"/>
        <w:rPr>
          <w:rFonts w:ascii="Times New Roman" w:hAnsi="Times New Roman"/>
          <w:sz w:val="24"/>
          <w:szCs w:val="24"/>
        </w:rPr>
      </w:pPr>
      <w:r w:rsidRPr="00801697">
        <w:rPr>
          <w:rFonts w:ascii="Times New Roman" w:hAnsi="Times New Roman"/>
          <w:sz w:val="24"/>
          <w:szCs w:val="24"/>
        </w:rPr>
        <w:t>Контроль за выполнением постановления оставляю за собой.</w:t>
      </w:r>
    </w:p>
    <w:p w:rsidR="00801697" w:rsidRPr="00F51881" w:rsidRDefault="00801697" w:rsidP="00801697">
      <w:pPr>
        <w:tabs>
          <w:tab w:val="left" w:pos="4111"/>
        </w:tabs>
        <w:spacing w:line="276" w:lineRule="auto"/>
        <w:jc w:val="both"/>
        <w:rPr>
          <w:lang w:eastAsia="en-US"/>
        </w:rPr>
      </w:pPr>
      <w:r w:rsidRPr="00801697">
        <w:rPr>
          <w:lang w:eastAsia="en-US"/>
        </w:rPr>
        <w:t xml:space="preserve"> </w:t>
      </w:r>
    </w:p>
    <w:p w:rsidR="00801697" w:rsidRDefault="00801697" w:rsidP="00801697">
      <w:pPr>
        <w:tabs>
          <w:tab w:val="left" w:pos="4111"/>
        </w:tabs>
        <w:spacing w:line="276" w:lineRule="auto"/>
        <w:ind w:firstLine="709"/>
        <w:rPr>
          <w:lang w:eastAsia="en-US"/>
        </w:rPr>
      </w:pPr>
      <w:r w:rsidRPr="00F51881">
        <w:rPr>
          <w:lang w:eastAsia="en-US"/>
        </w:rPr>
        <w:t>Глава сельского</w:t>
      </w:r>
    </w:p>
    <w:p w:rsidR="00801697" w:rsidRDefault="00801697" w:rsidP="00801697">
      <w:pPr>
        <w:jc w:val="right"/>
        <w:rPr>
          <w:sz w:val="18"/>
          <w:szCs w:val="18"/>
        </w:rPr>
      </w:pPr>
      <w:r>
        <w:rPr>
          <w:lang w:eastAsia="en-US"/>
        </w:rPr>
        <w:t>п</w:t>
      </w:r>
      <w:r w:rsidRPr="00F51881">
        <w:rPr>
          <w:lang w:eastAsia="en-US"/>
        </w:rPr>
        <w:t>оселения</w:t>
      </w:r>
      <w:r>
        <w:rPr>
          <w:lang w:eastAsia="en-US"/>
        </w:rPr>
        <w:t xml:space="preserve"> Хулимсунт</w:t>
      </w:r>
      <w:r w:rsidRPr="00F51881">
        <w:rPr>
          <w:lang w:eastAsia="en-US"/>
        </w:rPr>
        <w:tab/>
        <w:t xml:space="preserve">           </w:t>
      </w:r>
      <w:r w:rsidRPr="00F51881">
        <w:rPr>
          <w:lang w:eastAsia="en-US"/>
        </w:rPr>
        <w:tab/>
      </w:r>
      <w:r w:rsidRPr="00F51881">
        <w:rPr>
          <w:lang w:eastAsia="en-US"/>
        </w:rPr>
        <w:tab/>
      </w:r>
      <w:r>
        <w:rPr>
          <w:lang w:eastAsia="en-US"/>
        </w:rPr>
        <w:t xml:space="preserve">                              Е.В. </w:t>
      </w:r>
      <w:proofErr w:type="spellStart"/>
      <w:r>
        <w:rPr>
          <w:lang w:eastAsia="en-US"/>
        </w:rPr>
        <w:t>Ефаркина</w:t>
      </w:r>
      <w:proofErr w:type="spellEnd"/>
      <w:r w:rsidRPr="00801697">
        <w:rPr>
          <w:sz w:val="18"/>
          <w:szCs w:val="18"/>
        </w:rPr>
        <w:t xml:space="preserve"> </w:t>
      </w:r>
    </w:p>
    <w:p w:rsidR="00801697" w:rsidRDefault="00801697" w:rsidP="00801697">
      <w:pPr>
        <w:jc w:val="right"/>
        <w:rPr>
          <w:sz w:val="18"/>
          <w:szCs w:val="18"/>
        </w:rPr>
      </w:pPr>
    </w:p>
    <w:p w:rsidR="00801697" w:rsidRPr="00801697" w:rsidRDefault="00801697" w:rsidP="00801697">
      <w:pPr>
        <w:jc w:val="right"/>
        <w:rPr>
          <w:sz w:val="18"/>
          <w:szCs w:val="18"/>
        </w:rPr>
      </w:pPr>
      <w:r w:rsidRPr="00801697">
        <w:rPr>
          <w:sz w:val="18"/>
          <w:szCs w:val="18"/>
        </w:rPr>
        <w:t>Приложение 1</w:t>
      </w:r>
    </w:p>
    <w:p w:rsidR="00801697" w:rsidRPr="00801697" w:rsidRDefault="00801697" w:rsidP="00801697">
      <w:pPr>
        <w:jc w:val="right"/>
        <w:rPr>
          <w:sz w:val="18"/>
          <w:szCs w:val="18"/>
        </w:rPr>
      </w:pPr>
      <w:r w:rsidRPr="00801697">
        <w:rPr>
          <w:sz w:val="18"/>
          <w:szCs w:val="18"/>
        </w:rPr>
        <w:t>к постановлению администрации</w:t>
      </w:r>
    </w:p>
    <w:p w:rsidR="00801697" w:rsidRPr="00801697" w:rsidRDefault="00801697" w:rsidP="00801697">
      <w:pPr>
        <w:jc w:val="right"/>
        <w:rPr>
          <w:sz w:val="18"/>
          <w:szCs w:val="18"/>
        </w:rPr>
      </w:pPr>
      <w:r w:rsidRPr="00801697">
        <w:rPr>
          <w:sz w:val="18"/>
          <w:szCs w:val="18"/>
        </w:rPr>
        <w:t xml:space="preserve"> сельского поселения Хулимсунт</w:t>
      </w:r>
    </w:p>
    <w:p w:rsidR="00801697" w:rsidRPr="00801697" w:rsidRDefault="00801697" w:rsidP="00801697">
      <w:pPr>
        <w:jc w:val="right"/>
        <w:rPr>
          <w:sz w:val="18"/>
          <w:szCs w:val="18"/>
        </w:rPr>
      </w:pPr>
      <w:r w:rsidRPr="00801697">
        <w:rPr>
          <w:sz w:val="18"/>
          <w:szCs w:val="18"/>
        </w:rPr>
        <w:t xml:space="preserve"> от 25.12.2023 № 179</w:t>
      </w:r>
    </w:p>
    <w:p w:rsidR="00801697" w:rsidRPr="00801697" w:rsidRDefault="00801697" w:rsidP="00801697">
      <w:pPr>
        <w:jc w:val="right"/>
        <w:rPr>
          <w:sz w:val="18"/>
          <w:szCs w:val="18"/>
        </w:rPr>
      </w:pPr>
    </w:p>
    <w:p w:rsidR="00801697" w:rsidRPr="00801697" w:rsidRDefault="00801697" w:rsidP="00801697">
      <w:pPr>
        <w:jc w:val="right"/>
        <w:rPr>
          <w:sz w:val="18"/>
          <w:szCs w:val="18"/>
        </w:rPr>
      </w:pPr>
      <w:r w:rsidRPr="00801697">
        <w:rPr>
          <w:sz w:val="18"/>
          <w:szCs w:val="18"/>
        </w:rPr>
        <w:t>Таблица 1</w:t>
      </w:r>
    </w:p>
    <w:p w:rsidR="00801697" w:rsidRPr="00801697" w:rsidRDefault="00801697" w:rsidP="00801697">
      <w:pPr>
        <w:jc w:val="center"/>
        <w:rPr>
          <w:rFonts w:eastAsiaTheme="minorEastAsia"/>
          <w:sz w:val="18"/>
          <w:szCs w:val="18"/>
        </w:rPr>
      </w:pPr>
      <w:r w:rsidRPr="00801697">
        <w:rPr>
          <w:rFonts w:eastAsiaTheme="minorEastAsia"/>
          <w:sz w:val="18"/>
          <w:szCs w:val="18"/>
        </w:rPr>
        <w:t xml:space="preserve">Паспорт </w:t>
      </w:r>
    </w:p>
    <w:p w:rsidR="00801697" w:rsidRPr="00801697" w:rsidRDefault="00801697" w:rsidP="00801697">
      <w:pPr>
        <w:jc w:val="center"/>
        <w:rPr>
          <w:rFonts w:eastAsiaTheme="minorEastAsia"/>
          <w:sz w:val="18"/>
          <w:szCs w:val="18"/>
        </w:rPr>
      </w:pPr>
      <w:r w:rsidRPr="00801697">
        <w:rPr>
          <w:rFonts w:eastAsiaTheme="minorEastAsia"/>
          <w:sz w:val="18"/>
          <w:szCs w:val="18"/>
        </w:rPr>
        <w:t>муниципальной программы</w:t>
      </w:r>
    </w:p>
    <w:p w:rsidR="00801697" w:rsidRPr="00801697" w:rsidRDefault="00801697" w:rsidP="00801697">
      <w:pPr>
        <w:jc w:val="center"/>
        <w:rPr>
          <w:sz w:val="18"/>
          <w:szCs w:val="18"/>
        </w:rPr>
        <w:sectPr w:rsidR="00801697" w:rsidRPr="00801697" w:rsidSect="00801697">
          <w:headerReference w:type="default" r:id="rId29"/>
          <w:headerReference w:type="first" r:id="rId30"/>
          <w:footnotePr>
            <w:pos w:val="beneathText"/>
          </w:footnotePr>
          <w:endnotePr>
            <w:numFmt w:val="decimal"/>
          </w:endnotePr>
          <w:pgSz w:w="16838" w:h="11906" w:orient="landscape"/>
          <w:pgMar w:top="1418" w:right="567" w:bottom="426" w:left="1418" w:header="709" w:footer="709" w:gutter="0"/>
          <w:cols w:space="720"/>
          <w:docGrid w:linePitch="326"/>
        </w:sectPr>
      </w:pPr>
      <w:r w:rsidRPr="00801697">
        <w:rPr>
          <w:sz w:val="18"/>
          <w:szCs w:val="18"/>
        </w:rPr>
        <w:t>«Развитие транспортной системы сельского поселения Хулимсунт»</w:t>
      </w:r>
    </w:p>
    <w:p w:rsidR="00801697" w:rsidRPr="00801697" w:rsidRDefault="00801697" w:rsidP="00801697">
      <w:pPr>
        <w:rPr>
          <w:rFonts w:eastAsiaTheme="minorEastAsia"/>
          <w:sz w:val="18"/>
          <w:szCs w:val="18"/>
          <w:vertAlign w:val="superscript"/>
        </w:rPr>
      </w:pP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Основные положения</w:t>
      </w:r>
    </w:p>
    <w:p w:rsidR="00801697" w:rsidRPr="00801697" w:rsidRDefault="00801697" w:rsidP="00801697">
      <w:pPr>
        <w:ind w:left="567"/>
        <w:rPr>
          <w:rFonts w:eastAsiaTheme="minorEastAsia"/>
          <w:sz w:val="18"/>
          <w:szCs w:val="18"/>
        </w:rPr>
      </w:pPr>
    </w:p>
    <w:tbl>
      <w:tblPr>
        <w:tblW w:w="14895" w:type="dxa"/>
        <w:tblLayout w:type="fixed"/>
        <w:tblCellMar>
          <w:left w:w="10" w:type="dxa"/>
          <w:right w:w="10" w:type="dxa"/>
        </w:tblCellMar>
        <w:tblLook w:val="04A0" w:firstRow="1" w:lastRow="0" w:firstColumn="1" w:lastColumn="0" w:noHBand="0" w:noVBand="1"/>
      </w:tblPr>
      <w:tblGrid>
        <w:gridCol w:w="6874"/>
        <w:gridCol w:w="8021"/>
      </w:tblGrid>
      <w:tr w:rsidR="00801697" w:rsidRPr="00801697" w:rsidTr="00801697">
        <w:trPr>
          <w:trHeight w:hRule="exact" w:val="60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801697" w:rsidRDefault="00801697" w:rsidP="00801697">
            <w:pPr>
              <w:widowControl w:val="0"/>
              <w:ind w:left="142" w:right="191"/>
              <w:rPr>
                <w:sz w:val="18"/>
                <w:szCs w:val="18"/>
                <w:lang w:eastAsia="en-US" w:bidi="ru-RU"/>
              </w:rPr>
            </w:pPr>
            <w:r w:rsidRPr="00801697">
              <w:rPr>
                <w:rFonts w:eastAsiaTheme="minorEastAsia"/>
                <w:sz w:val="18"/>
                <w:szCs w:val="18"/>
                <w:lang w:eastAsia="en-US" w:bidi="ru-RU"/>
              </w:rPr>
              <w:t>Ответственный исполнитель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801697" w:rsidRDefault="00801697" w:rsidP="00801697">
            <w:pPr>
              <w:widowControl w:val="0"/>
              <w:ind w:firstLine="72"/>
              <w:rPr>
                <w:sz w:val="18"/>
                <w:szCs w:val="18"/>
                <w:lang w:eastAsia="en-US" w:bidi="ru-RU"/>
              </w:rPr>
            </w:pPr>
            <w:r w:rsidRPr="00801697">
              <w:rPr>
                <w:rFonts w:eastAsiaTheme="minorEastAsia"/>
                <w:sz w:val="18"/>
                <w:szCs w:val="18"/>
                <w:lang w:eastAsia="en-US" w:bidi="ru-RU"/>
              </w:rPr>
              <w:t>Администрация сельского поселения Хулимсунт</w:t>
            </w:r>
          </w:p>
        </w:tc>
      </w:tr>
      <w:tr w:rsidR="00801697" w:rsidRPr="00801697" w:rsidTr="00801697">
        <w:trPr>
          <w:trHeight w:hRule="exact" w:val="516"/>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801697" w:rsidRDefault="00801697" w:rsidP="00801697">
            <w:pPr>
              <w:widowControl w:val="0"/>
              <w:ind w:left="142" w:right="191"/>
              <w:rPr>
                <w:sz w:val="18"/>
                <w:szCs w:val="18"/>
                <w:vertAlign w:val="superscript"/>
              </w:rPr>
            </w:pPr>
            <w:r w:rsidRPr="00801697">
              <w:rPr>
                <w:rFonts w:eastAsia="Courier New"/>
                <w:sz w:val="18"/>
                <w:szCs w:val="18"/>
                <w:lang w:bidi="ru-RU"/>
              </w:rPr>
              <w:t>Период реализации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801697" w:rsidRDefault="00801697" w:rsidP="00801697">
            <w:pPr>
              <w:ind w:left="72"/>
              <w:rPr>
                <w:sz w:val="18"/>
                <w:szCs w:val="18"/>
                <w:lang w:eastAsia="en-US"/>
              </w:rPr>
            </w:pPr>
            <w:r w:rsidRPr="00801697">
              <w:rPr>
                <w:rFonts w:eastAsia="Courier New"/>
                <w:sz w:val="18"/>
                <w:szCs w:val="18"/>
                <w:lang w:eastAsia="en-US" w:bidi="ru-RU"/>
              </w:rPr>
              <w:t xml:space="preserve">2024-2030 </w:t>
            </w:r>
            <w:r w:rsidRPr="00801697">
              <w:rPr>
                <w:rFonts w:eastAsiaTheme="minorEastAsia"/>
                <w:sz w:val="18"/>
                <w:szCs w:val="18"/>
                <w:lang w:eastAsia="en-US"/>
              </w:rPr>
              <w:t>годы</w:t>
            </w:r>
          </w:p>
        </w:tc>
      </w:tr>
      <w:tr w:rsidR="00801697" w:rsidRPr="00801697" w:rsidTr="00801697">
        <w:trPr>
          <w:trHeight w:val="914"/>
        </w:trPr>
        <w:tc>
          <w:tcPr>
            <w:tcW w:w="6874" w:type="dxa"/>
            <w:tcBorders>
              <w:top w:val="single" w:sz="4" w:space="0" w:color="auto"/>
              <w:left w:val="single" w:sz="4" w:space="0" w:color="auto"/>
              <w:bottom w:val="nil"/>
              <w:right w:val="nil"/>
            </w:tcBorders>
            <w:shd w:val="clear" w:color="auto" w:fill="FFFFFF"/>
            <w:vAlign w:val="center"/>
            <w:hideMark/>
          </w:tcPr>
          <w:p w:rsidR="00801697" w:rsidRPr="00801697" w:rsidRDefault="00801697" w:rsidP="00801697">
            <w:pPr>
              <w:widowControl w:val="0"/>
              <w:tabs>
                <w:tab w:val="left" w:pos="1110"/>
              </w:tabs>
              <w:ind w:left="142" w:right="191"/>
              <w:rPr>
                <w:sz w:val="18"/>
                <w:szCs w:val="18"/>
              </w:rPr>
            </w:pPr>
            <w:r w:rsidRPr="00801697">
              <w:rPr>
                <w:rFonts w:eastAsia="Courier New"/>
                <w:sz w:val="18"/>
                <w:szCs w:val="18"/>
                <w:lang w:bidi="ru-RU"/>
              </w:rPr>
              <w:t>Цели муниципальной программы</w:t>
            </w:r>
          </w:p>
        </w:tc>
        <w:tc>
          <w:tcPr>
            <w:tcW w:w="8020" w:type="dxa"/>
            <w:tcBorders>
              <w:top w:val="single" w:sz="4" w:space="0" w:color="auto"/>
              <w:left w:val="single" w:sz="4" w:space="0" w:color="auto"/>
              <w:bottom w:val="nil"/>
              <w:right w:val="single" w:sz="4" w:space="0" w:color="auto"/>
            </w:tcBorders>
            <w:shd w:val="clear" w:color="auto" w:fill="FFFFFF"/>
            <w:vAlign w:val="center"/>
            <w:hideMark/>
          </w:tcPr>
          <w:p w:rsidR="00801697" w:rsidRPr="00801697" w:rsidRDefault="00801697" w:rsidP="00801697">
            <w:pPr>
              <w:widowControl w:val="0"/>
              <w:tabs>
                <w:tab w:val="left" w:pos="281"/>
              </w:tabs>
              <w:rPr>
                <w:sz w:val="18"/>
                <w:szCs w:val="18"/>
              </w:rPr>
            </w:pPr>
            <w:r w:rsidRPr="00801697">
              <w:rPr>
                <w:sz w:val="18"/>
                <w:szCs w:val="18"/>
              </w:rPr>
              <w:t>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w:t>
            </w:r>
          </w:p>
        </w:tc>
      </w:tr>
      <w:tr w:rsidR="00801697" w:rsidRPr="00801697" w:rsidTr="00801697">
        <w:trPr>
          <w:trHeight w:hRule="exact" w:val="67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801697" w:rsidRDefault="00801697" w:rsidP="00801697">
            <w:pPr>
              <w:widowControl w:val="0"/>
              <w:ind w:left="142" w:right="191"/>
              <w:rPr>
                <w:sz w:val="18"/>
                <w:szCs w:val="18"/>
                <w:vertAlign w:val="superscript"/>
              </w:rPr>
            </w:pPr>
            <w:r w:rsidRPr="00801697">
              <w:rPr>
                <w:rFonts w:eastAsia="Courier New"/>
                <w:sz w:val="18"/>
                <w:szCs w:val="18"/>
                <w:lang w:bidi="ru-RU"/>
              </w:rPr>
              <w:t>Направления (подпрограммы)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801697" w:rsidRDefault="00801697" w:rsidP="00801697">
            <w:pPr>
              <w:jc w:val="both"/>
              <w:rPr>
                <w:rFonts w:asciiTheme="minorHAnsi" w:eastAsiaTheme="minorEastAsia" w:hAnsiTheme="minorHAnsi" w:cstheme="minorBidi"/>
                <w:sz w:val="18"/>
                <w:szCs w:val="18"/>
              </w:rPr>
            </w:pPr>
            <w:r w:rsidRPr="00801697">
              <w:rPr>
                <w:rFonts w:eastAsiaTheme="minorEastAsia"/>
                <w:sz w:val="18"/>
                <w:szCs w:val="18"/>
                <w:lang w:eastAsia="en-US"/>
              </w:rPr>
              <w:t xml:space="preserve">             Отсутствуют</w:t>
            </w:r>
          </w:p>
        </w:tc>
      </w:tr>
      <w:tr w:rsidR="00801697" w:rsidRPr="00801697" w:rsidTr="00801697">
        <w:trPr>
          <w:trHeight w:hRule="exact" w:val="553"/>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801697" w:rsidRDefault="00801697" w:rsidP="00801697">
            <w:pPr>
              <w:widowControl w:val="0"/>
              <w:ind w:left="142" w:right="191"/>
              <w:rPr>
                <w:sz w:val="18"/>
                <w:szCs w:val="18"/>
                <w:vertAlign w:val="superscript"/>
              </w:rPr>
            </w:pPr>
            <w:r w:rsidRPr="00801697">
              <w:rPr>
                <w:rFonts w:eastAsia="Courier New"/>
                <w:sz w:val="18"/>
                <w:szCs w:val="18"/>
                <w:lang w:bidi="ru-RU"/>
              </w:rPr>
              <w:t>Объёмы финансового обеспечения за весь период реализации</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1697" w:rsidRPr="00801697" w:rsidRDefault="00801697" w:rsidP="00801697">
            <w:pPr>
              <w:ind w:left="72"/>
              <w:rPr>
                <w:sz w:val="18"/>
                <w:szCs w:val="18"/>
                <w:lang w:eastAsia="en-US"/>
              </w:rPr>
            </w:pPr>
            <w:r w:rsidRPr="00801697">
              <w:rPr>
                <w:rFonts w:eastAsia="Calibri"/>
                <w:sz w:val="18"/>
                <w:szCs w:val="18"/>
                <w:lang w:eastAsia="en-US"/>
              </w:rPr>
              <w:t>20 959,5</w:t>
            </w:r>
            <w:r w:rsidRPr="00801697">
              <w:rPr>
                <w:rFonts w:eastAsia="Calibri"/>
                <w:b/>
                <w:bCs/>
                <w:sz w:val="18"/>
                <w:szCs w:val="18"/>
                <w:lang w:eastAsia="en-US"/>
              </w:rPr>
              <w:t xml:space="preserve"> </w:t>
            </w:r>
            <w:proofErr w:type="spellStart"/>
            <w:r w:rsidRPr="00801697">
              <w:rPr>
                <w:rFonts w:eastAsiaTheme="minorEastAsia"/>
                <w:sz w:val="18"/>
                <w:szCs w:val="18"/>
                <w:lang w:eastAsia="en-US"/>
              </w:rPr>
              <w:t>тыс.руб</w:t>
            </w:r>
            <w:proofErr w:type="spellEnd"/>
            <w:r w:rsidRPr="00801697">
              <w:rPr>
                <w:rFonts w:eastAsiaTheme="minorEastAsia"/>
                <w:sz w:val="18"/>
                <w:szCs w:val="18"/>
                <w:lang w:eastAsia="en-US"/>
              </w:rPr>
              <w:t>.</w:t>
            </w:r>
          </w:p>
        </w:tc>
      </w:tr>
      <w:tr w:rsidR="00801697" w:rsidRPr="00801697" w:rsidTr="00801697">
        <w:trPr>
          <w:trHeight w:hRule="exact" w:val="1284"/>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801697" w:rsidRPr="00801697" w:rsidRDefault="00801697" w:rsidP="00801697">
            <w:pPr>
              <w:widowControl w:val="0"/>
              <w:ind w:left="142" w:right="191"/>
              <w:rPr>
                <w:sz w:val="18"/>
                <w:szCs w:val="18"/>
                <w:vertAlign w:val="superscript"/>
              </w:rPr>
            </w:pPr>
            <w:r w:rsidRPr="00801697">
              <w:rPr>
                <w:rFonts w:eastAsia="Calibri"/>
                <w:sz w:val="18"/>
                <w:szCs w:val="18"/>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02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widowControl w:val="0"/>
              <w:ind w:left="72"/>
              <w:jc w:val="both"/>
              <w:rPr>
                <w:sz w:val="18"/>
                <w:szCs w:val="18"/>
              </w:rPr>
            </w:pPr>
            <w:r w:rsidRPr="00801697">
              <w:rPr>
                <w:rFonts w:eastAsia="Calibri"/>
                <w:sz w:val="18"/>
                <w:szCs w:val="18"/>
                <w:shd w:val="clear" w:color="auto" w:fill="FFFFFF"/>
                <w:lang w:bidi="ru-RU"/>
              </w:rPr>
              <w:t xml:space="preserve">             Отсутствует</w:t>
            </w:r>
          </w:p>
        </w:tc>
      </w:tr>
    </w:tbl>
    <w:p w:rsidR="00801697" w:rsidRPr="00801697" w:rsidRDefault="00801697" w:rsidP="00801697">
      <w:pPr>
        <w:spacing w:after="200" w:line="276" w:lineRule="auto"/>
        <w:contextualSpacing/>
        <w:rPr>
          <w:sz w:val="18"/>
          <w:szCs w:val="18"/>
        </w:rPr>
      </w:pPr>
    </w:p>
    <w:p w:rsidR="00801697" w:rsidRPr="00801697" w:rsidRDefault="00801697" w:rsidP="00801697">
      <w:pPr>
        <w:spacing w:after="200" w:line="276" w:lineRule="auto"/>
        <w:contextualSpacing/>
        <w:rPr>
          <w:sz w:val="18"/>
          <w:szCs w:val="18"/>
        </w:rPr>
      </w:pPr>
    </w:p>
    <w:p w:rsidR="00801697" w:rsidRPr="00801697" w:rsidRDefault="00801697" w:rsidP="00801697">
      <w:pPr>
        <w:spacing w:after="200" w:line="276" w:lineRule="auto"/>
        <w:contextualSpacing/>
        <w:rPr>
          <w:sz w:val="18"/>
          <w:szCs w:val="18"/>
        </w:rPr>
      </w:pPr>
    </w:p>
    <w:p w:rsidR="00801697" w:rsidRPr="00801697" w:rsidRDefault="00801697" w:rsidP="00801697">
      <w:pPr>
        <w:spacing w:after="200" w:line="276" w:lineRule="auto"/>
        <w:contextualSpacing/>
        <w:jc w:val="right"/>
        <w:rPr>
          <w:sz w:val="18"/>
          <w:szCs w:val="18"/>
        </w:rPr>
      </w:pPr>
      <w:r w:rsidRPr="00801697">
        <w:rPr>
          <w:sz w:val="18"/>
          <w:szCs w:val="18"/>
        </w:rPr>
        <w:t>Таблица 2</w:t>
      </w:r>
    </w:p>
    <w:p w:rsidR="00801697" w:rsidRPr="00801697" w:rsidRDefault="00801697" w:rsidP="00FC6060">
      <w:pPr>
        <w:numPr>
          <w:ilvl w:val="0"/>
          <w:numId w:val="46"/>
        </w:numPr>
        <w:spacing w:after="200" w:line="276" w:lineRule="auto"/>
        <w:ind w:left="0" w:firstLine="0"/>
        <w:contextualSpacing/>
        <w:jc w:val="center"/>
        <w:rPr>
          <w:sz w:val="18"/>
          <w:szCs w:val="18"/>
        </w:rPr>
      </w:pPr>
      <w:r w:rsidRPr="00801697">
        <w:rPr>
          <w:sz w:val="18"/>
          <w:szCs w:val="18"/>
        </w:rPr>
        <w:t>Показатели муниципальной программы</w:t>
      </w:r>
    </w:p>
    <w:p w:rsidR="00801697" w:rsidRPr="00801697" w:rsidRDefault="00801697" w:rsidP="00801697">
      <w:pPr>
        <w:jc w:val="center"/>
        <w:rPr>
          <w:rFonts w:eastAsiaTheme="minorEastAsia"/>
          <w:sz w:val="18"/>
          <w:szCs w:val="18"/>
        </w:rPr>
      </w:pPr>
    </w:p>
    <w:tbl>
      <w:tblPr>
        <w:tblStyle w:val="af3"/>
        <w:tblW w:w="16019" w:type="dxa"/>
        <w:tblInd w:w="-856" w:type="dxa"/>
        <w:tblLayout w:type="fixed"/>
        <w:tblLook w:val="04A0" w:firstRow="1" w:lastRow="0" w:firstColumn="1" w:lastColumn="0" w:noHBand="0" w:noVBand="1"/>
      </w:tblPr>
      <w:tblGrid>
        <w:gridCol w:w="709"/>
        <w:gridCol w:w="2376"/>
        <w:gridCol w:w="849"/>
        <w:gridCol w:w="849"/>
        <w:gridCol w:w="851"/>
        <w:gridCol w:w="713"/>
        <w:gridCol w:w="850"/>
        <w:gridCol w:w="851"/>
        <w:gridCol w:w="850"/>
        <w:gridCol w:w="851"/>
        <w:gridCol w:w="850"/>
        <w:gridCol w:w="142"/>
        <w:gridCol w:w="709"/>
        <w:gridCol w:w="141"/>
        <w:gridCol w:w="600"/>
        <w:gridCol w:w="1809"/>
        <w:gridCol w:w="1275"/>
        <w:gridCol w:w="744"/>
      </w:tblGrid>
      <w:tr w:rsidR="00801697" w:rsidRPr="00801697" w:rsidTr="00072C3D">
        <w:tc>
          <w:tcPr>
            <w:tcW w:w="70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2376"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 xml:space="preserve">Наименование показателя </w:t>
            </w:r>
          </w:p>
        </w:tc>
        <w:tc>
          <w:tcPr>
            <w:tcW w:w="84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Базовое значение</w:t>
            </w:r>
          </w:p>
        </w:tc>
        <w:tc>
          <w:tcPr>
            <w:tcW w:w="5844" w:type="dxa"/>
            <w:gridSpan w:val="9"/>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 показателя по  годам</w:t>
            </w:r>
          </w:p>
        </w:tc>
        <w:tc>
          <w:tcPr>
            <w:tcW w:w="1809"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Ответственный за достижение показателя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Связь с показателями национальных целей</w:t>
            </w:r>
          </w:p>
        </w:tc>
      </w:tr>
      <w:tr w:rsidR="00801697" w:rsidRPr="00801697" w:rsidTr="00072C3D">
        <w:tc>
          <w:tcPr>
            <w:tcW w:w="70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vertAlign w:val="superscript"/>
                <w:lang w:val="en-US" w:eastAsia="en-US"/>
              </w:rPr>
            </w:pPr>
            <w:r w:rsidRPr="00801697">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2029</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2030</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r>
      <w:tr w:rsidR="00801697" w:rsidRPr="00801697" w:rsidTr="00072C3D">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237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13</w:t>
            </w:r>
          </w:p>
        </w:tc>
        <w:tc>
          <w:tcPr>
            <w:tcW w:w="741"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14</w:t>
            </w:r>
          </w:p>
        </w:tc>
        <w:tc>
          <w:tcPr>
            <w:tcW w:w="18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16</w:t>
            </w:r>
          </w:p>
        </w:tc>
        <w:tc>
          <w:tcPr>
            <w:tcW w:w="744"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17</w:t>
            </w:r>
          </w:p>
        </w:tc>
      </w:tr>
      <w:tr w:rsidR="00801697" w:rsidRPr="00801697" w:rsidTr="00072C3D">
        <w:trPr>
          <w:trHeight w:val="388"/>
        </w:trPr>
        <w:tc>
          <w:tcPr>
            <w:tcW w:w="16019" w:type="dxa"/>
            <w:gridSpan w:val="18"/>
            <w:tcBorders>
              <w:top w:val="single" w:sz="4" w:space="0" w:color="auto"/>
              <w:left w:val="single" w:sz="4" w:space="0" w:color="auto"/>
              <w:bottom w:val="single" w:sz="4" w:space="0" w:color="auto"/>
              <w:right w:val="single" w:sz="4" w:space="0" w:color="auto"/>
            </w:tcBorders>
            <w:vAlign w:val="center"/>
          </w:tcPr>
          <w:p w:rsidR="00801697" w:rsidRPr="00801697" w:rsidRDefault="00801697" w:rsidP="00801697">
            <w:pPr>
              <w:jc w:val="center"/>
              <w:rPr>
                <w:sz w:val="18"/>
                <w:szCs w:val="18"/>
                <w:lang w:eastAsia="en-US"/>
              </w:rPr>
            </w:pPr>
            <w:r w:rsidRPr="00801697">
              <w:rPr>
                <w:sz w:val="18"/>
                <w:szCs w:val="18"/>
              </w:rPr>
              <w:t>Цель 1: Содержание, капитальный и текущий ремонт автомобильных дорог и улиц общего пользования местного значения</w:t>
            </w:r>
          </w:p>
        </w:tc>
      </w:tr>
      <w:tr w:rsidR="00801697" w:rsidRPr="00801697" w:rsidTr="00072C3D">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2376"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rPr>
                <w:sz w:val="18"/>
                <w:szCs w:val="18"/>
                <w:lang w:eastAsia="en-US"/>
              </w:rPr>
            </w:pPr>
            <w:r w:rsidRPr="00801697">
              <w:rPr>
                <w:sz w:val="18"/>
                <w:szCs w:val="18"/>
              </w:rPr>
              <w:t xml:space="preserve">Содержание автомобильных дорог и </w:t>
            </w:r>
            <w:r w:rsidRPr="00801697">
              <w:rPr>
                <w:sz w:val="18"/>
                <w:szCs w:val="18"/>
              </w:rPr>
              <w:lastRenderedPageBreak/>
              <w:t>улиц общего пользования местного значения.</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lastRenderedPageBreak/>
              <w:t>МП</w:t>
            </w:r>
          </w:p>
          <w:p w:rsidR="00801697" w:rsidRPr="00801697" w:rsidRDefault="00801697" w:rsidP="00801697">
            <w:pPr>
              <w:jc w:val="center"/>
              <w:rPr>
                <w:sz w:val="18"/>
                <w:szCs w:val="18"/>
                <w:lang w:eastAsia="en-US"/>
              </w:rPr>
            </w:pPr>
            <w:r w:rsidRPr="00801697">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sz w:val="18"/>
                <w:szCs w:val="18"/>
                <w:lang w:eastAsia="en-US"/>
              </w:rPr>
              <w:t>100</w:t>
            </w:r>
          </w:p>
        </w:tc>
        <w:tc>
          <w:tcPr>
            <w:tcW w:w="71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100</w:t>
            </w:r>
          </w:p>
        </w:tc>
        <w:tc>
          <w:tcPr>
            <w:tcW w:w="992" w:type="dxa"/>
            <w:gridSpan w:val="2"/>
            <w:tcBorders>
              <w:top w:val="single" w:sz="4" w:space="0" w:color="auto"/>
              <w:left w:val="single" w:sz="4" w:space="0" w:color="auto"/>
              <w:bottom w:val="single" w:sz="4" w:space="0" w:color="auto"/>
              <w:right w:val="single" w:sz="4" w:space="0" w:color="auto"/>
            </w:tcBorders>
          </w:tcPr>
          <w:p w:rsidR="00801697" w:rsidRPr="00801697" w:rsidRDefault="00801697" w:rsidP="00801697">
            <w:pPr>
              <w:widowControl w:val="0"/>
              <w:autoSpaceDE w:val="0"/>
              <w:autoSpaceDN w:val="0"/>
              <w:adjustRightInd w:val="0"/>
              <w:jc w:val="center"/>
              <w:rPr>
                <w:sz w:val="18"/>
                <w:szCs w:val="18"/>
                <w:lang w:eastAsia="en-US"/>
              </w:rPr>
            </w:pPr>
            <w:r w:rsidRPr="00801697">
              <w:rPr>
                <w:sz w:val="18"/>
                <w:szCs w:val="18"/>
                <w:lang w:eastAsia="en-US"/>
              </w:rPr>
              <w:t>100</w:t>
            </w:r>
          </w:p>
        </w:tc>
        <w:tc>
          <w:tcPr>
            <w:tcW w:w="850" w:type="dxa"/>
            <w:gridSpan w:val="2"/>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sz w:val="18"/>
                <w:szCs w:val="18"/>
                <w:lang w:eastAsia="en-US"/>
              </w:rPr>
              <w:t>100</w:t>
            </w:r>
          </w:p>
        </w:tc>
        <w:tc>
          <w:tcPr>
            <w:tcW w:w="60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sz w:val="18"/>
                <w:szCs w:val="18"/>
                <w:lang w:eastAsia="en-US"/>
              </w:rPr>
              <w:t>100</w:t>
            </w:r>
          </w:p>
        </w:tc>
        <w:tc>
          <w:tcPr>
            <w:tcW w:w="18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 xml:space="preserve">Федеральный закон от 06.10.2003 N 131-ФЗ (ред. от </w:t>
            </w:r>
            <w:r w:rsidRPr="00801697">
              <w:rPr>
                <w:rFonts w:eastAsia="Calibri"/>
                <w:sz w:val="18"/>
                <w:szCs w:val="18"/>
                <w:lang w:eastAsia="en-US"/>
              </w:rPr>
              <w:lastRenderedPageBreak/>
              <w:t>04.08.2023) "Об общих принципах организации местного самоуправления в Российской Федерации" (с изм. и доп., вступ. в силу с 01.10.2023»</w:t>
            </w:r>
            <w:r w:rsidRPr="00801697">
              <w:rPr>
                <w:rFonts w:ascii="Calibri" w:eastAsia="Calibri" w:hAnsi="Calibri"/>
                <w:sz w:val="18"/>
                <w:szCs w:val="18"/>
                <w:lang w:eastAsia="en-US"/>
              </w:rPr>
              <w:t xml:space="preserve"> </w:t>
            </w:r>
            <w:r w:rsidRPr="00801697">
              <w:rPr>
                <w:rFonts w:eastAsia="Calibri"/>
                <w:sz w:val="18"/>
                <w:szCs w:val="18"/>
                <w:lang w:eastAsia="en-US"/>
              </w:rPr>
              <w:t>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lastRenderedPageBreak/>
              <w:t xml:space="preserve">Администрация сельского </w:t>
            </w:r>
            <w:r w:rsidRPr="00801697">
              <w:rPr>
                <w:rFonts w:eastAsia="Calibri"/>
                <w:sz w:val="18"/>
                <w:szCs w:val="18"/>
                <w:lang w:eastAsia="en-US"/>
              </w:rPr>
              <w:lastRenderedPageBreak/>
              <w:t>поселения Хулимсунт</w:t>
            </w:r>
          </w:p>
          <w:p w:rsidR="00801697" w:rsidRPr="00801697" w:rsidRDefault="00801697" w:rsidP="00801697">
            <w:pPr>
              <w:jc w:val="center"/>
              <w:rPr>
                <w:sz w:val="18"/>
                <w:szCs w:val="18"/>
                <w:lang w:eastAsia="en-US"/>
              </w:rPr>
            </w:pPr>
          </w:p>
        </w:tc>
        <w:tc>
          <w:tcPr>
            <w:tcW w:w="744"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r>
      <w:tr w:rsidR="00801697" w:rsidRPr="00801697" w:rsidTr="00072C3D">
        <w:tc>
          <w:tcPr>
            <w:tcW w:w="16019" w:type="dxa"/>
            <w:gridSpan w:val="18"/>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sz w:val="18"/>
                <w:szCs w:val="18"/>
              </w:rPr>
              <w:t>Цель 2: Обеспечение доступности и повышение качества транспортных услуг воздушным транспортом</w:t>
            </w:r>
          </w:p>
        </w:tc>
      </w:tr>
      <w:tr w:rsidR="00801697" w:rsidRPr="00801697" w:rsidTr="00072C3D">
        <w:tc>
          <w:tcPr>
            <w:tcW w:w="709"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p w:rsidR="00801697" w:rsidRPr="00801697" w:rsidRDefault="00801697" w:rsidP="00801697">
            <w:pPr>
              <w:jc w:val="center"/>
              <w:rPr>
                <w:sz w:val="18"/>
                <w:szCs w:val="18"/>
                <w:lang w:eastAsia="en-US"/>
              </w:rPr>
            </w:pPr>
            <w:r w:rsidRPr="00801697">
              <w:rPr>
                <w:rFonts w:eastAsia="Calibri"/>
                <w:sz w:val="18"/>
                <w:szCs w:val="18"/>
                <w:lang w:eastAsia="en-US"/>
              </w:rPr>
              <w:t>2.1.</w:t>
            </w:r>
          </w:p>
        </w:tc>
        <w:tc>
          <w:tcPr>
            <w:tcW w:w="237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sz w:val="18"/>
                <w:szCs w:val="18"/>
              </w:rPr>
              <w:t>Количество перевезенных пассажиров воздушным транспортом</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МП</w:t>
            </w:r>
          </w:p>
          <w:p w:rsidR="00801697" w:rsidRPr="00801697" w:rsidRDefault="00801697" w:rsidP="00801697">
            <w:pPr>
              <w:jc w:val="center"/>
              <w:rPr>
                <w:sz w:val="18"/>
                <w:szCs w:val="18"/>
                <w:lang w:eastAsia="en-US"/>
              </w:rPr>
            </w:pPr>
            <w:r w:rsidRPr="00801697">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sz w:val="18"/>
                <w:szCs w:val="18"/>
                <w:lang w:eastAsia="en-US"/>
              </w:rPr>
            </w:pPr>
            <w:r w:rsidRPr="00801697">
              <w:rPr>
                <w:rFonts w:eastAsia="Calibri"/>
                <w:sz w:val="18"/>
                <w:szCs w:val="18"/>
                <w:lang w:eastAsia="en-US"/>
              </w:rPr>
              <w:t>Чел.</w:t>
            </w:r>
          </w:p>
          <w:p w:rsidR="00801697" w:rsidRPr="00801697" w:rsidRDefault="00801697" w:rsidP="00801697">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rFonts w:eastAsia="Calibri"/>
                <w:sz w:val="18"/>
                <w:szCs w:val="18"/>
                <w:lang w:eastAsia="en-US"/>
              </w:rPr>
            </w:pPr>
            <w:r w:rsidRPr="00801697">
              <w:rPr>
                <w:rFonts w:eastAsia="Calibri"/>
                <w:sz w:val="18"/>
                <w:szCs w:val="18"/>
                <w:lang w:eastAsia="en-US"/>
              </w:rPr>
              <w:t>3</w:t>
            </w: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rFonts w:eastAsia="Calibri"/>
                <w:sz w:val="18"/>
                <w:szCs w:val="18"/>
                <w:lang w:eastAsia="en-US"/>
              </w:rPr>
            </w:pPr>
          </w:p>
          <w:p w:rsidR="00801697" w:rsidRPr="00801697" w:rsidRDefault="00801697" w:rsidP="00801697">
            <w:pPr>
              <w:jc w:val="center"/>
              <w:rPr>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8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85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992" w:type="dxa"/>
            <w:gridSpan w:val="2"/>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850" w:type="dxa"/>
            <w:gridSpan w:val="2"/>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60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3200</w:t>
            </w:r>
          </w:p>
        </w:tc>
        <w:tc>
          <w:tcPr>
            <w:tcW w:w="18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w:t>
            </w:r>
            <w:r w:rsidRPr="00801697">
              <w:rPr>
                <w:rFonts w:ascii="Calibri" w:eastAsia="Calibri" w:hAnsi="Calibri"/>
                <w:sz w:val="18"/>
                <w:szCs w:val="18"/>
                <w:lang w:eastAsia="en-US"/>
              </w:rPr>
              <w:t xml:space="preserve"> </w:t>
            </w:r>
            <w:r w:rsidRPr="00801697">
              <w:rPr>
                <w:rFonts w:eastAsia="Calibri"/>
                <w:sz w:val="18"/>
                <w:szCs w:val="18"/>
                <w:lang w:eastAsia="en-US"/>
              </w:rPr>
              <w:t>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r w:rsidRPr="00801697">
              <w:rPr>
                <w:rFonts w:eastAsia="Calibri"/>
                <w:sz w:val="18"/>
                <w:szCs w:val="18"/>
                <w:lang w:eastAsia="en-US"/>
              </w:rPr>
              <w:t>Администрация сельского поселения Хулимсунт</w:t>
            </w:r>
          </w:p>
          <w:p w:rsidR="00801697" w:rsidRPr="00801697" w:rsidRDefault="00801697" w:rsidP="00801697">
            <w:pPr>
              <w:jc w:val="center"/>
              <w:rPr>
                <w:sz w:val="18"/>
                <w:szCs w:val="18"/>
                <w:lang w:eastAsia="en-US"/>
              </w:rPr>
            </w:pPr>
          </w:p>
        </w:tc>
        <w:tc>
          <w:tcPr>
            <w:tcW w:w="744"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r>
    </w:tbl>
    <w:p w:rsidR="00801697" w:rsidRPr="00801697" w:rsidRDefault="00801697" w:rsidP="00801697">
      <w:pPr>
        <w:ind w:left="1647"/>
        <w:contextualSpacing/>
        <w:jc w:val="right"/>
        <w:rPr>
          <w:sz w:val="18"/>
          <w:szCs w:val="18"/>
        </w:rPr>
      </w:pPr>
    </w:p>
    <w:p w:rsidR="00801697" w:rsidRPr="00801697" w:rsidRDefault="00801697" w:rsidP="00801697">
      <w:pPr>
        <w:ind w:left="1647"/>
        <w:contextualSpacing/>
        <w:jc w:val="right"/>
        <w:rPr>
          <w:sz w:val="18"/>
          <w:szCs w:val="18"/>
        </w:rPr>
      </w:pPr>
      <w:r w:rsidRPr="00801697">
        <w:rPr>
          <w:sz w:val="18"/>
          <w:szCs w:val="18"/>
        </w:rPr>
        <w:t>Таблица 2.1.</w:t>
      </w:r>
    </w:p>
    <w:p w:rsidR="00801697" w:rsidRPr="00801697" w:rsidRDefault="00801697" w:rsidP="00FC6060">
      <w:pPr>
        <w:numPr>
          <w:ilvl w:val="1"/>
          <w:numId w:val="46"/>
        </w:numPr>
        <w:spacing w:after="200" w:line="276" w:lineRule="auto"/>
        <w:contextualSpacing/>
        <w:jc w:val="center"/>
        <w:rPr>
          <w:sz w:val="18"/>
          <w:szCs w:val="18"/>
        </w:rPr>
      </w:pPr>
      <w:r w:rsidRPr="00801697">
        <w:rPr>
          <w:sz w:val="18"/>
          <w:szCs w:val="18"/>
        </w:rPr>
        <w:t>Прокси-показатели муниципальной программы в 2024 году</w:t>
      </w:r>
    </w:p>
    <w:p w:rsidR="00801697" w:rsidRPr="00801697" w:rsidRDefault="00801697" w:rsidP="00801697">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801697" w:rsidRPr="00801697" w:rsidTr="00801697">
        <w:tc>
          <w:tcPr>
            <w:tcW w:w="817"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xml:space="preserve">Ответственный </w:t>
            </w:r>
          </w:p>
          <w:p w:rsidR="00801697" w:rsidRPr="00801697" w:rsidRDefault="00801697" w:rsidP="00801697">
            <w:pPr>
              <w:jc w:val="center"/>
              <w:rPr>
                <w:sz w:val="18"/>
                <w:szCs w:val="18"/>
                <w:lang w:eastAsia="en-US"/>
              </w:rPr>
            </w:pPr>
            <w:r w:rsidRPr="00801697">
              <w:rPr>
                <w:rFonts w:eastAsia="Calibri"/>
                <w:sz w:val="18"/>
                <w:szCs w:val="18"/>
                <w:lang w:eastAsia="en-US"/>
              </w:rPr>
              <w:t>за достижение показателя</w:t>
            </w:r>
          </w:p>
        </w:tc>
      </w:tr>
      <w:tr w:rsidR="00801697" w:rsidRPr="00801697" w:rsidTr="00801697">
        <w:tc>
          <w:tcPr>
            <w:tcW w:w="817"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eastAsia="en-US"/>
              </w:rPr>
              <w:t>№+</w:t>
            </w:r>
            <w:r w:rsidRPr="00801697">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p>
        </w:tc>
      </w:tr>
      <w:tr w:rsidR="00801697" w:rsidRPr="00801697" w:rsidTr="00801697">
        <w:tc>
          <w:tcPr>
            <w:tcW w:w="81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val="en-US" w:eastAsia="en-US"/>
              </w:rPr>
            </w:pPr>
            <w:r w:rsidRPr="00801697">
              <w:rPr>
                <w:rFonts w:eastAsia="Calibri"/>
                <w:sz w:val="18"/>
                <w:szCs w:val="18"/>
                <w:lang w:val="en-US" w:eastAsia="en-US"/>
              </w:rPr>
              <w:t>10</w:t>
            </w:r>
          </w:p>
        </w:tc>
      </w:tr>
      <w:tr w:rsidR="00801697" w:rsidRPr="00801697" w:rsidTr="00801697">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Отсутствуют</w:t>
            </w:r>
          </w:p>
        </w:tc>
      </w:tr>
    </w:tbl>
    <w:p w:rsidR="00801697" w:rsidRPr="00801697" w:rsidRDefault="00801697" w:rsidP="00801697">
      <w:pPr>
        <w:jc w:val="right"/>
        <w:rPr>
          <w:sz w:val="18"/>
          <w:szCs w:val="18"/>
        </w:rPr>
      </w:pPr>
    </w:p>
    <w:p w:rsidR="00801697" w:rsidRPr="00801697" w:rsidRDefault="00801697" w:rsidP="00801697">
      <w:pPr>
        <w:jc w:val="right"/>
        <w:rPr>
          <w:sz w:val="18"/>
          <w:szCs w:val="18"/>
        </w:rPr>
      </w:pPr>
      <w:r w:rsidRPr="00801697">
        <w:rPr>
          <w:sz w:val="18"/>
          <w:szCs w:val="18"/>
        </w:rPr>
        <w:t>Таблица 3</w:t>
      </w: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Помесячный план достижения показателей муниципальной программы в 2024 году</w:t>
      </w:r>
    </w:p>
    <w:p w:rsidR="00801697" w:rsidRPr="00801697" w:rsidRDefault="00801697" w:rsidP="00801697">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801697" w:rsidRPr="00801697" w:rsidTr="00801697">
        <w:tc>
          <w:tcPr>
            <w:tcW w:w="67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Единица измерения</w:t>
            </w:r>
          </w:p>
          <w:p w:rsidR="00801697" w:rsidRPr="00801697" w:rsidRDefault="00801697" w:rsidP="00801697">
            <w:pPr>
              <w:jc w:val="center"/>
              <w:rPr>
                <w:sz w:val="18"/>
                <w:szCs w:val="18"/>
                <w:lang w:eastAsia="en-US"/>
              </w:rPr>
            </w:pPr>
            <w:r w:rsidRPr="00801697">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На конец 2024 года</w:t>
            </w:r>
          </w:p>
        </w:tc>
      </w:tr>
      <w:tr w:rsidR="00801697" w:rsidRPr="00801697" w:rsidTr="00801697">
        <w:tc>
          <w:tcPr>
            <w:tcW w:w="675"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r>
      <w:tr w:rsidR="00801697" w:rsidRPr="00801697" w:rsidTr="00801697">
        <w:tc>
          <w:tcPr>
            <w:tcW w:w="67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16</w:t>
            </w:r>
          </w:p>
        </w:tc>
      </w:tr>
      <w:tr w:rsidR="00801697" w:rsidRPr="00801697" w:rsidTr="00801697">
        <w:tc>
          <w:tcPr>
            <w:tcW w:w="15391" w:type="dxa"/>
            <w:gridSpan w:val="16"/>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Отсутствуют</w:t>
            </w:r>
          </w:p>
        </w:tc>
      </w:tr>
    </w:tbl>
    <w:p w:rsidR="00801697" w:rsidRPr="00801697" w:rsidRDefault="00801697" w:rsidP="00801697">
      <w:pPr>
        <w:jc w:val="right"/>
        <w:rPr>
          <w:sz w:val="18"/>
          <w:szCs w:val="18"/>
        </w:rPr>
      </w:pPr>
    </w:p>
    <w:p w:rsidR="00801697" w:rsidRPr="00801697" w:rsidRDefault="00801697" w:rsidP="00801697">
      <w:pPr>
        <w:jc w:val="right"/>
        <w:rPr>
          <w:sz w:val="18"/>
          <w:szCs w:val="18"/>
        </w:rPr>
      </w:pPr>
      <w:r w:rsidRPr="00801697">
        <w:rPr>
          <w:sz w:val="18"/>
          <w:szCs w:val="18"/>
        </w:rPr>
        <w:t>Таблица 4</w:t>
      </w: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Структура муниципальной программы</w:t>
      </w:r>
    </w:p>
    <w:p w:rsidR="00801697" w:rsidRPr="00801697" w:rsidRDefault="00801697" w:rsidP="00801697">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50"/>
        <w:gridCol w:w="4799"/>
        <w:gridCol w:w="5908"/>
        <w:gridCol w:w="3995"/>
      </w:tblGrid>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Связь с показателями</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479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4</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Направление (подпрограмма) отсутствует</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Комплекс процессных мероприятий "Дорожное хозяйство"</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Срок реализации 2024-2030 гг.</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1.1.1</w:t>
            </w:r>
          </w:p>
        </w:tc>
        <w:tc>
          <w:tcPr>
            <w:tcW w:w="4799"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rFonts w:eastAsia="Calibri"/>
                <w:sz w:val="18"/>
                <w:szCs w:val="18"/>
                <w:lang w:eastAsia="en-US"/>
              </w:rPr>
              <w:t xml:space="preserve">Задача: </w:t>
            </w:r>
            <w:r w:rsidRPr="00801697">
              <w:rPr>
                <w:rFonts w:eastAsia="Calibri"/>
                <w:bCs/>
                <w:sz w:val="18"/>
                <w:szCs w:val="18"/>
                <w:lang w:eastAsia="en-US"/>
              </w:rPr>
              <w:t>Привлечение большего количества граждан не занятых трудовой деятельностью</w:t>
            </w:r>
          </w:p>
        </w:tc>
        <w:tc>
          <w:tcPr>
            <w:tcW w:w="5908"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sz w:val="18"/>
                <w:szCs w:val="18"/>
              </w:rPr>
              <w:t>Расходы на содержание, капитальный и текущий ремонт автомобильных дорог и улиц общего пользования местного значения</w:t>
            </w:r>
          </w:p>
        </w:tc>
        <w:tc>
          <w:tcPr>
            <w:tcW w:w="399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rPr>
                <w:sz w:val="18"/>
                <w:szCs w:val="18"/>
                <w:lang w:eastAsia="en-US"/>
              </w:rPr>
            </w:pPr>
            <w:r w:rsidRPr="00801697">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Комплекс процессных мероприятий "Гражданская авиация"</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tcPr>
          <w:p w:rsidR="00801697" w:rsidRPr="00801697" w:rsidRDefault="00801697" w:rsidP="00801697">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Срок реализации 2024-2030 гг.</w:t>
            </w:r>
          </w:p>
        </w:tc>
      </w:tr>
      <w:tr w:rsidR="00801697" w:rsidRPr="00801697" w:rsidTr="00801697">
        <w:tc>
          <w:tcPr>
            <w:tcW w:w="75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1.2.1</w:t>
            </w:r>
          </w:p>
        </w:tc>
        <w:tc>
          <w:tcPr>
            <w:tcW w:w="4799"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 xml:space="preserve">Задача: </w:t>
            </w:r>
            <w:r w:rsidRPr="00801697">
              <w:rPr>
                <w:sz w:val="18"/>
                <w:szCs w:val="18"/>
              </w:rPr>
              <w:t>Обеспечить доступность и качество транспортных услуг воздушным транспортом</w:t>
            </w:r>
          </w:p>
        </w:tc>
        <w:tc>
          <w:tcPr>
            <w:tcW w:w="590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rPr>
              <w:t xml:space="preserve">Содержание вертолетной площадки, находящейся на территории, села </w:t>
            </w:r>
            <w:proofErr w:type="spellStart"/>
            <w:r w:rsidRPr="00801697">
              <w:rPr>
                <w:rFonts w:eastAsia="Calibri"/>
                <w:sz w:val="18"/>
                <w:szCs w:val="18"/>
              </w:rPr>
              <w:t>Няксимволь</w:t>
            </w:r>
            <w:proofErr w:type="spellEnd"/>
          </w:p>
        </w:tc>
        <w:tc>
          <w:tcPr>
            <w:tcW w:w="399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bl>
    <w:p w:rsidR="00801697" w:rsidRPr="00801697" w:rsidRDefault="00801697" w:rsidP="00801697">
      <w:pPr>
        <w:jc w:val="center"/>
        <w:rPr>
          <w:sz w:val="18"/>
          <w:szCs w:val="18"/>
        </w:rPr>
      </w:pPr>
    </w:p>
    <w:p w:rsidR="00801697" w:rsidRPr="00801697" w:rsidRDefault="00801697" w:rsidP="00801697">
      <w:pPr>
        <w:jc w:val="right"/>
        <w:rPr>
          <w:sz w:val="18"/>
          <w:szCs w:val="18"/>
        </w:rPr>
      </w:pPr>
      <w:r w:rsidRPr="00801697">
        <w:rPr>
          <w:sz w:val="18"/>
          <w:szCs w:val="18"/>
        </w:rPr>
        <w:t>Таблица 5</w:t>
      </w:r>
    </w:p>
    <w:p w:rsidR="00801697" w:rsidRPr="00801697" w:rsidRDefault="00801697" w:rsidP="00801697">
      <w:pPr>
        <w:jc w:val="center"/>
        <w:rPr>
          <w:sz w:val="18"/>
          <w:szCs w:val="18"/>
        </w:rPr>
      </w:pPr>
    </w:p>
    <w:p w:rsidR="00801697" w:rsidRPr="00801697" w:rsidRDefault="00801697" w:rsidP="00FC6060">
      <w:pPr>
        <w:numPr>
          <w:ilvl w:val="0"/>
          <w:numId w:val="46"/>
        </w:numPr>
        <w:spacing w:after="200" w:line="276" w:lineRule="auto"/>
        <w:contextualSpacing/>
        <w:jc w:val="center"/>
        <w:rPr>
          <w:sz w:val="18"/>
          <w:szCs w:val="18"/>
        </w:rPr>
      </w:pPr>
      <w:r w:rsidRPr="00801697">
        <w:rPr>
          <w:sz w:val="18"/>
          <w:szCs w:val="18"/>
        </w:rPr>
        <w:t>Финансовое обеспечение муниципальной программы</w:t>
      </w:r>
    </w:p>
    <w:p w:rsidR="00801697" w:rsidRPr="00801697" w:rsidRDefault="00801697" w:rsidP="00801697">
      <w:pPr>
        <w:jc w:val="center"/>
        <w:rPr>
          <w:rFonts w:eastAsiaTheme="minorEastAsia"/>
          <w:sz w:val="18"/>
          <w:szCs w:val="18"/>
        </w:rPr>
      </w:pPr>
    </w:p>
    <w:tbl>
      <w:tblPr>
        <w:tblStyle w:val="af3"/>
        <w:tblW w:w="15050" w:type="dxa"/>
        <w:tblLayout w:type="fixed"/>
        <w:tblLook w:val="04A0" w:firstRow="1" w:lastRow="0" w:firstColumn="1" w:lastColumn="0" w:noHBand="0" w:noVBand="1"/>
      </w:tblPr>
      <w:tblGrid>
        <w:gridCol w:w="6068"/>
        <w:gridCol w:w="1157"/>
        <w:gridCol w:w="955"/>
        <w:gridCol w:w="1056"/>
        <w:gridCol w:w="1056"/>
        <w:gridCol w:w="1056"/>
        <w:gridCol w:w="1056"/>
        <w:gridCol w:w="1056"/>
        <w:gridCol w:w="1590"/>
      </w:tblGrid>
      <w:tr w:rsidR="00801697" w:rsidRPr="00801697" w:rsidTr="00801697">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vertAlign w:val="superscript"/>
                <w:lang w:eastAsia="en-US"/>
              </w:rPr>
            </w:pPr>
            <w:r w:rsidRPr="00801697">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Объем финансового обеспечения по годам, тыс. рублей</w:t>
            </w:r>
          </w:p>
        </w:tc>
      </w:tr>
      <w:tr w:rsidR="00801697" w:rsidRPr="00801697" w:rsidTr="00801697">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2024г</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Всего</w:t>
            </w:r>
          </w:p>
        </w:tc>
      </w:tr>
      <w:tr w:rsidR="00801697" w:rsidRPr="00801697" w:rsidTr="00801697">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1</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2</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9</w:t>
            </w:r>
          </w:p>
        </w:tc>
      </w:tr>
      <w:tr w:rsidR="00801697" w:rsidRPr="00801697" w:rsidTr="00801697">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b/>
                <w:sz w:val="18"/>
                <w:szCs w:val="18"/>
                <w:lang w:eastAsia="en-US"/>
              </w:rPr>
            </w:pPr>
            <w:r w:rsidRPr="00801697">
              <w:rPr>
                <w:rFonts w:eastAsia="Calibri"/>
                <w:b/>
                <w:sz w:val="18"/>
                <w:szCs w:val="18"/>
                <w:lang w:eastAsia="en-US"/>
              </w:rPr>
              <w:t>Муниципальная программа (всего), в том числе:</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sz w:val="18"/>
                <w:szCs w:val="18"/>
                <w:lang w:eastAsia="en-US"/>
              </w:rPr>
            </w:pPr>
            <w:r w:rsidRPr="00801697">
              <w:rPr>
                <w:rFonts w:eastAsia="Calibri"/>
                <w:b/>
                <w:bCs/>
                <w:sz w:val="18"/>
                <w:szCs w:val="18"/>
                <w:lang w:eastAsia="en-US"/>
              </w:rPr>
              <w:t>11 625,1</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sz w:val="18"/>
                <w:szCs w:val="18"/>
                <w:lang w:eastAsia="en-US"/>
              </w:rPr>
            </w:pPr>
            <w:r w:rsidRPr="00801697">
              <w:rPr>
                <w:rFonts w:eastAsia="Calibri"/>
                <w:b/>
                <w:bCs/>
                <w:sz w:val="18"/>
                <w:szCs w:val="18"/>
                <w:lang w:eastAsia="en-US"/>
              </w:rPr>
              <w:t>4 619,2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sz w:val="18"/>
                <w:szCs w:val="18"/>
                <w:lang w:eastAsia="en-US"/>
              </w:rPr>
            </w:pPr>
            <w:r w:rsidRPr="00801697">
              <w:rPr>
                <w:rFonts w:eastAsia="Calibri"/>
                <w:b/>
                <w:bCs/>
                <w:sz w:val="18"/>
                <w:szCs w:val="18"/>
                <w:lang w:eastAsia="en-US"/>
              </w:rPr>
              <w:t>4 715,2</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sz w:val="18"/>
                <w:szCs w:val="18"/>
                <w:lang w:eastAsia="en-US"/>
              </w:rPr>
            </w:pPr>
            <w:r w:rsidRPr="00801697">
              <w:rPr>
                <w:rFonts w:eastAsia="Calibri"/>
                <w:b/>
                <w:bCs/>
                <w:sz w:val="18"/>
                <w:szCs w:val="18"/>
                <w:lang w:eastAsia="en-US"/>
              </w:rPr>
              <w:t>20 959,5</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автономного округа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7 091,9</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7 091,9</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4 533,2</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4 619,2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4 715,2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13 867,6</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vertAlign w:val="superscript"/>
                <w:lang w:eastAsia="en-US"/>
              </w:rPr>
            </w:pPr>
            <w:r w:rsidRPr="00801697">
              <w:rPr>
                <w:rFonts w:eastAsia="Calibri"/>
                <w:sz w:val="18"/>
                <w:szCs w:val="18"/>
                <w:lang w:eastAsia="en-US"/>
              </w:rPr>
              <w:t>Объем налоговых расходов сельского поселения Хулимсунт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BE29E5">
            <w:pPr>
              <w:numPr>
                <w:ilvl w:val="0"/>
                <w:numId w:val="14"/>
              </w:numPr>
              <w:ind w:left="0" w:firstLine="0"/>
              <w:rPr>
                <w:b/>
                <w:sz w:val="18"/>
                <w:szCs w:val="18"/>
                <w:lang w:eastAsia="en-US"/>
              </w:rPr>
            </w:pPr>
            <w:r w:rsidRPr="00801697">
              <w:rPr>
                <w:rFonts w:eastAsia="Calibri"/>
                <w:b/>
                <w:bCs/>
                <w:sz w:val="18"/>
                <w:szCs w:val="18"/>
                <w:lang w:eastAsia="en-US"/>
              </w:rPr>
              <w:lastRenderedPageBreak/>
              <w:t>Комплекс процессных мероприятий "Дорожное хозяйство"</w:t>
            </w:r>
            <w:r w:rsidRPr="00801697">
              <w:rPr>
                <w:b/>
                <w:sz w:val="18"/>
                <w:szCs w:val="18"/>
                <w:lang w:eastAsia="en-US"/>
              </w:rPr>
              <w:t xml:space="preserve"> (всего), в том числе:</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11 625,1</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4 619,2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4 715,2</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bookmarkStart w:id="5" w:name="_GoBack"/>
            <w:bookmarkEnd w:id="5"/>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20 959,5</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автономного округа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7 091,9</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7 091,9</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4 533,2</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4 619,2</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4 715,2</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13 867,6</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BE29E5">
            <w:pPr>
              <w:numPr>
                <w:ilvl w:val="0"/>
                <w:numId w:val="14"/>
              </w:numPr>
              <w:ind w:left="0" w:firstLine="0"/>
              <w:rPr>
                <w:b/>
                <w:bCs/>
                <w:sz w:val="18"/>
                <w:szCs w:val="18"/>
                <w:lang w:eastAsia="en-US"/>
              </w:rPr>
            </w:pPr>
            <w:r w:rsidRPr="00801697">
              <w:rPr>
                <w:rFonts w:eastAsia="Calibri"/>
                <w:b/>
                <w:bCs/>
                <w:sz w:val="18"/>
                <w:szCs w:val="18"/>
                <w:lang w:eastAsia="en-US"/>
              </w:rPr>
              <w:t>Комплекс процессных мероприятий "Гражданская авиация"</w:t>
            </w:r>
            <w:r w:rsidRPr="00801697">
              <w:rPr>
                <w:b/>
                <w:bCs/>
                <w:sz w:val="18"/>
                <w:szCs w:val="18"/>
                <w:lang w:eastAsia="en-US"/>
              </w:rPr>
              <w:t xml:space="preserve"> (всего), в том числе:</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801697" w:rsidRPr="00801697" w:rsidRDefault="00801697" w:rsidP="00801697">
            <w:pPr>
              <w:jc w:val="center"/>
              <w:rPr>
                <w:rFonts w:eastAsia="Calibri"/>
                <w:b/>
                <w:bCs/>
                <w:sz w:val="18"/>
                <w:szCs w:val="18"/>
                <w:lang w:eastAsia="en-US"/>
              </w:rPr>
            </w:pPr>
          </w:p>
          <w:p w:rsidR="00801697" w:rsidRPr="00801697" w:rsidRDefault="00801697" w:rsidP="00801697">
            <w:pPr>
              <w:jc w:val="center"/>
              <w:rPr>
                <w:b/>
                <w:bCs/>
                <w:sz w:val="18"/>
                <w:szCs w:val="18"/>
                <w:lang w:eastAsia="en-US"/>
              </w:rPr>
            </w:pPr>
            <w:r w:rsidRPr="00801697">
              <w:rPr>
                <w:rFonts w:eastAsia="Calibri"/>
                <w:b/>
                <w:bCs/>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автономного округа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района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Бюджет сельского поселения Хулимсунт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r w:rsidR="00801697" w:rsidRPr="00801697" w:rsidTr="00801697">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rPr>
                <w:sz w:val="18"/>
                <w:szCs w:val="18"/>
                <w:lang w:eastAsia="en-US"/>
              </w:rPr>
            </w:pPr>
            <w:r w:rsidRPr="00801697">
              <w:rPr>
                <w:rFonts w:eastAsia="Calibri"/>
                <w:sz w:val="18"/>
                <w:szCs w:val="18"/>
                <w:lang w:eastAsia="en-US"/>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955"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1697" w:rsidRPr="00801697" w:rsidRDefault="00801697" w:rsidP="00801697">
            <w:pPr>
              <w:jc w:val="center"/>
              <w:rPr>
                <w:sz w:val="18"/>
                <w:szCs w:val="18"/>
                <w:lang w:eastAsia="en-US"/>
              </w:rPr>
            </w:pPr>
            <w:r w:rsidRPr="00801697">
              <w:rPr>
                <w:rFonts w:eastAsia="Calibri"/>
                <w:sz w:val="18"/>
                <w:szCs w:val="18"/>
                <w:lang w:eastAsia="en-US"/>
              </w:rPr>
              <w:t>0,0</w:t>
            </w:r>
          </w:p>
        </w:tc>
      </w:tr>
    </w:tbl>
    <w:p w:rsidR="00801697" w:rsidRPr="00801697" w:rsidRDefault="00801697" w:rsidP="00072C3D">
      <w:pPr>
        <w:rPr>
          <w:sz w:val="18"/>
          <w:szCs w:val="18"/>
        </w:rPr>
      </w:pPr>
    </w:p>
    <w:p w:rsidR="00801697" w:rsidRPr="00801697" w:rsidRDefault="00801697" w:rsidP="00801697">
      <w:pPr>
        <w:jc w:val="right"/>
        <w:rPr>
          <w:sz w:val="18"/>
          <w:szCs w:val="18"/>
        </w:rPr>
      </w:pPr>
      <w:r w:rsidRPr="00801697">
        <w:rPr>
          <w:sz w:val="18"/>
          <w:szCs w:val="18"/>
        </w:rPr>
        <w:t>Приложение 2</w:t>
      </w:r>
    </w:p>
    <w:p w:rsidR="00801697" w:rsidRPr="00801697" w:rsidRDefault="00801697" w:rsidP="00801697">
      <w:pPr>
        <w:jc w:val="right"/>
        <w:rPr>
          <w:sz w:val="18"/>
          <w:szCs w:val="18"/>
        </w:rPr>
      </w:pPr>
      <w:r w:rsidRPr="00801697">
        <w:rPr>
          <w:sz w:val="18"/>
          <w:szCs w:val="18"/>
        </w:rPr>
        <w:t>к муниципальной программе</w:t>
      </w:r>
    </w:p>
    <w:p w:rsidR="00801697" w:rsidRPr="00801697" w:rsidRDefault="00801697" w:rsidP="00801697">
      <w:pPr>
        <w:jc w:val="right"/>
        <w:rPr>
          <w:sz w:val="18"/>
          <w:szCs w:val="18"/>
        </w:rPr>
      </w:pPr>
    </w:p>
    <w:p w:rsidR="00801697" w:rsidRPr="00801697" w:rsidRDefault="00801697" w:rsidP="00801697">
      <w:pPr>
        <w:jc w:val="right"/>
        <w:rPr>
          <w:b/>
          <w:sz w:val="18"/>
          <w:szCs w:val="18"/>
        </w:rPr>
      </w:pPr>
    </w:p>
    <w:p w:rsidR="00801697" w:rsidRPr="00801697" w:rsidRDefault="00801697" w:rsidP="00801697">
      <w:pPr>
        <w:jc w:val="center"/>
        <w:rPr>
          <w:sz w:val="18"/>
          <w:szCs w:val="18"/>
        </w:rPr>
      </w:pPr>
      <w:r w:rsidRPr="00801697">
        <w:rPr>
          <w:sz w:val="18"/>
          <w:szCs w:val="18"/>
        </w:rPr>
        <w:t xml:space="preserve">Перечень создаваемых объектов на 2024 год и </w:t>
      </w:r>
    </w:p>
    <w:p w:rsidR="00801697" w:rsidRPr="00801697" w:rsidRDefault="00801697" w:rsidP="00801697">
      <w:pPr>
        <w:jc w:val="center"/>
        <w:rPr>
          <w:sz w:val="18"/>
          <w:szCs w:val="18"/>
        </w:rPr>
      </w:pPr>
      <w:r w:rsidRPr="00801697">
        <w:rPr>
          <w:sz w:val="18"/>
          <w:szCs w:val="18"/>
        </w:rPr>
        <w:t xml:space="preserve">на плановый период 2025-2026 годов, включая приобретение объектов недвижимого имущества, </w:t>
      </w:r>
    </w:p>
    <w:p w:rsidR="00801697" w:rsidRPr="00801697" w:rsidRDefault="00801697" w:rsidP="00801697">
      <w:pPr>
        <w:jc w:val="center"/>
        <w:rPr>
          <w:sz w:val="18"/>
          <w:szCs w:val="18"/>
        </w:rPr>
      </w:pPr>
      <w:r w:rsidRPr="00801697">
        <w:rPr>
          <w:sz w:val="18"/>
          <w:szCs w:val="18"/>
        </w:rPr>
        <w:t xml:space="preserve">объектов, создаваемых в соответствии с соглашениями о государственно-частном партнёрстве, </w:t>
      </w:r>
    </w:p>
    <w:p w:rsidR="00801697" w:rsidRPr="00801697" w:rsidRDefault="00801697" w:rsidP="00801697">
      <w:pPr>
        <w:jc w:val="center"/>
        <w:rPr>
          <w:sz w:val="18"/>
          <w:szCs w:val="18"/>
        </w:rPr>
      </w:pPr>
      <w:proofErr w:type="spellStart"/>
      <w:r w:rsidRPr="00801697">
        <w:rPr>
          <w:sz w:val="18"/>
          <w:szCs w:val="18"/>
        </w:rPr>
        <w:t>муниципально</w:t>
      </w:r>
      <w:proofErr w:type="spellEnd"/>
      <w:r w:rsidRPr="00801697">
        <w:rPr>
          <w:sz w:val="18"/>
          <w:szCs w:val="18"/>
        </w:rPr>
        <w:t>-частном партнёрстве и концессионными соглашениями*</w:t>
      </w:r>
    </w:p>
    <w:p w:rsidR="00801697" w:rsidRPr="00801697" w:rsidRDefault="00801697" w:rsidP="00801697">
      <w:pPr>
        <w:jc w:val="center"/>
        <w:rPr>
          <w:sz w:val="18"/>
          <w:szCs w:val="18"/>
        </w:rPr>
      </w:pPr>
    </w:p>
    <w:p w:rsidR="00801697" w:rsidRPr="0038399F" w:rsidRDefault="00801697" w:rsidP="00801697">
      <w:pPr>
        <w:rPr>
          <w:color w:val="000000"/>
          <w:lang w:bidi="ru-RU"/>
        </w:rPr>
      </w:pPr>
      <w:r w:rsidRPr="0038399F">
        <w:rPr>
          <w:color w:val="000000"/>
          <w:lang w:bidi="ru-RU"/>
        </w:rPr>
        <w:t>________________________________</w:t>
      </w:r>
    </w:p>
    <w:p w:rsidR="00801697" w:rsidRPr="00801697" w:rsidRDefault="00801697" w:rsidP="00801697">
      <w:pPr>
        <w:rPr>
          <w:color w:val="000000"/>
          <w:lang w:bidi="ru-RU"/>
        </w:rPr>
      </w:pPr>
      <w:r w:rsidRPr="0038399F">
        <w:rPr>
          <w:color w:val="000000"/>
          <w:lang w:bidi="ru-RU"/>
        </w:rPr>
        <w:t>*- не заполняется ввиду отсутствия объектов.</w:t>
      </w:r>
    </w:p>
    <w:p w:rsidR="00072C3D" w:rsidRPr="00F51881" w:rsidRDefault="00072C3D" w:rsidP="00072C3D">
      <w:pPr>
        <w:jc w:val="center"/>
        <w:rPr>
          <w:b/>
          <w:sz w:val="28"/>
          <w:szCs w:val="28"/>
        </w:rPr>
      </w:pPr>
      <w:r w:rsidRPr="00F51881">
        <w:rPr>
          <w:b/>
          <w:sz w:val="28"/>
          <w:szCs w:val="28"/>
        </w:rPr>
        <w:t>АДМИНИСТРАЦИЯ</w:t>
      </w:r>
    </w:p>
    <w:p w:rsidR="00072C3D" w:rsidRPr="00F51881" w:rsidRDefault="00072C3D" w:rsidP="00072C3D">
      <w:pPr>
        <w:jc w:val="center"/>
        <w:rPr>
          <w:b/>
          <w:sz w:val="28"/>
          <w:szCs w:val="28"/>
        </w:rPr>
      </w:pPr>
      <w:r w:rsidRPr="00F51881">
        <w:rPr>
          <w:b/>
          <w:sz w:val="28"/>
          <w:szCs w:val="28"/>
        </w:rPr>
        <w:t>СЕЛЬСКОГО ПОСЕЛЕНИЯ ХУЛИМСУНТ</w:t>
      </w:r>
    </w:p>
    <w:p w:rsidR="00072C3D" w:rsidRPr="00F51881" w:rsidRDefault="00072C3D" w:rsidP="00072C3D">
      <w:pPr>
        <w:jc w:val="center"/>
        <w:rPr>
          <w:b/>
          <w:sz w:val="28"/>
          <w:szCs w:val="28"/>
        </w:rPr>
      </w:pPr>
      <w:r w:rsidRPr="00F51881">
        <w:rPr>
          <w:b/>
          <w:sz w:val="28"/>
          <w:szCs w:val="28"/>
        </w:rPr>
        <w:t>Березовского района</w:t>
      </w:r>
    </w:p>
    <w:p w:rsidR="00072C3D" w:rsidRPr="00F51881" w:rsidRDefault="00072C3D" w:rsidP="00072C3D">
      <w:pPr>
        <w:jc w:val="center"/>
        <w:rPr>
          <w:b/>
          <w:sz w:val="28"/>
          <w:szCs w:val="28"/>
        </w:rPr>
      </w:pPr>
      <w:r w:rsidRPr="00F51881">
        <w:rPr>
          <w:b/>
          <w:sz w:val="28"/>
          <w:szCs w:val="28"/>
        </w:rPr>
        <w:t>Ханты-Мансийского автономного округа – Югры</w:t>
      </w:r>
    </w:p>
    <w:p w:rsidR="00072C3D" w:rsidRPr="00F51881" w:rsidRDefault="00072C3D" w:rsidP="00072C3D">
      <w:pPr>
        <w:tabs>
          <w:tab w:val="left" w:pos="4111"/>
        </w:tabs>
        <w:jc w:val="center"/>
        <w:rPr>
          <w:b/>
          <w:bCs/>
        </w:rPr>
      </w:pPr>
    </w:p>
    <w:p w:rsidR="00072C3D" w:rsidRPr="00F51881" w:rsidRDefault="00072C3D" w:rsidP="00072C3D">
      <w:pPr>
        <w:tabs>
          <w:tab w:val="left" w:pos="4111"/>
        </w:tabs>
        <w:jc w:val="center"/>
        <w:rPr>
          <w:b/>
          <w:bCs/>
        </w:rPr>
      </w:pPr>
      <w:r w:rsidRPr="00F51881">
        <w:rPr>
          <w:b/>
          <w:bCs/>
        </w:rPr>
        <w:t>ПОСТАНОВЛЕНИЕ</w:t>
      </w:r>
    </w:p>
    <w:p w:rsidR="00072C3D" w:rsidRPr="00247E99" w:rsidRDefault="00072C3D" w:rsidP="00072C3D">
      <w:pPr>
        <w:tabs>
          <w:tab w:val="left" w:pos="4111"/>
        </w:tabs>
        <w:jc w:val="center"/>
        <w:rPr>
          <w:sz w:val="28"/>
          <w:szCs w:val="28"/>
          <w:u w:val="single"/>
        </w:rPr>
      </w:pPr>
    </w:p>
    <w:p w:rsidR="00072C3D" w:rsidRPr="00F51881" w:rsidRDefault="00072C3D" w:rsidP="00072C3D">
      <w:pPr>
        <w:tabs>
          <w:tab w:val="left" w:pos="567"/>
        </w:tabs>
        <w:jc w:val="both"/>
      </w:pPr>
      <w:r w:rsidRPr="00F51881">
        <w:rPr>
          <w:u w:val="single"/>
        </w:rPr>
        <w:t xml:space="preserve">от </w:t>
      </w:r>
      <w:r>
        <w:rPr>
          <w:u w:val="single"/>
        </w:rPr>
        <w:t>25</w:t>
      </w:r>
      <w:r w:rsidRPr="00F51881">
        <w:rPr>
          <w:u w:val="single"/>
        </w:rPr>
        <w:t>.</w:t>
      </w:r>
      <w:r>
        <w:rPr>
          <w:u w:val="single"/>
        </w:rPr>
        <w:t>12</w:t>
      </w:r>
      <w:r w:rsidRPr="00F51881">
        <w:rPr>
          <w:u w:val="single"/>
        </w:rPr>
        <w:t>.2023</w:t>
      </w:r>
      <w:r w:rsidRPr="00F51881">
        <w:t xml:space="preserve">                                                                             </w:t>
      </w:r>
      <w:r w:rsidRPr="00F51881">
        <w:tab/>
      </w:r>
      <w:r w:rsidRPr="00F51881">
        <w:tab/>
      </w:r>
      <w:r w:rsidRPr="00F51881">
        <w:tab/>
      </w:r>
      <w:r>
        <w:t xml:space="preserve">                                                                   </w:t>
      </w:r>
      <w:r w:rsidRPr="00F51881">
        <w:t xml:space="preserve">№ </w:t>
      </w:r>
      <w:r>
        <w:t>180</w:t>
      </w:r>
    </w:p>
    <w:p w:rsidR="00072C3D" w:rsidRPr="00F51881" w:rsidRDefault="00072C3D" w:rsidP="00072C3D">
      <w:pPr>
        <w:tabs>
          <w:tab w:val="left" w:pos="4111"/>
        </w:tabs>
        <w:jc w:val="both"/>
      </w:pPr>
      <w:r w:rsidRPr="00F51881">
        <w:t>д. Хулимсунт</w:t>
      </w:r>
    </w:p>
    <w:p w:rsidR="00072C3D" w:rsidRPr="00F51881" w:rsidRDefault="00072C3D" w:rsidP="00072C3D">
      <w:pPr>
        <w:tabs>
          <w:tab w:val="left" w:pos="4111"/>
        </w:tabs>
        <w:jc w:val="both"/>
        <w:rPr>
          <w:b/>
        </w:rPr>
      </w:pPr>
    </w:p>
    <w:p w:rsidR="00072C3D" w:rsidRPr="00F51881" w:rsidRDefault="00072C3D" w:rsidP="00072C3D">
      <w:pPr>
        <w:tabs>
          <w:tab w:val="left" w:pos="4111"/>
          <w:tab w:val="left" w:pos="4536"/>
        </w:tabs>
        <w:spacing w:line="276" w:lineRule="auto"/>
        <w:jc w:val="both"/>
        <w:rPr>
          <w:b/>
        </w:rPr>
      </w:pPr>
      <w:r w:rsidRPr="00F51881">
        <w:rPr>
          <w:b/>
        </w:rPr>
        <w:t>Об утверждении муниципальной программы</w:t>
      </w:r>
    </w:p>
    <w:p w:rsidR="00072C3D" w:rsidRPr="00F51881" w:rsidRDefault="00072C3D" w:rsidP="00072C3D">
      <w:pPr>
        <w:tabs>
          <w:tab w:val="left" w:pos="4111"/>
          <w:tab w:val="left" w:pos="4536"/>
        </w:tabs>
        <w:spacing w:line="276" w:lineRule="auto"/>
        <w:jc w:val="both"/>
        <w:rPr>
          <w:b/>
        </w:rPr>
      </w:pPr>
      <w:r w:rsidRPr="00F51881">
        <w:rPr>
          <w:b/>
        </w:rPr>
        <w:lastRenderedPageBreak/>
        <w:t>«Совершенствование муниципального управления</w:t>
      </w:r>
    </w:p>
    <w:p w:rsidR="00072C3D" w:rsidRPr="00F51881" w:rsidRDefault="00072C3D" w:rsidP="00072C3D">
      <w:pPr>
        <w:tabs>
          <w:tab w:val="left" w:pos="4111"/>
          <w:tab w:val="left" w:pos="4536"/>
        </w:tabs>
        <w:spacing w:line="276" w:lineRule="auto"/>
        <w:jc w:val="both"/>
        <w:rPr>
          <w:b/>
        </w:rPr>
      </w:pPr>
      <w:r w:rsidRPr="00F51881">
        <w:rPr>
          <w:b/>
        </w:rPr>
        <w:t xml:space="preserve"> сельского поселения Хулимсунт»</w:t>
      </w:r>
    </w:p>
    <w:p w:rsidR="00072C3D" w:rsidRPr="00F51881" w:rsidRDefault="00072C3D" w:rsidP="00072C3D">
      <w:pPr>
        <w:pStyle w:val="13"/>
        <w:tabs>
          <w:tab w:val="left" w:pos="4111"/>
        </w:tabs>
        <w:spacing w:line="276" w:lineRule="auto"/>
        <w:ind w:right="-6"/>
        <w:jc w:val="both"/>
        <w:rPr>
          <w:rFonts w:ascii="Times New Roman" w:hAnsi="Times New Roman"/>
          <w:sz w:val="24"/>
          <w:szCs w:val="24"/>
        </w:rPr>
      </w:pPr>
      <w:r w:rsidRPr="00F51881">
        <w:rPr>
          <w:rFonts w:ascii="Times New Roman" w:hAnsi="Times New Roman"/>
          <w:sz w:val="24"/>
          <w:szCs w:val="24"/>
        </w:rPr>
        <w:tab/>
      </w:r>
    </w:p>
    <w:p w:rsidR="00072C3D" w:rsidRPr="00F51881" w:rsidRDefault="00072C3D" w:rsidP="00072C3D">
      <w:pPr>
        <w:tabs>
          <w:tab w:val="left" w:pos="4111"/>
        </w:tabs>
        <w:spacing w:line="276" w:lineRule="auto"/>
        <w:ind w:firstLine="567"/>
        <w:jc w:val="both"/>
      </w:pPr>
      <w:r w:rsidRPr="00F51881">
        <w:t>В соответствии с</w:t>
      </w:r>
      <w:r>
        <w:t xml:space="preserve"> </w:t>
      </w:r>
      <w:proofErr w:type="gramStart"/>
      <w:r w:rsidRPr="00F51881">
        <w:t>Федеральным  законом</w:t>
      </w:r>
      <w:proofErr w:type="gramEnd"/>
      <w:r w:rsidRPr="00F51881">
        <w:t xml:space="preserve"> от 06.10.2003 года № 131-ФЗ «Об общих принципах организации местного самоуправления Российской Федерации», уставом сельского поселения Хулимсунт, </w:t>
      </w:r>
      <w:r>
        <w:t>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072C3D" w:rsidRPr="00072C3D" w:rsidRDefault="00072C3D" w:rsidP="00072C3D">
      <w:pPr>
        <w:pStyle w:val="ab"/>
        <w:numPr>
          <w:ilvl w:val="0"/>
          <w:numId w:val="39"/>
        </w:numPr>
        <w:tabs>
          <w:tab w:val="left" w:pos="4111"/>
        </w:tabs>
        <w:jc w:val="both"/>
        <w:rPr>
          <w:rFonts w:ascii="Times New Roman" w:hAnsi="Times New Roman"/>
          <w:sz w:val="24"/>
          <w:szCs w:val="24"/>
        </w:rPr>
      </w:pPr>
      <w:r w:rsidRPr="00072C3D">
        <w:rPr>
          <w:rFonts w:ascii="Times New Roman" w:hAnsi="Times New Roman"/>
          <w:sz w:val="24"/>
          <w:szCs w:val="24"/>
        </w:rPr>
        <w:t>Утвердить муниципальную программу «Совершенствование муниципального управления сельского поселения Хулимсунт», согласно приложению 1 к настоящему постановлению.</w:t>
      </w:r>
    </w:p>
    <w:p w:rsidR="00072C3D" w:rsidRPr="00072C3D" w:rsidRDefault="00072C3D" w:rsidP="00072C3D">
      <w:pPr>
        <w:pStyle w:val="ab"/>
        <w:numPr>
          <w:ilvl w:val="0"/>
          <w:numId w:val="39"/>
        </w:numPr>
        <w:tabs>
          <w:tab w:val="left" w:pos="4111"/>
        </w:tabs>
        <w:jc w:val="both"/>
        <w:rPr>
          <w:rFonts w:ascii="Times New Roman" w:hAnsi="Times New Roman"/>
          <w:sz w:val="24"/>
          <w:szCs w:val="24"/>
        </w:rPr>
      </w:pPr>
      <w:r w:rsidRPr="00072C3D">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072C3D" w:rsidRPr="00072C3D" w:rsidRDefault="00072C3D" w:rsidP="00072C3D">
      <w:pPr>
        <w:pStyle w:val="ab"/>
        <w:numPr>
          <w:ilvl w:val="0"/>
          <w:numId w:val="39"/>
        </w:numPr>
        <w:tabs>
          <w:tab w:val="left" w:pos="4111"/>
        </w:tabs>
        <w:spacing w:after="0"/>
        <w:jc w:val="both"/>
        <w:rPr>
          <w:rFonts w:ascii="Times New Roman" w:hAnsi="Times New Roman"/>
          <w:sz w:val="24"/>
          <w:szCs w:val="24"/>
        </w:rPr>
      </w:pPr>
      <w:r w:rsidRPr="00072C3D">
        <w:rPr>
          <w:rFonts w:ascii="Times New Roman" w:hAnsi="Times New Roman"/>
          <w:sz w:val="24"/>
          <w:szCs w:val="24"/>
        </w:rPr>
        <w:t xml:space="preserve">Настоящее постановление вступает в силу с 1 января 2024 года. </w:t>
      </w:r>
    </w:p>
    <w:p w:rsidR="00072C3D" w:rsidRPr="00072C3D" w:rsidRDefault="00072C3D" w:rsidP="00072C3D">
      <w:pPr>
        <w:pStyle w:val="ab"/>
        <w:numPr>
          <w:ilvl w:val="0"/>
          <w:numId w:val="39"/>
        </w:numPr>
        <w:tabs>
          <w:tab w:val="left" w:pos="4111"/>
        </w:tabs>
        <w:spacing w:after="0"/>
        <w:jc w:val="both"/>
        <w:rPr>
          <w:rFonts w:ascii="Times New Roman" w:hAnsi="Times New Roman"/>
          <w:sz w:val="24"/>
          <w:szCs w:val="24"/>
        </w:rPr>
      </w:pPr>
      <w:r w:rsidRPr="00072C3D">
        <w:rPr>
          <w:rFonts w:ascii="Times New Roman" w:hAnsi="Times New Roman"/>
          <w:sz w:val="24"/>
          <w:szCs w:val="24"/>
        </w:rPr>
        <w:t>Контроль за выполнением постановления оставляю за собой.</w:t>
      </w:r>
    </w:p>
    <w:p w:rsidR="00072C3D" w:rsidRPr="00F51881" w:rsidRDefault="00072C3D" w:rsidP="00072C3D">
      <w:pPr>
        <w:tabs>
          <w:tab w:val="left" w:pos="4111"/>
        </w:tabs>
        <w:spacing w:line="276" w:lineRule="auto"/>
        <w:jc w:val="both"/>
        <w:rPr>
          <w:lang w:eastAsia="en-US"/>
        </w:rPr>
      </w:pPr>
      <w:r w:rsidRPr="00072C3D">
        <w:rPr>
          <w:lang w:eastAsia="en-US"/>
        </w:rPr>
        <w:t xml:space="preserve"> </w:t>
      </w:r>
    </w:p>
    <w:p w:rsidR="00072C3D" w:rsidRDefault="00072C3D" w:rsidP="00FC6060">
      <w:pPr>
        <w:tabs>
          <w:tab w:val="left" w:pos="4111"/>
        </w:tabs>
        <w:spacing w:line="276" w:lineRule="auto"/>
        <w:rPr>
          <w:lang w:eastAsia="en-US"/>
        </w:rPr>
      </w:pPr>
      <w:r w:rsidRPr="00F51881">
        <w:rPr>
          <w:lang w:eastAsia="en-US"/>
        </w:rPr>
        <w:t>Глава сельского</w:t>
      </w:r>
    </w:p>
    <w:p w:rsidR="00072C3D" w:rsidRDefault="00072C3D" w:rsidP="00FC6060">
      <w:r>
        <w:rPr>
          <w:lang w:eastAsia="en-US"/>
        </w:rPr>
        <w:t>п</w:t>
      </w:r>
      <w:r w:rsidRPr="00F51881">
        <w:rPr>
          <w:lang w:eastAsia="en-US"/>
        </w:rPr>
        <w:t>оселения</w:t>
      </w:r>
      <w:r>
        <w:rPr>
          <w:lang w:eastAsia="en-US"/>
        </w:rPr>
        <w:t xml:space="preserve"> Хулимсунт</w:t>
      </w:r>
      <w:r w:rsidRPr="00F51881">
        <w:rPr>
          <w:lang w:eastAsia="en-US"/>
        </w:rPr>
        <w:tab/>
        <w:t xml:space="preserve">           </w:t>
      </w:r>
      <w:r w:rsidRPr="00F51881">
        <w:rPr>
          <w:lang w:eastAsia="en-US"/>
        </w:rPr>
        <w:tab/>
      </w:r>
      <w:r w:rsidRPr="00F51881">
        <w:rPr>
          <w:lang w:eastAsia="en-US"/>
        </w:rPr>
        <w:tab/>
      </w:r>
      <w:r>
        <w:rPr>
          <w:lang w:eastAsia="en-US"/>
        </w:rPr>
        <w:t xml:space="preserve">                                                                                         Е.В. </w:t>
      </w:r>
      <w:proofErr w:type="spellStart"/>
      <w:r>
        <w:rPr>
          <w:lang w:eastAsia="en-US"/>
        </w:rPr>
        <w:t>Ефаркина</w:t>
      </w:r>
      <w:proofErr w:type="spellEnd"/>
      <w:r w:rsidRPr="00072C3D">
        <w:t xml:space="preserve"> </w:t>
      </w:r>
    </w:p>
    <w:p w:rsidR="00072C3D" w:rsidRDefault="00072C3D" w:rsidP="00072C3D">
      <w:pPr>
        <w:jc w:val="right"/>
      </w:pPr>
    </w:p>
    <w:p w:rsidR="00072C3D" w:rsidRPr="0038399F" w:rsidRDefault="00072C3D" w:rsidP="00072C3D">
      <w:pPr>
        <w:jc w:val="right"/>
      </w:pPr>
      <w:r w:rsidRPr="0038399F">
        <w:t xml:space="preserve">Приложение </w:t>
      </w:r>
      <w:r>
        <w:t>1</w:t>
      </w:r>
    </w:p>
    <w:p w:rsidR="00072C3D" w:rsidRPr="0038399F" w:rsidRDefault="00072C3D" w:rsidP="00072C3D">
      <w:pPr>
        <w:jc w:val="right"/>
      </w:pPr>
      <w:r w:rsidRPr="0038399F">
        <w:t>к постановлению администрации</w:t>
      </w:r>
    </w:p>
    <w:p w:rsidR="00072C3D" w:rsidRPr="0038399F" w:rsidRDefault="00072C3D" w:rsidP="00072C3D">
      <w:pPr>
        <w:jc w:val="right"/>
      </w:pPr>
      <w:r w:rsidRPr="0038399F">
        <w:t xml:space="preserve"> сельского поселения </w:t>
      </w:r>
      <w:r>
        <w:t>Хулимсунт</w:t>
      </w:r>
    </w:p>
    <w:p w:rsidR="00072C3D" w:rsidRPr="0038399F" w:rsidRDefault="00072C3D" w:rsidP="00072C3D">
      <w:pPr>
        <w:jc w:val="right"/>
      </w:pPr>
      <w:r w:rsidRPr="0038399F">
        <w:t xml:space="preserve"> от </w:t>
      </w:r>
      <w:r>
        <w:t>25</w:t>
      </w:r>
      <w:r w:rsidRPr="0038399F">
        <w:t>.</w:t>
      </w:r>
      <w:r>
        <w:t>12</w:t>
      </w:r>
      <w:r w:rsidRPr="0038399F">
        <w:t xml:space="preserve">.2023 № </w:t>
      </w:r>
      <w:r>
        <w:t>180</w:t>
      </w:r>
      <w:r w:rsidRPr="0038399F">
        <w:t xml:space="preserve"> </w:t>
      </w:r>
    </w:p>
    <w:p w:rsidR="00072C3D" w:rsidRPr="0038399F" w:rsidRDefault="00072C3D" w:rsidP="00072C3D">
      <w:pPr>
        <w:jc w:val="right"/>
      </w:pPr>
    </w:p>
    <w:p w:rsidR="00072C3D" w:rsidRPr="0038399F" w:rsidRDefault="00072C3D" w:rsidP="00072C3D">
      <w:pPr>
        <w:jc w:val="right"/>
      </w:pPr>
      <w:r>
        <w:t>Таблица</w:t>
      </w:r>
      <w:r w:rsidRPr="0038399F">
        <w:t xml:space="preserve"> 1</w:t>
      </w:r>
    </w:p>
    <w:p w:rsidR="00072C3D" w:rsidRPr="0038399F" w:rsidRDefault="00072C3D" w:rsidP="00072C3D">
      <w:pPr>
        <w:jc w:val="center"/>
        <w:rPr>
          <w:rFonts w:eastAsiaTheme="minorEastAsia"/>
        </w:rPr>
      </w:pPr>
      <w:r w:rsidRPr="0038399F">
        <w:rPr>
          <w:rFonts w:eastAsiaTheme="minorEastAsia"/>
        </w:rPr>
        <w:t xml:space="preserve">Паспорт </w:t>
      </w:r>
    </w:p>
    <w:p w:rsidR="00072C3D" w:rsidRPr="0038399F" w:rsidRDefault="00072C3D" w:rsidP="00072C3D">
      <w:pPr>
        <w:jc w:val="center"/>
        <w:rPr>
          <w:rFonts w:eastAsiaTheme="minorEastAsia"/>
        </w:rPr>
      </w:pPr>
      <w:r w:rsidRPr="0038399F">
        <w:rPr>
          <w:rFonts w:eastAsiaTheme="minorEastAsia"/>
        </w:rPr>
        <w:t>муниципальной программы</w:t>
      </w:r>
    </w:p>
    <w:p w:rsidR="00072C3D" w:rsidRPr="0038399F" w:rsidRDefault="00072C3D" w:rsidP="00072C3D">
      <w:pPr>
        <w:jc w:val="center"/>
        <w:rPr>
          <w:rFonts w:eastAsiaTheme="minorEastAsia"/>
          <w:vertAlign w:val="superscript"/>
        </w:rPr>
      </w:pPr>
      <w:r w:rsidRPr="0038399F">
        <w:rPr>
          <w:rFonts w:eastAsiaTheme="minorEastAsia"/>
        </w:rPr>
        <w:t xml:space="preserve">«Совершенствование муниципального управления сельского поселения </w:t>
      </w:r>
      <w:r>
        <w:rPr>
          <w:rFonts w:eastAsiaTheme="minorEastAsia"/>
        </w:rPr>
        <w:t>Хулимсунт</w:t>
      </w:r>
      <w:r w:rsidRPr="0038399F">
        <w:rPr>
          <w:rFonts w:eastAsiaTheme="minorEastAsia"/>
        </w:rPr>
        <w:t>»</w:t>
      </w:r>
    </w:p>
    <w:p w:rsidR="00072C3D" w:rsidRDefault="00072C3D" w:rsidP="00072C3D">
      <w:pPr>
        <w:tabs>
          <w:tab w:val="left" w:pos="4111"/>
        </w:tabs>
        <w:spacing w:line="276" w:lineRule="auto"/>
        <w:ind w:firstLine="709"/>
        <w:jc w:val="right"/>
        <w:rPr>
          <w:lang w:eastAsia="en-US"/>
        </w:rPr>
      </w:pPr>
    </w:p>
    <w:p w:rsidR="00072C3D" w:rsidRPr="0038399F" w:rsidRDefault="00072C3D" w:rsidP="00072C3D">
      <w:pPr>
        <w:numPr>
          <w:ilvl w:val="0"/>
          <w:numId w:val="40"/>
        </w:numPr>
        <w:spacing w:after="200" w:line="276" w:lineRule="auto"/>
        <w:contextualSpacing/>
        <w:jc w:val="center"/>
      </w:pPr>
      <w:r w:rsidRPr="0038399F">
        <w:t>Основные положения</w:t>
      </w:r>
    </w:p>
    <w:p w:rsidR="00072C3D" w:rsidRPr="00072C3D" w:rsidRDefault="00072C3D" w:rsidP="00072C3D">
      <w:pPr>
        <w:tabs>
          <w:tab w:val="left" w:pos="4111"/>
        </w:tabs>
        <w:spacing w:line="276" w:lineRule="auto"/>
        <w:rPr>
          <w:lang w:eastAsia="en-US"/>
        </w:rPr>
        <w:sectPr w:rsidR="00072C3D" w:rsidRPr="00072C3D" w:rsidSect="00072C3D">
          <w:headerReference w:type="default" r:id="rId31"/>
          <w:headerReference w:type="first" r:id="rId32"/>
          <w:footnotePr>
            <w:pos w:val="beneathText"/>
          </w:footnotePr>
          <w:endnotePr>
            <w:numFmt w:val="decimal"/>
          </w:endnotePr>
          <w:pgSz w:w="16838" w:h="11906" w:orient="landscape"/>
          <w:pgMar w:top="1418" w:right="567" w:bottom="568" w:left="1418" w:header="709" w:footer="709" w:gutter="0"/>
          <w:cols w:space="720"/>
          <w:docGrid w:linePitch="326"/>
        </w:sectPr>
      </w:pPr>
    </w:p>
    <w:p w:rsidR="00072C3D" w:rsidRPr="0038399F" w:rsidRDefault="00072C3D" w:rsidP="00072C3D">
      <w:pPr>
        <w:rPr>
          <w:rFonts w:eastAsiaTheme="minorEastAsia"/>
        </w:rPr>
      </w:pPr>
    </w:p>
    <w:tbl>
      <w:tblPr>
        <w:tblW w:w="14895" w:type="dxa"/>
        <w:tblLayout w:type="fixed"/>
        <w:tblCellMar>
          <w:left w:w="10" w:type="dxa"/>
          <w:right w:w="10" w:type="dxa"/>
        </w:tblCellMar>
        <w:tblLook w:val="04A0" w:firstRow="1" w:lastRow="0" w:firstColumn="1" w:lastColumn="0" w:noHBand="0" w:noVBand="1"/>
      </w:tblPr>
      <w:tblGrid>
        <w:gridCol w:w="6874"/>
        <w:gridCol w:w="8021"/>
      </w:tblGrid>
      <w:tr w:rsidR="00072C3D" w:rsidRPr="0038399F" w:rsidTr="00E174BA">
        <w:trPr>
          <w:trHeight w:hRule="exact" w:val="60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38399F" w:rsidRDefault="00072C3D" w:rsidP="00E174BA">
            <w:pPr>
              <w:widowControl w:val="0"/>
              <w:ind w:left="142" w:right="191"/>
              <w:rPr>
                <w:lang w:eastAsia="en-US" w:bidi="ru-RU"/>
              </w:rPr>
            </w:pPr>
            <w:r w:rsidRPr="0038399F">
              <w:rPr>
                <w:rFonts w:eastAsiaTheme="minorEastAsia"/>
                <w:lang w:eastAsia="en-US" w:bidi="ru-RU"/>
              </w:rPr>
              <w:t>Ответственный исполнитель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38399F" w:rsidRDefault="00072C3D" w:rsidP="00E174BA">
            <w:pPr>
              <w:widowControl w:val="0"/>
              <w:ind w:firstLine="72"/>
              <w:rPr>
                <w:lang w:eastAsia="en-US" w:bidi="ru-RU"/>
              </w:rPr>
            </w:pPr>
            <w:r w:rsidRPr="0038399F">
              <w:rPr>
                <w:rFonts w:eastAsiaTheme="minorEastAsia"/>
                <w:lang w:eastAsia="en-US" w:bidi="ru-RU"/>
              </w:rPr>
              <w:t xml:space="preserve">Администрация сельского поселения </w:t>
            </w:r>
            <w:r>
              <w:rPr>
                <w:rFonts w:eastAsiaTheme="minorEastAsia"/>
                <w:lang w:eastAsia="en-US" w:bidi="ru-RU"/>
              </w:rPr>
              <w:t>Хулимсунт</w:t>
            </w:r>
          </w:p>
        </w:tc>
      </w:tr>
      <w:tr w:rsidR="00072C3D" w:rsidRPr="0038399F" w:rsidTr="00E174BA">
        <w:trPr>
          <w:trHeight w:hRule="exact" w:val="516"/>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38399F" w:rsidRDefault="00072C3D" w:rsidP="00E174BA">
            <w:pPr>
              <w:widowControl w:val="0"/>
              <w:ind w:left="142" w:right="191"/>
              <w:rPr>
                <w:vertAlign w:val="superscript"/>
              </w:rPr>
            </w:pPr>
            <w:r w:rsidRPr="0038399F">
              <w:rPr>
                <w:rFonts w:eastAsia="Courier New"/>
                <w:lang w:bidi="ru-RU"/>
              </w:rPr>
              <w:t>Период реализации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38399F" w:rsidRDefault="00072C3D" w:rsidP="00E174BA">
            <w:pPr>
              <w:ind w:left="72"/>
              <w:rPr>
                <w:lang w:eastAsia="en-US"/>
              </w:rPr>
            </w:pPr>
            <w:r w:rsidRPr="0038399F">
              <w:rPr>
                <w:rFonts w:eastAsia="Courier New"/>
                <w:lang w:eastAsia="en-US" w:bidi="ru-RU"/>
              </w:rPr>
              <w:t xml:space="preserve">2024-2030 </w:t>
            </w:r>
            <w:r w:rsidRPr="0038399F">
              <w:rPr>
                <w:rFonts w:eastAsiaTheme="minorEastAsia"/>
                <w:lang w:eastAsia="en-US"/>
              </w:rPr>
              <w:t>годы</w:t>
            </w:r>
          </w:p>
        </w:tc>
      </w:tr>
      <w:tr w:rsidR="00072C3D" w:rsidRPr="0038399F" w:rsidTr="00E174BA">
        <w:trPr>
          <w:trHeight w:val="914"/>
        </w:trPr>
        <w:tc>
          <w:tcPr>
            <w:tcW w:w="6874" w:type="dxa"/>
            <w:tcBorders>
              <w:top w:val="single" w:sz="4" w:space="0" w:color="auto"/>
              <w:left w:val="single" w:sz="4" w:space="0" w:color="auto"/>
              <w:bottom w:val="nil"/>
              <w:right w:val="nil"/>
            </w:tcBorders>
            <w:shd w:val="clear" w:color="auto" w:fill="FFFFFF"/>
            <w:vAlign w:val="center"/>
            <w:hideMark/>
          </w:tcPr>
          <w:p w:rsidR="00072C3D" w:rsidRPr="00277C3D" w:rsidRDefault="00072C3D" w:rsidP="00E174BA">
            <w:pPr>
              <w:widowControl w:val="0"/>
              <w:tabs>
                <w:tab w:val="left" w:pos="1110"/>
              </w:tabs>
              <w:ind w:left="142" w:right="191"/>
            </w:pPr>
            <w:r w:rsidRPr="00277C3D">
              <w:rPr>
                <w:rFonts w:eastAsia="Courier New"/>
                <w:lang w:bidi="ru-RU"/>
              </w:rPr>
              <w:t>Цели муниципальной программы</w:t>
            </w:r>
          </w:p>
        </w:tc>
        <w:tc>
          <w:tcPr>
            <w:tcW w:w="8020" w:type="dxa"/>
            <w:tcBorders>
              <w:top w:val="single" w:sz="4" w:space="0" w:color="auto"/>
              <w:left w:val="single" w:sz="4" w:space="0" w:color="auto"/>
              <w:bottom w:val="nil"/>
              <w:right w:val="single" w:sz="4" w:space="0" w:color="auto"/>
            </w:tcBorders>
            <w:shd w:val="clear" w:color="auto" w:fill="FFFFFF"/>
            <w:vAlign w:val="center"/>
            <w:hideMark/>
          </w:tcPr>
          <w:p w:rsidR="00072C3D" w:rsidRPr="00277C3D" w:rsidRDefault="00072C3D" w:rsidP="00E174BA">
            <w:r w:rsidRPr="00277C3D">
              <w:t>1. Создание условий для обеспечения исполнения муниципальных функций</w:t>
            </w:r>
            <w:r>
              <w:t>;</w:t>
            </w:r>
          </w:p>
          <w:p w:rsidR="00072C3D" w:rsidRPr="00277C3D" w:rsidRDefault="00072C3D" w:rsidP="00E174BA">
            <w:pPr>
              <w:widowControl w:val="0"/>
              <w:tabs>
                <w:tab w:val="left" w:pos="281"/>
              </w:tabs>
            </w:pPr>
            <w:r w:rsidRPr="00277C3D">
              <w:t>2. Обеспечение муниципального образования высококвалифицированными кадрами и повышение престижа муниципальной службы.</w:t>
            </w:r>
          </w:p>
        </w:tc>
      </w:tr>
      <w:tr w:rsidR="00072C3D" w:rsidRPr="0038399F" w:rsidTr="00E174BA">
        <w:trPr>
          <w:trHeight w:hRule="exact" w:val="67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38399F" w:rsidRDefault="00072C3D" w:rsidP="00E174BA">
            <w:pPr>
              <w:widowControl w:val="0"/>
              <w:ind w:left="142" w:right="191"/>
              <w:rPr>
                <w:vertAlign w:val="superscript"/>
              </w:rPr>
            </w:pPr>
            <w:r w:rsidRPr="0038399F">
              <w:rPr>
                <w:rFonts w:eastAsia="Courier New"/>
                <w:lang w:bidi="ru-RU"/>
              </w:rPr>
              <w:t>Направления (подпрограммы)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38399F" w:rsidRDefault="00072C3D" w:rsidP="00E174BA">
            <w:pPr>
              <w:jc w:val="both"/>
              <w:rPr>
                <w:rFonts w:asciiTheme="minorHAnsi" w:eastAsiaTheme="minorEastAsia" w:hAnsiTheme="minorHAnsi" w:cstheme="minorBidi"/>
              </w:rPr>
            </w:pPr>
            <w:r w:rsidRPr="0038399F">
              <w:rPr>
                <w:rFonts w:eastAsiaTheme="minorEastAsia"/>
                <w:lang w:eastAsia="en-US"/>
              </w:rPr>
              <w:t xml:space="preserve">             Отсутствуют</w:t>
            </w:r>
          </w:p>
        </w:tc>
      </w:tr>
      <w:tr w:rsidR="00072C3D" w:rsidRPr="0038399F" w:rsidTr="00E174BA">
        <w:trPr>
          <w:trHeight w:hRule="exact" w:val="553"/>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38399F" w:rsidRDefault="00072C3D" w:rsidP="00E174BA">
            <w:pPr>
              <w:widowControl w:val="0"/>
              <w:ind w:left="142" w:right="191"/>
              <w:rPr>
                <w:vertAlign w:val="superscript"/>
              </w:rPr>
            </w:pPr>
            <w:r w:rsidRPr="0038399F">
              <w:rPr>
                <w:rFonts w:eastAsia="Courier New"/>
                <w:lang w:bidi="ru-RU"/>
              </w:rPr>
              <w:t>Объёмы финансового обеспечения за весь период реализации</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38399F" w:rsidRDefault="00072C3D" w:rsidP="00E174BA">
            <w:pPr>
              <w:ind w:left="72"/>
              <w:rPr>
                <w:lang w:eastAsia="en-US"/>
              </w:rPr>
            </w:pPr>
            <w:r>
              <w:rPr>
                <w:rFonts w:eastAsia="Calibri"/>
                <w:lang w:eastAsia="en-US"/>
              </w:rPr>
              <w:t xml:space="preserve">102 197,3 </w:t>
            </w:r>
            <w:proofErr w:type="spellStart"/>
            <w:r w:rsidRPr="0038399F">
              <w:rPr>
                <w:rFonts w:eastAsiaTheme="minorEastAsia"/>
                <w:lang w:eastAsia="en-US"/>
              </w:rPr>
              <w:t>тыс.руб</w:t>
            </w:r>
            <w:proofErr w:type="spellEnd"/>
            <w:r>
              <w:rPr>
                <w:rFonts w:eastAsiaTheme="minorEastAsia"/>
                <w:lang w:eastAsia="en-US"/>
              </w:rPr>
              <w:t>.</w:t>
            </w:r>
          </w:p>
        </w:tc>
      </w:tr>
      <w:tr w:rsidR="00072C3D" w:rsidRPr="0038399F" w:rsidTr="00E174BA">
        <w:trPr>
          <w:trHeight w:hRule="exact" w:val="1284"/>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38399F" w:rsidRDefault="00072C3D" w:rsidP="00E174BA">
            <w:pPr>
              <w:widowControl w:val="0"/>
              <w:ind w:left="142" w:right="191"/>
              <w:rPr>
                <w:vertAlign w:val="superscript"/>
              </w:rPr>
            </w:pPr>
            <w:r w:rsidRPr="0038399F">
              <w:rPr>
                <w:rFonts w:eastAsia="Calibri"/>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020" w:type="dxa"/>
            <w:tcBorders>
              <w:top w:val="single" w:sz="4" w:space="0" w:color="auto"/>
              <w:left w:val="single" w:sz="4" w:space="0" w:color="auto"/>
              <w:bottom w:val="single" w:sz="4" w:space="0" w:color="auto"/>
              <w:right w:val="single" w:sz="4" w:space="0" w:color="auto"/>
            </w:tcBorders>
            <w:vAlign w:val="center"/>
            <w:hideMark/>
          </w:tcPr>
          <w:p w:rsidR="00072C3D" w:rsidRPr="0038399F" w:rsidRDefault="00072C3D" w:rsidP="00E174BA">
            <w:pPr>
              <w:widowControl w:val="0"/>
              <w:ind w:left="72"/>
              <w:jc w:val="both"/>
            </w:pPr>
            <w:r w:rsidRPr="0038399F">
              <w:rPr>
                <w:rFonts w:eastAsia="Calibri"/>
                <w:shd w:val="clear" w:color="auto" w:fill="FFFFFF"/>
                <w:lang w:bidi="ru-RU"/>
              </w:rPr>
              <w:t xml:space="preserve">             Отсутствует</w:t>
            </w:r>
          </w:p>
        </w:tc>
      </w:tr>
    </w:tbl>
    <w:p w:rsidR="00072C3D" w:rsidRDefault="00072C3D" w:rsidP="00072C3D">
      <w:pPr>
        <w:spacing w:after="200" w:line="276" w:lineRule="auto"/>
        <w:contextualSpacing/>
      </w:pPr>
    </w:p>
    <w:p w:rsidR="00072C3D" w:rsidRDefault="00072C3D" w:rsidP="00072C3D">
      <w:pPr>
        <w:spacing w:after="200" w:line="276" w:lineRule="auto"/>
        <w:contextualSpacing/>
      </w:pPr>
    </w:p>
    <w:p w:rsidR="00072C3D" w:rsidRDefault="00072C3D" w:rsidP="00072C3D">
      <w:pPr>
        <w:spacing w:after="200" w:line="276" w:lineRule="auto"/>
        <w:contextualSpacing/>
      </w:pPr>
    </w:p>
    <w:p w:rsidR="00072C3D" w:rsidRDefault="00072C3D" w:rsidP="00072C3D">
      <w:pPr>
        <w:spacing w:after="200" w:line="276" w:lineRule="auto"/>
        <w:contextualSpacing/>
        <w:jc w:val="right"/>
      </w:pPr>
      <w:r>
        <w:t>Таблица 2</w:t>
      </w:r>
    </w:p>
    <w:p w:rsidR="00072C3D" w:rsidRPr="0038399F" w:rsidRDefault="00072C3D" w:rsidP="00072C3D">
      <w:pPr>
        <w:numPr>
          <w:ilvl w:val="0"/>
          <w:numId w:val="40"/>
        </w:numPr>
        <w:spacing w:after="200" w:line="276" w:lineRule="auto"/>
        <w:ind w:left="0" w:firstLine="0"/>
        <w:contextualSpacing/>
        <w:jc w:val="center"/>
      </w:pPr>
      <w:r w:rsidRPr="0038399F">
        <w:t>Показатели муниципальной программы</w:t>
      </w:r>
    </w:p>
    <w:p w:rsidR="00072C3D" w:rsidRPr="0038399F" w:rsidRDefault="00072C3D" w:rsidP="00072C3D">
      <w:pPr>
        <w:jc w:val="center"/>
        <w:rPr>
          <w:rFonts w:eastAsiaTheme="minorEastAsia"/>
        </w:rPr>
      </w:pPr>
    </w:p>
    <w:tbl>
      <w:tblPr>
        <w:tblStyle w:val="af3"/>
        <w:tblW w:w="15877" w:type="dxa"/>
        <w:tblInd w:w="-856" w:type="dxa"/>
        <w:tblLayout w:type="fixed"/>
        <w:tblLook w:val="04A0" w:firstRow="1" w:lastRow="0" w:firstColumn="1" w:lastColumn="0" w:noHBand="0" w:noVBand="1"/>
      </w:tblPr>
      <w:tblGrid>
        <w:gridCol w:w="709"/>
        <w:gridCol w:w="2376"/>
        <w:gridCol w:w="849"/>
        <w:gridCol w:w="849"/>
        <w:gridCol w:w="851"/>
        <w:gridCol w:w="713"/>
        <w:gridCol w:w="850"/>
        <w:gridCol w:w="851"/>
        <w:gridCol w:w="850"/>
        <w:gridCol w:w="851"/>
        <w:gridCol w:w="850"/>
        <w:gridCol w:w="142"/>
        <w:gridCol w:w="709"/>
        <w:gridCol w:w="141"/>
        <w:gridCol w:w="851"/>
        <w:gridCol w:w="1558"/>
        <w:gridCol w:w="1275"/>
        <w:gridCol w:w="602"/>
      </w:tblGrid>
      <w:tr w:rsidR="00072C3D" w:rsidRPr="00072C3D" w:rsidTr="00072C3D">
        <w:tc>
          <w:tcPr>
            <w:tcW w:w="709"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 п/п</w:t>
            </w:r>
          </w:p>
        </w:tc>
        <w:tc>
          <w:tcPr>
            <w:tcW w:w="2376"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 xml:space="preserve">Наименование показателя </w:t>
            </w:r>
          </w:p>
        </w:tc>
        <w:tc>
          <w:tcPr>
            <w:tcW w:w="849"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Базовое значение</w:t>
            </w:r>
          </w:p>
        </w:tc>
        <w:tc>
          <w:tcPr>
            <w:tcW w:w="6095" w:type="dxa"/>
            <w:gridSpan w:val="9"/>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Значение показателя по  годам</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Ответственный за достижение показателя</w:t>
            </w:r>
          </w:p>
        </w:tc>
        <w:tc>
          <w:tcPr>
            <w:tcW w:w="602"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Связь с показателями национальных целей</w:t>
            </w:r>
          </w:p>
        </w:tc>
      </w:tr>
      <w:tr w:rsidR="00072C3D" w:rsidRPr="00072C3D" w:rsidTr="00072C3D">
        <w:tc>
          <w:tcPr>
            <w:tcW w:w="709"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vertAlign w:val="superscript"/>
                <w:lang w:val="en-US" w:eastAsia="en-US"/>
              </w:rPr>
            </w:pPr>
            <w:r w:rsidRPr="00072C3D">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2030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r>
      <w:tr w:rsidR="00072C3D" w:rsidRPr="00072C3D" w:rsidTr="00072C3D">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237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14</w:t>
            </w:r>
          </w:p>
        </w:tc>
        <w:tc>
          <w:tcPr>
            <w:tcW w:w="155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16</w:t>
            </w:r>
          </w:p>
        </w:tc>
        <w:tc>
          <w:tcPr>
            <w:tcW w:w="602"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17</w:t>
            </w:r>
          </w:p>
        </w:tc>
      </w:tr>
      <w:tr w:rsidR="00072C3D" w:rsidRPr="00072C3D" w:rsidTr="00072C3D">
        <w:trPr>
          <w:trHeight w:val="388"/>
        </w:trPr>
        <w:tc>
          <w:tcPr>
            <w:tcW w:w="15877" w:type="dxa"/>
            <w:gridSpan w:val="18"/>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sz w:val="18"/>
                <w:szCs w:val="18"/>
                <w:lang w:eastAsia="en-US"/>
              </w:rPr>
            </w:pPr>
            <w:r w:rsidRPr="00072C3D">
              <w:rPr>
                <w:sz w:val="18"/>
                <w:szCs w:val="18"/>
              </w:rPr>
              <w:t>Цель 1: Создание условий для обеспечения исполнения муниципальных функций</w:t>
            </w:r>
          </w:p>
        </w:tc>
      </w:tr>
      <w:tr w:rsidR="00072C3D" w:rsidRPr="00072C3D" w:rsidTr="00072C3D">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w:t>
            </w:r>
          </w:p>
        </w:tc>
        <w:tc>
          <w:tcPr>
            <w:tcW w:w="237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 xml:space="preserve">Качественное выполнение полномочий и функций администрации сельского поселения Хулимсунт и </w:t>
            </w:r>
            <w:r w:rsidRPr="00072C3D">
              <w:rPr>
                <w:rFonts w:eastAsia="Calibri"/>
                <w:sz w:val="18"/>
                <w:szCs w:val="18"/>
                <w:lang w:eastAsia="en-US"/>
              </w:rPr>
              <w:lastRenderedPageBreak/>
              <w:t>подведомственных учреждений</w:t>
            </w:r>
          </w:p>
          <w:p w:rsidR="00072C3D" w:rsidRPr="00072C3D" w:rsidRDefault="00072C3D" w:rsidP="00E174BA">
            <w:pPr>
              <w:jc w:val="center"/>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lastRenderedPageBreak/>
              <w:t>МП</w:t>
            </w:r>
          </w:p>
          <w:p w:rsidR="00072C3D" w:rsidRPr="00072C3D" w:rsidRDefault="00072C3D" w:rsidP="00E174BA">
            <w:pPr>
              <w:jc w:val="center"/>
              <w:rPr>
                <w:sz w:val="18"/>
                <w:szCs w:val="18"/>
                <w:lang w:eastAsia="en-US"/>
              </w:rPr>
            </w:pPr>
            <w:r w:rsidRPr="00072C3D">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sz w:val="18"/>
                <w:szCs w:val="18"/>
                <w:lang w:val="en-US"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sz w:val="18"/>
                <w:szCs w:val="18"/>
                <w:lang w:eastAsia="en-US"/>
              </w:rPr>
              <w:t>100</w:t>
            </w:r>
          </w:p>
        </w:tc>
        <w:tc>
          <w:tcPr>
            <w:tcW w:w="71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widowControl w:val="0"/>
              <w:autoSpaceDE w:val="0"/>
              <w:autoSpaceDN w:val="0"/>
              <w:adjustRightInd w:val="0"/>
              <w:jc w:val="center"/>
              <w:rPr>
                <w:rFonts w:eastAsia="Calibri"/>
                <w:sz w:val="18"/>
                <w:szCs w:val="18"/>
                <w:lang w:eastAsia="en-US"/>
              </w:rPr>
            </w:pPr>
            <w:r w:rsidRPr="00072C3D">
              <w:rPr>
                <w:rFonts w:eastAsia="Calibri"/>
                <w:sz w:val="18"/>
                <w:szCs w:val="18"/>
                <w:lang w:eastAsia="en-US"/>
              </w:rPr>
              <w:t>100</w:t>
            </w: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rFonts w:eastAsia="Calibri"/>
                <w:sz w:val="18"/>
                <w:szCs w:val="18"/>
                <w:lang w:eastAsia="en-US"/>
              </w:rPr>
            </w:pPr>
          </w:p>
          <w:p w:rsidR="00072C3D" w:rsidRPr="00072C3D" w:rsidRDefault="00072C3D" w:rsidP="00E174BA">
            <w:pPr>
              <w:widowControl w:val="0"/>
              <w:autoSpaceDE w:val="0"/>
              <w:autoSpaceDN w:val="0"/>
              <w:adjustRightInd w:val="0"/>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widowControl w:val="0"/>
              <w:autoSpaceDE w:val="0"/>
              <w:autoSpaceDN w:val="0"/>
              <w:adjustRightInd w:val="0"/>
              <w:jc w:val="center"/>
              <w:rPr>
                <w:sz w:val="18"/>
                <w:szCs w:val="18"/>
                <w:lang w:eastAsia="en-US"/>
              </w:rPr>
            </w:pPr>
            <w:r w:rsidRPr="00072C3D">
              <w:rPr>
                <w:sz w:val="18"/>
                <w:szCs w:val="18"/>
                <w:lang w:eastAsia="en-US"/>
              </w:rPr>
              <w:lastRenderedPageBreak/>
              <w:t>100</w:t>
            </w:r>
          </w:p>
        </w:tc>
        <w:tc>
          <w:tcPr>
            <w:tcW w:w="8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widowControl w:val="0"/>
              <w:autoSpaceDE w:val="0"/>
              <w:autoSpaceDN w:val="0"/>
              <w:adjustRightInd w:val="0"/>
              <w:jc w:val="center"/>
              <w:rPr>
                <w:sz w:val="18"/>
                <w:szCs w:val="18"/>
                <w:lang w:eastAsia="en-US"/>
              </w:rPr>
            </w:pPr>
            <w:r w:rsidRPr="00072C3D">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widowControl w:val="0"/>
              <w:autoSpaceDE w:val="0"/>
              <w:autoSpaceDN w:val="0"/>
              <w:adjustRightInd w:val="0"/>
              <w:jc w:val="center"/>
              <w:rPr>
                <w:sz w:val="18"/>
                <w:szCs w:val="18"/>
                <w:lang w:eastAsia="en-US"/>
              </w:rPr>
            </w:pPr>
            <w:r w:rsidRPr="00072C3D">
              <w:rPr>
                <w:sz w:val="18"/>
                <w:szCs w:val="18"/>
                <w:lang w:eastAsia="en-US"/>
              </w:rPr>
              <w:t>100</w:t>
            </w:r>
          </w:p>
        </w:tc>
        <w:tc>
          <w:tcPr>
            <w:tcW w:w="992" w:type="dxa"/>
            <w:gridSpan w:val="2"/>
            <w:tcBorders>
              <w:top w:val="single" w:sz="4" w:space="0" w:color="auto"/>
              <w:left w:val="single" w:sz="4" w:space="0" w:color="auto"/>
              <w:bottom w:val="single" w:sz="4" w:space="0" w:color="auto"/>
              <w:right w:val="single" w:sz="4" w:space="0" w:color="auto"/>
            </w:tcBorders>
          </w:tcPr>
          <w:p w:rsidR="00072C3D" w:rsidRPr="00072C3D" w:rsidRDefault="00072C3D" w:rsidP="00E174BA">
            <w:pPr>
              <w:widowControl w:val="0"/>
              <w:autoSpaceDE w:val="0"/>
              <w:autoSpaceDN w:val="0"/>
              <w:adjustRightInd w:val="0"/>
              <w:jc w:val="center"/>
              <w:rPr>
                <w:sz w:val="18"/>
                <w:szCs w:val="18"/>
                <w:lang w:eastAsia="en-US"/>
              </w:rPr>
            </w:pPr>
            <w:r w:rsidRPr="00072C3D">
              <w:rPr>
                <w:sz w:val="18"/>
                <w:szCs w:val="18"/>
                <w:lang w:eastAsia="en-US"/>
              </w:rPr>
              <w:t>100</w:t>
            </w:r>
          </w:p>
        </w:tc>
        <w:tc>
          <w:tcPr>
            <w:tcW w:w="850" w:type="dxa"/>
            <w:gridSpan w:val="2"/>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155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 xml:space="preserve">Федеральный закон от 06.10.2003 N 131-ФЗ (ред. от </w:t>
            </w:r>
            <w:r w:rsidRPr="00072C3D">
              <w:rPr>
                <w:rFonts w:eastAsia="Calibri"/>
                <w:sz w:val="18"/>
                <w:szCs w:val="18"/>
                <w:lang w:eastAsia="en-US"/>
              </w:rPr>
              <w:lastRenderedPageBreak/>
              <w:t>04.08.2023) "Об общих принципах организации местного самоуправления в Российской Федерации" (с изм. и доп., вступ. в силу с 01.10.2023»</w:t>
            </w:r>
            <w:r w:rsidRPr="00072C3D">
              <w:rPr>
                <w:rFonts w:ascii="Calibri" w:eastAsia="Calibri" w:hAnsi="Calibri"/>
                <w:sz w:val="18"/>
                <w:szCs w:val="18"/>
                <w:lang w:eastAsia="en-US"/>
              </w:rPr>
              <w:t xml:space="preserve"> </w:t>
            </w:r>
            <w:r w:rsidRPr="00072C3D">
              <w:rPr>
                <w:rFonts w:eastAsia="Calibri"/>
                <w:sz w:val="18"/>
                <w:szCs w:val="18"/>
                <w:lang w:eastAsia="en-US"/>
              </w:rPr>
              <w:t>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lastRenderedPageBreak/>
              <w:t>Администрация сельского поселения Хулимсунт</w:t>
            </w:r>
          </w:p>
          <w:p w:rsidR="00072C3D" w:rsidRPr="00072C3D" w:rsidRDefault="00072C3D" w:rsidP="00E174BA">
            <w:pPr>
              <w:jc w:val="center"/>
              <w:rPr>
                <w:sz w:val="18"/>
                <w:szCs w:val="18"/>
                <w:lang w:eastAsia="en-US"/>
              </w:rPr>
            </w:pPr>
          </w:p>
        </w:tc>
        <w:tc>
          <w:tcPr>
            <w:tcW w:w="602"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r>
      <w:tr w:rsidR="00072C3D" w:rsidRPr="00072C3D" w:rsidTr="00072C3D">
        <w:trPr>
          <w:trHeight w:val="388"/>
        </w:trPr>
        <w:tc>
          <w:tcPr>
            <w:tcW w:w="15877" w:type="dxa"/>
            <w:gridSpan w:val="18"/>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tabs>
                <w:tab w:val="left" w:pos="459"/>
              </w:tabs>
              <w:jc w:val="center"/>
              <w:rPr>
                <w:sz w:val="18"/>
                <w:szCs w:val="18"/>
                <w:lang w:eastAsia="en-US"/>
              </w:rPr>
            </w:pPr>
            <w:r w:rsidRPr="00072C3D">
              <w:rPr>
                <w:rFonts w:eastAsia="Calibri"/>
                <w:sz w:val="18"/>
                <w:szCs w:val="18"/>
                <w:lang w:eastAsia="en-US"/>
              </w:rPr>
              <w:t>Цель №2: Реализация единой политики и нормативно-правового регулирования</w:t>
            </w:r>
          </w:p>
          <w:p w:rsidR="00072C3D" w:rsidRPr="00072C3D" w:rsidRDefault="00072C3D" w:rsidP="00E174BA">
            <w:pPr>
              <w:jc w:val="center"/>
              <w:rPr>
                <w:sz w:val="18"/>
                <w:szCs w:val="18"/>
                <w:lang w:eastAsia="en-US"/>
              </w:rPr>
            </w:pPr>
          </w:p>
        </w:tc>
      </w:tr>
      <w:tr w:rsidR="00072C3D" w:rsidRPr="00072C3D" w:rsidTr="00072C3D">
        <w:tc>
          <w:tcPr>
            <w:tcW w:w="709"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p w:rsidR="00072C3D" w:rsidRPr="00072C3D" w:rsidRDefault="00072C3D" w:rsidP="00E174BA">
            <w:pPr>
              <w:jc w:val="center"/>
              <w:rPr>
                <w:sz w:val="18"/>
                <w:szCs w:val="18"/>
                <w:lang w:eastAsia="en-US"/>
              </w:rPr>
            </w:pPr>
            <w:r w:rsidRPr="00072C3D">
              <w:rPr>
                <w:rFonts w:eastAsia="Calibri"/>
                <w:sz w:val="18"/>
                <w:szCs w:val="18"/>
                <w:lang w:eastAsia="en-US"/>
              </w:rPr>
              <w:t>2.</w:t>
            </w:r>
          </w:p>
        </w:tc>
        <w:tc>
          <w:tcPr>
            <w:tcW w:w="237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Количество муниципальных служащих, прошедших обучение по программам повышения квалификации</w:t>
            </w:r>
          </w:p>
        </w:tc>
        <w:tc>
          <w:tcPr>
            <w:tcW w:w="84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МП</w:t>
            </w:r>
          </w:p>
          <w:p w:rsidR="00072C3D" w:rsidRPr="00072C3D" w:rsidRDefault="00072C3D" w:rsidP="00E174BA">
            <w:pPr>
              <w:jc w:val="center"/>
              <w:rPr>
                <w:sz w:val="18"/>
                <w:szCs w:val="18"/>
                <w:lang w:eastAsia="en-US"/>
              </w:rPr>
            </w:pPr>
            <w:r w:rsidRPr="00072C3D">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человек</w:t>
            </w:r>
          </w:p>
          <w:p w:rsidR="00072C3D" w:rsidRPr="00072C3D" w:rsidRDefault="00072C3D" w:rsidP="00E174BA">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3</w:t>
            </w: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rFonts w:eastAsia="Calibri"/>
                <w:sz w:val="18"/>
                <w:szCs w:val="18"/>
                <w:lang w:eastAsia="en-US"/>
              </w:rPr>
            </w:pPr>
          </w:p>
          <w:p w:rsidR="00072C3D" w:rsidRPr="00072C3D" w:rsidRDefault="00072C3D" w:rsidP="00E174BA">
            <w:pPr>
              <w:jc w:val="center"/>
              <w:rPr>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992" w:type="dxa"/>
            <w:gridSpan w:val="2"/>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850" w:type="dxa"/>
            <w:gridSpan w:val="2"/>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w:t>
            </w:r>
            <w:r w:rsidRPr="00072C3D">
              <w:rPr>
                <w:rFonts w:ascii="Calibri" w:eastAsia="Calibri" w:hAnsi="Calibri"/>
                <w:sz w:val="18"/>
                <w:szCs w:val="18"/>
                <w:lang w:eastAsia="en-US"/>
              </w:rPr>
              <w:t xml:space="preserve"> </w:t>
            </w:r>
            <w:r w:rsidRPr="00072C3D">
              <w:rPr>
                <w:rFonts w:eastAsia="Calibri"/>
                <w:sz w:val="18"/>
                <w:szCs w:val="18"/>
                <w:lang w:eastAsia="en-US"/>
              </w:rPr>
              <w:t>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rFonts w:eastAsia="Calibri"/>
                <w:sz w:val="18"/>
                <w:szCs w:val="18"/>
                <w:lang w:eastAsia="en-US"/>
              </w:rPr>
              <w:t>Администрация сельского поселения Хулимсунт</w:t>
            </w:r>
          </w:p>
          <w:p w:rsidR="00072C3D" w:rsidRPr="00072C3D" w:rsidRDefault="00072C3D" w:rsidP="00E174BA">
            <w:pPr>
              <w:jc w:val="center"/>
              <w:rPr>
                <w:sz w:val="18"/>
                <w:szCs w:val="18"/>
                <w:lang w:eastAsia="en-US"/>
              </w:rPr>
            </w:pPr>
          </w:p>
        </w:tc>
        <w:tc>
          <w:tcPr>
            <w:tcW w:w="602"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r>
      <w:tr w:rsidR="00072C3D" w:rsidRPr="00072C3D" w:rsidTr="00072C3D">
        <w:tc>
          <w:tcPr>
            <w:tcW w:w="709"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3</w:t>
            </w:r>
          </w:p>
        </w:tc>
        <w:tc>
          <w:tcPr>
            <w:tcW w:w="237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Обеспечение деятельности органов местного самоуправления в информационной сфере</w:t>
            </w:r>
          </w:p>
        </w:tc>
        <w:tc>
          <w:tcPr>
            <w:tcW w:w="849"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МП</w:t>
            </w:r>
          </w:p>
        </w:tc>
        <w:tc>
          <w:tcPr>
            <w:tcW w:w="849"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713"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992" w:type="dxa"/>
            <w:gridSpan w:val="2"/>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850" w:type="dxa"/>
            <w:gridSpan w:val="2"/>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r w:rsidRPr="00072C3D">
              <w:rPr>
                <w:sz w:val="18"/>
                <w:szCs w:val="18"/>
                <w:lang w:eastAsia="en-US"/>
              </w:rPr>
              <w:t>100</w:t>
            </w:r>
          </w:p>
        </w:tc>
        <w:tc>
          <w:tcPr>
            <w:tcW w:w="155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both"/>
              <w:rPr>
                <w:rFonts w:eastAsia="Calibri"/>
                <w:sz w:val="18"/>
                <w:szCs w:val="18"/>
                <w:lang w:eastAsia="en-US"/>
              </w:rPr>
            </w:pPr>
            <w:r w:rsidRPr="00072C3D">
              <w:rPr>
                <w:rFonts w:eastAsia="Calibri"/>
                <w:sz w:val="18"/>
                <w:szCs w:val="18"/>
                <w:lang w:eastAsia="en-US"/>
              </w:rPr>
              <w:t xml:space="preserve">Федеральный закон от 06.10.2003 N 131-ФЗ (ред. от 04.08.2023) "Об общих </w:t>
            </w:r>
            <w:r w:rsidRPr="00072C3D">
              <w:rPr>
                <w:rFonts w:eastAsia="Calibri"/>
                <w:sz w:val="18"/>
                <w:szCs w:val="18"/>
                <w:lang w:eastAsia="en-US"/>
              </w:rPr>
              <w:lastRenderedPageBreak/>
              <w:t>принципах организации местного самоуправления в Российской Федерации" (с изм. и доп., вступ. в силу с 01.10.2023»</w:t>
            </w:r>
            <w:r w:rsidRPr="00072C3D">
              <w:rPr>
                <w:rFonts w:ascii="Calibri" w:eastAsia="Calibri" w:hAnsi="Calibri"/>
                <w:sz w:val="18"/>
                <w:szCs w:val="18"/>
                <w:lang w:eastAsia="en-US"/>
              </w:rPr>
              <w:t xml:space="preserve"> </w:t>
            </w:r>
            <w:r w:rsidRPr="00072C3D">
              <w:rPr>
                <w:rFonts w:eastAsia="Calibri"/>
                <w:sz w:val="18"/>
                <w:szCs w:val="18"/>
                <w:lang w:eastAsia="en-US"/>
              </w:rPr>
              <w:t>Федеральный закон "Об обеспечении доступа к информации о деятельности государственных органов и органов местного самоуправления" от 09.02.2009 N 8-ФЗ</w:t>
            </w:r>
          </w:p>
        </w:tc>
        <w:tc>
          <w:tcPr>
            <w:tcW w:w="1275"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lastRenderedPageBreak/>
              <w:t>Администрация сельского поселения Хулимсунт</w:t>
            </w:r>
          </w:p>
        </w:tc>
        <w:tc>
          <w:tcPr>
            <w:tcW w:w="602"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r>
    </w:tbl>
    <w:p w:rsidR="00072C3D" w:rsidRPr="00072C3D" w:rsidRDefault="00072C3D" w:rsidP="00072C3D">
      <w:pPr>
        <w:ind w:left="1647"/>
        <w:contextualSpacing/>
        <w:jc w:val="right"/>
        <w:rPr>
          <w:sz w:val="18"/>
          <w:szCs w:val="18"/>
        </w:rPr>
      </w:pPr>
    </w:p>
    <w:p w:rsidR="00072C3D" w:rsidRPr="00072C3D" w:rsidRDefault="00072C3D" w:rsidP="00072C3D">
      <w:pPr>
        <w:ind w:left="1647"/>
        <w:contextualSpacing/>
        <w:jc w:val="right"/>
        <w:rPr>
          <w:sz w:val="18"/>
          <w:szCs w:val="18"/>
        </w:rPr>
      </w:pPr>
      <w:r w:rsidRPr="00072C3D">
        <w:rPr>
          <w:sz w:val="18"/>
          <w:szCs w:val="18"/>
        </w:rPr>
        <w:t>Таблица 2.1.</w:t>
      </w:r>
    </w:p>
    <w:p w:rsidR="00072C3D" w:rsidRPr="00072C3D" w:rsidRDefault="00072C3D" w:rsidP="00072C3D">
      <w:pPr>
        <w:numPr>
          <w:ilvl w:val="1"/>
          <w:numId w:val="40"/>
        </w:numPr>
        <w:spacing w:after="200" w:line="276" w:lineRule="auto"/>
        <w:contextualSpacing/>
        <w:jc w:val="center"/>
        <w:rPr>
          <w:sz w:val="18"/>
          <w:szCs w:val="18"/>
        </w:rPr>
      </w:pPr>
      <w:r w:rsidRPr="00072C3D">
        <w:rPr>
          <w:sz w:val="18"/>
          <w:szCs w:val="18"/>
        </w:rPr>
        <w:t>Прокси-показатели муниципальной программы в 2024 году</w:t>
      </w:r>
    </w:p>
    <w:p w:rsidR="00072C3D" w:rsidRPr="00072C3D" w:rsidRDefault="00072C3D" w:rsidP="00072C3D">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072C3D" w:rsidRPr="00072C3D" w:rsidTr="00E174BA">
        <w:tc>
          <w:tcPr>
            <w:tcW w:w="817"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 xml:space="preserve">Ответственный </w:t>
            </w:r>
          </w:p>
          <w:p w:rsidR="00072C3D" w:rsidRPr="00072C3D" w:rsidRDefault="00072C3D" w:rsidP="00E174BA">
            <w:pPr>
              <w:jc w:val="center"/>
              <w:rPr>
                <w:sz w:val="18"/>
                <w:szCs w:val="18"/>
                <w:lang w:eastAsia="en-US"/>
              </w:rPr>
            </w:pPr>
            <w:r w:rsidRPr="00072C3D">
              <w:rPr>
                <w:rFonts w:eastAsia="Calibri"/>
                <w:sz w:val="18"/>
                <w:szCs w:val="18"/>
                <w:lang w:eastAsia="en-US"/>
              </w:rPr>
              <w:t>за достижение показателя</w:t>
            </w:r>
          </w:p>
        </w:tc>
      </w:tr>
      <w:tr w:rsidR="00072C3D" w:rsidRPr="00072C3D" w:rsidTr="00E174BA">
        <w:tc>
          <w:tcPr>
            <w:tcW w:w="817"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eastAsia="en-US"/>
              </w:rPr>
              <w:t>№+</w:t>
            </w:r>
            <w:r w:rsidRPr="00072C3D">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p>
        </w:tc>
      </w:tr>
      <w:tr w:rsidR="00072C3D" w:rsidRPr="00072C3D" w:rsidTr="00E174BA">
        <w:tc>
          <w:tcPr>
            <w:tcW w:w="817"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val="en-US" w:eastAsia="en-US"/>
              </w:rPr>
            </w:pPr>
            <w:r w:rsidRPr="00072C3D">
              <w:rPr>
                <w:rFonts w:eastAsia="Calibri"/>
                <w:sz w:val="18"/>
                <w:szCs w:val="18"/>
                <w:lang w:val="en-US" w:eastAsia="en-US"/>
              </w:rPr>
              <w:t>10</w:t>
            </w:r>
          </w:p>
        </w:tc>
      </w:tr>
      <w:tr w:rsidR="00072C3D" w:rsidRPr="00072C3D" w:rsidTr="00E174BA">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Отсутствуют</w:t>
            </w:r>
          </w:p>
        </w:tc>
      </w:tr>
    </w:tbl>
    <w:p w:rsidR="00072C3D" w:rsidRPr="00072C3D" w:rsidRDefault="00072C3D" w:rsidP="00072C3D">
      <w:pPr>
        <w:jc w:val="right"/>
        <w:rPr>
          <w:sz w:val="18"/>
          <w:szCs w:val="18"/>
        </w:rPr>
      </w:pPr>
    </w:p>
    <w:p w:rsidR="00072C3D" w:rsidRPr="00072C3D" w:rsidRDefault="00072C3D" w:rsidP="00072C3D">
      <w:pPr>
        <w:jc w:val="right"/>
        <w:rPr>
          <w:sz w:val="18"/>
          <w:szCs w:val="18"/>
        </w:rPr>
      </w:pPr>
      <w:r w:rsidRPr="00072C3D">
        <w:rPr>
          <w:sz w:val="18"/>
          <w:szCs w:val="18"/>
        </w:rPr>
        <w:t>Таблица 3</w:t>
      </w:r>
    </w:p>
    <w:p w:rsidR="00072C3D" w:rsidRPr="00072C3D" w:rsidRDefault="00072C3D" w:rsidP="00072C3D">
      <w:pPr>
        <w:numPr>
          <w:ilvl w:val="0"/>
          <w:numId w:val="40"/>
        </w:numPr>
        <w:spacing w:after="200" w:line="276" w:lineRule="auto"/>
        <w:contextualSpacing/>
        <w:jc w:val="center"/>
        <w:rPr>
          <w:sz w:val="18"/>
          <w:szCs w:val="18"/>
        </w:rPr>
      </w:pPr>
      <w:r w:rsidRPr="00072C3D">
        <w:rPr>
          <w:sz w:val="18"/>
          <w:szCs w:val="18"/>
        </w:rPr>
        <w:t>Помесячный план достижения показателей муниципальной программы в 2024 году</w:t>
      </w:r>
    </w:p>
    <w:p w:rsidR="00072C3D" w:rsidRPr="00072C3D" w:rsidRDefault="00072C3D" w:rsidP="00072C3D">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072C3D" w:rsidRPr="00072C3D" w:rsidTr="00E174BA">
        <w:tc>
          <w:tcPr>
            <w:tcW w:w="67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Единица измерения</w:t>
            </w:r>
          </w:p>
          <w:p w:rsidR="00072C3D" w:rsidRPr="00072C3D" w:rsidRDefault="00072C3D" w:rsidP="00E174BA">
            <w:pPr>
              <w:jc w:val="center"/>
              <w:rPr>
                <w:sz w:val="18"/>
                <w:szCs w:val="18"/>
                <w:lang w:eastAsia="en-US"/>
              </w:rPr>
            </w:pPr>
            <w:r w:rsidRPr="00072C3D">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На конец 2024 года</w:t>
            </w:r>
          </w:p>
        </w:tc>
      </w:tr>
      <w:tr w:rsidR="00072C3D" w:rsidRPr="00072C3D" w:rsidTr="00E174BA">
        <w:tc>
          <w:tcPr>
            <w:tcW w:w="675"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r>
      <w:tr w:rsidR="00072C3D" w:rsidRPr="00072C3D" w:rsidTr="00E174BA">
        <w:tc>
          <w:tcPr>
            <w:tcW w:w="67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16</w:t>
            </w:r>
          </w:p>
        </w:tc>
      </w:tr>
      <w:tr w:rsidR="00072C3D" w:rsidRPr="00072C3D" w:rsidTr="00E174BA">
        <w:tc>
          <w:tcPr>
            <w:tcW w:w="15391" w:type="dxa"/>
            <w:gridSpan w:val="16"/>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Отсутствуют</w:t>
            </w:r>
          </w:p>
        </w:tc>
      </w:tr>
    </w:tbl>
    <w:p w:rsidR="00072C3D" w:rsidRPr="00072C3D" w:rsidRDefault="00072C3D" w:rsidP="00072C3D">
      <w:pPr>
        <w:jc w:val="right"/>
        <w:rPr>
          <w:sz w:val="18"/>
          <w:szCs w:val="18"/>
        </w:rPr>
      </w:pPr>
    </w:p>
    <w:p w:rsidR="00072C3D" w:rsidRPr="00072C3D" w:rsidRDefault="00072C3D" w:rsidP="00072C3D">
      <w:pPr>
        <w:jc w:val="right"/>
        <w:rPr>
          <w:sz w:val="18"/>
          <w:szCs w:val="18"/>
        </w:rPr>
      </w:pPr>
      <w:r w:rsidRPr="00072C3D">
        <w:rPr>
          <w:sz w:val="18"/>
          <w:szCs w:val="18"/>
        </w:rPr>
        <w:t>Таблица 4</w:t>
      </w:r>
    </w:p>
    <w:p w:rsidR="00072C3D" w:rsidRPr="00072C3D" w:rsidRDefault="00072C3D" w:rsidP="00072C3D">
      <w:pPr>
        <w:numPr>
          <w:ilvl w:val="0"/>
          <w:numId w:val="40"/>
        </w:numPr>
        <w:spacing w:after="200" w:line="276" w:lineRule="auto"/>
        <w:contextualSpacing/>
        <w:jc w:val="center"/>
        <w:rPr>
          <w:sz w:val="18"/>
          <w:szCs w:val="18"/>
        </w:rPr>
      </w:pPr>
      <w:r w:rsidRPr="00072C3D">
        <w:rPr>
          <w:sz w:val="18"/>
          <w:szCs w:val="18"/>
        </w:rPr>
        <w:t>Структура муниципальной программы</w:t>
      </w:r>
    </w:p>
    <w:p w:rsidR="00072C3D" w:rsidRPr="00072C3D" w:rsidRDefault="00072C3D" w:rsidP="00072C3D">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50"/>
        <w:gridCol w:w="4769"/>
        <w:gridCol w:w="30"/>
        <w:gridCol w:w="5908"/>
        <w:gridCol w:w="3995"/>
      </w:tblGrid>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 п/п</w:t>
            </w:r>
          </w:p>
        </w:tc>
        <w:tc>
          <w:tcPr>
            <w:tcW w:w="4799"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Связь с показателями</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4799"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4</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14702" w:type="dxa"/>
            <w:gridSpan w:val="4"/>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Направление (подпрограмма) отсутствует</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lastRenderedPageBreak/>
              <w:t>1.1.</w:t>
            </w:r>
          </w:p>
        </w:tc>
        <w:tc>
          <w:tcPr>
            <w:tcW w:w="14702" w:type="dxa"/>
            <w:gridSpan w:val="4"/>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"Обеспечение деятельности органов муниципальных образований Березовского района»</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1.1.1</w:t>
            </w:r>
          </w:p>
        </w:tc>
        <w:tc>
          <w:tcPr>
            <w:tcW w:w="4799" w:type="dxa"/>
            <w:gridSpan w:val="2"/>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 xml:space="preserve">Задача: </w:t>
            </w:r>
            <w:r w:rsidRPr="00072C3D">
              <w:rPr>
                <w:sz w:val="18"/>
                <w:szCs w:val="18"/>
              </w:rPr>
              <w:t>Обеспечение деятельности администрации сельского поселения Хулимсунт и подведомственных ей учреждений.</w:t>
            </w:r>
          </w:p>
        </w:tc>
        <w:tc>
          <w:tcPr>
            <w:tcW w:w="590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sz w:val="18"/>
                <w:szCs w:val="18"/>
                <w:lang w:eastAsia="en-US"/>
              </w:rPr>
              <w:t xml:space="preserve">- Повышение эффективности и результативности профессиональной служебной деятельности работников администрации сельского поселения Хулимсунт; </w:t>
            </w:r>
          </w:p>
          <w:p w:rsidR="00072C3D" w:rsidRPr="00072C3D" w:rsidRDefault="00072C3D" w:rsidP="00E174BA">
            <w:pPr>
              <w:rPr>
                <w:sz w:val="18"/>
                <w:szCs w:val="18"/>
                <w:lang w:eastAsia="en-US"/>
              </w:rPr>
            </w:pPr>
            <w:r w:rsidRPr="00072C3D">
              <w:rPr>
                <w:sz w:val="18"/>
                <w:szCs w:val="18"/>
                <w:lang w:eastAsia="en-US"/>
              </w:rPr>
              <w:t>- Отсутствие просроченной кредиторской задолженности по заработной плате и начислениям на выплаты по оплате труда к общему объему расходов консолидированного бюджета муниципального района;</w:t>
            </w:r>
          </w:p>
          <w:p w:rsidR="00072C3D" w:rsidRPr="00072C3D" w:rsidRDefault="00072C3D" w:rsidP="00E174BA">
            <w:pPr>
              <w:rPr>
                <w:sz w:val="18"/>
                <w:szCs w:val="18"/>
                <w:lang w:eastAsia="en-US"/>
              </w:rPr>
            </w:pPr>
            <w:r w:rsidRPr="00072C3D">
              <w:rPr>
                <w:sz w:val="18"/>
                <w:szCs w:val="18"/>
                <w:lang w:eastAsia="en-US"/>
              </w:rPr>
              <w:t>- обеспечение профессионального развития работников администрации сельского поселения Хулимсунт;</w:t>
            </w:r>
          </w:p>
          <w:p w:rsidR="00072C3D" w:rsidRPr="00072C3D" w:rsidRDefault="00072C3D" w:rsidP="00E174BA">
            <w:pPr>
              <w:rPr>
                <w:sz w:val="18"/>
                <w:szCs w:val="18"/>
                <w:lang w:eastAsia="en-US"/>
              </w:rPr>
            </w:pPr>
            <w:r w:rsidRPr="00072C3D">
              <w:rPr>
                <w:sz w:val="18"/>
                <w:szCs w:val="18"/>
                <w:lang w:eastAsia="en-US"/>
              </w:rPr>
              <w:t>-  формирование высококвалифицированного кадрового состава администрации сельского поселения Хулимсунт, и повышение эффективности его работы;</w:t>
            </w:r>
          </w:p>
        </w:tc>
        <w:tc>
          <w:tcPr>
            <w:tcW w:w="3995"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w:t>
            </w:r>
          </w:p>
        </w:tc>
        <w:tc>
          <w:tcPr>
            <w:tcW w:w="14702" w:type="dxa"/>
            <w:gridSpan w:val="4"/>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«Пенсионное обеспечение»</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1.2.1</w:t>
            </w: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 xml:space="preserve">Задача: </w:t>
            </w:r>
            <w:r w:rsidRPr="00072C3D">
              <w:rPr>
                <w:rFonts w:eastAsia="Calibri"/>
                <w:bCs/>
                <w:sz w:val="18"/>
                <w:szCs w:val="18"/>
                <w:lang w:eastAsia="en-US"/>
              </w:rPr>
              <w:t xml:space="preserve">Расходы местного бюджета на </w:t>
            </w:r>
            <w:r w:rsidRPr="00072C3D">
              <w:rPr>
                <w:rFonts w:eastAsia="Calibri"/>
                <w:sz w:val="18"/>
                <w:szCs w:val="18"/>
              </w:rPr>
              <w:t xml:space="preserve">исполнение публичных нормативных обязательств </w:t>
            </w:r>
          </w:p>
        </w:tc>
        <w:tc>
          <w:tcPr>
            <w:tcW w:w="590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rPr>
              <w:t>Выплата муниципальной пенсии муниципальным работникам</w:t>
            </w:r>
          </w:p>
        </w:tc>
        <w:tc>
          <w:tcPr>
            <w:tcW w:w="3995"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1.3</w:t>
            </w:r>
          </w:p>
        </w:tc>
        <w:tc>
          <w:tcPr>
            <w:tcW w:w="14702" w:type="dxa"/>
            <w:gridSpan w:val="4"/>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«Обеспечение выполнения полномочий и функций администрации сельского поселения Хулимсунт»</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1.3.1</w:t>
            </w: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Задача: О</w:t>
            </w:r>
            <w:r w:rsidRPr="00072C3D">
              <w:rPr>
                <w:rFonts w:eastAsia="Calibri"/>
                <w:bCs/>
                <w:sz w:val="18"/>
                <w:szCs w:val="18"/>
                <w:lang w:eastAsia="en-US"/>
              </w:rPr>
              <w:t>беспечение деятельности муниципальных учреждений</w:t>
            </w:r>
          </w:p>
        </w:tc>
        <w:tc>
          <w:tcPr>
            <w:tcW w:w="590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rFonts w:eastAsia="Calibri"/>
                <w:sz w:val="18"/>
                <w:szCs w:val="18"/>
                <w:lang w:eastAsia="en-US"/>
              </w:rPr>
            </w:pPr>
            <w:r w:rsidRPr="00072C3D">
              <w:rPr>
                <w:rFonts w:eastAsia="Calibri"/>
                <w:sz w:val="18"/>
                <w:szCs w:val="18"/>
                <w:lang w:eastAsia="en-US"/>
              </w:rPr>
              <w:t>Расходы на выплаты командировочных расходов</w:t>
            </w:r>
          </w:p>
          <w:p w:rsidR="00072C3D" w:rsidRPr="00072C3D" w:rsidRDefault="00072C3D" w:rsidP="00E174BA">
            <w:pPr>
              <w:jc w:val="center"/>
              <w:rPr>
                <w:sz w:val="18"/>
                <w:szCs w:val="18"/>
                <w:lang w:eastAsia="en-US"/>
              </w:rPr>
            </w:pPr>
          </w:p>
        </w:tc>
        <w:tc>
          <w:tcPr>
            <w:tcW w:w="3995"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sz w:val="18"/>
                <w:szCs w:val="18"/>
                <w:lang w:eastAsia="en-US"/>
              </w:rPr>
              <w:t>Обеспечение деятельности подведомственных муниципальных учреждений</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1.4</w:t>
            </w:r>
          </w:p>
        </w:tc>
        <w:tc>
          <w:tcPr>
            <w:tcW w:w="14702" w:type="dxa"/>
            <w:gridSpan w:val="4"/>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«Повышение профессионального уровня муниципальных служащих»</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1.4.1</w:t>
            </w: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Задача: Создание условий для результативной, профессиональной служебной деятельности муниципальных служащих.</w:t>
            </w:r>
          </w:p>
        </w:tc>
        <w:tc>
          <w:tcPr>
            <w:tcW w:w="590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sz w:val="18"/>
                <w:szCs w:val="18"/>
                <w:lang w:eastAsia="en-US"/>
              </w:rPr>
              <w:t>Повышение профессионального уровня управленческих кадров</w:t>
            </w:r>
          </w:p>
        </w:tc>
        <w:tc>
          <w:tcPr>
            <w:tcW w:w="3995"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sz w:val="18"/>
                <w:szCs w:val="18"/>
                <w:lang w:eastAsia="en-US"/>
              </w:rPr>
              <w:t>Количество муниципальных служащих, прошедших обучение по программам повышения квалификации</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1.5.</w:t>
            </w:r>
          </w:p>
        </w:tc>
        <w:tc>
          <w:tcPr>
            <w:tcW w:w="14702" w:type="dxa"/>
            <w:gridSpan w:val="4"/>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«Обеспечение выполнения полномочий и функций подведомственных учреждений администрации сельского поселения Хулимсунт»</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sz w:val="18"/>
                <w:szCs w:val="18"/>
                <w:lang w:eastAsia="en-US"/>
              </w:rPr>
            </w:pP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1.5.1</w:t>
            </w:r>
          </w:p>
        </w:tc>
        <w:tc>
          <w:tcPr>
            <w:tcW w:w="4799" w:type="dxa"/>
            <w:gridSpan w:val="2"/>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Задача: О</w:t>
            </w:r>
            <w:r w:rsidRPr="00072C3D">
              <w:rPr>
                <w:rFonts w:eastAsia="Calibri"/>
                <w:bCs/>
                <w:sz w:val="18"/>
                <w:szCs w:val="18"/>
                <w:lang w:eastAsia="en-US"/>
              </w:rPr>
              <w:t>беспечение деятельности муниципальных учреждений (оказание услуг)</w:t>
            </w:r>
          </w:p>
        </w:tc>
        <w:tc>
          <w:tcPr>
            <w:tcW w:w="590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rFonts w:eastAsia="Calibri"/>
                <w:sz w:val="18"/>
                <w:szCs w:val="18"/>
                <w:lang w:eastAsia="en-US"/>
              </w:rPr>
            </w:pPr>
            <w:r w:rsidRPr="00072C3D">
              <w:rPr>
                <w:rFonts w:eastAsia="Calibri"/>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5"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sz w:val="18"/>
                <w:szCs w:val="18"/>
                <w:lang w:eastAsia="en-US"/>
              </w:rPr>
              <w:t>Обеспечение деятельности подведомственных муниципальных учреждений</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1.6.</w:t>
            </w:r>
          </w:p>
        </w:tc>
        <w:tc>
          <w:tcPr>
            <w:tcW w:w="14702" w:type="dxa"/>
            <w:gridSpan w:val="4"/>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«Осуществление выполнения полномочий, переданных администрацией сельского поселения Хулимсунт в бюджет Березовского района»</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p>
        </w:tc>
        <w:tc>
          <w:tcPr>
            <w:tcW w:w="4769" w:type="dxa"/>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rPr>
                <w:rFonts w:eastAsia="Calibri"/>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33" w:type="dxa"/>
            <w:gridSpan w:val="3"/>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1.6.1</w:t>
            </w:r>
          </w:p>
        </w:tc>
        <w:tc>
          <w:tcPr>
            <w:tcW w:w="4799" w:type="dxa"/>
            <w:gridSpan w:val="2"/>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rPr>
                <w:rFonts w:eastAsia="Calibri"/>
                <w:sz w:val="18"/>
                <w:szCs w:val="18"/>
                <w:lang w:eastAsia="en-US"/>
              </w:rPr>
            </w:pPr>
            <w:r w:rsidRPr="00072C3D">
              <w:rPr>
                <w:rFonts w:eastAsia="Calibri"/>
                <w:sz w:val="18"/>
                <w:szCs w:val="18"/>
                <w:lang w:eastAsia="en-US"/>
              </w:rPr>
              <w:t>Задача: Расходы на осуществления переданных полномочий из сельского поселения Хулимсунт в бюджет Березовского района по решению вопросов местного значения в соответствии с заключенными соглашениями</w:t>
            </w:r>
          </w:p>
        </w:tc>
        <w:tc>
          <w:tcPr>
            <w:tcW w:w="5908" w:type="dxa"/>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rPr>
                <w:rFonts w:eastAsia="Calibri"/>
                <w:sz w:val="18"/>
                <w:szCs w:val="18"/>
                <w:lang w:eastAsia="en-US"/>
              </w:rPr>
            </w:pPr>
            <w:r w:rsidRPr="00072C3D">
              <w:rPr>
                <w:rFonts w:eastAsia="Calibri"/>
                <w:sz w:val="18"/>
                <w:szCs w:val="18"/>
                <w:lang w:eastAsia="en-US"/>
              </w:rPr>
              <w:t>Расходы на осуществления переданных полномочий из сельского поселения Хулимсунт в бюджет Березовского района по решению вопросов местного значения в соответствии с заключенными соглашениями</w:t>
            </w:r>
          </w:p>
        </w:tc>
        <w:tc>
          <w:tcPr>
            <w:tcW w:w="3995" w:type="dxa"/>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sz w:val="18"/>
                <w:szCs w:val="18"/>
                <w:lang w:eastAsia="en-US"/>
              </w:rPr>
            </w:pPr>
            <w:r w:rsidRPr="00072C3D">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1.7.</w:t>
            </w:r>
          </w:p>
        </w:tc>
        <w:tc>
          <w:tcPr>
            <w:tcW w:w="14702" w:type="dxa"/>
            <w:gridSpan w:val="4"/>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sz w:val="18"/>
                <w:szCs w:val="18"/>
                <w:lang w:eastAsia="en-US"/>
              </w:rPr>
            </w:pPr>
            <w:r w:rsidRPr="00072C3D">
              <w:rPr>
                <w:rFonts w:eastAsia="Calibri"/>
                <w:sz w:val="18"/>
                <w:szCs w:val="18"/>
                <w:lang w:eastAsia="en-US"/>
              </w:rPr>
              <w:t>Комплекс процессных мероприятий «Расходы на реализацию культурно-массовых мероприятий, проводимых на территории сельского поселения Хулимсунт»</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p>
        </w:tc>
        <w:tc>
          <w:tcPr>
            <w:tcW w:w="4799" w:type="dxa"/>
            <w:gridSpan w:val="2"/>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rPr>
                <w:rFonts w:eastAsia="Calibri"/>
                <w:sz w:val="18"/>
                <w:szCs w:val="18"/>
                <w:lang w:eastAsia="en-US"/>
              </w:rPr>
            </w:pPr>
            <w:r w:rsidRPr="00072C3D">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Срок реализации 2024-2030 гг.</w:t>
            </w:r>
          </w:p>
        </w:tc>
      </w:tr>
      <w:tr w:rsidR="00072C3D" w:rsidRPr="00072C3D" w:rsidTr="00E174BA">
        <w:tc>
          <w:tcPr>
            <w:tcW w:w="75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lastRenderedPageBreak/>
              <w:t>1.7.1</w:t>
            </w:r>
          </w:p>
        </w:tc>
        <w:tc>
          <w:tcPr>
            <w:tcW w:w="4799" w:type="dxa"/>
            <w:gridSpan w:val="2"/>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rPr>
                <w:rFonts w:eastAsia="Calibri"/>
                <w:sz w:val="18"/>
                <w:szCs w:val="18"/>
                <w:lang w:eastAsia="en-US"/>
              </w:rPr>
            </w:pPr>
            <w:r w:rsidRPr="00072C3D">
              <w:rPr>
                <w:rFonts w:eastAsia="Calibri"/>
                <w:sz w:val="18"/>
                <w:szCs w:val="18"/>
                <w:lang w:eastAsia="en-US"/>
              </w:rPr>
              <w:t>Задача: Обеспечение населения в просвещении и ознакомлении с традициями других культур</w:t>
            </w:r>
          </w:p>
        </w:tc>
        <w:tc>
          <w:tcPr>
            <w:tcW w:w="5908" w:type="dxa"/>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rPr>
                <w:rFonts w:eastAsia="Calibri"/>
                <w:sz w:val="18"/>
                <w:szCs w:val="18"/>
                <w:lang w:eastAsia="en-US"/>
              </w:rPr>
            </w:pPr>
            <w:r w:rsidRPr="00072C3D">
              <w:rPr>
                <w:rFonts w:eastAsia="Calibri"/>
                <w:sz w:val="18"/>
                <w:szCs w:val="18"/>
                <w:lang w:eastAsia="en-US"/>
              </w:rPr>
              <w:t>Обеспечение потребности населения сельского поселения Хулимсунт в информированности о важнейших социально-культурных событиях</w:t>
            </w:r>
          </w:p>
        </w:tc>
        <w:tc>
          <w:tcPr>
            <w:tcW w:w="3995" w:type="dxa"/>
            <w:tcBorders>
              <w:top w:val="single" w:sz="4" w:space="0" w:color="auto"/>
              <w:left w:val="single" w:sz="4" w:space="0" w:color="auto"/>
              <w:bottom w:val="single" w:sz="4" w:space="0" w:color="auto"/>
              <w:right w:val="single" w:sz="4" w:space="0" w:color="auto"/>
            </w:tcBorders>
            <w:vAlign w:val="center"/>
          </w:tcPr>
          <w:p w:rsidR="00072C3D" w:rsidRPr="00072C3D" w:rsidRDefault="00072C3D" w:rsidP="00E174BA">
            <w:pPr>
              <w:jc w:val="center"/>
              <w:rPr>
                <w:sz w:val="18"/>
                <w:szCs w:val="18"/>
                <w:lang w:eastAsia="en-US"/>
              </w:rPr>
            </w:pPr>
            <w:r w:rsidRPr="00072C3D">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bl>
    <w:p w:rsidR="00072C3D" w:rsidRPr="00072C3D" w:rsidRDefault="00072C3D" w:rsidP="00072C3D">
      <w:pPr>
        <w:jc w:val="center"/>
        <w:rPr>
          <w:sz w:val="18"/>
          <w:szCs w:val="18"/>
        </w:rPr>
      </w:pPr>
    </w:p>
    <w:p w:rsidR="00072C3D" w:rsidRPr="00072C3D" w:rsidRDefault="00072C3D" w:rsidP="00072C3D">
      <w:pPr>
        <w:jc w:val="right"/>
        <w:rPr>
          <w:sz w:val="18"/>
          <w:szCs w:val="18"/>
        </w:rPr>
      </w:pPr>
      <w:r w:rsidRPr="00072C3D">
        <w:rPr>
          <w:sz w:val="18"/>
          <w:szCs w:val="18"/>
        </w:rPr>
        <w:t>Таблица 5</w:t>
      </w:r>
    </w:p>
    <w:p w:rsidR="00072C3D" w:rsidRPr="00072C3D" w:rsidRDefault="00072C3D" w:rsidP="00072C3D">
      <w:pPr>
        <w:jc w:val="center"/>
        <w:rPr>
          <w:sz w:val="18"/>
          <w:szCs w:val="18"/>
        </w:rPr>
      </w:pPr>
    </w:p>
    <w:p w:rsidR="00072C3D" w:rsidRPr="00072C3D" w:rsidRDefault="00072C3D" w:rsidP="00072C3D">
      <w:pPr>
        <w:numPr>
          <w:ilvl w:val="0"/>
          <w:numId w:val="40"/>
        </w:numPr>
        <w:spacing w:after="200" w:line="276" w:lineRule="auto"/>
        <w:contextualSpacing/>
        <w:jc w:val="center"/>
        <w:rPr>
          <w:sz w:val="18"/>
          <w:szCs w:val="18"/>
        </w:rPr>
      </w:pPr>
      <w:r w:rsidRPr="00072C3D">
        <w:rPr>
          <w:sz w:val="18"/>
          <w:szCs w:val="18"/>
        </w:rPr>
        <w:t>Финансовое обеспечение муниципальной программы</w:t>
      </w:r>
    </w:p>
    <w:p w:rsidR="00072C3D" w:rsidRPr="00072C3D" w:rsidRDefault="00072C3D" w:rsidP="00072C3D">
      <w:pPr>
        <w:jc w:val="center"/>
        <w:rPr>
          <w:rFonts w:eastAsiaTheme="minorEastAsia"/>
          <w:sz w:val="18"/>
          <w:szCs w:val="18"/>
        </w:rPr>
      </w:pPr>
    </w:p>
    <w:tbl>
      <w:tblPr>
        <w:tblStyle w:val="af3"/>
        <w:tblW w:w="15050" w:type="dxa"/>
        <w:tblLayout w:type="fixed"/>
        <w:tblLook w:val="04A0" w:firstRow="1" w:lastRow="0" w:firstColumn="1" w:lastColumn="0" w:noHBand="0" w:noVBand="1"/>
      </w:tblPr>
      <w:tblGrid>
        <w:gridCol w:w="6068"/>
        <w:gridCol w:w="1056"/>
        <w:gridCol w:w="1056"/>
        <w:gridCol w:w="1056"/>
        <w:gridCol w:w="1056"/>
        <w:gridCol w:w="1056"/>
        <w:gridCol w:w="1056"/>
        <w:gridCol w:w="1056"/>
        <w:gridCol w:w="1590"/>
      </w:tblGrid>
      <w:tr w:rsidR="00072C3D" w:rsidRPr="00072C3D" w:rsidTr="00E174BA">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vertAlign w:val="superscript"/>
                <w:lang w:eastAsia="en-US"/>
              </w:rPr>
            </w:pPr>
            <w:r w:rsidRPr="00072C3D">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Объем финансового обеспечения по годам, тыс. рублей</w:t>
            </w:r>
          </w:p>
        </w:tc>
      </w:tr>
      <w:tr w:rsidR="00072C3D" w:rsidRPr="00072C3D" w:rsidTr="00E174BA">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Всего</w:t>
            </w:r>
          </w:p>
        </w:tc>
      </w:tr>
      <w:tr w:rsidR="00072C3D" w:rsidRPr="00072C3D" w:rsidTr="00E174BA">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9</w:t>
            </w:r>
          </w:p>
        </w:tc>
      </w:tr>
      <w:tr w:rsidR="00072C3D" w:rsidRPr="00072C3D" w:rsidTr="00E174BA">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b/>
                <w:sz w:val="18"/>
                <w:szCs w:val="18"/>
                <w:lang w:eastAsia="en-US"/>
              </w:rPr>
            </w:pPr>
            <w:r w:rsidRPr="00072C3D">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sz w:val="18"/>
                <w:szCs w:val="18"/>
                <w:lang w:eastAsia="en-US"/>
              </w:rPr>
            </w:pPr>
            <w:r w:rsidRPr="00072C3D">
              <w:rPr>
                <w:rFonts w:eastAsia="Calibri"/>
                <w:b/>
                <w:sz w:val="18"/>
                <w:szCs w:val="18"/>
                <w:lang w:eastAsia="en-US"/>
              </w:rPr>
              <w:t>36 055,5</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sz w:val="18"/>
                <w:szCs w:val="18"/>
                <w:lang w:eastAsia="en-US"/>
              </w:rPr>
            </w:pPr>
            <w:r w:rsidRPr="00072C3D">
              <w:rPr>
                <w:rFonts w:eastAsia="Calibri"/>
                <w:b/>
                <w:sz w:val="18"/>
                <w:szCs w:val="18"/>
                <w:lang w:eastAsia="en-US"/>
              </w:rPr>
              <w:t>33 239,2</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sz w:val="18"/>
                <w:szCs w:val="18"/>
                <w:lang w:eastAsia="en-US"/>
              </w:rPr>
            </w:pPr>
            <w:r w:rsidRPr="00072C3D">
              <w:rPr>
                <w:rFonts w:eastAsia="Calibri"/>
                <w:b/>
                <w:sz w:val="18"/>
                <w:szCs w:val="18"/>
                <w:lang w:eastAsia="en-US"/>
              </w:rPr>
              <w:t>32 902,6</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sz w:val="18"/>
                <w:szCs w:val="18"/>
                <w:lang w:eastAsia="en-US"/>
              </w:rPr>
            </w:pPr>
            <w:r w:rsidRPr="00072C3D">
              <w:rPr>
                <w:rFonts w:eastAsia="Calibri"/>
                <w:b/>
                <w:sz w:val="18"/>
                <w:szCs w:val="18"/>
                <w:lang w:eastAsia="en-US"/>
              </w:rPr>
              <w:t>102 197,3</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sz w:val="18"/>
                <w:szCs w:val="18"/>
                <w:lang w:eastAsia="en-US"/>
              </w:rPr>
              <w:t>36 055,5</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sz w:val="18"/>
                <w:szCs w:val="18"/>
                <w:lang w:eastAsia="en-US"/>
              </w:rPr>
              <w:t>33 239,2</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32 902,6</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102 197,3</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vertAlign w:val="superscript"/>
                <w:lang w:eastAsia="en-US"/>
              </w:rPr>
            </w:pPr>
            <w:r w:rsidRPr="00072C3D">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072C3D">
            <w:pPr>
              <w:numPr>
                <w:ilvl w:val="0"/>
                <w:numId w:val="8"/>
              </w:numPr>
              <w:ind w:left="0" w:firstLine="0"/>
              <w:rPr>
                <w:b/>
                <w:sz w:val="18"/>
                <w:szCs w:val="18"/>
                <w:lang w:eastAsia="en-US"/>
              </w:rPr>
            </w:pPr>
            <w:r w:rsidRPr="00072C3D">
              <w:rPr>
                <w:b/>
                <w:sz w:val="18"/>
                <w:szCs w:val="18"/>
                <w:lang w:eastAsia="en-US"/>
              </w:rPr>
              <w:t>Комплекс процессных мероприятий «Обеспечение деятельности органов муниципальных образований Березовского района» (всего), в том числе:</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59 594,1</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59 594,1</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072C3D">
            <w:pPr>
              <w:numPr>
                <w:ilvl w:val="0"/>
                <w:numId w:val="8"/>
              </w:numPr>
              <w:ind w:left="0" w:firstLine="0"/>
              <w:rPr>
                <w:b/>
                <w:sz w:val="18"/>
                <w:szCs w:val="18"/>
                <w:lang w:eastAsia="en-US"/>
              </w:rPr>
            </w:pPr>
            <w:r w:rsidRPr="00072C3D">
              <w:rPr>
                <w:b/>
                <w:sz w:val="18"/>
                <w:szCs w:val="18"/>
                <w:lang w:eastAsia="en-US"/>
              </w:rPr>
              <w:t>Комплекс процессных мероприятий "Пенсионное обеспечение" (всего), в том числе:</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b/>
                <w:bCs/>
                <w:sz w:val="18"/>
                <w:szCs w:val="18"/>
                <w:lang w:eastAsia="en-US"/>
              </w:rPr>
            </w:pPr>
            <w:r w:rsidRPr="00072C3D">
              <w:rPr>
                <w:rFonts w:eastAsia="Calibri"/>
                <w:b/>
                <w:bCs/>
                <w:sz w:val="18"/>
                <w:szCs w:val="18"/>
                <w:lang w:eastAsia="en-US"/>
              </w:rPr>
              <w:t>60,0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60,0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60,0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180,0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60,0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60,0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60,0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180,0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rPr>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072C3D">
            <w:pPr>
              <w:numPr>
                <w:ilvl w:val="0"/>
                <w:numId w:val="8"/>
              </w:numPr>
              <w:ind w:left="0" w:firstLine="0"/>
              <w:rPr>
                <w:b/>
                <w:sz w:val="18"/>
                <w:szCs w:val="18"/>
                <w:lang w:eastAsia="en-US"/>
              </w:rPr>
            </w:pPr>
            <w:r w:rsidRPr="00072C3D">
              <w:rPr>
                <w:b/>
                <w:sz w:val="18"/>
                <w:szCs w:val="18"/>
                <w:lang w:eastAsia="en-US"/>
              </w:rPr>
              <w:t>Комплекс процессных мероприятий "Обеспечение выполнение полномочий и функций администрации сельского поселения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50,0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50,0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50,0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150,0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50,0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50,0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50,0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150,0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lastRenderedPageBreak/>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072C3D">
            <w:pPr>
              <w:numPr>
                <w:ilvl w:val="0"/>
                <w:numId w:val="37"/>
              </w:numPr>
              <w:ind w:left="0" w:firstLine="0"/>
              <w:rPr>
                <w:b/>
                <w:sz w:val="18"/>
                <w:szCs w:val="18"/>
                <w:lang w:eastAsia="en-US"/>
              </w:rPr>
            </w:pPr>
            <w:r w:rsidRPr="00072C3D">
              <w:rPr>
                <w:b/>
                <w:sz w:val="18"/>
                <w:szCs w:val="18"/>
                <w:lang w:eastAsia="en-US"/>
              </w:rPr>
              <w:t>Комплекс процессных мероприятий "Повышение профессионального уровня муниципальных служащих"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b/>
                <w:sz w:val="18"/>
                <w:szCs w:val="18"/>
                <w:lang w:eastAsia="en-US"/>
              </w:rPr>
            </w:pPr>
            <w:r w:rsidRPr="00072C3D">
              <w:rPr>
                <w:rFonts w:eastAsia="Calibri"/>
                <w:b/>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50,0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072C3D">
            <w:pPr>
              <w:numPr>
                <w:ilvl w:val="0"/>
                <w:numId w:val="37"/>
              </w:numPr>
              <w:ind w:left="0" w:firstLine="0"/>
              <w:rPr>
                <w:b/>
                <w:sz w:val="18"/>
                <w:szCs w:val="18"/>
                <w:lang w:eastAsia="en-US"/>
              </w:rPr>
            </w:pPr>
            <w:r w:rsidRPr="00072C3D">
              <w:rPr>
                <w:b/>
                <w:sz w:val="18"/>
                <w:szCs w:val="18"/>
                <w:lang w:eastAsia="en-US"/>
              </w:rPr>
              <w:t>Комплекс процессных мероприятий "Обеспечение выполнения полномочий и функций подведомственных учреждений администрации сельского поселения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12 914,3</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12 914,3</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12 914,3</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b/>
                <w:bCs/>
                <w:sz w:val="18"/>
                <w:szCs w:val="18"/>
                <w:lang w:eastAsia="en-US"/>
              </w:rPr>
            </w:pPr>
            <w:r w:rsidRPr="00072C3D">
              <w:rPr>
                <w:rFonts w:eastAsia="Calibri"/>
                <w:b/>
                <w:bCs/>
                <w:sz w:val="18"/>
                <w:szCs w:val="18"/>
                <w:lang w:eastAsia="en-US"/>
              </w:rPr>
              <w:t>38 742,9</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12 914,3</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12 914,3</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12 914,3</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38 742,9</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rPr>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072C3D" w:rsidRDefault="00072C3D" w:rsidP="00E174BA">
            <w:pPr>
              <w:jc w:val="center"/>
              <w:rPr>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072C3D">
            <w:pPr>
              <w:pStyle w:val="ab"/>
              <w:numPr>
                <w:ilvl w:val="0"/>
                <w:numId w:val="37"/>
              </w:numPr>
              <w:spacing w:after="0" w:line="240" w:lineRule="auto"/>
              <w:ind w:left="0" w:firstLine="0"/>
              <w:rPr>
                <w:sz w:val="18"/>
                <w:szCs w:val="18"/>
              </w:rPr>
            </w:pPr>
            <w:r w:rsidRPr="00072C3D">
              <w:rPr>
                <w:b/>
                <w:sz w:val="18"/>
                <w:szCs w:val="18"/>
              </w:rPr>
              <w:t>Комплекс процессных мероприятий "Осуществление выполнения полномочий, переданных администрацией сельского поселения Хулимсунт в бюджет Березовского района"</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2 866,5</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50,2</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13,6</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sz w:val="18"/>
                <w:szCs w:val="18"/>
                <w:lang w:eastAsia="en-US"/>
              </w:rPr>
            </w:pPr>
            <w:r w:rsidRPr="00072C3D">
              <w:rPr>
                <w:rFonts w:eastAsia="Calibri"/>
                <w:b/>
                <w:bCs/>
                <w:sz w:val="18"/>
                <w:szCs w:val="18"/>
                <w:lang w:eastAsia="en-US"/>
              </w:rPr>
              <w:t>2 930,3</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2 731,9</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2 731,9</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134,6</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50,2</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13,6</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198,4</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072C3D">
            <w:pPr>
              <w:pStyle w:val="ab"/>
              <w:numPr>
                <w:ilvl w:val="0"/>
                <w:numId w:val="37"/>
              </w:numPr>
              <w:spacing w:after="0" w:line="240" w:lineRule="auto"/>
              <w:ind w:left="0" w:firstLine="0"/>
              <w:rPr>
                <w:sz w:val="18"/>
                <w:szCs w:val="18"/>
              </w:rPr>
            </w:pPr>
            <w:r w:rsidRPr="00072C3D">
              <w:rPr>
                <w:b/>
                <w:sz w:val="18"/>
                <w:szCs w:val="18"/>
              </w:rPr>
              <w:t>Комплекс процессных мероприятий "Расходы на реализацию культурно-массовых мероприятий, проводимых на территории сельского поселения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300,0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300,0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b/>
                <w:bCs/>
                <w:sz w:val="18"/>
                <w:szCs w:val="18"/>
                <w:lang w:eastAsia="en-US"/>
              </w:rPr>
            </w:pPr>
          </w:p>
          <w:p w:rsidR="00072C3D" w:rsidRPr="00072C3D" w:rsidRDefault="00072C3D" w:rsidP="00E174BA">
            <w:pPr>
              <w:jc w:val="center"/>
              <w:rPr>
                <w:rFonts w:eastAsia="Calibri"/>
                <w:b/>
                <w:bCs/>
                <w:sz w:val="18"/>
                <w:szCs w:val="18"/>
                <w:lang w:eastAsia="en-US"/>
              </w:rPr>
            </w:pPr>
            <w:r w:rsidRPr="00072C3D">
              <w:rPr>
                <w:rFonts w:eastAsia="Calibri"/>
                <w:b/>
                <w:bCs/>
                <w:sz w:val="18"/>
                <w:szCs w:val="18"/>
                <w:lang w:eastAsia="en-US"/>
              </w:rPr>
              <w:t>600,0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300,0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300,0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600,0</w:t>
            </w:r>
          </w:p>
        </w:tc>
      </w:tr>
      <w:tr w:rsidR="00072C3D" w:rsidRPr="00072C3D" w:rsidTr="00E174BA">
        <w:trPr>
          <w:trHeight w:val="352"/>
        </w:trPr>
        <w:tc>
          <w:tcPr>
            <w:tcW w:w="6068"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rPr>
                <w:rFonts w:eastAsia="Calibri"/>
                <w:sz w:val="18"/>
                <w:szCs w:val="18"/>
                <w:lang w:eastAsia="en-US"/>
              </w:rPr>
            </w:pPr>
            <w:r w:rsidRPr="00072C3D">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tcPr>
          <w:p w:rsidR="00072C3D" w:rsidRPr="00072C3D" w:rsidRDefault="00072C3D" w:rsidP="00E174BA">
            <w:pPr>
              <w:jc w:val="center"/>
              <w:rPr>
                <w:rFonts w:eastAsia="Calibri"/>
                <w:sz w:val="18"/>
                <w:szCs w:val="18"/>
                <w:lang w:eastAsia="en-US"/>
              </w:rPr>
            </w:pPr>
            <w:r w:rsidRPr="00072C3D">
              <w:rPr>
                <w:rFonts w:eastAsia="Calibri"/>
                <w:sz w:val="18"/>
                <w:szCs w:val="18"/>
                <w:lang w:eastAsia="en-US"/>
              </w:rPr>
              <w:t>0,0</w:t>
            </w:r>
          </w:p>
        </w:tc>
      </w:tr>
    </w:tbl>
    <w:p w:rsidR="00072C3D" w:rsidRPr="00072C3D" w:rsidRDefault="00072C3D" w:rsidP="00072C3D">
      <w:pPr>
        <w:rPr>
          <w:sz w:val="18"/>
          <w:szCs w:val="18"/>
        </w:rPr>
      </w:pPr>
    </w:p>
    <w:p w:rsidR="00072C3D" w:rsidRPr="00072C3D" w:rsidRDefault="00072C3D" w:rsidP="00072C3D">
      <w:pPr>
        <w:jc w:val="right"/>
        <w:rPr>
          <w:sz w:val="18"/>
          <w:szCs w:val="18"/>
        </w:rPr>
      </w:pPr>
    </w:p>
    <w:p w:rsidR="00072C3D" w:rsidRPr="00072C3D" w:rsidRDefault="00072C3D" w:rsidP="00072C3D">
      <w:pPr>
        <w:jc w:val="right"/>
        <w:rPr>
          <w:sz w:val="18"/>
          <w:szCs w:val="18"/>
        </w:rPr>
      </w:pPr>
    </w:p>
    <w:p w:rsidR="00072C3D" w:rsidRPr="00072C3D" w:rsidRDefault="00072C3D" w:rsidP="00072C3D">
      <w:pPr>
        <w:jc w:val="right"/>
        <w:rPr>
          <w:sz w:val="18"/>
          <w:szCs w:val="18"/>
        </w:rPr>
      </w:pPr>
      <w:r w:rsidRPr="00072C3D">
        <w:rPr>
          <w:sz w:val="18"/>
          <w:szCs w:val="18"/>
        </w:rPr>
        <w:t>Приложение 2</w:t>
      </w:r>
    </w:p>
    <w:p w:rsidR="00072C3D" w:rsidRPr="00072C3D" w:rsidRDefault="00072C3D" w:rsidP="00072C3D">
      <w:pPr>
        <w:jc w:val="right"/>
        <w:rPr>
          <w:sz w:val="18"/>
          <w:szCs w:val="18"/>
        </w:rPr>
      </w:pPr>
      <w:r w:rsidRPr="00072C3D">
        <w:rPr>
          <w:sz w:val="18"/>
          <w:szCs w:val="18"/>
        </w:rPr>
        <w:t>к муниципальной программе</w:t>
      </w:r>
    </w:p>
    <w:p w:rsidR="00072C3D" w:rsidRPr="00072C3D" w:rsidRDefault="00072C3D" w:rsidP="00072C3D">
      <w:pPr>
        <w:jc w:val="right"/>
        <w:rPr>
          <w:sz w:val="18"/>
          <w:szCs w:val="18"/>
        </w:rPr>
      </w:pPr>
    </w:p>
    <w:p w:rsidR="00072C3D" w:rsidRPr="00072C3D" w:rsidRDefault="00072C3D" w:rsidP="00072C3D">
      <w:pPr>
        <w:jc w:val="right"/>
        <w:rPr>
          <w:b/>
          <w:sz w:val="18"/>
          <w:szCs w:val="18"/>
        </w:rPr>
      </w:pPr>
    </w:p>
    <w:p w:rsidR="00072C3D" w:rsidRPr="00072C3D" w:rsidRDefault="00072C3D" w:rsidP="00072C3D">
      <w:pPr>
        <w:jc w:val="center"/>
        <w:rPr>
          <w:sz w:val="18"/>
          <w:szCs w:val="18"/>
        </w:rPr>
      </w:pPr>
      <w:r w:rsidRPr="00072C3D">
        <w:rPr>
          <w:sz w:val="18"/>
          <w:szCs w:val="18"/>
        </w:rPr>
        <w:t xml:space="preserve">Перечень создаваемых объектов на 2024 год и </w:t>
      </w:r>
    </w:p>
    <w:p w:rsidR="00072C3D" w:rsidRPr="00072C3D" w:rsidRDefault="00072C3D" w:rsidP="00072C3D">
      <w:pPr>
        <w:jc w:val="center"/>
        <w:rPr>
          <w:sz w:val="18"/>
          <w:szCs w:val="18"/>
        </w:rPr>
      </w:pPr>
      <w:r w:rsidRPr="00072C3D">
        <w:rPr>
          <w:sz w:val="18"/>
          <w:szCs w:val="18"/>
        </w:rPr>
        <w:lastRenderedPageBreak/>
        <w:t xml:space="preserve">на плановый период 2025-2026 годов, включая приобретение объектов недвижимого имущества, </w:t>
      </w:r>
    </w:p>
    <w:p w:rsidR="00072C3D" w:rsidRPr="00072C3D" w:rsidRDefault="00072C3D" w:rsidP="00072C3D">
      <w:pPr>
        <w:jc w:val="center"/>
        <w:rPr>
          <w:sz w:val="18"/>
          <w:szCs w:val="18"/>
        </w:rPr>
      </w:pPr>
      <w:r w:rsidRPr="00072C3D">
        <w:rPr>
          <w:sz w:val="18"/>
          <w:szCs w:val="18"/>
        </w:rPr>
        <w:t xml:space="preserve">объектов, создаваемых в соответствии с соглашениями о государственно-частном партнёрстве, </w:t>
      </w:r>
    </w:p>
    <w:p w:rsidR="00072C3D" w:rsidRPr="00072C3D" w:rsidRDefault="00072C3D" w:rsidP="00072C3D">
      <w:pPr>
        <w:jc w:val="center"/>
        <w:rPr>
          <w:sz w:val="18"/>
          <w:szCs w:val="18"/>
        </w:rPr>
      </w:pPr>
      <w:proofErr w:type="spellStart"/>
      <w:r w:rsidRPr="00072C3D">
        <w:rPr>
          <w:sz w:val="18"/>
          <w:szCs w:val="18"/>
        </w:rPr>
        <w:t>муниципально</w:t>
      </w:r>
      <w:proofErr w:type="spellEnd"/>
      <w:r w:rsidRPr="00072C3D">
        <w:rPr>
          <w:sz w:val="18"/>
          <w:szCs w:val="18"/>
        </w:rPr>
        <w:t>-частном партнёрстве и концессионными соглашениями*</w:t>
      </w:r>
    </w:p>
    <w:p w:rsidR="00072C3D" w:rsidRPr="0038399F" w:rsidRDefault="00072C3D" w:rsidP="00072C3D">
      <w:pPr>
        <w:jc w:val="center"/>
      </w:pPr>
    </w:p>
    <w:p w:rsidR="00072C3D" w:rsidRPr="0038399F" w:rsidRDefault="00072C3D" w:rsidP="00072C3D">
      <w:pPr>
        <w:rPr>
          <w:color w:val="000000"/>
          <w:lang w:bidi="ru-RU"/>
        </w:rPr>
      </w:pPr>
      <w:r w:rsidRPr="0038399F">
        <w:rPr>
          <w:color w:val="000000"/>
          <w:lang w:bidi="ru-RU"/>
        </w:rPr>
        <w:t>________________________________</w:t>
      </w:r>
    </w:p>
    <w:p w:rsidR="00072C3D" w:rsidRPr="0038399F" w:rsidRDefault="00072C3D" w:rsidP="00072C3D">
      <w:pPr>
        <w:rPr>
          <w:color w:val="000000"/>
          <w:lang w:bidi="ru-RU"/>
        </w:rPr>
      </w:pPr>
      <w:r w:rsidRPr="0038399F">
        <w:rPr>
          <w:color w:val="000000"/>
          <w:lang w:bidi="ru-RU"/>
        </w:rPr>
        <w:t>*- не заполняется ввиду отсутствия объектов.</w:t>
      </w:r>
    </w:p>
    <w:p w:rsidR="00072C3D" w:rsidRPr="0038399F" w:rsidRDefault="00072C3D" w:rsidP="00072C3D"/>
    <w:p w:rsidR="00072C3D" w:rsidRPr="00072C3D" w:rsidRDefault="00072C3D" w:rsidP="00072C3D">
      <w:pPr>
        <w:jc w:val="center"/>
        <w:rPr>
          <w:b/>
        </w:rPr>
      </w:pPr>
      <w:r w:rsidRPr="00072C3D">
        <w:rPr>
          <w:b/>
        </w:rPr>
        <w:t>АДМИНИСТРАЦИЯ</w:t>
      </w:r>
    </w:p>
    <w:p w:rsidR="00072C3D" w:rsidRPr="00072C3D" w:rsidRDefault="00072C3D" w:rsidP="00072C3D">
      <w:pPr>
        <w:jc w:val="center"/>
        <w:rPr>
          <w:b/>
        </w:rPr>
      </w:pPr>
      <w:r w:rsidRPr="00072C3D">
        <w:rPr>
          <w:b/>
        </w:rPr>
        <w:t>СЕЛЬСКОГО ПОСЕЛЕНИЯ ХУЛИМСУНТ</w:t>
      </w:r>
    </w:p>
    <w:p w:rsidR="00072C3D" w:rsidRPr="00072C3D" w:rsidRDefault="00072C3D" w:rsidP="00072C3D">
      <w:pPr>
        <w:jc w:val="center"/>
        <w:rPr>
          <w:b/>
        </w:rPr>
      </w:pPr>
      <w:r w:rsidRPr="00072C3D">
        <w:rPr>
          <w:b/>
        </w:rPr>
        <w:t>Березовского района</w:t>
      </w:r>
    </w:p>
    <w:p w:rsidR="00072C3D" w:rsidRPr="00072C3D" w:rsidRDefault="00072C3D" w:rsidP="00072C3D">
      <w:pPr>
        <w:jc w:val="center"/>
        <w:rPr>
          <w:b/>
        </w:rPr>
      </w:pPr>
      <w:r w:rsidRPr="00072C3D">
        <w:rPr>
          <w:b/>
        </w:rPr>
        <w:t>Ханты-Мансийского автономного округа – Югры</w:t>
      </w:r>
    </w:p>
    <w:p w:rsidR="00072C3D" w:rsidRPr="00072C3D" w:rsidRDefault="00072C3D" w:rsidP="00072C3D">
      <w:pPr>
        <w:tabs>
          <w:tab w:val="left" w:pos="4111"/>
        </w:tabs>
        <w:jc w:val="center"/>
        <w:rPr>
          <w:b/>
          <w:bCs/>
        </w:rPr>
      </w:pPr>
    </w:p>
    <w:p w:rsidR="00072C3D" w:rsidRPr="00072C3D" w:rsidRDefault="00072C3D" w:rsidP="00072C3D">
      <w:pPr>
        <w:tabs>
          <w:tab w:val="left" w:pos="4111"/>
        </w:tabs>
        <w:jc w:val="center"/>
        <w:rPr>
          <w:b/>
          <w:bCs/>
        </w:rPr>
      </w:pPr>
      <w:r w:rsidRPr="00072C3D">
        <w:rPr>
          <w:b/>
          <w:bCs/>
        </w:rPr>
        <w:t>ПОСТАНОВЛЕНИЕ</w:t>
      </w:r>
    </w:p>
    <w:p w:rsidR="00072C3D" w:rsidRPr="00072C3D" w:rsidRDefault="00072C3D" w:rsidP="00072C3D">
      <w:pPr>
        <w:tabs>
          <w:tab w:val="left" w:pos="4111"/>
        </w:tabs>
        <w:jc w:val="center"/>
        <w:rPr>
          <w:u w:val="single"/>
        </w:rPr>
      </w:pPr>
    </w:p>
    <w:p w:rsidR="00072C3D" w:rsidRPr="00072C3D" w:rsidRDefault="00072C3D" w:rsidP="00072C3D">
      <w:pPr>
        <w:tabs>
          <w:tab w:val="left" w:pos="567"/>
        </w:tabs>
        <w:jc w:val="both"/>
      </w:pPr>
      <w:r w:rsidRPr="00072C3D">
        <w:rPr>
          <w:u w:val="single"/>
        </w:rPr>
        <w:t>от 25.12.2023</w:t>
      </w:r>
      <w:r w:rsidRPr="00072C3D">
        <w:t xml:space="preserve">                                                                             </w:t>
      </w:r>
      <w:r w:rsidRPr="00072C3D">
        <w:tab/>
      </w:r>
      <w:r w:rsidRPr="00072C3D">
        <w:tab/>
        <w:t xml:space="preserve">                                                    </w:t>
      </w:r>
      <w:r w:rsidRPr="00072C3D">
        <w:tab/>
        <w:t>№ 181</w:t>
      </w:r>
    </w:p>
    <w:p w:rsidR="00072C3D" w:rsidRPr="00072C3D" w:rsidRDefault="00072C3D" w:rsidP="00072C3D">
      <w:pPr>
        <w:tabs>
          <w:tab w:val="left" w:pos="4111"/>
        </w:tabs>
        <w:jc w:val="both"/>
      </w:pPr>
      <w:r w:rsidRPr="00072C3D">
        <w:t>д. Хулимсунт</w:t>
      </w:r>
    </w:p>
    <w:p w:rsidR="00072C3D" w:rsidRPr="00072C3D" w:rsidRDefault="00072C3D" w:rsidP="00072C3D">
      <w:pPr>
        <w:tabs>
          <w:tab w:val="left" w:pos="4111"/>
        </w:tabs>
        <w:jc w:val="both"/>
        <w:rPr>
          <w:b/>
        </w:rPr>
      </w:pPr>
    </w:p>
    <w:p w:rsidR="00072C3D" w:rsidRPr="00072C3D" w:rsidRDefault="00072C3D" w:rsidP="00072C3D">
      <w:pPr>
        <w:tabs>
          <w:tab w:val="left" w:pos="4111"/>
          <w:tab w:val="left" w:pos="4536"/>
        </w:tabs>
        <w:spacing w:line="276" w:lineRule="auto"/>
        <w:jc w:val="both"/>
        <w:rPr>
          <w:b/>
        </w:rPr>
      </w:pPr>
      <w:r w:rsidRPr="00072C3D">
        <w:rPr>
          <w:b/>
        </w:rPr>
        <w:t>Об утверждении муниципальной программы</w:t>
      </w:r>
    </w:p>
    <w:p w:rsidR="00072C3D" w:rsidRPr="00072C3D" w:rsidRDefault="00072C3D" w:rsidP="00072C3D">
      <w:pPr>
        <w:tabs>
          <w:tab w:val="left" w:pos="4111"/>
          <w:tab w:val="left" w:pos="4536"/>
        </w:tabs>
        <w:spacing w:line="276" w:lineRule="auto"/>
        <w:jc w:val="both"/>
        <w:rPr>
          <w:b/>
        </w:rPr>
      </w:pPr>
      <w:r w:rsidRPr="00072C3D">
        <w:rPr>
          <w:b/>
        </w:rPr>
        <w:t>«Управление муниципальным имуществом»</w:t>
      </w:r>
    </w:p>
    <w:p w:rsidR="00072C3D" w:rsidRPr="00072C3D" w:rsidRDefault="00072C3D" w:rsidP="00072C3D">
      <w:pPr>
        <w:pStyle w:val="13"/>
        <w:tabs>
          <w:tab w:val="left" w:pos="4111"/>
        </w:tabs>
        <w:spacing w:line="276" w:lineRule="auto"/>
        <w:ind w:right="-6"/>
        <w:jc w:val="both"/>
        <w:rPr>
          <w:rFonts w:ascii="Times New Roman" w:hAnsi="Times New Roman"/>
          <w:sz w:val="24"/>
          <w:szCs w:val="24"/>
        </w:rPr>
      </w:pPr>
      <w:r w:rsidRPr="00072C3D">
        <w:rPr>
          <w:rFonts w:ascii="Times New Roman" w:hAnsi="Times New Roman"/>
          <w:sz w:val="24"/>
          <w:szCs w:val="24"/>
        </w:rPr>
        <w:tab/>
      </w:r>
    </w:p>
    <w:p w:rsidR="00072C3D" w:rsidRPr="00072C3D" w:rsidRDefault="00072C3D" w:rsidP="00072C3D">
      <w:pPr>
        <w:tabs>
          <w:tab w:val="left" w:pos="4111"/>
        </w:tabs>
        <w:spacing w:line="276" w:lineRule="auto"/>
        <w:ind w:firstLine="567"/>
        <w:jc w:val="both"/>
      </w:pPr>
      <w:r w:rsidRPr="00072C3D">
        <w:t xml:space="preserve">В соответствии с </w:t>
      </w:r>
      <w:proofErr w:type="gramStart"/>
      <w:r w:rsidRPr="00072C3D">
        <w:t>Федеральным  законом</w:t>
      </w:r>
      <w:proofErr w:type="gramEnd"/>
      <w:r w:rsidRPr="00072C3D">
        <w:t xml:space="preserve"> от 06.10.2003 года № 131-ФЗ «Об общих принципах организации местного самоуправления Российской Федерации», уставом сельского поселения Хулимсунт, 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072C3D" w:rsidRPr="00102FEF" w:rsidRDefault="00072C3D" w:rsidP="00102FEF">
      <w:pPr>
        <w:pStyle w:val="ab"/>
        <w:numPr>
          <w:ilvl w:val="0"/>
          <w:numId w:val="41"/>
        </w:numPr>
        <w:tabs>
          <w:tab w:val="left" w:pos="4111"/>
        </w:tabs>
        <w:jc w:val="both"/>
        <w:rPr>
          <w:rFonts w:ascii="Times New Roman" w:hAnsi="Times New Roman"/>
          <w:sz w:val="24"/>
          <w:szCs w:val="24"/>
        </w:rPr>
      </w:pPr>
      <w:r w:rsidRPr="00102FEF">
        <w:rPr>
          <w:rFonts w:ascii="Times New Roman" w:hAnsi="Times New Roman"/>
          <w:sz w:val="24"/>
          <w:szCs w:val="24"/>
        </w:rPr>
        <w:t>Утвердить муниципальную программу «Управление муниципальным имуществом», согласно приложению 1 к настоящему постановлению.</w:t>
      </w:r>
    </w:p>
    <w:p w:rsidR="00072C3D" w:rsidRPr="00102FEF" w:rsidRDefault="00072C3D" w:rsidP="00102FEF">
      <w:pPr>
        <w:pStyle w:val="ab"/>
        <w:numPr>
          <w:ilvl w:val="0"/>
          <w:numId w:val="41"/>
        </w:numPr>
        <w:tabs>
          <w:tab w:val="left" w:pos="4111"/>
        </w:tabs>
        <w:jc w:val="both"/>
        <w:rPr>
          <w:rFonts w:ascii="Times New Roman" w:hAnsi="Times New Roman"/>
          <w:sz w:val="24"/>
          <w:szCs w:val="24"/>
        </w:rPr>
      </w:pPr>
      <w:r w:rsidRPr="00102FEF">
        <w:rPr>
          <w:rFonts w:ascii="Times New Roman" w:hAnsi="Times New Roman"/>
          <w:sz w:val="24"/>
          <w:szCs w:val="24"/>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072C3D" w:rsidRPr="00102FEF" w:rsidRDefault="00072C3D" w:rsidP="00102FEF">
      <w:pPr>
        <w:pStyle w:val="ab"/>
        <w:numPr>
          <w:ilvl w:val="0"/>
          <w:numId w:val="41"/>
        </w:numPr>
        <w:tabs>
          <w:tab w:val="left" w:pos="4111"/>
        </w:tabs>
        <w:spacing w:after="0"/>
        <w:jc w:val="both"/>
        <w:rPr>
          <w:rFonts w:ascii="Times New Roman" w:hAnsi="Times New Roman"/>
          <w:sz w:val="24"/>
          <w:szCs w:val="24"/>
        </w:rPr>
      </w:pPr>
      <w:r w:rsidRPr="00102FEF">
        <w:rPr>
          <w:rFonts w:ascii="Times New Roman" w:hAnsi="Times New Roman"/>
          <w:sz w:val="24"/>
          <w:szCs w:val="24"/>
        </w:rPr>
        <w:t xml:space="preserve">Настоящее постановление вступает в силу с 1 января 2024 года. </w:t>
      </w:r>
    </w:p>
    <w:p w:rsidR="00072C3D" w:rsidRPr="00102FEF" w:rsidRDefault="00072C3D" w:rsidP="00102FEF">
      <w:pPr>
        <w:pStyle w:val="ab"/>
        <w:numPr>
          <w:ilvl w:val="0"/>
          <w:numId w:val="41"/>
        </w:numPr>
        <w:tabs>
          <w:tab w:val="left" w:pos="4111"/>
        </w:tabs>
        <w:spacing w:after="0"/>
        <w:jc w:val="both"/>
        <w:rPr>
          <w:rFonts w:ascii="Times New Roman" w:hAnsi="Times New Roman"/>
          <w:sz w:val="24"/>
          <w:szCs w:val="24"/>
        </w:rPr>
      </w:pPr>
      <w:r w:rsidRPr="00102FEF">
        <w:rPr>
          <w:rFonts w:ascii="Times New Roman" w:hAnsi="Times New Roman"/>
          <w:sz w:val="24"/>
          <w:szCs w:val="24"/>
        </w:rPr>
        <w:t>Контроль за выполнением постановления оставляю за собой.</w:t>
      </w:r>
    </w:p>
    <w:p w:rsidR="00072C3D" w:rsidRPr="00102FEF" w:rsidRDefault="00072C3D" w:rsidP="00072C3D">
      <w:pPr>
        <w:tabs>
          <w:tab w:val="left" w:pos="4111"/>
        </w:tabs>
        <w:spacing w:line="276" w:lineRule="auto"/>
        <w:jc w:val="both"/>
        <w:rPr>
          <w:lang w:eastAsia="en-US"/>
        </w:rPr>
      </w:pPr>
      <w:r w:rsidRPr="00102FEF">
        <w:rPr>
          <w:lang w:eastAsia="en-US"/>
        </w:rPr>
        <w:t xml:space="preserve"> </w:t>
      </w:r>
    </w:p>
    <w:p w:rsidR="00072C3D" w:rsidRPr="00072C3D" w:rsidRDefault="00072C3D" w:rsidP="00072C3D">
      <w:pPr>
        <w:tabs>
          <w:tab w:val="left" w:pos="4111"/>
        </w:tabs>
        <w:spacing w:line="276" w:lineRule="auto"/>
        <w:jc w:val="both"/>
        <w:rPr>
          <w:lang w:eastAsia="en-US"/>
        </w:rPr>
      </w:pPr>
    </w:p>
    <w:p w:rsidR="00072C3D" w:rsidRPr="00072C3D" w:rsidRDefault="00072C3D" w:rsidP="00072C3D">
      <w:pPr>
        <w:tabs>
          <w:tab w:val="left" w:pos="4111"/>
        </w:tabs>
        <w:spacing w:line="276" w:lineRule="auto"/>
        <w:ind w:firstLine="709"/>
        <w:rPr>
          <w:lang w:eastAsia="en-US"/>
        </w:rPr>
      </w:pPr>
      <w:r w:rsidRPr="00072C3D">
        <w:rPr>
          <w:lang w:eastAsia="en-US"/>
        </w:rPr>
        <w:t>Глава сельского</w:t>
      </w:r>
    </w:p>
    <w:p w:rsidR="00072C3D" w:rsidRPr="00072C3D" w:rsidRDefault="00072C3D" w:rsidP="00072C3D">
      <w:pPr>
        <w:tabs>
          <w:tab w:val="left" w:pos="4111"/>
        </w:tabs>
        <w:spacing w:line="276" w:lineRule="auto"/>
        <w:ind w:firstLine="709"/>
        <w:rPr>
          <w:lang w:eastAsia="en-US"/>
        </w:rPr>
      </w:pPr>
      <w:r w:rsidRPr="00072C3D">
        <w:rPr>
          <w:lang w:eastAsia="en-US"/>
        </w:rPr>
        <w:t>поселения Хулимсунт</w:t>
      </w:r>
      <w:r w:rsidRPr="00072C3D">
        <w:rPr>
          <w:lang w:eastAsia="en-US"/>
        </w:rPr>
        <w:tab/>
        <w:t xml:space="preserve">           </w:t>
      </w:r>
      <w:r w:rsidRPr="00072C3D">
        <w:rPr>
          <w:lang w:eastAsia="en-US"/>
        </w:rPr>
        <w:tab/>
      </w:r>
      <w:r w:rsidRPr="00072C3D">
        <w:rPr>
          <w:lang w:eastAsia="en-US"/>
        </w:rPr>
        <w:tab/>
        <w:t xml:space="preserve">                              Е.В. </w:t>
      </w:r>
      <w:proofErr w:type="spellStart"/>
      <w:r w:rsidRPr="00072C3D">
        <w:rPr>
          <w:lang w:eastAsia="en-US"/>
        </w:rPr>
        <w:t>Ефаркина</w:t>
      </w:r>
      <w:proofErr w:type="spellEnd"/>
    </w:p>
    <w:p w:rsidR="00072C3D" w:rsidRDefault="00072C3D" w:rsidP="00072C3D">
      <w:pPr>
        <w:spacing w:line="276" w:lineRule="auto"/>
        <w:jc w:val="both"/>
        <w:rPr>
          <w:szCs w:val="28"/>
          <w:lang w:eastAsia="en-US"/>
        </w:rPr>
        <w:sectPr w:rsidR="00072C3D" w:rsidSect="00102FEF">
          <w:headerReference w:type="default" r:id="rId33"/>
          <w:headerReference w:type="first" r:id="rId34"/>
          <w:footnotePr>
            <w:pos w:val="beneathText"/>
          </w:footnotePr>
          <w:endnotePr>
            <w:numFmt w:val="decimal"/>
          </w:endnotePr>
          <w:pgSz w:w="16838" w:h="11906" w:orient="landscape"/>
          <w:pgMar w:top="993" w:right="567" w:bottom="426" w:left="1418" w:header="142" w:footer="709" w:gutter="0"/>
          <w:cols w:space="720"/>
          <w:docGrid w:linePitch="326"/>
        </w:sectPr>
      </w:pPr>
    </w:p>
    <w:p w:rsidR="00072C3D" w:rsidRPr="00102FEF" w:rsidRDefault="00072C3D" w:rsidP="00072C3D">
      <w:pPr>
        <w:jc w:val="right"/>
        <w:rPr>
          <w:sz w:val="18"/>
          <w:szCs w:val="18"/>
        </w:rPr>
      </w:pPr>
      <w:r w:rsidRPr="00102FEF">
        <w:rPr>
          <w:sz w:val="18"/>
          <w:szCs w:val="18"/>
        </w:rPr>
        <w:lastRenderedPageBreak/>
        <w:t>Приложение 1</w:t>
      </w:r>
    </w:p>
    <w:p w:rsidR="00072C3D" w:rsidRPr="00102FEF" w:rsidRDefault="00072C3D" w:rsidP="00072C3D">
      <w:pPr>
        <w:jc w:val="right"/>
        <w:rPr>
          <w:sz w:val="18"/>
          <w:szCs w:val="18"/>
        </w:rPr>
      </w:pPr>
      <w:r w:rsidRPr="00102FEF">
        <w:rPr>
          <w:sz w:val="18"/>
          <w:szCs w:val="18"/>
        </w:rPr>
        <w:t>к постановлению администрации</w:t>
      </w:r>
    </w:p>
    <w:p w:rsidR="00072C3D" w:rsidRPr="00102FEF" w:rsidRDefault="00072C3D" w:rsidP="00072C3D">
      <w:pPr>
        <w:jc w:val="right"/>
        <w:rPr>
          <w:sz w:val="18"/>
          <w:szCs w:val="18"/>
        </w:rPr>
      </w:pPr>
      <w:r w:rsidRPr="00102FEF">
        <w:rPr>
          <w:sz w:val="18"/>
          <w:szCs w:val="18"/>
        </w:rPr>
        <w:t xml:space="preserve"> сельского поселения Хулимсунт</w:t>
      </w:r>
    </w:p>
    <w:p w:rsidR="00072C3D" w:rsidRPr="00102FEF" w:rsidRDefault="00072C3D" w:rsidP="00072C3D">
      <w:pPr>
        <w:jc w:val="right"/>
        <w:rPr>
          <w:sz w:val="18"/>
          <w:szCs w:val="18"/>
        </w:rPr>
      </w:pPr>
      <w:r w:rsidRPr="00102FEF">
        <w:rPr>
          <w:sz w:val="18"/>
          <w:szCs w:val="18"/>
        </w:rPr>
        <w:t xml:space="preserve"> от 25.12.2023 № 181 </w:t>
      </w:r>
    </w:p>
    <w:p w:rsidR="00072C3D" w:rsidRPr="00102FEF" w:rsidRDefault="00072C3D" w:rsidP="00072C3D">
      <w:pPr>
        <w:jc w:val="right"/>
        <w:rPr>
          <w:sz w:val="18"/>
          <w:szCs w:val="18"/>
        </w:rPr>
      </w:pPr>
    </w:p>
    <w:p w:rsidR="00072C3D" w:rsidRPr="00102FEF" w:rsidRDefault="00072C3D" w:rsidP="00072C3D">
      <w:pPr>
        <w:jc w:val="right"/>
        <w:rPr>
          <w:sz w:val="18"/>
          <w:szCs w:val="18"/>
        </w:rPr>
      </w:pPr>
      <w:r w:rsidRPr="00102FEF">
        <w:rPr>
          <w:sz w:val="18"/>
          <w:szCs w:val="18"/>
        </w:rPr>
        <w:t>Таблица 1</w:t>
      </w:r>
    </w:p>
    <w:p w:rsidR="00072C3D" w:rsidRPr="00102FEF" w:rsidRDefault="00072C3D" w:rsidP="00072C3D">
      <w:pPr>
        <w:jc w:val="center"/>
        <w:rPr>
          <w:rFonts w:eastAsiaTheme="minorEastAsia"/>
          <w:sz w:val="18"/>
          <w:szCs w:val="18"/>
        </w:rPr>
      </w:pPr>
      <w:r w:rsidRPr="00102FEF">
        <w:rPr>
          <w:rFonts w:eastAsiaTheme="minorEastAsia"/>
          <w:sz w:val="18"/>
          <w:szCs w:val="18"/>
        </w:rPr>
        <w:t xml:space="preserve">Паспорт </w:t>
      </w:r>
    </w:p>
    <w:p w:rsidR="00072C3D" w:rsidRPr="00102FEF" w:rsidRDefault="00072C3D" w:rsidP="00072C3D">
      <w:pPr>
        <w:jc w:val="center"/>
        <w:rPr>
          <w:rFonts w:eastAsiaTheme="minorEastAsia"/>
          <w:sz w:val="18"/>
          <w:szCs w:val="18"/>
        </w:rPr>
      </w:pPr>
      <w:r w:rsidRPr="00102FEF">
        <w:rPr>
          <w:rFonts w:eastAsiaTheme="minorEastAsia"/>
          <w:sz w:val="18"/>
          <w:szCs w:val="18"/>
        </w:rPr>
        <w:t>муниципальной программы</w:t>
      </w:r>
    </w:p>
    <w:p w:rsidR="00072C3D" w:rsidRPr="00102FEF" w:rsidRDefault="00072C3D" w:rsidP="00072C3D">
      <w:pPr>
        <w:jc w:val="center"/>
        <w:rPr>
          <w:rFonts w:eastAsiaTheme="minorEastAsia"/>
          <w:sz w:val="18"/>
          <w:szCs w:val="18"/>
          <w:vertAlign w:val="superscript"/>
        </w:rPr>
      </w:pPr>
      <w:r w:rsidRPr="00102FEF">
        <w:rPr>
          <w:rFonts w:eastAsiaTheme="minorEastAsia"/>
          <w:sz w:val="18"/>
          <w:szCs w:val="18"/>
        </w:rPr>
        <w:t>«Управление муниципальным имуществом»</w:t>
      </w:r>
    </w:p>
    <w:p w:rsidR="00072C3D" w:rsidRPr="00102FEF" w:rsidRDefault="00072C3D" w:rsidP="00072C3D">
      <w:pPr>
        <w:jc w:val="center"/>
        <w:rPr>
          <w:rFonts w:eastAsiaTheme="minorEastAsia"/>
          <w:sz w:val="18"/>
          <w:szCs w:val="18"/>
          <w:vertAlign w:val="superscript"/>
        </w:rPr>
      </w:pPr>
    </w:p>
    <w:p w:rsidR="00072C3D" w:rsidRPr="00102FEF" w:rsidRDefault="00072C3D" w:rsidP="00FC6060">
      <w:pPr>
        <w:numPr>
          <w:ilvl w:val="0"/>
          <w:numId w:val="46"/>
        </w:numPr>
        <w:spacing w:after="200" w:line="276" w:lineRule="auto"/>
        <w:contextualSpacing/>
        <w:jc w:val="center"/>
        <w:rPr>
          <w:sz w:val="18"/>
          <w:szCs w:val="18"/>
        </w:rPr>
      </w:pPr>
      <w:r w:rsidRPr="00102FEF">
        <w:rPr>
          <w:sz w:val="18"/>
          <w:szCs w:val="18"/>
        </w:rPr>
        <w:t>Основные положения</w:t>
      </w:r>
    </w:p>
    <w:p w:rsidR="00072C3D" w:rsidRPr="00102FEF" w:rsidRDefault="00072C3D" w:rsidP="00072C3D">
      <w:pPr>
        <w:ind w:left="567"/>
        <w:rPr>
          <w:rFonts w:eastAsiaTheme="minorEastAsia"/>
          <w:sz w:val="18"/>
          <w:szCs w:val="18"/>
        </w:rPr>
      </w:pPr>
    </w:p>
    <w:tbl>
      <w:tblPr>
        <w:tblW w:w="14895" w:type="dxa"/>
        <w:tblLayout w:type="fixed"/>
        <w:tblCellMar>
          <w:left w:w="10" w:type="dxa"/>
          <w:right w:w="10" w:type="dxa"/>
        </w:tblCellMar>
        <w:tblLook w:val="04A0" w:firstRow="1" w:lastRow="0" w:firstColumn="1" w:lastColumn="0" w:noHBand="0" w:noVBand="1"/>
      </w:tblPr>
      <w:tblGrid>
        <w:gridCol w:w="6874"/>
        <w:gridCol w:w="8021"/>
      </w:tblGrid>
      <w:tr w:rsidR="00072C3D" w:rsidRPr="00102FEF" w:rsidTr="00E174BA">
        <w:trPr>
          <w:trHeight w:hRule="exact" w:val="60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102FEF" w:rsidRDefault="00072C3D" w:rsidP="00E174BA">
            <w:pPr>
              <w:widowControl w:val="0"/>
              <w:ind w:left="142" w:right="191"/>
              <w:rPr>
                <w:sz w:val="18"/>
                <w:szCs w:val="18"/>
                <w:lang w:eastAsia="en-US" w:bidi="ru-RU"/>
              </w:rPr>
            </w:pPr>
            <w:r w:rsidRPr="00102FEF">
              <w:rPr>
                <w:rFonts w:eastAsiaTheme="minorEastAsia"/>
                <w:sz w:val="18"/>
                <w:szCs w:val="18"/>
                <w:lang w:eastAsia="en-US" w:bidi="ru-RU"/>
              </w:rPr>
              <w:t>Ответственный исполнитель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102FEF" w:rsidRDefault="00072C3D" w:rsidP="00E174BA">
            <w:pPr>
              <w:widowControl w:val="0"/>
              <w:ind w:firstLine="72"/>
              <w:rPr>
                <w:sz w:val="18"/>
                <w:szCs w:val="18"/>
                <w:lang w:eastAsia="en-US" w:bidi="ru-RU"/>
              </w:rPr>
            </w:pPr>
            <w:r w:rsidRPr="00102FEF">
              <w:rPr>
                <w:rFonts w:eastAsiaTheme="minorEastAsia"/>
                <w:sz w:val="18"/>
                <w:szCs w:val="18"/>
                <w:lang w:eastAsia="en-US" w:bidi="ru-RU"/>
              </w:rPr>
              <w:t>Администрация сельского поселения Хулимсунт</w:t>
            </w:r>
          </w:p>
        </w:tc>
      </w:tr>
      <w:tr w:rsidR="00072C3D" w:rsidRPr="00102FEF" w:rsidTr="00E174BA">
        <w:trPr>
          <w:trHeight w:hRule="exact" w:val="516"/>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102FEF" w:rsidRDefault="00072C3D" w:rsidP="00E174BA">
            <w:pPr>
              <w:widowControl w:val="0"/>
              <w:ind w:left="142" w:right="191"/>
              <w:rPr>
                <w:sz w:val="18"/>
                <w:szCs w:val="18"/>
                <w:vertAlign w:val="superscript"/>
              </w:rPr>
            </w:pPr>
            <w:r w:rsidRPr="00102FEF">
              <w:rPr>
                <w:rFonts w:eastAsia="Courier New"/>
                <w:sz w:val="18"/>
                <w:szCs w:val="18"/>
                <w:lang w:bidi="ru-RU"/>
              </w:rPr>
              <w:t>Период реализации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102FEF" w:rsidRDefault="00072C3D" w:rsidP="00E174BA">
            <w:pPr>
              <w:ind w:left="72"/>
              <w:rPr>
                <w:sz w:val="18"/>
                <w:szCs w:val="18"/>
                <w:lang w:eastAsia="en-US"/>
              </w:rPr>
            </w:pPr>
            <w:r w:rsidRPr="00102FEF">
              <w:rPr>
                <w:rFonts w:eastAsia="Courier New"/>
                <w:sz w:val="18"/>
                <w:szCs w:val="18"/>
                <w:lang w:eastAsia="en-US" w:bidi="ru-RU"/>
              </w:rPr>
              <w:t xml:space="preserve">2024-2030 </w:t>
            </w:r>
            <w:r w:rsidRPr="00102FEF">
              <w:rPr>
                <w:rFonts w:eastAsiaTheme="minorEastAsia"/>
                <w:sz w:val="18"/>
                <w:szCs w:val="18"/>
                <w:lang w:eastAsia="en-US"/>
              </w:rPr>
              <w:t>годы</w:t>
            </w:r>
          </w:p>
        </w:tc>
      </w:tr>
      <w:tr w:rsidR="00072C3D" w:rsidRPr="00102FEF" w:rsidTr="00E174BA">
        <w:trPr>
          <w:trHeight w:val="914"/>
        </w:trPr>
        <w:tc>
          <w:tcPr>
            <w:tcW w:w="6874" w:type="dxa"/>
            <w:tcBorders>
              <w:top w:val="single" w:sz="4" w:space="0" w:color="auto"/>
              <w:left w:val="single" w:sz="4" w:space="0" w:color="auto"/>
              <w:bottom w:val="nil"/>
              <w:right w:val="nil"/>
            </w:tcBorders>
            <w:shd w:val="clear" w:color="auto" w:fill="FFFFFF"/>
            <w:vAlign w:val="center"/>
            <w:hideMark/>
          </w:tcPr>
          <w:p w:rsidR="00072C3D" w:rsidRPr="00102FEF" w:rsidRDefault="00072C3D" w:rsidP="00E174BA">
            <w:pPr>
              <w:widowControl w:val="0"/>
              <w:tabs>
                <w:tab w:val="left" w:pos="1110"/>
              </w:tabs>
              <w:ind w:left="142" w:right="191"/>
              <w:rPr>
                <w:sz w:val="18"/>
                <w:szCs w:val="18"/>
              </w:rPr>
            </w:pPr>
            <w:r w:rsidRPr="00102FEF">
              <w:rPr>
                <w:rFonts w:eastAsia="Courier New"/>
                <w:sz w:val="18"/>
                <w:szCs w:val="18"/>
                <w:lang w:bidi="ru-RU"/>
              </w:rPr>
              <w:t>Цели муниципальной программы</w:t>
            </w:r>
          </w:p>
        </w:tc>
        <w:tc>
          <w:tcPr>
            <w:tcW w:w="8020" w:type="dxa"/>
            <w:tcBorders>
              <w:top w:val="single" w:sz="4" w:space="0" w:color="auto"/>
              <w:left w:val="single" w:sz="4" w:space="0" w:color="auto"/>
              <w:bottom w:val="nil"/>
              <w:right w:val="single" w:sz="4" w:space="0" w:color="auto"/>
            </w:tcBorders>
            <w:shd w:val="clear" w:color="auto" w:fill="FFFFFF"/>
            <w:vAlign w:val="center"/>
            <w:hideMark/>
          </w:tcPr>
          <w:p w:rsidR="00072C3D" w:rsidRPr="00102FEF" w:rsidRDefault="00072C3D" w:rsidP="00E174BA">
            <w:pPr>
              <w:widowControl w:val="0"/>
              <w:tabs>
                <w:tab w:val="left" w:pos="281"/>
              </w:tabs>
              <w:jc w:val="both"/>
              <w:rPr>
                <w:sz w:val="18"/>
                <w:szCs w:val="18"/>
              </w:rPr>
            </w:pPr>
            <w:r w:rsidRPr="00102FEF">
              <w:rPr>
                <w:sz w:val="18"/>
                <w:szCs w:val="18"/>
              </w:rPr>
              <w:t>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Хулимсунт</w:t>
            </w:r>
          </w:p>
        </w:tc>
      </w:tr>
      <w:tr w:rsidR="00072C3D" w:rsidRPr="00102FEF" w:rsidTr="00E174BA">
        <w:trPr>
          <w:trHeight w:hRule="exact" w:val="670"/>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102FEF" w:rsidRDefault="00072C3D" w:rsidP="00E174BA">
            <w:pPr>
              <w:widowControl w:val="0"/>
              <w:ind w:left="142" w:right="191"/>
              <w:rPr>
                <w:sz w:val="18"/>
                <w:szCs w:val="18"/>
                <w:vertAlign w:val="superscript"/>
              </w:rPr>
            </w:pPr>
            <w:r w:rsidRPr="00102FEF">
              <w:rPr>
                <w:rFonts w:eastAsia="Courier New"/>
                <w:sz w:val="18"/>
                <w:szCs w:val="18"/>
                <w:lang w:bidi="ru-RU"/>
              </w:rPr>
              <w:t>Направления (подпрограммы) муниципальной программы</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102FEF" w:rsidRDefault="00072C3D" w:rsidP="00E174BA">
            <w:pPr>
              <w:jc w:val="both"/>
              <w:rPr>
                <w:rFonts w:eastAsiaTheme="minorEastAsia"/>
                <w:sz w:val="18"/>
                <w:szCs w:val="18"/>
              </w:rPr>
            </w:pPr>
            <w:r w:rsidRPr="00102FEF">
              <w:rPr>
                <w:rFonts w:eastAsiaTheme="minorEastAsia"/>
                <w:sz w:val="18"/>
                <w:szCs w:val="18"/>
                <w:lang w:eastAsia="en-US"/>
              </w:rPr>
              <w:t xml:space="preserve">             Отсутствуют</w:t>
            </w:r>
          </w:p>
        </w:tc>
      </w:tr>
      <w:tr w:rsidR="00072C3D" w:rsidRPr="00102FEF" w:rsidTr="00E174BA">
        <w:trPr>
          <w:trHeight w:hRule="exact" w:val="553"/>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102FEF" w:rsidRDefault="00072C3D" w:rsidP="00E174BA">
            <w:pPr>
              <w:widowControl w:val="0"/>
              <w:ind w:left="142" w:right="191"/>
              <w:rPr>
                <w:sz w:val="18"/>
                <w:szCs w:val="18"/>
                <w:vertAlign w:val="superscript"/>
              </w:rPr>
            </w:pPr>
            <w:r w:rsidRPr="00102FEF">
              <w:rPr>
                <w:rFonts w:eastAsia="Courier New"/>
                <w:sz w:val="18"/>
                <w:szCs w:val="18"/>
                <w:lang w:bidi="ru-RU"/>
              </w:rPr>
              <w:t>Объёмы финансового обеспечения за весь период реализации</w:t>
            </w:r>
          </w:p>
        </w:tc>
        <w:tc>
          <w:tcPr>
            <w:tcW w:w="8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C3D" w:rsidRPr="00102FEF" w:rsidRDefault="00072C3D" w:rsidP="00E174BA">
            <w:pPr>
              <w:ind w:left="72"/>
              <w:rPr>
                <w:sz w:val="18"/>
                <w:szCs w:val="18"/>
                <w:lang w:eastAsia="en-US"/>
              </w:rPr>
            </w:pPr>
            <w:r w:rsidRPr="00102FEF">
              <w:rPr>
                <w:rFonts w:eastAsia="Calibri"/>
                <w:sz w:val="18"/>
                <w:szCs w:val="18"/>
                <w:lang w:eastAsia="en-US"/>
              </w:rPr>
              <w:t xml:space="preserve">1 224,3 </w:t>
            </w:r>
            <w:proofErr w:type="spellStart"/>
            <w:r w:rsidRPr="00102FEF">
              <w:rPr>
                <w:rFonts w:eastAsiaTheme="minorEastAsia"/>
                <w:sz w:val="18"/>
                <w:szCs w:val="18"/>
                <w:lang w:eastAsia="en-US"/>
              </w:rPr>
              <w:t>тыс.руб</w:t>
            </w:r>
            <w:proofErr w:type="spellEnd"/>
            <w:r w:rsidRPr="00102FEF">
              <w:rPr>
                <w:rFonts w:eastAsiaTheme="minorEastAsia"/>
                <w:sz w:val="18"/>
                <w:szCs w:val="18"/>
                <w:lang w:eastAsia="en-US"/>
              </w:rPr>
              <w:t>.</w:t>
            </w:r>
          </w:p>
        </w:tc>
      </w:tr>
      <w:tr w:rsidR="00072C3D" w:rsidRPr="00102FEF" w:rsidTr="00E174BA">
        <w:trPr>
          <w:trHeight w:hRule="exact" w:val="1284"/>
        </w:trPr>
        <w:tc>
          <w:tcPr>
            <w:tcW w:w="6874" w:type="dxa"/>
            <w:tcBorders>
              <w:top w:val="single" w:sz="4" w:space="0" w:color="auto"/>
              <w:left w:val="single" w:sz="4" w:space="0" w:color="auto"/>
              <w:bottom w:val="single" w:sz="4" w:space="0" w:color="auto"/>
              <w:right w:val="nil"/>
            </w:tcBorders>
            <w:shd w:val="clear" w:color="auto" w:fill="FFFFFF"/>
            <w:vAlign w:val="center"/>
            <w:hideMark/>
          </w:tcPr>
          <w:p w:rsidR="00072C3D" w:rsidRPr="00102FEF" w:rsidRDefault="00072C3D" w:rsidP="00E174BA">
            <w:pPr>
              <w:widowControl w:val="0"/>
              <w:ind w:left="142" w:right="191"/>
              <w:rPr>
                <w:sz w:val="18"/>
                <w:szCs w:val="18"/>
                <w:vertAlign w:val="superscript"/>
              </w:rPr>
            </w:pPr>
            <w:r w:rsidRPr="00102FEF">
              <w:rPr>
                <w:rFonts w:eastAsia="Calibri"/>
                <w:sz w:val="18"/>
                <w:szCs w:val="18"/>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02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widowControl w:val="0"/>
              <w:ind w:left="72"/>
              <w:jc w:val="both"/>
              <w:rPr>
                <w:sz w:val="18"/>
                <w:szCs w:val="18"/>
              </w:rPr>
            </w:pPr>
            <w:r w:rsidRPr="00102FEF">
              <w:rPr>
                <w:rFonts w:eastAsia="Calibri"/>
                <w:sz w:val="18"/>
                <w:szCs w:val="18"/>
                <w:shd w:val="clear" w:color="auto" w:fill="FFFFFF"/>
                <w:lang w:bidi="ru-RU"/>
              </w:rPr>
              <w:t xml:space="preserve">             Отсутствует</w:t>
            </w:r>
          </w:p>
        </w:tc>
      </w:tr>
    </w:tbl>
    <w:p w:rsidR="00072C3D" w:rsidRPr="00102FEF" w:rsidRDefault="00072C3D" w:rsidP="00072C3D">
      <w:pPr>
        <w:spacing w:after="200" w:line="276" w:lineRule="auto"/>
        <w:contextualSpacing/>
        <w:rPr>
          <w:sz w:val="18"/>
          <w:szCs w:val="18"/>
        </w:rPr>
      </w:pPr>
    </w:p>
    <w:p w:rsidR="00072C3D" w:rsidRPr="00102FEF" w:rsidRDefault="00072C3D" w:rsidP="00072C3D">
      <w:pPr>
        <w:spacing w:after="200" w:line="276" w:lineRule="auto"/>
        <w:contextualSpacing/>
        <w:rPr>
          <w:sz w:val="18"/>
          <w:szCs w:val="18"/>
        </w:rPr>
      </w:pPr>
    </w:p>
    <w:p w:rsidR="00072C3D" w:rsidRPr="00102FEF" w:rsidRDefault="00072C3D" w:rsidP="00072C3D">
      <w:pPr>
        <w:spacing w:after="200" w:line="276" w:lineRule="auto"/>
        <w:contextualSpacing/>
        <w:rPr>
          <w:sz w:val="18"/>
          <w:szCs w:val="18"/>
        </w:rPr>
      </w:pPr>
    </w:p>
    <w:p w:rsidR="00072C3D" w:rsidRPr="00102FEF" w:rsidRDefault="00072C3D" w:rsidP="00072C3D">
      <w:pPr>
        <w:spacing w:after="200" w:line="276" w:lineRule="auto"/>
        <w:contextualSpacing/>
        <w:jc w:val="right"/>
        <w:rPr>
          <w:sz w:val="18"/>
          <w:szCs w:val="18"/>
        </w:rPr>
      </w:pPr>
      <w:r w:rsidRPr="00102FEF">
        <w:rPr>
          <w:sz w:val="18"/>
          <w:szCs w:val="18"/>
        </w:rPr>
        <w:t>Таблица 2</w:t>
      </w:r>
    </w:p>
    <w:p w:rsidR="00072C3D" w:rsidRPr="00102FEF" w:rsidRDefault="00072C3D" w:rsidP="00FC6060">
      <w:pPr>
        <w:numPr>
          <w:ilvl w:val="0"/>
          <w:numId w:val="46"/>
        </w:numPr>
        <w:spacing w:after="200" w:line="276" w:lineRule="auto"/>
        <w:ind w:left="0" w:firstLine="0"/>
        <w:contextualSpacing/>
        <w:jc w:val="center"/>
        <w:rPr>
          <w:sz w:val="18"/>
          <w:szCs w:val="18"/>
        </w:rPr>
      </w:pPr>
      <w:r w:rsidRPr="00102FEF">
        <w:rPr>
          <w:sz w:val="18"/>
          <w:szCs w:val="18"/>
        </w:rPr>
        <w:t>Показатели муниципальной программы</w:t>
      </w:r>
    </w:p>
    <w:p w:rsidR="00072C3D" w:rsidRPr="00102FEF" w:rsidRDefault="00072C3D" w:rsidP="00072C3D">
      <w:pPr>
        <w:jc w:val="center"/>
        <w:rPr>
          <w:rFonts w:eastAsiaTheme="minorEastAsia"/>
          <w:sz w:val="18"/>
          <w:szCs w:val="18"/>
        </w:rPr>
      </w:pPr>
    </w:p>
    <w:tbl>
      <w:tblPr>
        <w:tblStyle w:val="af3"/>
        <w:tblW w:w="15877" w:type="dxa"/>
        <w:tblInd w:w="-714" w:type="dxa"/>
        <w:tblLayout w:type="fixed"/>
        <w:tblLook w:val="04A0" w:firstRow="1" w:lastRow="0" w:firstColumn="1" w:lastColumn="0" w:noHBand="0" w:noVBand="1"/>
      </w:tblPr>
      <w:tblGrid>
        <w:gridCol w:w="709"/>
        <w:gridCol w:w="2376"/>
        <w:gridCol w:w="849"/>
        <w:gridCol w:w="849"/>
        <w:gridCol w:w="851"/>
        <w:gridCol w:w="713"/>
        <w:gridCol w:w="850"/>
        <w:gridCol w:w="851"/>
        <w:gridCol w:w="850"/>
        <w:gridCol w:w="851"/>
        <w:gridCol w:w="850"/>
        <w:gridCol w:w="142"/>
        <w:gridCol w:w="709"/>
        <w:gridCol w:w="141"/>
        <w:gridCol w:w="600"/>
        <w:gridCol w:w="1809"/>
        <w:gridCol w:w="1275"/>
        <w:gridCol w:w="602"/>
      </w:tblGrid>
      <w:tr w:rsidR="00072C3D" w:rsidRPr="00102FEF" w:rsidTr="00A34829">
        <w:tc>
          <w:tcPr>
            <w:tcW w:w="709"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 п/п</w:t>
            </w:r>
          </w:p>
        </w:tc>
        <w:tc>
          <w:tcPr>
            <w:tcW w:w="2376"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 xml:space="preserve">Наименование показателя </w:t>
            </w:r>
          </w:p>
        </w:tc>
        <w:tc>
          <w:tcPr>
            <w:tcW w:w="849"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Базовое значение</w:t>
            </w:r>
          </w:p>
        </w:tc>
        <w:tc>
          <w:tcPr>
            <w:tcW w:w="5844" w:type="dxa"/>
            <w:gridSpan w:val="9"/>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Значение показателя по  годам</w:t>
            </w:r>
          </w:p>
        </w:tc>
        <w:tc>
          <w:tcPr>
            <w:tcW w:w="1809"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Ответственный за достижение показателя</w:t>
            </w:r>
          </w:p>
        </w:tc>
        <w:tc>
          <w:tcPr>
            <w:tcW w:w="602"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Связь с показателями наци</w:t>
            </w:r>
            <w:r w:rsidRPr="00102FEF">
              <w:rPr>
                <w:rFonts w:eastAsia="Calibri"/>
                <w:sz w:val="18"/>
                <w:szCs w:val="18"/>
                <w:lang w:eastAsia="en-US"/>
              </w:rPr>
              <w:lastRenderedPageBreak/>
              <w:t>ональных целей</w:t>
            </w:r>
          </w:p>
        </w:tc>
      </w:tr>
      <w:tr w:rsidR="00072C3D" w:rsidRPr="00102FEF" w:rsidTr="00A34829">
        <w:tc>
          <w:tcPr>
            <w:tcW w:w="709"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vertAlign w:val="superscript"/>
                <w:lang w:val="en-US" w:eastAsia="en-US"/>
              </w:rPr>
            </w:pPr>
            <w:r w:rsidRPr="00102FEF">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2029</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2030</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r>
      <w:tr w:rsidR="00072C3D" w:rsidRPr="00102FEF" w:rsidTr="00A34829">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237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13</w:t>
            </w:r>
          </w:p>
        </w:tc>
        <w:tc>
          <w:tcPr>
            <w:tcW w:w="741" w:type="dxa"/>
            <w:gridSpan w:val="2"/>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14</w:t>
            </w:r>
          </w:p>
        </w:tc>
        <w:tc>
          <w:tcPr>
            <w:tcW w:w="18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16</w:t>
            </w:r>
          </w:p>
        </w:tc>
        <w:tc>
          <w:tcPr>
            <w:tcW w:w="602"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17</w:t>
            </w:r>
          </w:p>
        </w:tc>
      </w:tr>
      <w:tr w:rsidR="00072C3D" w:rsidRPr="00102FEF" w:rsidTr="00A34829">
        <w:trPr>
          <w:trHeight w:val="388"/>
        </w:trPr>
        <w:tc>
          <w:tcPr>
            <w:tcW w:w="15877" w:type="dxa"/>
            <w:gridSpan w:val="18"/>
            <w:tcBorders>
              <w:top w:val="single" w:sz="4" w:space="0" w:color="auto"/>
              <w:left w:val="single" w:sz="4" w:space="0" w:color="auto"/>
              <w:bottom w:val="single" w:sz="4" w:space="0" w:color="auto"/>
              <w:right w:val="single" w:sz="4" w:space="0" w:color="auto"/>
            </w:tcBorders>
            <w:vAlign w:val="center"/>
          </w:tcPr>
          <w:p w:rsidR="00072C3D" w:rsidRPr="00102FEF" w:rsidRDefault="00072C3D" w:rsidP="00E174BA">
            <w:pPr>
              <w:jc w:val="center"/>
              <w:rPr>
                <w:sz w:val="18"/>
                <w:szCs w:val="18"/>
                <w:lang w:eastAsia="en-US"/>
              </w:rPr>
            </w:pPr>
            <w:r w:rsidRPr="00102FEF">
              <w:rPr>
                <w:sz w:val="18"/>
                <w:szCs w:val="18"/>
              </w:rPr>
              <w:t>Цель 1: 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Хулимсунт</w:t>
            </w:r>
          </w:p>
        </w:tc>
      </w:tr>
      <w:tr w:rsidR="00072C3D" w:rsidRPr="00102FEF" w:rsidTr="00A34829">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1.2.</w:t>
            </w:r>
          </w:p>
        </w:tc>
        <w:tc>
          <w:tcPr>
            <w:tcW w:w="2376"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rPr>
              <w:t xml:space="preserve">Количество объектов, застрахованных    от рисков случайной      гибели или уничтожения муниципального имущества </w:t>
            </w:r>
          </w:p>
        </w:tc>
        <w:tc>
          <w:tcPr>
            <w:tcW w:w="84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МП</w:t>
            </w:r>
          </w:p>
          <w:p w:rsidR="00072C3D" w:rsidRPr="00102FEF" w:rsidRDefault="00072C3D" w:rsidP="00E174BA">
            <w:pPr>
              <w:jc w:val="center"/>
              <w:rPr>
                <w:sz w:val="18"/>
                <w:szCs w:val="18"/>
                <w:lang w:eastAsia="en-US"/>
              </w:rPr>
            </w:pPr>
            <w:r w:rsidRPr="00102FEF">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sz w:val="18"/>
                <w:szCs w:val="18"/>
                <w:lang w:eastAsia="en-US"/>
              </w:rPr>
              <w:t>Ед.</w:t>
            </w:r>
          </w:p>
        </w:tc>
        <w:tc>
          <w:tcPr>
            <w:tcW w:w="85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sz w:val="18"/>
                <w:szCs w:val="18"/>
                <w:lang w:eastAsia="en-US"/>
              </w:rPr>
              <w:t>23</w:t>
            </w:r>
          </w:p>
        </w:tc>
        <w:tc>
          <w:tcPr>
            <w:tcW w:w="71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widowControl w:val="0"/>
              <w:autoSpaceDE w:val="0"/>
              <w:autoSpaceDN w:val="0"/>
              <w:adjustRightInd w:val="0"/>
              <w:jc w:val="center"/>
              <w:rPr>
                <w:rFonts w:eastAsia="Calibri"/>
                <w:sz w:val="18"/>
                <w:szCs w:val="18"/>
                <w:lang w:eastAsia="en-US"/>
              </w:rPr>
            </w:pPr>
            <w:r w:rsidRPr="00102FEF">
              <w:rPr>
                <w:rFonts w:eastAsia="Calibri"/>
                <w:sz w:val="18"/>
                <w:szCs w:val="18"/>
                <w:lang w:eastAsia="en-US"/>
              </w:rPr>
              <w:t>20</w:t>
            </w: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rFonts w:eastAsia="Calibri"/>
                <w:sz w:val="18"/>
                <w:szCs w:val="18"/>
                <w:lang w:eastAsia="en-US"/>
              </w:rPr>
            </w:pPr>
          </w:p>
          <w:p w:rsidR="00072C3D" w:rsidRPr="00102FEF" w:rsidRDefault="00072C3D" w:rsidP="00E174BA">
            <w:pPr>
              <w:widowControl w:val="0"/>
              <w:autoSpaceDE w:val="0"/>
              <w:autoSpaceDN w:val="0"/>
              <w:adjustRightInd w:val="0"/>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widowControl w:val="0"/>
              <w:autoSpaceDE w:val="0"/>
              <w:autoSpaceDN w:val="0"/>
              <w:adjustRightInd w:val="0"/>
              <w:jc w:val="center"/>
              <w:rPr>
                <w:sz w:val="18"/>
                <w:szCs w:val="18"/>
                <w:lang w:eastAsia="en-US"/>
              </w:rPr>
            </w:pPr>
            <w:r w:rsidRPr="00102FEF">
              <w:rPr>
                <w:sz w:val="18"/>
                <w:szCs w:val="18"/>
                <w:lang w:eastAsia="en-US"/>
              </w:rPr>
              <w:t>19</w:t>
            </w:r>
          </w:p>
        </w:tc>
        <w:tc>
          <w:tcPr>
            <w:tcW w:w="8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widowControl w:val="0"/>
              <w:autoSpaceDE w:val="0"/>
              <w:autoSpaceDN w:val="0"/>
              <w:adjustRightInd w:val="0"/>
              <w:jc w:val="center"/>
              <w:rPr>
                <w:sz w:val="18"/>
                <w:szCs w:val="18"/>
                <w:lang w:eastAsia="en-US"/>
              </w:rPr>
            </w:pPr>
            <w:r w:rsidRPr="00102FEF">
              <w:rPr>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widowControl w:val="0"/>
              <w:autoSpaceDE w:val="0"/>
              <w:autoSpaceDN w:val="0"/>
              <w:adjustRightInd w:val="0"/>
              <w:jc w:val="center"/>
              <w:rPr>
                <w:sz w:val="18"/>
                <w:szCs w:val="18"/>
                <w:lang w:eastAsia="en-US"/>
              </w:rPr>
            </w:pPr>
            <w:r w:rsidRPr="00102FEF">
              <w:rPr>
                <w:sz w:val="18"/>
                <w:szCs w:val="18"/>
                <w:lang w:eastAsia="en-US"/>
              </w:rPr>
              <w:t>17</w:t>
            </w:r>
          </w:p>
        </w:tc>
        <w:tc>
          <w:tcPr>
            <w:tcW w:w="992" w:type="dxa"/>
            <w:gridSpan w:val="2"/>
            <w:tcBorders>
              <w:top w:val="single" w:sz="4" w:space="0" w:color="auto"/>
              <w:left w:val="single" w:sz="4" w:space="0" w:color="auto"/>
              <w:bottom w:val="single" w:sz="4" w:space="0" w:color="auto"/>
              <w:right w:val="single" w:sz="4" w:space="0" w:color="auto"/>
            </w:tcBorders>
          </w:tcPr>
          <w:p w:rsidR="00072C3D" w:rsidRPr="00102FEF" w:rsidRDefault="00072C3D" w:rsidP="00E174BA">
            <w:pPr>
              <w:widowControl w:val="0"/>
              <w:autoSpaceDE w:val="0"/>
              <w:autoSpaceDN w:val="0"/>
              <w:adjustRightInd w:val="0"/>
              <w:jc w:val="center"/>
              <w:rPr>
                <w:sz w:val="18"/>
                <w:szCs w:val="18"/>
                <w:lang w:eastAsia="en-US"/>
              </w:rPr>
            </w:pPr>
            <w:r w:rsidRPr="00102FEF">
              <w:rPr>
                <w:sz w:val="18"/>
                <w:szCs w:val="18"/>
                <w:lang w:eastAsia="en-US"/>
              </w:rPr>
              <w:t>16</w:t>
            </w:r>
          </w:p>
        </w:tc>
        <w:tc>
          <w:tcPr>
            <w:tcW w:w="850" w:type="dxa"/>
            <w:gridSpan w:val="2"/>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14</w:t>
            </w:r>
          </w:p>
        </w:tc>
        <w:tc>
          <w:tcPr>
            <w:tcW w:w="60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13</w:t>
            </w:r>
          </w:p>
        </w:tc>
        <w:tc>
          <w:tcPr>
            <w:tcW w:w="18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Администрация сельского поселения Хулимсунт</w:t>
            </w:r>
          </w:p>
          <w:p w:rsidR="00072C3D" w:rsidRPr="00102FEF" w:rsidRDefault="00072C3D" w:rsidP="00E174BA">
            <w:pPr>
              <w:jc w:val="center"/>
              <w:rPr>
                <w:sz w:val="18"/>
                <w:szCs w:val="18"/>
                <w:lang w:eastAsia="en-US"/>
              </w:rPr>
            </w:pPr>
          </w:p>
        </w:tc>
        <w:tc>
          <w:tcPr>
            <w:tcW w:w="602"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r>
      <w:tr w:rsidR="00072C3D" w:rsidRPr="00102FEF" w:rsidTr="00A34829">
        <w:tc>
          <w:tcPr>
            <w:tcW w:w="709"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p w:rsidR="00072C3D" w:rsidRPr="00102FEF" w:rsidRDefault="00072C3D" w:rsidP="00E174BA">
            <w:pPr>
              <w:jc w:val="center"/>
              <w:rPr>
                <w:sz w:val="18"/>
                <w:szCs w:val="18"/>
                <w:lang w:eastAsia="en-US"/>
              </w:rPr>
            </w:pPr>
            <w:r w:rsidRPr="00102FEF">
              <w:rPr>
                <w:rFonts w:eastAsia="Calibri"/>
                <w:sz w:val="18"/>
                <w:szCs w:val="18"/>
                <w:lang w:eastAsia="en-US"/>
              </w:rPr>
              <w:t>1.2.</w:t>
            </w:r>
          </w:p>
        </w:tc>
        <w:tc>
          <w:tcPr>
            <w:tcW w:w="237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sz w:val="18"/>
                <w:szCs w:val="18"/>
              </w:rPr>
              <w:t>Количество приобретенного имущества в муниципальную собственность</w:t>
            </w:r>
          </w:p>
        </w:tc>
        <w:tc>
          <w:tcPr>
            <w:tcW w:w="84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МП</w:t>
            </w:r>
          </w:p>
          <w:p w:rsidR="00072C3D" w:rsidRPr="00102FEF" w:rsidRDefault="00072C3D" w:rsidP="00E174BA">
            <w:pPr>
              <w:jc w:val="center"/>
              <w:rPr>
                <w:sz w:val="18"/>
                <w:szCs w:val="18"/>
                <w:lang w:eastAsia="en-US"/>
              </w:rPr>
            </w:pPr>
            <w:r w:rsidRPr="00102FEF">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sz w:val="18"/>
                <w:szCs w:val="18"/>
                <w:lang w:eastAsia="en-US"/>
              </w:rPr>
            </w:pPr>
            <w:r w:rsidRPr="00102FEF">
              <w:rPr>
                <w:rFonts w:eastAsia="Calibri"/>
                <w:sz w:val="18"/>
                <w:szCs w:val="18"/>
                <w:lang w:eastAsia="en-US"/>
              </w:rPr>
              <w:t>Ед.</w:t>
            </w:r>
          </w:p>
          <w:p w:rsidR="00072C3D" w:rsidRPr="00102FEF" w:rsidRDefault="00072C3D" w:rsidP="00E174BA">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rFonts w:eastAsia="Calibri"/>
                <w:sz w:val="18"/>
                <w:szCs w:val="18"/>
                <w:lang w:eastAsia="en-US"/>
              </w:rPr>
            </w:pPr>
            <w:r w:rsidRPr="00102FEF">
              <w:rPr>
                <w:rFonts w:eastAsia="Calibri"/>
                <w:sz w:val="18"/>
                <w:szCs w:val="18"/>
                <w:lang w:eastAsia="en-US"/>
              </w:rPr>
              <w:t>-</w:t>
            </w: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rFonts w:eastAsia="Calibri"/>
                <w:sz w:val="18"/>
                <w:szCs w:val="18"/>
                <w:lang w:eastAsia="en-US"/>
              </w:rPr>
            </w:pPr>
          </w:p>
          <w:p w:rsidR="00072C3D" w:rsidRPr="00102FEF" w:rsidRDefault="00072C3D" w:rsidP="00E174BA">
            <w:pPr>
              <w:jc w:val="center"/>
              <w:rPr>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992" w:type="dxa"/>
            <w:gridSpan w:val="2"/>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850" w:type="dxa"/>
            <w:gridSpan w:val="2"/>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60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18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rFonts w:eastAsia="Calibri"/>
                <w:sz w:val="18"/>
                <w:szCs w:val="18"/>
                <w:lang w:eastAsia="en-US"/>
              </w:rPr>
              <w:t>Администрация сельского поселения Хулимсунт</w:t>
            </w:r>
          </w:p>
          <w:p w:rsidR="00072C3D" w:rsidRPr="00102FEF" w:rsidRDefault="00072C3D" w:rsidP="00E174BA">
            <w:pPr>
              <w:jc w:val="center"/>
              <w:rPr>
                <w:sz w:val="18"/>
                <w:szCs w:val="18"/>
                <w:lang w:eastAsia="en-US"/>
              </w:rPr>
            </w:pPr>
          </w:p>
        </w:tc>
        <w:tc>
          <w:tcPr>
            <w:tcW w:w="602"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r>
      <w:tr w:rsidR="00072C3D" w:rsidRPr="00102FEF" w:rsidTr="00A34829">
        <w:tc>
          <w:tcPr>
            <w:tcW w:w="709"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1.3</w:t>
            </w:r>
          </w:p>
        </w:tc>
        <w:tc>
          <w:tcPr>
            <w:tcW w:w="2376"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rPr>
                <w:rFonts w:eastAsia="Calibri"/>
                <w:sz w:val="18"/>
                <w:szCs w:val="18"/>
                <w:lang w:eastAsia="en-US"/>
              </w:rPr>
            </w:pPr>
            <w:r w:rsidRPr="00102FEF">
              <w:rPr>
                <w:sz w:val="18"/>
                <w:szCs w:val="18"/>
              </w:rPr>
              <w:t>Количество выполненных кадастровых работ</w:t>
            </w:r>
          </w:p>
        </w:tc>
        <w:tc>
          <w:tcPr>
            <w:tcW w:w="849"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rFonts w:eastAsia="Calibri"/>
                <w:sz w:val="18"/>
                <w:szCs w:val="18"/>
                <w:lang w:eastAsia="en-US"/>
              </w:rPr>
            </w:pPr>
            <w:r w:rsidRPr="00102FEF">
              <w:rPr>
                <w:rFonts w:eastAsia="Calibri"/>
                <w:sz w:val="18"/>
                <w:szCs w:val="18"/>
                <w:lang w:eastAsia="en-US"/>
              </w:rPr>
              <w:t>МП</w:t>
            </w:r>
          </w:p>
        </w:tc>
        <w:tc>
          <w:tcPr>
            <w:tcW w:w="849"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Ед.</w:t>
            </w: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9</w:t>
            </w:r>
          </w:p>
        </w:tc>
        <w:tc>
          <w:tcPr>
            <w:tcW w:w="713"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rFonts w:eastAsia="Calibri"/>
                <w:sz w:val="18"/>
                <w:szCs w:val="18"/>
                <w:lang w:eastAsia="en-US"/>
              </w:rPr>
            </w:pPr>
            <w:r w:rsidRPr="00102FEF">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992" w:type="dxa"/>
            <w:gridSpan w:val="2"/>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850" w:type="dxa"/>
            <w:gridSpan w:val="2"/>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60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r w:rsidRPr="00102FEF">
              <w:rPr>
                <w:sz w:val="18"/>
                <w:szCs w:val="18"/>
                <w:lang w:eastAsia="en-US"/>
              </w:rPr>
              <w:t>10</w:t>
            </w:r>
          </w:p>
        </w:tc>
        <w:tc>
          <w:tcPr>
            <w:tcW w:w="1809"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both"/>
              <w:rPr>
                <w:rFonts w:eastAsia="Calibri"/>
                <w:sz w:val="18"/>
                <w:szCs w:val="18"/>
                <w:lang w:eastAsia="en-US"/>
              </w:rPr>
            </w:pPr>
            <w:r w:rsidRPr="00102FEF">
              <w:rPr>
                <w:rFonts w:eastAsia="Calibri"/>
                <w:sz w:val="18"/>
                <w:szCs w:val="18"/>
                <w:lang w:eastAsia="en-US"/>
              </w:rPr>
              <w:t>Федеральный закон от 06.10.2003 N 131-</w:t>
            </w:r>
            <w:r w:rsidRPr="00102FEF">
              <w:rPr>
                <w:rFonts w:eastAsia="Calibri"/>
                <w:sz w:val="18"/>
                <w:szCs w:val="18"/>
                <w:lang w:eastAsia="en-US"/>
              </w:rPr>
              <w:lastRenderedPageBreak/>
              <w:t>ФЗ (ред. от 04.08.2023) "Об общих принципах организации местного самоуправления в Российской Федерации" (с изм. и доп., вступ. в силу с 01.10.2023» Федеральный закон "Об обеспечении доступа к информации о деятельности государственных органов и органов местного самоуправления" от 09.02.2009 N 8-ФЗ</w:t>
            </w:r>
          </w:p>
        </w:tc>
        <w:tc>
          <w:tcPr>
            <w:tcW w:w="1275"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rFonts w:eastAsia="Calibri"/>
                <w:sz w:val="18"/>
                <w:szCs w:val="18"/>
                <w:lang w:eastAsia="en-US"/>
              </w:rPr>
            </w:pPr>
            <w:r w:rsidRPr="00102FEF">
              <w:rPr>
                <w:rFonts w:eastAsia="Calibri"/>
                <w:sz w:val="18"/>
                <w:szCs w:val="18"/>
                <w:lang w:eastAsia="en-US"/>
              </w:rPr>
              <w:lastRenderedPageBreak/>
              <w:t xml:space="preserve">Администрация сельского </w:t>
            </w:r>
            <w:r w:rsidRPr="00102FEF">
              <w:rPr>
                <w:rFonts w:eastAsia="Calibri"/>
                <w:sz w:val="18"/>
                <w:szCs w:val="18"/>
                <w:lang w:eastAsia="en-US"/>
              </w:rPr>
              <w:lastRenderedPageBreak/>
              <w:t>поселения Хулимсунт</w:t>
            </w:r>
          </w:p>
        </w:tc>
        <w:tc>
          <w:tcPr>
            <w:tcW w:w="602"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r>
    </w:tbl>
    <w:p w:rsidR="00072C3D" w:rsidRPr="00102FEF" w:rsidRDefault="00072C3D" w:rsidP="00072C3D">
      <w:pPr>
        <w:ind w:left="1647"/>
        <w:contextualSpacing/>
        <w:jc w:val="right"/>
        <w:rPr>
          <w:sz w:val="18"/>
          <w:szCs w:val="18"/>
        </w:rPr>
      </w:pPr>
    </w:p>
    <w:p w:rsidR="00072C3D" w:rsidRPr="00102FEF" w:rsidRDefault="00072C3D" w:rsidP="00072C3D">
      <w:pPr>
        <w:ind w:left="1647"/>
        <w:contextualSpacing/>
        <w:jc w:val="right"/>
        <w:rPr>
          <w:sz w:val="18"/>
          <w:szCs w:val="18"/>
        </w:rPr>
      </w:pPr>
      <w:r w:rsidRPr="00102FEF">
        <w:rPr>
          <w:sz w:val="18"/>
          <w:szCs w:val="18"/>
        </w:rPr>
        <w:t>Таблица 2.1.</w:t>
      </w:r>
    </w:p>
    <w:p w:rsidR="00072C3D" w:rsidRPr="00102FEF" w:rsidRDefault="00072C3D" w:rsidP="00FC6060">
      <w:pPr>
        <w:numPr>
          <w:ilvl w:val="1"/>
          <w:numId w:val="46"/>
        </w:numPr>
        <w:spacing w:after="200" w:line="276" w:lineRule="auto"/>
        <w:contextualSpacing/>
        <w:jc w:val="center"/>
        <w:rPr>
          <w:sz w:val="18"/>
          <w:szCs w:val="18"/>
        </w:rPr>
      </w:pPr>
      <w:r w:rsidRPr="00102FEF">
        <w:rPr>
          <w:sz w:val="18"/>
          <w:szCs w:val="18"/>
        </w:rPr>
        <w:t>Прокси-показатели муниципальной программы в 2024 году</w:t>
      </w:r>
    </w:p>
    <w:p w:rsidR="00072C3D" w:rsidRPr="00102FEF" w:rsidRDefault="00072C3D" w:rsidP="00072C3D">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072C3D" w:rsidRPr="00102FEF" w:rsidTr="00E174BA">
        <w:tc>
          <w:tcPr>
            <w:tcW w:w="817"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 xml:space="preserve">Ответственный </w:t>
            </w:r>
          </w:p>
          <w:p w:rsidR="00072C3D" w:rsidRPr="00102FEF" w:rsidRDefault="00072C3D" w:rsidP="00E174BA">
            <w:pPr>
              <w:jc w:val="center"/>
              <w:rPr>
                <w:sz w:val="18"/>
                <w:szCs w:val="18"/>
                <w:lang w:eastAsia="en-US"/>
              </w:rPr>
            </w:pPr>
            <w:r w:rsidRPr="00102FEF">
              <w:rPr>
                <w:rFonts w:eastAsia="Calibri"/>
                <w:sz w:val="18"/>
                <w:szCs w:val="18"/>
                <w:lang w:eastAsia="en-US"/>
              </w:rPr>
              <w:t>за достижение показателя</w:t>
            </w:r>
          </w:p>
        </w:tc>
      </w:tr>
      <w:tr w:rsidR="00072C3D" w:rsidRPr="00102FEF" w:rsidTr="00E174BA">
        <w:tc>
          <w:tcPr>
            <w:tcW w:w="817"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eastAsia="en-US"/>
              </w:rPr>
              <w:t>№+</w:t>
            </w:r>
            <w:r w:rsidRPr="00102FEF">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p>
        </w:tc>
      </w:tr>
      <w:tr w:rsidR="00072C3D" w:rsidRPr="00102FEF" w:rsidTr="00E174BA">
        <w:tc>
          <w:tcPr>
            <w:tcW w:w="817"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val="en-US" w:eastAsia="en-US"/>
              </w:rPr>
            </w:pPr>
            <w:r w:rsidRPr="00102FEF">
              <w:rPr>
                <w:rFonts w:eastAsia="Calibri"/>
                <w:sz w:val="18"/>
                <w:szCs w:val="18"/>
                <w:lang w:val="en-US" w:eastAsia="en-US"/>
              </w:rPr>
              <w:t>10</w:t>
            </w:r>
          </w:p>
        </w:tc>
      </w:tr>
      <w:tr w:rsidR="00072C3D" w:rsidRPr="00102FEF" w:rsidTr="00E174BA">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Отсутствуют</w:t>
            </w:r>
          </w:p>
        </w:tc>
      </w:tr>
    </w:tbl>
    <w:p w:rsidR="00072C3D" w:rsidRPr="00102FEF" w:rsidRDefault="00072C3D" w:rsidP="00072C3D">
      <w:pPr>
        <w:jc w:val="right"/>
        <w:rPr>
          <w:sz w:val="18"/>
          <w:szCs w:val="18"/>
        </w:rPr>
      </w:pPr>
    </w:p>
    <w:p w:rsidR="00072C3D" w:rsidRPr="00102FEF" w:rsidRDefault="00072C3D" w:rsidP="00072C3D">
      <w:pPr>
        <w:jc w:val="right"/>
        <w:rPr>
          <w:sz w:val="18"/>
          <w:szCs w:val="18"/>
        </w:rPr>
      </w:pPr>
      <w:r w:rsidRPr="00102FEF">
        <w:rPr>
          <w:sz w:val="18"/>
          <w:szCs w:val="18"/>
        </w:rPr>
        <w:t>Таблица 3</w:t>
      </w:r>
    </w:p>
    <w:p w:rsidR="00072C3D" w:rsidRPr="00102FEF" w:rsidRDefault="00072C3D" w:rsidP="00FC6060">
      <w:pPr>
        <w:numPr>
          <w:ilvl w:val="0"/>
          <w:numId w:val="46"/>
        </w:numPr>
        <w:spacing w:after="200" w:line="276" w:lineRule="auto"/>
        <w:contextualSpacing/>
        <w:jc w:val="center"/>
        <w:rPr>
          <w:sz w:val="18"/>
          <w:szCs w:val="18"/>
        </w:rPr>
      </w:pPr>
      <w:r w:rsidRPr="00102FEF">
        <w:rPr>
          <w:sz w:val="18"/>
          <w:szCs w:val="18"/>
        </w:rPr>
        <w:t>Помесячный план достижения показателей муниципальной программы в 2024 году</w:t>
      </w:r>
    </w:p>
    <w:p w:rsidR="00072C3D" w:rsidRPr="00102FEF" w:rsidRDefault="00072C3D" w:rsidP="00072C3D">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072C3D" w:rsidRPr="00102FEF" w:rsidTr="00E174BA">
        <w:tc>
          <w:tcPr>
            <w:tcW w:w="67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Единица измерения</w:t>
            </w:r>
          </w:p>
          <w:p w:rsidR="00072C3D" w:rsidRPr="00102FEF" w:rsidRDefault="00072C3D" w:rsidP="00E174BA">
            <w:pPr>
              <w:jc w:val="center"/>
              <w:rPr>
                <w:sz w:val="18"/>
                <w:szCs w:val="18"/>
                <w:lang w:eastAsia="en-US"/>
              </w:rPr>
            </w:pPr>
            <w:r w:rsidRPr="00102FEF">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На конец 2024 года</w:t>
            </w:r>
          </w:p>
        </w:tc>
      </w:tr>
      <w:tr w:rsidR="00072C3D" w:rsidRPr="00102FEF" w:rsidTr="00E174BA">
        <w:tc>
          <w:tcPr>
            <w:tcW w:w="675"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r>
      <w:tr w:rsidR="00072C3D" w:rsidRPr="00102FEF" w:rsidTr="00E174BA">
        <w:tc>
          <w:tcPr>
            <w:tcW w:w="67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16</w:t>
            </w:r>
          </w:p>
        </w:tc>
      </w:tr>
      <w:tr w:rsidR="00072C3D" w:rsidRPr="00102FEF" w:rsidTr="00E174BA">
        <w:tc>
          <w:tcPr>
            <w:tcW w:w="15391" w:type="dxa"/>
            <w:gridSpan w:val="16"/>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Отсутствуют</w:t>
            </w:r>
          </w:p>
        </w:tc>
      </w:tr>
    </w:tbl>
    <w:p w:rsidR="00072C3D" w:rsidRPr="00102FEF" w:rsidRDefault="00072C3D" w:rsidP="00072C3D">
      <w:pPr>
        <w:jc w:val="right"/>
        <w:rPr>
          <w:sz w:val="18"/>
          <w:szCs w:val="18"/>
        </w:rPr>
      </w:pPr>
    </w:p>
    <w:p w:rsidR="00072C3D" w:rsidRPr="00102FEF" w:rsidRDefault="00072C3D" w:rsidP="00072C3D">
      <w:pPr>
        <w:jc w:val="right"/>
        <w:rPr>
          <w:sz w:val="18"/>
          <w:szCs w:val="18"/>
        </w:rPr>
      </w:pPr>
      <w:r w:rsidRPr="00102FEF">
        <w:rPr>
          <w:sz w:val="18"/>
          <w:szCs w:val="18"/>
        </w:rPr>
        <w:t>Таблица 4</w:t>
      </w:r>
    </w:p>
    <w:p w:rsidR="00072C3D" w:rsidRPr="00102FEF" w:rsidRDefault="00072C3D" w:rsidP="00FC6060">
      <w:pPr>
        <w:numPr>
          <w:ilvl w:val="0"/>
          <w:numId w:val="46"/>
        </w:numPr>
        <w:spacing w:after="200" w:line="276" w:lineRule="auto"/>
        <w:contextualSpacing/>
        <w:jc w:val="center"/>
        <w:rPr>
          <w:sz w:val="18"/>
          <w:szCs w:val="18"/>
        </w:rPr>
      </w:pPr>
      <w:r w:rsidRPr="00102FEF">
        <w:rPr>
          <w:sz w:val="18"/>
          <w:szCs w:val="18"/>
        </w:rPr>
        <w:t>Структура муниципальной программы</w:t>
      </w:r>
    </w:p>
    <w:p w:rsidR="00072C3D" w:rsidRPr="00102FEF" w:rsidRDefault="00072C3D" w:rsidP="00072C3D">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25"/>
        <w:gridCol w:w="4348"/>
        <w:gridCol w:w="5253"/>
        <w:gridCol w:w="3651"/>
        <w:gridCol w:w="1475"/>
      </w:tblGrid>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Связь с показателями</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lastRenderedPageBreak/>
              <w:t>1</w:t>
            </w:r>
          </w:p>
        </w:tc>
        <w:tc>
          <w:tcPr>
            <w:tcW w:w="479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4</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Направление (подпрограмма) отсутствует</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Комплекс процессных мероприятий "Управление, распоряжение муниципальным имуществом и земельными ресурсами сельского поселения Хулимсунт"</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Срок реализации 2024-2030 гг.</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1.1.1</w:t>
            </w:r>
          </w:p>
        </w:tc>
        <w:tc>
          <w:tcPr>
            <w:tcW w:w="4799"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 xml:space="preserve">Задача: </w:t>
            </w:r>
            <w:r w:rsidRPr="00102FEF">
              <w:rPr>
                <w:sz w:val="18"/>
                <w:szCs w:val="18"/>
              </w:rPr>
              <w:t>Совершенствование системы управления муниципальным имуществом сельского поселения Хулимсунт</w:t>
            </w:r>
          </w:p>
        </w:tc>
        <w:tc>
          <w:tcPr>
            <w:tcW w:w="590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bCs/>
                <w:sz w:val="18"/>
                <w:szCs w:val="18"/>
              </w:rPr>
              <w:t>Увеличение количества приобретенных товаров и выполненных работ</w:t>
            </w:r>
          </w:p>
          <w:p w:rsidR="00072C3D" w:rsidRPr="00102FEF" w:rsidRDefault="00072C3D" w:rsidP="00E174BA">
            <w:pPr>
              <w:rPr>
                <w:sz w:val="18"/>
                <w:szCs w:val="18"/>
                <w:lang w:eastAsia="en-US"/>
              </w:rPr>
            </w:pPr>
          </w:p>
        </w:tc>
        <w:tc>
          <w:tcPr>
            <w:tcW w:w="3995"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1.2.</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Комплекс процессных мероприятий "Страхование муниципального имущества от случайный и непредвиденных событий на территории сельского поселения Хулимсунт"</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Срок реализации 2024-2030 гг.</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1.2.1</w:t>
            </w:r>
          </w:p>
        </w:tc>
        <w:tc>
          <w:tcPr>
            <w:tcW w:w="4799"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 xml:space="preserve">Задача: </w:t>
            </w:r>
            <w:r w:rsidRPr="00102FEF">
              <w:rPr>
                <w:rFonts w:eastAsia="Calibri"/>
                <w:bCs/>
                <w:sz w:val="18"/>
                <w:szCs w:val="18"/>
                <w:lang w:eastAsia="en-US"/>
              </w:rPr>
              <w:t xml:space="preserve">Расходы местного бюджета на </w:t>
            </w:r>
            <w:r w:rsidRPr="00102FEF">
              <w:rPr>
                <w:bCs/>
                <w:sz w:val="18"/>
                <w:szCs w:val="18"/>
              </w:rPr>
              <w:t>страхование от рисков случайной гибели или уничтожения муниципального имущества</w:t>
            </w:r>
          </w:p>
        </w:tc>
        <w:tc>
          <w:tcPr>
            <w:tcW w:w="590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sz w:val="18"/>
                <w:szCs w:val="18"/>
                <w:lang w:eastAsia="en-US"/>
              </w:rPr>
              <w:t xml:space="preserve">Страхование муниципального имущества и сотрудников </w:t>
            </w:r>
          </w:p>
        </w:tc>
        <w:tc>
          <w:tcPr>
            <w:tcW w:w="3995"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072C3D" w:rsidRPr="00102FEF" w:rsidTr="00E174BA">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1.3</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Комплекс процессных мероприятий «Обеспечение выполнения полномочий и функций администрации сельского поселения Хулимсунт»</w:t>
            </w:r>
          </w:p>
        </w:tc>
        <w:tc>
          <w:tcPr>
            <w:tcW w:w="0" w:type="auto"/>
          </w:tcPr>
          <w:p w:rsidR="00072C3D" w:rsidRPr="00102FEF" w:rsidRDefault="00072C3D" w:rsidP="00E174BA">
            <w:pPr>
              <w:spacing w:after="200" w:line="276" w:lineRule="auto"/>
              <w:rPr>
                <w:sz w:val="18"/>
                <w:szCs w:val="18"/>
              </w:rPr>
            </w:pPr>
            <w:r w:rsidRPr="00102FEF">
              <w:rPr>
                <w:sz w:val="18"/>
                <w:szCs w:val="18"/>
              </w:rPr>
              <w:t>Комплекс процессных мероприятий "</w:t>
            </w:r>
            <w:proofErr w:type="spellStart"/>
            <w:r w:rsidRPr="00102FEF">
              <w:rPr>
                <w:sz w:val="18"/>
                <w:szCs w:val="18"/>
              </w:rPr>
              <w:t>Приобритение</w:t>
            </w:r>
            <w:proofErr w:type="spellEnd"/>
            <w:r w:rsidRPr="00102FEF">
              <w:rPr>
                <w:sz w:val="18"/>
                <w:szCs w:val="18"/>
              </w:rPr>
              <w:t xml:space="preserve"> имущества в муниципальную собственность сельского поселения Хулимсунт"</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tcPr>
          <w:p w:rsidR="00072C3D" w:rsidRPr="00102FEF" w:rsidRDefault="00072C3D" w:rsidP="00E174BA">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Срок реализации 2024-2030 гг.</w:t>
            </w:r>
          </w:p>
        </w:tc>
      </w:tr>
      <w:tr w:rsidR="00072C3D" w:rsidRPr="00102FEF" w:rsidTr="00E174BA">
        <w:trPr>
          <w:gridAfter w:val="1"/>
        </w:trPr>
        <w:tc>
          <w:tcPr>
            <w:tcW w:w="75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1.3.1</w:t>
            </w:r>
          </w:p>
        </w:tc>
        <w:tc>
          <w:tcPr>
            <w:tcW w:w="4799"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 xml:space="preserve">Задача: </w:t>
            </w:r>
            <w:r w:rsidRPr="00102FEF">
              <w:rPr>
                <w:rFonts w:eastAsia="Calibri"/>
                <w:bCs/>
                <w:sz w:val="18"/>
                <w:szCs w:val="18"/>
                <w:lang w:eastAsia="en-US"/>
              </w:rPr>
              <w:t>Расходы местного бюджета на приобретение движимого и недвижимого имущества</w:t>
            </w:r>
          </w:p>
        </w:tc>
        <w:tc>
          <w:tcPr>
            <w:tcW w:w="590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 xml:space="preserve">Приобретение имущества в муниципальную собственность </w:t>
            </w:r>
          </w:p>
        </w:tc>
        <w:tc>
          <w:tcPr>
            <w:tcW w:w="3995"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sz w:val="18"/>
                <w:szCs w:val="18"/>
                <w:lang w:eastAsia="en-US"/>
              </w:rPr>
              <w:t>Обеспечение деятельности подведомственных муниципальных учреждений</w:t>
            </w:r>
          </w:p>
        </w:tc>
      </w:tr>
    </w:tbl>
    <w:p w:rsidR="00072C3D" w:rsidRPr="00102FEF" w:rsidRDefault="00072C3D" w:rsidP="00072C3D">
      <w:pPr>
        <w:jc w:val="center"/>
        <w:rPr>
          <w:sz w:val="18"/>
          <w:szCs w:val="18"/>
        </w:rPr>
      </w:pPr>
    </w:p>
    <w:p w:rsidR="00072C3D" w:rsidRPr="00102FEF" w:rsidRDefault="00072C3D" w:rsidP="00072C3D">
      <w:pPr>
        <w:jc w:val="right"/>
        <w:rPr>
          <w:sz w:val="18"/>
          <w:szCs w:val="18"/>
        </w:rPr>
      </w:pPr>
    </w:p>
    <w:p w:rsidR="00072C3D" w:rsidRPr="00102FEF" w:rsidRDefault="00072C3D" w:rsidP="00072C3D">
      <w:pPr>
        <w:jc w:val="right"/>
        <w:rPr>
          <w:sz w:val="18"/>
          <w:szCs w:val="18"/>
        </w:rPr>
      </w:pPr>
    </w:p>
    <w:p w:rsidR="00072C3D" w:rsidRPr="00102FEF" w:rsidRDefault="00072C3D" w:rsidP="00072C3D">
      <w:pPr>
        <w:jc w:val="right"/>
        <w:rPr>
          <w:sz w:val="18"/>
          <w:szCs w:val="18"/>
        </w:rPr>
      </w:pPr>
    </w:p>
    <w:p w:rsidR="00072C3D" w:rsidRPr="00102FEF" w:rsidRDefault="00072C3D" w:rsidP="00072C3D">
      <w:pPr>
        <w:jc w:val="right"/>
        <w:rPr>
          <w:sz w:val="18"/>
          <w:szCs w:val="18"/>
        </w:rPr>
      </w:pPr>
    </w:p>
    <w:p w:rsidR="00072C3D" w:rsidRPr="00102FEF" w:rsidRDefault="00072C3D" w:rsidP="00072C3D">
      <w:pPr>
        <w:jc w:val="right"/>
        <w:rPr>
          <w:sz w:val="18"/>
          <w:szCs w:val="18"/>
        </w:rPr>
      </w:pPr>
    </w:p>
    <w:p w:rsidR="00072C3D" w:rsidRPr="00102FEF" w:rsidRDefault="00072C3D" w:rsidP="00072C3D">
      <w:pPr>
        <w:jc w:val="right"/>
        <w:rPr>
          <w:sz w:val="18"/>
          <w:szCs w:val="18"/>
        </w:rPr>
      </w:pPr>
      <w:r w:rsidRPr="00102FEF">
        <w:rPr>
          <w:sz w:val="18"/>
          <w:szCs w:val="18"/>
        </w:rPr>
        <w:t>Таблица 5</w:t>
      </w:r>
    </w:p>
    <w:p w:rsidR="00072C3D" w:rsidRPr="00102FEF" w:rsidRDefault="00072C3D" w:rsidP="00072C3D">
      <w:pPr>
        <w:jc w:val="center"/>
        <w:rPr>
          <w:sz w:val="18"/>
          <w:szCs w:val="18"/>
        </w:rPr>
      </w:pPr>
    </w:p>
    <w:p w:rsidR="00072C3D" w:rsidRPr="00102FEF" w:rsidRDefault="00072C3D" w:rsidP="00FC6060">
      <w:pPr>
        <w:numPr>
          <w:ilvl w:val="0"/>
          <w:numId w:val="46"/>
        </w:numPr>
        <w:spacing w:after="200" w:line="276" w:lineRule="auto"/>
        <w:contextualSpacing/>
        <w:jc w:val="center"/>
        <w:rPr>
          <w:sz w:val="18"/>
          <w:szCs w:val="18"/>
        </w:rPr>
      </w:pPr>
      <w:r w:rsidRPr="00102FEF">
        <w:rPr>
          <w:sz w:val="18"/>
          <w:szCs w:val="18"/>
        </w:rPr>
        <w:t>Финансовое обеспечение муниципальной программы</w:t>
      </w:r>
    </w:p>
    <w:p w:rsidR="00072C3D" w:rsidRPr="00102FEF" w:rsidRDefault="00072C3D" w:rsidP="00072C3D">
      <w:pPr>
        <w:jc w:val="center"/>
        <w:rPr>
          <w:rFonts w:eastAsiaTheme="minorEastAsia"/>
          <w:sz w:val="18"/>
          <w:szCs w:val="18"/>
        </w:rPr>
      </w:pPr>
    </w:p>
    <w:tbl>
      <w:tblPr>
        <w:tblStyle w:val="af3"/>
        <w:tblW w:w="16106" w:type="dxa"/>
        <w:tblLayout w:type="fixed"/>
        <w:tblLook w:val="04A0" w:firstRow="1" w:lastRow="0" w:firstColumn="1" w:lastColumn="0" w:noHBand="0" w:noVBand="1"/>
      </w:tblPr>
      <w:tblGrid>
        <w:gridCol w:w="6068"/>
        <w:gridCol w:w="1056"/>
        <w:gridCol w:w="1056"/>
        <w:gridCol w:w="1056"/>
        <w:gridCol w:w="1056"/>
        <w:gridCol w:w="1056"/>
        <w:gridCol w:w="1056"/>
        <w:gridCol w:w="1056"/>
        <w:gridCol w:w="1590"/>
        <w:gridCol w:w="1056"/>
      </w:tblGrid>
      <w:tr w:rsidR="00072C3D" w:rsidRPr="00102FEF" w:rsidTr="00E174BA">
        <w:trPr>
          <w:gridAfter w:val="1"/>
          <w:wAfter w:w="1056" w:type="dxa"/>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vertAlign w:val="superscript"/>
                <w:lang w:eastAsia="en-US"/>
              </w:rPr>
            </w:pPr>
            <w:r w:rsidRPr="00102FEF">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Объем финансового обеспечения по годам, тыс. рублей</w:t>
            </w:r>
          </w:p>
        </w:tc>
      </w:tr>
      <w:tr w:rsidR="00072C3D" w:rsidRPr="00102FEF" w:rsidTr="00E174BA">
        <w:trPr>
          <w:gridAfter w:val="1"/>
          <w:wAfter w:w="1056" w:type="dxa"/>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Всего</w:t>
            </w:r>
          </w:p>
        </w:tc>
      </w:tr>
      <w:tr w:rsidR="00072C3D" w:rsidRPr="00102FEF" w:rsidTr="00E174BA">
        <w:trPr>
          <w:gridAfter w:val="1"/>
          <w:wAfter w:w="1056" w:type="dxa"/>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9</w:t>
            </w:r>
          </w:p>
        </w:tc>
      </w:tr>
      <w:tr w:rsidR="00072C3D" w:rsidRPr="00102FEF" w:rsidTr="00E174BA">
        <w:trPr>
          <w:gridAfter w:val="1"/>
          <w:wAfter w:w="1056" w:type="dxa"/>
          <w:trHeight w:val="428"/>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b/>
                <w:sz w:val="18"/>
                <w:szCs w:val="18"/>
                <w:lang w:eastAsia="en-US"/>
              </w:rPr>
            </w:pPr>
            <w:r w:rsidRPr="00102FEF">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sz w:val="18"/>
                <w:szCs w:val="18"/>
                <w:lang w:eastAsia="en-US"/>
              </w:rPr>
            </w:pPr>
            <w:r w:rsidRPr="00102FEF">
              <w:rPr>
                <w:rFonts w:eastAsia="Calibri"/>
                <w:b/>
                <w:bCs/>
                <w:sz w:val="18"/>
                <w:szCs w:val="18"/>
                <w:lang w:eastAsia="en-US"/>
              </w:rPr>
              <w:t>468,3</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sz w:val="18"/>
                <w:szCs w:val="18"/>
                <w:lang w:eastAsia="en-US"/>
              </w:rPr>
            </w:pPr>
            <w:r w:rsidRPr="00102FEF">
              <w:rPr>
                <w:rFonts w:eastAsia="Calibri"/>
                <w:b/>
                <w:bCs/>
                <w:sz w:val="18"/>
                <w:szCs w:val="18"/>
                <w:lang w:eastAsia="en-US"/>
              </w:rPr>
              <w:t>776,0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b/>
                <w:sz w:val="18"/>
                <w:szCs w:val="18"/>
                <w:lang w:eastAsia="en-US"/>
              </w:rPr>
            </w:pPr>
            <w:r w:rsidRPr="00102FEF">
              <w:rPr>
                <w:rFonts w:eastAsia="Calibri"/>
                <w:b/>
                <w:bCs/>
                <w:sz w:val="18"/>
                <w:szCs w:val="18"/>
                <w:lang w:eastAsia="en-US"/>
              </w:rPr>
              <w:t>1 224,3</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468,3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776,0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1 244,3</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vertAlign w:val="superscript"/>
                <w:lang w:eastAsia="en-US"/>
              </w:rPr>
            </w:pPr>
            <w:r w:rsidRPr="00102FEF">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072C3D">
            <w:pPr>
              <w:numPr>
                <w:ilvl w:val="0"/>
                <w:numId w:val="8"/>
              </w:numPr>
              <w:ind w:left="0" w:firstLine="0"/>
              <w:rPr>
                <w:b/>
                <w:sz w:val="18"/>
                <w:szCs w:val="18"/>
                <w:lang w:eastAsia="en-US"/>
              </w:rPr>
            </w:pPr>
            <w:r w:rsidRPr="00102FEF">
              <w:rPr>
                <w:b/>
                <w:sz w:val="18"/>
                <w:szCs w:val="18"/>
                <w:lang w:eastAsia="en-US"/>
              </w:rPr>
              <w:t>Комплекс процессных мероприятий "Управление, распоряжение муниципальным имуществом и земельными ресурсами сельского поселения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468,3</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776,0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1 224,3</w:t>
            </w:r>
          </w:p>
        </w:tc>
        <w:tc>
          <w:tcPr>
            <w:tcW w:w="1056" w:type="dxa"/>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spacing w:after="200" w:line="276" w:lineRule="auto"/>
              <w:rPr>
                <w:sz w:val="18"/>
                <w:szCs w:val="18"/>
              </w:rPr>
            </w:pP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468,3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776,0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1 244,3</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072C3D">
            <w:pPr>
              <w:numPr>
                <w:ilvl w:val="0"/>
                <w:numId w:val="8"/>
              </w:numPr>
              <w:ind w:left="0" w:firstLine="0"/>
              <w:rPr>
                <w:b/>
                <w:sz w:val="18"/>
                <w:szCs w:val="18"/>
                <w:lang w:eastAsia="en-US"/>
              </w:rPr>
            </w:pPr>
            <w:r w:rsidRPr="00102FEF">
              <w:rPr>
                <w:b/>
                <w:sz w:val="18"/>
                <w:szCs w:val="18"/>
                <w:lang w:eastAsia="en-US"/>
              </w:rPr>
              <w:t>Комплекс процессных мероприятий "Страхование муниципального имущества от случайных и непредвиденных событий на территории сельского поселения Хулимсунт"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b/>
                <w:bCs/>
                <w:sz w:val="18"/>
                <w:szCs w:val="18"/>
                <w:lang w:eastAsia="en-US"/>
              </w:rPr>
            </w:pPr>
            <w:r w:rsidRPr="00102FEF">
              <w:rPr>
                <w:rFonts w:eastAsia="Calibri"/>
                <w:b/>
                <w:bCs/>
                <w:sz w:val="18"/>
                <w:szCs w:val="18"/>
                <w:lang w:eastAsia="en-US"/>
              </w:rPr>
              <w:t>0,0</w:t>
            </w:r>
          </w:p>
        </w:tc>
        <w:tc>
          <w:tcPr>
            <w:tcW w:w="1056" w:type="dxa"/>
          </w:tcPr>
          <w:p w:rsidR="00072C3D" w:rsidRPr="00102FEF" w:rsidRDefault="00072C3D" w:rsidP="00E174BA">
            <w:pPr>
              <w:jc w:val="center"/>
              <w:rPr>
                <w:rFonts w:eastAsia="Calibri"/>
                <w:b/>
                <w:bCs/>
                <w:sz w:val="18"/>
                <w:szCs w:val="18"/>
                <w:lang w:eastAsia="en-US"/>
              </w:rPr>
            </w:pPr>
          </w:p>
          <w:p w:rsidR="00072C3D" w:rsidRPr="00102FEF" w:rsidRDefault="00072C3D" w:rsidP="00E174BA">
            <w:pPr>
              <w:jc w:val="center"/>
              <w:rPr>
                <w:rFonts w:eastAsia="Calibri"/>
                <w:b/>
                <w:bCs/>
                <w:sz w:val="18"/>
                <w:szCs w:val="18"/>
                <w:lang w:eastAsia="en-US"/>
              </w:rPr>
            </w:pPr>
          </w:p>
          <w:p w:rsidR="00072C3D" w:rsidRPr="00102FEF" w:rsidRDefault="00072C3D" w:rsidP="00E174BA">
            <w:pPr>
              <w:spacing w:after="200" w:line="276" w:lineRule="auto"/>
              <w:rPr>
                <w:sz w:val="18"/>
                <w:szCs w:val="18"/>
              </w:rPr>
            </w:pP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rPr>
                <w:sz w:val="18"/>
                <w:szCs w:val="18"/>
                <w:lang w:eastAsia="en-US"/>
              </w:rPr>
            </w:pPr>
            <w:r w:rsidRPr="00102FEF">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072C3D">
            <w:pPr>
              <w:numPr>
                <w:ilvl w:val="0"/>
                <w:numId w:val="8"/>
              </w:numPr>
              <w:ind w:left="0" w:firstLine="0"/>
              <w:rPr>
                <w:b/>
                <w:sz w:val="18"/>
                <w:szCs w:val="18"/>
                <w:lang w:eastAsia="en-US"/>
              </w:rPr>
            </w:pPr>
            <w:r w:rsidRPr="00102FEF">
              <w:rPr>
                <w:b/>
                <w:sz w:val="18"/>
                <w:szCs w:val="18"/>
                <w:lang w:eastAsia="en-US"/>
              </w:rPr>
              <w:t>Комплекс процессных мероприятий "Приобретение имущества в муниципальную собственность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bCs/>
                <w:sz w:val="18"/>
                <w:szCs w:val="18"/>
                <w:lang w:eastAsia="en-US"/>
              </w:rPr>
            </w:pPr>
            <w:r w:rsidRPr="00102FEF">
              <w:rPr>
                <w:rFonts w:eastAsia="Calibri"/>
                <w:b/>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102FEF">
            <w:pPr>
              <w:numPr>
                <w:ilvl w:val="0"/>
                <w:numId w:val="41"/>
              </w:numPr>
              <w:ind w:left="0" w:firstLine="0"/>
              <w:rPr>
                <w:b/>
                <w:sz w:val="18"/>
                <w:szCs w:val="18"/>
                <w:lang w:eastAsia="en-US"/>
              </w:rPr>
            </w:pPr>
            <w:r w:rsidRPr="00102FEF">
              <w:rPr>
                <w:b/>
                <w:sz w:val="18"/>
                <w:szCs w:val="18"/>
                <w:lang w:eastAsia="en-US"/>
              </w:rPr>
              <w:lastRenderedPageBreak/>
              <w:t>Комплекс процессных мероприятий "Повышение профессионального уровня муниципальных служащих" (всего),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rFonts w:eastAsia="Calibri"/>
                <w:b/>
                <w:sz w:val="18"/>
                <w:szCs w:val="18"/>
                <w:lang w:eastAsia="en-US"/>
              </w:rPr>
            </w:pPr>
          </w:p>
          <w:p w:rsidR="00072C3D" w:rsidRPr="00102FEF" w:rsidRDefault="00072C3D" w:rsidP="00E174BA">
            <w:pPr>
              <w:jc w:val="center"/>
              <w:rPr>
                <w:b/>
                <w:sz w:val="18"/>
                <w:szCs w:val="18"/>
                <w:lang w:eastAsia="en-US"/>
              </w:rPr>
            </w:pPr>
            <w:r w:rsidRPr="00102FEF">
              <w:rPr>
                <w:rFonts w:eastAsia="Calibri"/>
                <w:b/>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50,0</w:t>
            </w:r>
          </w:p>
        </w:tc>
      </w:tr>
      <w:tr w:rsidR="00072C3D" w:rsidRPr="00102FEF" w:rsidTr="00E174BA">
        <w:trPr>
          <w:gridAfter w:val="1"/>
          <w:wAfter w:w="1056" w:type="dxa"/>
          <w:trHeight w:val="352"/>
        </w:trPr>
        <w:tc>
          <w:tcPr>
            <w:tcW w:w="6068"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rPr>
                <w:sz w:val="18"/>
                <w:szCs w:val="18"/>
                <w:lang w:eastAsia="en-US"/>
              </w:rPr>
            </w:pPr>
            <w:r w:rsidRPr="00102FEF">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072C3D" w:rsidRPr="00102FEF" w:rsidRDefault="00072C3D" w:rsidP="00E174BA">
            <w:pPr>
              <w:jc w:val="center"/>
              <w:rPr>
                <w:sz w:val="18"/>
                <w:szCs w:val="18"/>
                <w:lang w:eastAsia="en-US"/>
              </w:rPr>
            </w:pPr>
            <w:r w:rsidRPr="00102FEF">
              <w:rPr>
                <w:rFonts w:eastAsia="Calibri"/>
                <w:sz w:val="18"/>
                <w:szCs w:val="18"/>
                <w:lang w:eastAsia="en-US"/>
              </w:rPr>
              <w:t>0,0</w:t>
            </w:r>
          </w:p>
        </w:tc>
      </w:tr>
    </w:tbl>
    <w:p w:rsidR="00072C3D" w:rsidRPr="00102FEF" w:rsidRDefault="00072C3D" w:rsidP="00102FEF">
      <w:pPr>
        <w:rPr>
          <w:sz w:val="18"/>
          <w:szCs w:val="18"/>
        </w:rPr>
      </w:pPr>
    </w:p>
    <w:p w:rsidR="00072C3D" w:rsidRPr="00102FEF" w:rsidRDefault="00072C3D" w:rsidP="00072C3D">
      <w:pPr>
        <w:jc w:val="right"/>
        <w:rPr>
          <w:sz w:val="18"/>
          <w:szCs w:val="18"/>
        </w:rPr>
      </w:pPr>
      <w:r w:rsidRPr="00102FEF">
        <w:rPr>
          <w:sz w:val="18"/>
          <w:szCs w:val="18"/>
        </w:rPr>
        <w:t>Приложение 2</w:t>
      </w:r>
    </w:p>
    <w:p w:rsidR="00072C3D" w:rsidRPr="00102FEF" w:rsidRDefault="00072C3D" w:rsidP="00072C3D">
      <w:pPr>
        <w:jc w:val="right"/>
        <w:rPr>
          <w:sz w:val="18"/>
          <w:szCs w:val="18"/>
        </w:rPr>
      </w:pPr>
      <w:r w:rsidRPr="00102FEF">
        <w:rPr>
          <w:sz w:val="18"/>
          <w:szCs w:val="18"/>
        </w:rPr>
        <w:t>к муниципальной программе</w:t>
      </w:r>
    </w:p>
    <w:p w:rsidR="00072C3D" w:rsidRPr="00102FEF" w:rsidRDefault="00072C3D" w:rsidP="00072C3D">
      <w:pPr>
        <w:jc w:val="right"/>
        <w:rPr>
          <w:sz w:val="18"/>
          <w:szCs w:val="18"/>
        </w:rPr>
      </w:pPr>
    </w:p>
    <w:p w:rsidR="00072C3D" w:rsidRPr="00102FEF" w:rsidRDefault="00072C3D" w:rsidP="00072C3D">
      <w:pPr>
        <w:jc w:val="right"/>
        <w:rPr>
          <w:b/>
          <w:sz w:val="18"/>
          <w:szCs w:val="18"/>
        </w:rPr>
      </w:pPr>
    </w:p>
    <w:p w:rsidR="00072C3D" w:rsidRPr="00102FEF" w:rsidRDefault="00072C3D" w:rsidP="00072C3D">
      <w:pPr>
        <w:jc w:val="center"/>
        <w:rPr>
          <w:sz w:val="18"/>
          <w:szCs w:val="18"/>
        </w:rPr>
      </w:pPr>
      <w:r w:rsidRPr="00102FEF">
        <w:rPr>
          <w:sz w:val="18"/>
          <w:szCs w:val="18"/>
        </w:rPr>
        <w:t xml:space="preserve">Перечень создаваемых объектов на 2024 год и </w:t>
      </w:r>
    </w:p>
    <w:p w:rsidR="00072C3D" w:rsidRPr="00102FEF" w:rsidRDefault="00072C3D" w:rsidP="00072C3D">
      <w:pPr>
        <w:jc w:val="center"/>
        <w:rPr>
          <w:sz w:val="18"/>
          <w:szCs w:val="18"/>
        </w:rPr>
      </w:pPr>
      <w:r w:rsidRPr="00102FEF">
        <w:rPr>
          <w:sz w:val="18"/>
          <w:szCs w:val="18"/>
        </w:rPr>
        <w:t xml:space="preserve">на плановый период 2025-2026 годов, включая приобретение объектов недвижимого имущества, </w:t>
      </w:r>
    </w:p>
    <w:p w:rsidR="00072C3D" w:rsidRPr="00102FEF" w:rsidRDefault="00072C3D" w:rsidP="00072C3D">
      <w:pPr>
        <w:jc w:val="center"/>
        <w:rPr>
          <w:sz w:val="18"/>
          <w:szCs w:val="18"/>
        </w:rPr>
      </w:pPr>
      <w:r w:rsidRPr="00102FEF">
        <w:rPr>
          <w:sz w:val="18"/>
          <w:szCs w:val="18"/>
        </w:rPr>
        <w:t xml:space="preserve">объектов, создаваемых в соответствии с соглашениями о государственно-частном партнёрстве, </w:t>
      </w:r>
    </w:p>
    <w:p w:rsidR="00072C3D" w:rsidRPr="00102FEF" w:rsidRDefault="00072C3D" w:rsidP="00072C3D">
      <w:pPr>
        <w:jc w:val="center"/>
        <w:rPr>
          <w:sz w:val="18"/>
          <w:szCs w:val="18"/>
        </w:rPr>
      </w:pPr>
      <w:proofErr w:type="spellStart"/>
      <w:r w:rsidRPr="00102FEF">
        <w:rPr>
          <w:sz w:val="18"/>
          <w:szCs w:val="18"/>
        </w:rPr>
        <w:t>муниципально</w:t>
      </w:r>
      <w:proofErr w:type="spellEnd"/>
      <w:r w:rsidRPr="00102FEF">
        <w:rPr>
          <w:sz w:val="18"/>
          <w:szCs w:val="18"/>
        </w:rPr>
        <w:t>-частном партнёрстве и концессионными соглашениями*</w:t>
      </w:r>
    </w:p>
    <w:p w:rsidR="00072C3D" w:rsidRPr="0038399F" w:rsidRDefault="00072C3D" w:rsidP="00072C3D">
      <w:pPr>
        <w:jc w:val="center"/>
      </w:pPr>
    </w:p>
    <w:p w:rsidR="00072C3D" w:rsidRPr="0038399F" w:rsidRDefault="00072C3D" w:rsidP="00072C3D">
      <w:pPr>
        <w:rPr>
          <w:color w:val="000000"/>
          <w:lang w:bidi="ru-RU"/>
        </w:rPr>
      </w:pPr>
      <w:r w:rsidRPr="0038399F">
        <w:rPr>
          <w:color w:val="000000"/>
          <w:lang w:bidi="ru-RU"/>
        </w:rPr>
        <w:t>________________________________</w:t>
      </w:r>
    </w:p>
    <w:p w:rsidR="00801697" w:rsidRPr="00801697" w:rsidRDefault="00072C3D" w:rsidP="00801697">
      <w:pPr>
        <w:rPr>
          <w:color w:val="000000"/>
          <w:lang w:bidi="ru-RU"/>
        </w:rPr>
      </w:pPr>
      <w:r w:rsidRPr="0038399F">
        <w:rPr>
          <w:color w:val="000000"/>
          <w:lang w:bidi="ru-RU"/>
        </w:rPr>
        <w:t>*- не заполняется ввиду отсутствия объектов.</w:t>
      </w:r>
    </w:p>
    <w:p w:rsidR="009852F3" w:rsidRDefault="009852F3" w:rsidP="00E7509B">
      <w:pPr>
        <w:ind w:left="-567"/>
        <w:jc w:val="both"/>
        <w:rPr>
          <w:b/>
        </w:rPr>
      </w:pPr>
    </w:p>
    <w:p w:rsidR="00E174BA" w:rsidRPr="00F51881" w:rsidRDefault="00E174BA" w:rsidP="00E174BA">
      <w:pPr>
        <w:jc w:val="center"/>
        <w:rPr>
          <w:b/>
          <w:sz w:val="28"/>
          <w:szCs w:val="28"/>
        </w:rPr>
      </w:pPr>
      <w:r w:rsidRPr="00F51881">
        <w:rPr>
          <w:b/>
          <w:sz w:val="28"/>
          <w:szCs w:val="28"/>
        </w:rPr>
        <w:t>АДМИНИСТРАЦИЯ</w:t>
      </w:r>
    </w:p>
    <w:p w:rsidR="00E174BA" w:rsidRPr="00F51881" w:rsidRDefault="00E174BA" w:rsidP="00E174BA">
      <w:pPr>
        <w:jc w:val="center"/>
        <w:rPr>
          <w:b/>
          <w:sz w:val="28"/>
          <w:szCs w:val="28"/>
        </w:rPr>
      </w:pPr>
      <w:r w:rsidRPr="00F51881">
        <w:rPr>
          <w:b/>
          <w:sz w:val="28"/>
          <w:szCs w:val="28"/>
        </w:rPr>
        <w:t>СЕЛЬСКОГО ПОСЕЛЕНИЯ ХУЛИМСУНТ</w:t>
      </w:r>
    </w:p>
    <w:p w:rsidR="00E174BA" w:rsidRPr="00F51881" w:rsidRDefault="00E174BA" w:rsidP="00E174BA">
      <w:pPr>
        <w:jc w:val="center"/>
        <w:rPr>
          <w:b/>
          <w:sz w:val="28"/>
          <w:szCs w:val="28"/>
        </w:rPr>
      </w:pPr>
      <w:r w:rsidRPr="00F51881">
        <w:rPr>
          <w:b/>
          <w:sz w:val="28"/>
          <w:szCs w:val="28"/>
        </w:rPr>
        <w:t>Березовского района</w:t>
      </w:r>
    </w:p>
    <w:p w:rsidR="00E174BA" w:rsidRPr="00F51881" w:rsidRDefault="00E174BA" w:rsidP="00E174BA">
      <w:pPr>
        <w:jc w:val="center"/>
        <w:rPr>
          <w:b/>
          <w:sz w:val="28"/>
          <w:szCs w:val="28"/>
        </w:rPr>
      </w:pPr>
      <w:r w:rsidRPr="00F51881">
        <w:rPr>
          <w:b/>
          <w:sz w:val="28"/>
          <w:szCs w:val="28"/>
        </w:rPr>
        <w:t>Ханты-Мансийского автономного округа – Югры</w:t>
      </w:r>
    </w:p>
    <w:p w:rsidR="00E174BA" w:rsidRPr="00F51881" w:rsidRDefault="00E174BA" w:rsidP="00E174BA">
      <w:pPr>
        <w:tabs>
          <w:tab w:val="left" w:pos="4111"/>
        </w:tabs>
        <w:jc w:val="center"/>
        <w:rPr>
          <w:b/>
          <w:bCs/>
        </w:rPr>
      </w:pPr>
    </w:p>
    <w:p w:rsidR="00E174BA" w:rsidRPr="00F51881" w:rsidRDefault="00E174BA" w:rsidP="00E174BA">
      <w:pPr>
        <w:tabs>
          <w:tab w:val="left" w:pos="4111"/>
        </w:tabs>
        <w:jc w:val="center"/>
        <w:rPr>
          <w:b/>
          <w:bCs/>
        </w:rPr>
      </w:pPr>
      <w:r w:rsidRPr="00F51881">
        <w:rPr>
          <w:b/>
          <w:bCs/>
        </w:rPr>
        <w:t>ПОСТАНОВЛЕНИЕ</w:t>
      </w:r>
    </w:p>
    <w:p w:rsidR="00E174BA" w:rsidRPr="00247E99" w:rsidRDefault="00E174BA" w:rsidP="00E174BA">
      <w:pPr>
        <w:tabs>
          <w:tab w:val="left" w:pos="4111"/>
        </w:tabs>
        <w:jc w:val="center"/>
        <w:rPr>
          <w:sz w:val="28"/>
          <w:szCs w:val="28"/>
          <w:u w:val="single"/>
        </w:rPr>
      </w:pPr>
    </w:p>
    <w:p w:rsidR="00E174BA" w:rsidRPr="00F51881" w:rsidRDefault="00E174BA" w:rsidP="00E174BA">
      <w:pPr>
        <w:tabs>
          <w:tab w:val="left" w:pos="567"/>
        </w:tabs>
        <w:jc w:val="both"/>
      </w:pPr>
      <w:r w:rsidRPr="00F51881">
        <w:rPr>
          <w:u w:val="single"/>
        </w:rPr>
        <w:t xml:space="preserve">от </w:t>
      </w:r>
      <w:r>
        <w:rPr>
          <w:u w:val="single"/>
        </w:rPr>
        <w:t>25</w:t>
      </w:r>
      <w:r w:rsidRPr="00F51881">
        <w:rPr>
          <w:u w:val="single"/>
        </w:rPr>
        <w:t>.</w:t>
      </w:r>
      <w:r>
        <w:rPr>
          <w:u w:val="single"/>
        </w:rPr>
        <w:t>12</w:t>
      </w:r>
      <w:r w:rsidRPr="00F51881">
        <w:rPr>
          <w:u w:val="single"/>
        </w:rPr>
        <w:t>.2023</w:t>
      </w:r>
      <w:r w:rsidRPr="00F51881">
        <w:t xml:space="preserve">                                                                             </w:t>
      </w:r>
      <w:r w:rsidRPr="00F51881">
        <w:tab/>
      </w:r>
      <w:r w:rsidRPr="00F51881">
        <w:tab/>
      </w:r>
      <w:r w:rsidRPr="00F51881">
        <w:tab/>
      </w:r>
      <w:r w:rsidR="00A34829">
        <w:t xml:space="preserve">                                                                     </w:t>
      </w:r>
      <w:r w:rsidRPr="00F51881">
        <w:t xml:space="preserve">№ </w:t>
      </w:r>
      <w:r>
        <w:t>182</w:t>
      </w:r>
    </w:p>
    <w:p w:rsidR="00E174BA" w:rsidRPr="00F51881" w:rsidRDefault="00E174BA" w:rsidP="00E174BA">
      <w:pPr>
        <w:tabs>
          <w:tab w:val="left" w:pos="4111"/>
        </w:tabs>
        <w:jc w:val="both"/>
      </w:pPr>
      <w:r w:rsidRPr="00F51881">
        <w:t>д. Хулимсунт</w:t>
      </w:r>
    </w:p>
    <w:p w:rsidR="00E174BA" w:rsidRPr="00F51881" w:rsidRDefault="00E174BA" w:rsidP="00E174BA">
      <w:pPr>
        <w:tabs>
          <w:tab w:val="left" w:pos="4111"/>
        </w:tabs>
        <w:jc w:val="both"/>
        <w:rPr>
          <w:b/>
        </w:rPr>
      </w:pPr>
    </w:p>
    <w:p w:rsidR="00E174BA" w:rsidRPr="00F51881" w:rsidRDefault="00E174BA" w:rsidP="00E174BA">
      <w:pPr>
        <w:tabs>
          <w:tab w:val="left" w:pos="4111"/>
          <w:tab w:val="left" w:pos="4536"/>
        </w:tabs>
        <w:spacing w:line="276" w:lineRule="auto"/>
        <w:jc w:val="both"/>
        <w:rPr>
          <w:b/>
        </w:rPr>
      </w:pPr>
      <w:r w:rsidRPr="00F51881">
        <w:rPr>
          <w:b/>
        </w:rPr>
        <w:t>Об утверждении муниципальной программы</w:t>
      </w:r>
    </w:p>
    <w:p w:rsidR="00E174BA" w:rsidRPr="00F51881" w:rsidRDefault="00E174BA" w:rsidP="00E174BA">
      <w:pPr>
        <w:tabs>
          <w:tab w:val="left" w:pos="4111"/>
          <w:tab w:val="left" w:pos="4536"/>
        </w:tabs>
        <w:spacing w:line="276" w:lineRule="auto"/>
        <w:jc w:val="both"/>
        <w:rPr>
          <w:b/>
        </w:rPr>
      </w:pPr>
      <w:r w:rsidRPr="00F51881">
        <w:rPr>
          <w:b/>
        </w:rPr>
        <w:t>«</w:t>
      </w:r>
      <w:r>
        <w:rPr>
          <w:b/>
        </w:rPr>
        <w:t>Содействие занятости населения на территории</w:t>
      </w:r>
    </w:p>
    <w:p w:rsidR="00E174BA" w:rsidRPr="00F51881" w:rsidRDefault="00E174BA" w:rsidP="00E174BA">
      <w:pPr>
        <w:tabs>
          <w:tab w:val="left" w:pos="4111"/>
          <w:tab w:val="left" w:pos="4536"/>
        </w:tabs>
        <w:spacing w:line="276" w:lineRule="auto"/>
        <w:jc w:val="both"/>
        <w:rPr>
          <w:b/>
        </w:rPr>
      </w:pPr>
      <w:r w:rsidRPr="00F51881">
        <w:rPr>
          <w:b/>
        </w:rPr>
        <w:t xml:space="preserve"> сельского поселения Хулимсунт»</w:t>
      </w:r>
    </w:p>
    <w:p w:rsidR="00E174BA" w:rsidRPr="00F51881" w:rsidRDefault="00E174BA" w:rsidP="00E174BA">
      <w:pPr>
        <w:pStyle w:val="13"/>
        <w:tabs>
          <w:tab w:val="left" w:pos="4111"/>
        </w:tabs>
        <w:spacing w:line="276" w:lineRule="auto"/>
        <w:ind w:right="-6"/>
        <w:jc w:val="both"/>
        <w:rPr>
          <w:rFonts w:ascii="Times New Roman" w:hAnsi="Times New Roman"/>
          <w:sz w:val="24"/>
          <w:szCs w:val="24"/>
        </w:rPr>
      </w:pPr>
      <w:r w:rsidRPr="00F51881">
        <w:rPr>
          <w:rFonts w:ascii="Times New Roman" w:hAnsi="Times New Roman"/>
          <w:sz w:val="24"/>
          <w:szCs w:val="24"/>
        </w:rPr>
        <w:tab/>
      </w:r>
    </w:p>
    <w:p w:rsidR="00E174BA" w:rsidRPr="00F51881" w:rsidRDefault="00E174BA" w:rsidP="00E174BA">
      <w:pPr>
        <w:tabs>
          <w:tab w:val="left" w:pos="4111"/>
        </w:tabs>
        <w:spacing w:line="276" w:lineRule="auto"/>
        <w:ind w:firstLine="567"/>
        <w:jc w:val="both"/>
      </w:pPr>
      <w:r w:rsidRPr="00F51881">
        <w:lastRenderedPageBreak/>
        <w:t>В соответствии с</w:t>
      </w:r>
      <w:r>
        <w:t xml:space="preserve"> </w:t>
      </w:r>
      <w:proofErr w:type="gramStart"/>
      <w:r w:rsidRPr="00F51881">
        <w:t>Федеральным  законом</w:t>
      </w:r>
      <w:proofErr w:type="gramEnd"/>
      <w:r w:rsidRPr="00F51881">
        <w:t xml:space="preserve"> от 06.10.2003 года № 131-ФЗ «Об общих принципах организации местного самоуправления Российской Федерации», уставом сельского поселения Хулимсунт, </w:t>
      </w:r>
      <w:r>
        <w:t>Постановлением администрации сельского поселения Хулимсунт  № 173 от 22.12.2023 «О порядке разработки и реализации муниципальных программ сельского поселения Хулимсунт, порядке оценки эффективности реализации муниципальных программ сельского поселения Хулимсунт»:</w:t>
      </w:r>
    </w:p>
    <w:p w:rsidR="00E174BA" w:rsidRPr="00A34829" w:rsidRDefault="00E174BA" w:rsidP="00A34829">
      <w:pPr>
        <w:pStyle w:val="ab"/>
        <w:numPr>
          <w:ilvl w:val="0"/>
          <w:numId w:val="42"/>
        </w:numPr>
        <w:tabs>
          <w:tab w:val="left" w:pos="567"/>
        </w:tabs>
        <w:ind w:left="0" w:firstLine="567"/>
        <w:jc w:val="both"/>
        <w:rPr>
          <w:rFonts w:ascii="Times New Roman" w:hAnsi="Times New Roman"/>
        </w:rPr>
      </w:pPr>
      <w:r w:rsidRPr="00A34829">
        <w:rPr>
          <w:rFonts w:ascii="Times New Roman" w:hAnsi="Times New Roman"/>
        </w:rPr>
        <w:t>Утвердить муниципальную программу «Содействие занятости население на территории сельского поселения Хулимсунт», согласно приложению 1 к настоящему постановлению.</w:t>
      </w:r>
    </w:p>
    <w:p w:rsidR="00E174BA" w:rsidRPr="00A34829" w:rsidRDefault="00E174BA" w:rsidP="00A34829">
      <w:pPr>
        <w:pStyle w:val="ab"/>
        <w:numPr>
          <w:ilvl w:val="0"/>
          <w:numId w:val="42"/>
        </w:numPr>
        <w:tabs>
          <w:tab w:val="left" w:pos="567"/>
        </w:tabs>
        <w:ind w:left="0" w:firstLine="567"/>
        <w:jc w:val="both"/>
        <w:rPr>
          <w:rFonts w:ascii="Times New Roman" w:hAnsi="Times New Roman"/>
        </w:rPr>
      </w:pPr>
      <w:r w:rsidRPr="00A34829">
        <w:rPr>
          <w:rFonts w:ascii="Times New Roman" w:hAnsi="Times New Roman"/>
        </w:rPr>
        <w:t>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E174BA" w:rsidRPr="00A34829" w:rsidRDefault="00E174BA" w:rsidP="00A34829">
      <w:pPr>
        <w:pStyle w:val="ab"/>
        <w:numPr>
          <w:ilvl w:val="0"/>
          <w:numId w:val="42"/>
        </w:numPr>
        <w:tabs>
          <w:tab w:val="left" w:pos="567"/>
        </w:tabs>
        <w:spacing w:after="0"/>
        <w:ind w:left="0" w:firstLine="567"/>
        <w:jc w:val="both"/>
        <w:rPr>
          <w:rFonts w:ascii="Times New Roman" w:hAnsi="Times New Roman"/>
        </w:rPr>
      </w:pPr>
      <w:r w:rsidRPr="00A34829">
        <w:rPr>
          <w:rFonts w:ascii="Times New Roman" w:hAnsi="Times New Roman"/>
        </w:rPr>
        <w:t xml:space="preserve">Настоящее постановление вступает в силу с 1 января 2024 года. </w:t>
      </w:r>
    </w:p>
    <w:p w:rsidR="00E174BA" w:rsidRPr="00A34829" w:rsidRDefault="00E174BA" w:rsidP="00A34829">
      <w:pPr>
        <w:pStyle w:val="ab"/>
        <w:numPr>
          <w:ilvl w:val="0"/>
          <w:numId w:val="42"/>
        </w:numPr>
        <w:tabs>
          <w:tab w:val="left" w:pos="567"/>
        </w:tabs>
        <w:spacing w:after="0"/>
        <w:ind w:left="0" w:firstLine="567"/>
        <w:jc w:val="both"/>
        <w:rPr>
          <w:rFonts w:ascii="Times New Roman" w:hAnsi="Times New Roman"/>
        </w:rPr>
      </w:pPr>
      <w:r w:rsidRPr="00A34829">
        <w:rPr>
          <w:rFonts w:ascii="Times New Roman" w:hAnsi="Times New Roman"/>
        </w:rPr>
        <w:t>Контроль за выполнением постановления оставляю за собой.</w:t>
      </w:r>
    </w:p>
    <w:p w:rsidR="00E174BA" w:rsidRPr="00F51881" w:rsidRDefault="00E174BA" w:rsidP="00E174BA">
      <w:pPr>
        <w:tabs>
          <w:tab w:val="left" w:pos="4111"/>
        </w:tabs>
        <w:spacing w:line="276" w:lineRule="auto"/>
        <w:jc w:val="both"/>
        <w:rPr>
          <w:lang w:eastAsia="en-US"/>
        </w:rPr>
      </w:pPr>
      <w:r w:rsidRPr="00F51881">
        <w:rPr>
          <w:lang w:eastAsia="en-US"/>
        </w:rPr>
        <w:t xml:space="preserve"> </w:t>
      </w:r>
    </w:p>
    <w:p w:rsidR="00E174BA" w:rsidRPr="00F51881" w:rsidRDefault="00E174BA" w:rsidP="00E174BA">
      <w:pPr>
        <w:tabs>
          <w:tab w:val="left" w:pos="4111"/>
        </w:tabs>
        <w:spacing w:line="276" w:lineRule="auto"/>
        <w:jc w:val="both"/>
        <w:rPr>
          <w:lang w:eastAsia="en-US"/>
        </w:rPr>
      </w:pPr>
    </w:p>
    <w:p w:rsidR="00E174BA" w:rsidRPr="00F51881" w:rsidRDefault="00E174BA" w:rsidP="00E174BA">
      <w:pPr>
        <w:tabs>
          <w:tab w:val="left" w:pos="4111"/>
        </w:tabs>
        <w:spacing w:line="276" w:lineRule="auto"/>
        <w:jc w:val="both"/>
        <w:rPr>
          <w:lang w:eastAsia="en-US"/>
        </w:rPr>
      </w:pPr>
    </w:p>
    <w:p w:rsidR="00E174BA" w:rsidRDefault="00E174BA" w:rsidP="00E174BA">
      <w:pPr>
        <w:tabs>
          <w:tab w:val="left" w:pos="4111"/>
        </w:tabs>
        <w:spacing w:line="276" w:lineRule="auto"/>
        <w:ind w:firstLine="709"/>
        <w:rPr>
          <w:lang w:eastAsia="en-US"/>
        </w:rPr>
      </w:pPr>
      <w:r w:rsidRPr="00F51881">
        <w:rPr>
          <w:lang w:eastAsia="en-US"/>
        </w:rPr>
        <w:t>Глава сельского</w:t>
      </w:r>
    </w:p>
    <w:p w:rsidR="00E174BA" w:rsidRPr="00F51881" w:rsidRDefault="00E174BA" w:rsidP="00E174BA">
      <w:pPr>
        <w:tabs>
          <w:tab w:val="left" w:pos="4111"/>
        </w:tabs>
        <w:spacing w:line="276" w:lineRule="auto"/>
        <w:ind w:firstLine="709"/>
        <w:rPr>
          <w:lang w:eastAsia="en-US"/>
        </w:rPr>
      </w:pPr>
      <w:r>
        <w:rPr>
          <w:lang w:eastAsia="en-US"/>
        </w:rPr>
        <w:t>п</w:t>
      </w:r>
      <w:r w:rsidRPr="00F51881">
        <w:rPr>
          <w:lang w:eastAsia="en-US"/>
        </w:rPr>
        <w:t>оселения</w:t>
      </w:r>
      <w:r>
        <w:rPr>
          <w:lang w:eastAsia="en-US"/>
        </w:rPr>
        <w:t xml:space="preserve"> Хулимсунт</w:t>
      </w:r>
      <w:r w:rsidRPr="00F51881">
        <w:rPr>
          <w:lang w:eastAsia="en-US"/>
        </w:rPr>
        <w:tab/>
        <w:t xml:space="preserve">           </w:t>
      </w:r>
      <w:r w:rsidRPr="00F51881">
        <w:rPr>
          <w:lang w:eastAsia="en-US"/>
        </w:rPr>
        <w:tab/>
      </w:r>
      <w:r w:rsidRPr="00F51881">
        <w:rPr>
          <w:lang w:eastAsia="en-US"/>
        </w:rPr>
        <w:tab/>
      </w:r>
      <w:r>
        <w:rPr>
          <w:lang w:eastAsia="en-US"/>
        </w:rPr>
        <w:t xml:space="preserve">                              Е.В. </w:t>
      </w:r>
      <w:proofErr w:type="spellStart"/>
      <w:r>
        <w:rPr>
          <w:lang w:eastAsia="en-US"/>
        </w:rPr>
        <w:t>Ефаркина</w:t>
      </w:r>
      <w:proofErr w:type="spellEnd"/>
    </w:p>
    <w:p w:rsidR="00E174BA" w:rsidRDefault="00E174BA" w:rsidP="00E174BA">
      <w:pPr>
        <w:spacing w:line="276" w:lineRule="auto"/>
        <w:jc w:val="both"/>
        <w:rPr>
          <w:szCs w:val="28"/>
          <w:lang w:eastAsia="en-US"/>
        </w:rPr>
      </w:pPr>
    </w:p>
    <w:p w:rsidR="00A34829" w:rsidRPr="0038399F" w:rsidRDefault="00A34829" w:rsidP="00A34829">
      <w:pPr>
        <w:jc w:val="right"/>
      </w:pPr>
      <w:r w:rsidRPr="0038399F">
        <w:t xml:space="preserve">Приложение </w:t>
      </w:r>
      <w:r>
        <w:t>1</w:t>
      </w:r>
    </w:p>
    <w:p w:rsidR="00A34829" w:rsidRPr="0038399F" w:rsidRDefault="00A34829" w:rsidP="00A34829">
      <w:pPr>
        <w:jc w:val="right"/>
      </w:pPr>
      <w:r w:rsidRPr="0038399F">
        <w:t>к постановлению администрации</w:t>
      </w:r>
    </w:p>
    <w:p w:rsidR="00A34829" w:rsidRPr="0038399F" w:rsidRDefault="00A34829" w:rsidP="00A34829">
      <w:pPr>
        <w:jc w:val="right"/>
      </w:pPr>
      <w:r w:rsidRPr="0038399F">
        <w:t xml:space="preserve"> сельского поселения </w:t>
      </w:r>
      <w:r>
        <w:t>Хулимсунт</w:t>
      </w:r>
    </w:p>
    <w:p w:rsidR="00A34829" w:rsidRPr="0038399F" w:rsidRDefault="00A34829" w:rsidP="00A34829">
      <w:pPr>
        <w:jc w:val="right"/>
      </w:pPr>
      <w:r w:rsidRPr="0038399F">
        <w:t xml:space="preserve"> от </w:t>
      </w:r>
      <w:r>
        <w:t>25</w:t>
      </w:r>
      <w:r w:rsidRPr="0038399F">
        <w:t>.</w:t>
      </w:r>
      <w:r>
        <w:t>12</w:t>
      </w:r>
      <w:r w:rsidRPr="0038399F">
        <w:t>.2023 №</w:t>
      </w:r>
      <w:r>
        <w:t>182</w:t>
      </w:r>
      <w:r w:rsidRPr="0038399F">
        <w:t xml:space="preserve"> </w:t>
      </w:r>
    </w:p>
    <w:p w:rsidR="00A34829" w:rsidRPr="0038399F" w:rsidRDefault="00A34829" w:rsidP="00A34829">
      <w:pPr>
        <w:jc w:val="right"/>
      </w:pPr>
    </w:p>
    <w:p w:rsidR="00A34829" w:rsidRPr="0038399F" w:rsidRDefault="00A34829" w:rsidP="00A34829">
      <w:pPr>
        <w:jc w:val="right"/>
      </w:pPr>
      <w:r>
        <w:t>Таблица</w:t>
      </w:r>
      <w:r w:rsidRPr="0038399F">
        <w:t xml:space="preserve"> 1</w:t>
      </w:r>
    </w:p>
    <w:p w:rsidR="00A34829" w:rsidRPr="0038399F" w:rsidRDefault="00A34829" w:rsidP="00A34829">
      <w:pPr>
        <w:jc w:val="center"/>
        <w:rPr>
          <w:rFonts w:eastAsiaTheme="minorEastAsia"/>
        </w:rPr>
      </w:pPr>
      <w:r w:rsidRPr="0038399F">
        <w:rPr>
          <w:rFonts w:eastAsiaTheme="minorEastAsia"/>
        </w:rPr>
        <w:t xml:space="preserve">Паспорт </w:t>
      </w:r>
    </w:p>
    <w:p w:rsidR="00A34829" w:rsidRPr="0038399F" w:rsidRDefault="00A34829" w:rsidP="00A34829">
      <w:pPr>
        <w:jc w:val="center"/>
        <w:rPr>
          <w:rFonts w:eastAsiaTheme="minorEastAsia"/>
        </w:rPr>
      </w:pPr>
      <w:r w:rsidRPr="0038399F">
        <w:rPr>
          <w:rFonts w:eastAsiaTheme="minorEastAsia"/>
        </w:rPr>
        <w:t>муниципальной программы</w:t>
      </w:r>
    </w:p>
    <w:p w:rsidR="00A34829" w:rsidRDefault="00A34829" w:rsidP="00A34829">
      <w:pPr>
        <w:jc w:val="center"/>
      </w:pPr>
      <w:r w:rsidRPr="00F51881">
        <w:t>«</w:t>
      </w:r>
      <w:r>
        <w:t xml:space="preserve">Содействие занятости население на территории </w:t>
      </w:r>
      <w:r w:rsidRPr="00F51881">
        <w:t xml:space="preserve">сельского поселения </w:t>
      </w:r>
      <w:r>
        <w:t>Хулимсунт</w:t>
      </w:r>
      <w:r w:rsidRPr="00F51881">
        <w:t>»</w:t>
      </w:r>
    </w:p>
    <w:p w:rsidR="00A34829" w:rsidRPr="0038399F" w:rsidRDefault="00A34829" w:rsidP="00A34829">
      <w:pPr>
        <w:jc w:val="center"/>
        <w:rPr>
          <w:rFonts w:eastAsiaTheme="minorEastAsia"/>
          <w:vertAlign w:val="superscript"/>
        </w:rPr>
      </w:pPr>
    </w:p>
    <w:p w:rsidR="00A34829" w:rsidRPr="0038399F" w:rsidRDefault="00A34829" w:rsidP="00A34829">
      <w:pPr>
        <w:numPr>
          <w:ilvl w:val="0"/>
          <w:numId w:val="43"/>
        </w:numPr>
        <w:spacing w:after="200" w:line="276" w:lineRule="auto"/>
        <w:contextualSpacing/>
        <w:jc w:val="center"/>
      </w:pPr>
      <w:r w:rsidRPr="0038399F">
        <w:t>Основные положения</w:t>
      </w:r>
    </w:p>
    <w:p w:rsidR="00A34829" w:rsidRPr="0038399F" w:rsidRDefault="00A34829" w:rsidP="00A34829">
      <w:pPr>
        <w:ind w:left="567"/>
        <w:rPr>
          <w:rFonts w:eastAsiaTheme="minorEastAsia"/>
        </w:rPr>
      </w:pPr>
    </w:p>
    <w:p w:rsidR="00A34829" w:rsidRDefault="00A34829" w:rsidP="00E174BA">
      <w:pPr>
        <w:spacing w:line="276" w:lineRule="auto"/>
        <w:jc w:val="both"/>
        <w:rPr>
          <w:szCs w:val="28"/>
          <w:lang w:eastAsia="en-US"/>
        </w:rPr>
        <w:sectPr w:rsidR="00A34829" w:rsidSect="00A34829">
          <w:headerReference w:type="default" r:id="rId35"/>
          <w:headerReference w:type="first" r:id="rId36"/>
          <w:footnotePr>
            <w:pos w:val="beneathText"/>
          </w:footnotePr>
          <w:endnotePr>
            <w:numFmt w:val="decimal"/>
          </w:endnotePr>
          <w:pgSz w:w="16838" w:h="11906" w:orient="landscape"/>
          <w:pgMar w:top="1418" w:right="567" w:bottom="709" w:left="1418" w:header="284" w:footer="709" w:gutter="0"/>
          <w:cols w:space="720"/>
          <w:docGrid w:linePitch="326"/>
        </w:sectPr>
      </w:pPr>
    </w:p>
    <w:tbl>
      <w:tblPr>
        <w:tblW w:w="15452" w:type="dxa"/>
        <w:tblInd w:w="-289" w:type="dxa"/>
        <w:tblLayout w:type="fixed"/>
        <w:tblCellMar>
          <w:left w:w="10" w:type="dxa"/>
          <w:right w:w="10" w:type="dxa"/>
        </w:tblCellMar>
        <w:tblLook w:val="04A0" w:firstRow="1" w:lastRow="0" w:firstColumn="1" w:lastColumn="0" w:noHBand="0" w:noVBand="1"/>
      </w:tblPr>
      <w:tblGrid>
        <w:gridCol w:w="7163"/>
        <w:gridCol w:w="8289"/>
      </w:tblGrid>
      <w:tr w:rsidR="00E174BA" w:rsidRPr="00A34829" w:rsidTr="00A34829">
        <w:trPr>
          <w:trHeight w:hRule="exact" w:val="600"/>
        </w:trPr>
        <w:tc>
          <w:tcPr>
            <w:tcW w:w="7163" w:type="dxa"/>
            <w:tcBorders>
              <w:top w:val="single" w:sz="4" w:space="0" w:color="auto"/>
              <w:left w:val="single" w:sz="4" w:space="0" w:color="auto"/>
              <w:bottom w:val="single" w:sz="4" w:space="0" w:color="auto"/>
              <w:right w:val="nil"/>
            </w:tcBorders>
            <w:shd w:val="clear" w:color="auto" w:fill="FFFFFF"/>
            <w:vAlign w:val="center"/>
            <w:hideMark/>
          </w:tcPr>
          <w:p w:rsidR="00E174BA" w:rsidRPr="00A34829" w:rsidRDefault="00E174BA" w:rsidP="00E174BA">
            <w:pPr>
              <w:widowControl w:val="0"/>
              <w:ind w:left="142" w:right="191"/>
              <w:rPr>
                <w:sz w:val="18"/>
                <w:szCs w:val="18"/>
                <w:lang w:eastAsia="en-US" w:bidi="ru-RU"/>
              </w:rPr>
            </w:pPr>
            <w:r w:rsidRPr="00A34829">
              <w:rPr>
                <w:rFonts w:eastAsiaTheme="minorEastAsia"/>
                <w:sz w:val="18"/>
                <w:szCs w:val="18"/>
                <w:lang w:eastAsia="en-US" w:bidi="ru-RU"/>
              </w:rPr>
              <w:lastRenderedPageBreak/>
              <w:t>Ответственный исполнитель муниципальной программы</w:t>
            </w:r>
          </w:p>
        </w:tc>
        <w:tc>
          <w:tcPr>
            <w:tcW w:w="8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4BA" w:rsidRPr="00A34829" w:rsidRDefault="00E174BA" w:rsidP="00E174BA">
            <w:pPr>
              <w:widowControl w:val="0"/>
              <w:ind w:firstLine="72"/>
              <w:rPr>
                <w:sz w:val="18"/>
                <w:szCs w:val="18"/>
                <w:lang w:eastAsia="en-US" w:bidi="ru-RU"/>
              </w:rPr>
            </w:pPr>
            <w:r w:rsidRPr="00A34829">
              <w:rPr>
                <w:rFonts w:eastAsiaTheme="minorEastAsia"/>
                <w:sz w:val="18"/>
                <w:szCs w:val="18"/>
                <w:lang w:eastAsia="en-US" w:bidi="ru-RU"/>
              </w:rPr>
              <w:t>Администрация сельского поселения Хулимсунт</w:t>
            </w:r>
          </w:p>
        </w:tc>
      </w:tr>
      <w:tr w:rsidR="00E174BA" w:rsidRPr="00A34829" w:rsidTr="00A34829">
        <w:trPr>
          <w:trHeight w:hRule="exact" w:val="516"/>
        </w:trPr>
        <w:tc>
          <w:tcPr>
            <w:tcW w:w="7163" w:type="dxa"/>
            <w:tcBorders>
              <w:top w:val="single" w:sz="4" w:space="0" w:color="auto"/>
              <w:left w:val="single" w:sz="4" w:space="0" w:color="auto"/>
              <w:bottom w:val="single" w:sz="4" w:space="0" w:color="auto"/>
              <w:right w:val="nil"/>
            </w:tcBorders>
            <w:shd w:val="clear" w:color="auto" w:fill="FFFFFF"/>
            <w:vAlign w:val="center"/>
            <w:hideMark/>
          </w:tcPr>
          <w:p w:rsidR="00E174BA" w:rsidRPr="00A34829" w:rsidRDefault="00E174BA" w:rsidP="00E174BA">
            <w:pPr>
              <w:widowControl w:val="0"/>
              <w:ind w:left="142" w:right="191"/>
              <w:rPr>
                <w:sz w:val="18"/>
                <w:szCs w:val="18"/>
                <w:vertAlign w:val="superscript"/>
              </w:rPr>
            </w:pPr>
            <w:r w:rsidRPr="00A34829">
              <w:rPr>
                <w:rFonts w:eastAsia="Courier New"/>
                <w:sz w:val="18"/>
                <w:szCs w:val="18"/>
                <w:lang w:bidi="ru-RU"/>
              </w:rPr>
              <w:t>Период реализации муниципальной программы</w:t>
            </w:r>
          </w:p>
        </w:tc>
        <w:tc>
          <w:tcPr>
            <w:tcW w:w="8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4BA" w:rsidRPr="00A34829" w:rsidRDefault="00E174BA" w:rsidP="00E174BA">
            <w:pPr>
              <w:ind w:left="72"/>
              <w:rPr>
                <w:sz w:val="18"/>
                <w:szCs w:val="18"/>
                <w:lang w:eastAsia="en-US"/>
              </w:rPr>
            </w:pPr>
            <w:r w:rsidRPr="00A34829">
              <w:rPr>
                <w:rFonts w:eastAsia="Courier New"/>
                <w:sz w:val="18"/>
                <w:szCs w:val="18"/>
                <w:lang w:eastAsia="en-US" w:bidi="ru-RU"/>
              </w:rPr>
              <w:t xml:space="preserve">2024-2030 </w:t>
            </w:r>
            <w:r w:rsidRPr="00A34829">
              <w:rPr>
                <w:rFonts w:eastAsiaTheme="minorEastAsia"/>
                <w:sz w:val="18"/>
                <w:szCs w:val="18"/>
                <w:lang w:eastAsia="en-US"/>
              </w:rPr>
              <w:t>годы</w:t>
            </w:r>
          </w:p>
        </w:tc>
      </w:tr>
      <w:tr w:rsidR="00E174BA" w:rsidRPr="00A34829" w:rsidTr="00A34829">
        <w:trPr>
          <w:trHeight w:val="914"/>
        </w:trPr>
        <w:tc>
          <w:tcPr>
            <w:tcW w:w="7163" w:type="dxa"/>
            <w:tcBorders>
              <w:top w:val="single" w:sz="4" w:space="0" w:color="auto"/>
              <w:left w:val="single" w:sz="4" w:space="0" w:color="auto"/>
              <w:bottom w:val="nil"/>
              <w:right w:val="nil"/>
            </w:tcBorders>
            <w:shd w:val="clear" w:color="auto" w:fill="FFFFFF"/>
            <w:vAlign w:val="center"/>
            <w:hideMark/>
          </w:tcPr>
          <w:p w:rsidR="00E174BA" w:rsidRPr="00A34829" w:rsidRDefault="00E174BA" w:rsidP="00E174BA">
            <w:pPr>
              <w:widowControl w:val="0"/>
              <w:tabs>
                <w:tab w:val="left" w:pos="1110"/>
              </w:tabs>
              <w:ind w:left="142" w:right="191"/>
              <w:rPr>
                <w:sz w:val="18"/>
                <w:szCs w:val="18"/>
              </w:rPr>
            </w:pPr>
            <w:r w:rsidRPr="00A34829">
              <w:rPr>
                <w:rFonts w:eastAsia="Courier New"/>
                <w:sz w:val="18"/>
                <w:szCs w:val="18"/>
                <w:lang w:bidi="ru-RU"/>
              </w:rPr>
              <w:t>Цели муниципальной программы</w:t>
            </w:r>
          </w:p>
        </w:tc>
        <w:tc>
          <w:tcPr>
            <w:tcW w:w="8289" w:type="dxa"/>
            <w:tcBorders>
              <w:top w:val="single" w:sz="4" w:space="0" w:color="auto"/>
              <w:left w:val="single" w:sz="4" w:space="0" w:color="auto"/>
              <w:bottom w:val="nil"/>
              <w:right w:val="single" w:sz="4" w:space="0" w:color="auto"/>
            </w:tcBorders>
            <w:shd w:val="clear" w:color="auto" w:fill="FFFFFF"/>
            <w:vAlign w:val="center"/>
            <w:hideMark/>
          </w:tcPr>
          <w:p w:rsidR="00E174BA" w:rsidRPr="00A34829" w:rsidRDefault="00E174BA" w:rsidP="00E174BA">
            <w:pPr>
              <w:widowControl w:val="0"/>
              <w:tabs>
                <w:tab w:val="left" w:pos="281"/>
              </w:tabs>
              <w:rPr>
                <w:sz w:val="18"/>
                <w:szCs w:val="18"/>
              </w:rPr>
            </w:pPr>
            <w:r w:rsidRPr="00A34829">
              <w:rPr>
                <w:sz w:val="18"/>
                <w:szCs w:val="18"/>
              </w:rPr>
              <w:t>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w:t>
            </w:r>
          </w:p>
        </w:tc>
      </w:tr>
      <w:tr w:rsidR="00E174BA" w:rsidRPr="00A34829" w:rsidTr="00A34829">
        <w:trPr>
          <w:trHeight w:hRule="exact" w:val="670"/>
        </w:trPr>
        <w:tc>
          <w:tcPr>
            <w:tcW w:w="7163" w:type="dxa"/>
            <w:tcBorders>
              <w:top w:val="single" w:sz="4" w:space="0" w:color="auto"/>
              <w:left w:val="single" w:sz="4" w:space="0" w:color="auto"/>
              <w:bottom w:val="single" w:sz="4" w:space="0" w:color="auto"/>
              <w:right w:val="nil"/>
            </w:tcBorders>
            <w:shd w:val="clear" w:color="auto" w:fill="FFFFFF"/>
            <w:vAlign w:val="center"/>
            <w:hideMark/>
          </w:tcPr>
          <w:p w:rsidR="00E174BA" w:rsidRPr="00A34829" w:rsidRDefault="00E174BA" w:rsidP="00E174BA">
            <w:pPr>
              <w:widowControl w:val="0"/>
              <w:ind w:left="142" w:right="191"/>
              <w:rPr>
                <w:sz w:val="18"/>
                <w:szCs w:val="18"/>
                <w:vertAlign w:val="superscript"/>
              </w:rPr>
            </w:pPr>
            <w:r w:rsidRPr="00A34829">
              <w:rPr>
                <w:rFonts w:eastAsia="Courier New"/>
                <w:sz w:val="18"/>
                <w:szCs w:val="18"/>
                <w:lang w:bidi="ru-RU"/>
              </w:rPr>
              <w:t>Направления (подпрограммы) муниципальной программы</w:t>
            </w:r>
          </w:p>
        </w:tc>
        <w:tc>
          <w:tcPr>
            <w:tcW w:w="8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4BA" w:rsidRPr="00A34829" w:rsidRDefault="00E174BA" w:rsidP="00E174BA">
            <w:pPr>
              <w:jc w:val="both"/>
              <w:rPr>
                <w:rFonts w:eastAsiaTheme="minorEastAsia"/>
                <w:sz w:val="18"/>
                <w:szCs w:val="18"/>
              </w:rPr>
            </w:pPr>
            <w:r w:rsidRPr="00A34829">
              <w:rPr>
                <w:rFonts w:eastAsiaTheme="minorEastAsia"/>
                <w:sz w:val="18"/>
                <w:szCs w:val="18"/>
                <w:lang w:eastAsia="en-US"/>
              </w:rPr>
              <w:t xml:space="preserve">             Отсутствуют</w:t>
            </w:r>
          </w:p>
        </w:tc>
      </w:tr>
      <w:tr w:rsidR="00E174BA" w:rsidRPr="00A34829" w:rsidTr="00A34829">
        <w:trPr>
          <w:trHeight w:hRule="exact" w:val="553"/>
        </w:trPr>
        <w:tc>
          <w:tcPr>
            <w:tcW w:w="7163" w:type="dxa"/>
            <w:tcBorders>
              <w:top w:val="single" w:sz="4" w:space="0" w:color="auto"/>
              <w:left w:val="single" w:sz="4" w:space="0" w:color="auto"/>
              <w:bottom w:val="single" w:sz="4" w:space="0" w:color="auto"/>
              <w:right w:val="nil"/>
            </w:tcBorders>
            <w:shd w:val="clear" w:color="auto" w:fill="FFFFFF"/>
            <w:vAlign w:val="center"/>
            <w:hideMark/>
          </w:tcPr>
          <w:p w:rsidR="00E174BA" w:rsidRPr="00A34829" w:rsidRDefault="00E174BA" w:rsidP="00E174BA">
            <w:pPr>
              <w:widowControl w:val="0"/>
              <w:ind w:left="142" w:right="191"/>
              <w:rPr>
                <w:sz w:val="18"/>
                <w:szCs w:val="18"/>
                <w:vertAlign w:val="superscript"/>
              </w:rPr>
            </w:pPr>
            <w:r w:rsidRPr="00A34829">
              <w:rPr>
                <w:rFonts w:eastAsia="Courier New"/>
                <w:sz w:val="18"/>
                <w:szCs w:val="18"/>
                <w:lang w:bidi="ru-RU"/>
              </w:rPr>
              <w:t>Объёмы финансового обеспечения за весь период реализации</w:t>
            </w:r>
          </w:p>
        </w:tc>
        <w:tc>
          <w:tcPr>
            <w:tcW w:w="8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4BA" w:rsidRPr="00A34829" w:rsidRDefault="00E174BA" w:rsidP="00E174BA">
            <w:pPr>
              <w:ind w:left="72"/>
              <w:rPr>
                <w:sz w:val="18"/>
                <w:szCs w:val="18"/>
                <w:lang w:eastAsia="en-US"/>
              </w:rPr>
            </w:pPr>
            <w:r w:rsidRPr="00A34829">
              <w:rPr>
                <w:rFonts w:eastAsia="Calibri"/>
                <w:sz w:val="18"/>
                <w:szCs w:val="18"/>
                <w:lang w:eastAsia="en-US"/>
              </w:rPr>
              <w:t xml:space="preserve">9 553,3 </w:t>
            </w:r>
            <w:proofErr w:type="spellStart"/>
            <w:r w:rsidRPr="00A34829">
              <w:rPr>
                <w:rFonts w:eastAsiaTheme="minorEastAsia"/>
                <w:sz w:val="18"/>
                <w:szCs w:val="18"/>
                <w:lang w:eastAsia="en-US"/>
              </w:rPr>
              <w:t>тыс.руб</w:t>
            </w:r>
            <w:proofErr w:type="spellEnd"/>
            <w:r w:rsidRPr="00A34829">
              <w:rPr>
                <w:rFonts w:eastAsiaTheme="minorEastAsia"/>
                <w:sz w:val="18"/>
                <w:szCs w:val="18"/>
                <w:lang w:eastAsia="en-US"/>
              </w:rPr>
              <w:t>.</w:t>
            </w:r>
          </w:p>
        </w:tc>
      </w:tr>
      <w:tr w:rsidR="00E174BA" w:rsidRPr="00A34829" w:rsidTr="00A34829">
        <w:trPr>
          <w:trHeight w:hRule="exact" w:val="746"/>
        </w:trPr>
        <w:tc>
          <w:tcPr>
            <w:tcW w:w="7163" w:type="dxa"/>
            <w:tcBorders>
              <w:top w:val="single" w:sz="4" w:space="0" w:color="auto"/>
              <w:left w:val="single" w:sz="4" w:space="0" w:color="auto"/>
              <w:bottom w:val="single" w:sz="4" w:space="0" w:color="auto"/>
              <w:right w:val="nil"/>
            </w:tcBorders>
            <w:shd w:val="clear" w:color="auto" w:fill="FFFFFF"/>
            <w:vAlign w:val="center"/>
            <w:hideMark/>
          </w:tcPr>
          <w:p w:rsidR="00E174BA" w:rsidRPr="00A34829" w:rsidRDefault="00E174BA" w:rsidP="00E174BA">
            <w:pPr>
              <w:widowControl w:val="0"/>
              <w:ind w:left="142" w:right="191"/>
              <w:rPr>
                <w:sz w:val="18"/>
                <w:szCs w:val="18"/>
                <w:vertAlign w:val="superscript"/>
              </w:rPr>
            </w:pPr>
            <w:r w:rsidRPr="00A34829">
              <w:rPr>
                <w:rFonts w:eastAsia="Calibri"/>
                <w:sz w:val="18"/>
                <w:szCs w:val="18"/>
                <w:shd w:val="clear" w:color="auto" w:fill="FFFFFF"/>
                <w:lang w:bidi="ru-RU"/>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p>
        </w:tc>
        <w:tc>
          <w:tcPr>
            <w:tcW w:w="8289"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widowControl w:val="0"/>
              <w:ind w:left="72"/>
              <w:jc w:val="both"/>
              <w:rPr>
                <w:sz w:val="18"/>
                <w:szCs w:val="18"/>
              </w:rPr>
            </w:pPr>
            <w:r w:rsidRPr="00A34829">
              <w:rPr>
                <w:rFonts w:eastAsia="Calibri"/>
                <w:sz w:val="18"/>
                <w:szCs w:val="18"/>
                <w:shd w:val="clear" w:color="auto" w:fill="FFFFFF"/>
                <w:lang w:bidi="ru-RU"/>
              </w:rPr>
              <w:t xml:space="preserve">             Отсутствует</w:t>
            </w:r>
          </w:p>
        </w:tc>
      </w:tr>
    </w:tbl>
    <w:p w:rsidR="00E174BA" w:rsidRPr="00A34829" w:rsidRDefault="00E174BA" w:rsidP="00E174BA">
      <w:pPr>
        <w:spacing w:after="200" w:line="276" w:lineRule="auto"/>
        <w:contextualSpacing/>
        <w:rPr>
          <w:sz w:val="18"/>
          <w:szCs w:val="18"/>
        </w:rPr>
      </w:pPr>
    </w:p>
    <w:p w:rsidR="00E174BA" w:rsidRPr="00A34829" w:rsidRDefault="00E174BA" w:rsidP="00E174BA">
      <w:pPr>
        <w:spacing w:after="200" w:line="276" w:lineRule="auto"/>
        <w:contextualSpacing/>
        <w:jc w:val="right"/>
        <w:rPr>
          <w:sz w:val="18"/>
          <w:szCs w:val="18"/>
        </w:rPr>
      </w:pPr>
      <w:r w:rsidRPr="00A34829">
        <w:rPr>
          <w:sz w:val="18"/>
          <w:szCs w:val="18"/>
        </w:rPr>
        <w:t>Таблица 2</w:t>
      </w:r>
    </w:p>
    <w:p w:rsidR="00E174BA" w:rsidRPr="00A34829" w:rsidRDefault="00E174BA" w:rsidP="00A34829">
      <w:pPr>
        <w:numPr>
          <w:ilvl w:val="0"/>
          <w:numId w:val="43"/>
        </w:numPr>
        <w:spacing w:after="200" w:line="276" w:lineRule="auto"/>
        <w:ind w:left="0" w:firstLine="0"/>
        <w:contextualSpacing/>
        <w:jc w:val="center"/>
        <w:rPr>
          <w:sz w:val="18"/>
          <w:szCs w:val="18"/>
        </w:rPr>
      </w:pPr>
      <w:r w:rsidRPr="00A34829">
        <w:rPr>
          <w:sz w:val="18"/>
          <w:szCs w:val="18"/>
        </w:rPr>
        <w:t>Показатели муниципальной программы</w:t>
      </w:r>
    </w:p>
    <w:p w:rsidR="00E174BA" w:rsidRPr="00A34829" w:rsidRDefault="00E174BA" w:rsidP="00E174BA">
      <w:pPr>
        <w:jc w:val="center"/>
        <w:rPr>
          <w:rFonts w:eastAsiaTheme="minorEastAsia"/>
          <w:sz w:val="18"/>
          <w:szCs w:val="18"/>
        </w:rPr>
      </w:pPr>
    </w:p>
    <w:tbl>
      <w:tblPr>
        <w:tblStyle w:val="af3"/>
        <w:tblW w:w="16266" w:type="dxa"/>
        <w:tblInd w:w="-998" w:type="dxa"/>
        <w:tblLayout w:type="fixed"/>
        <w:tblLook w:val="04A0" w:firstRow="1" w:lastRow="0" w:firstColumn="1" w:lastColumn="0" w:noHBand="0" w:noVBand="1"/>
      </w:tblPr>
      <w:tblGrid>
        <w:gridCol w:w="709"/>
        <w:gridCol w:w="2376"/>
        <w:gridCol w:w="849"/>
        <w:gridCol w:w="849"/>
        <w:gridCol w:w="851"/>
        <w:gridCol w:w="713"/>
        <w:gridCol w:w="850"/>
        <w:gridCol w:w="851"/>
        <w:gridCol w:w="850"/>
        <w:gridCol w:w="851"/>
        <w:gridCol w:w="850"/>
        <w:gridCol w:w="142"/>
        <w:gridCol w:w="709"/>
        <w:gridCol w:w="141"/>
        <w:gridCol w:w="459"/>
        <w:gridCol w:w="1950"/>
        <w:gridCol w:w="1275"/>
        <w:gridCol w:w="991"/>
      </w:tblGrid>
      <w:tr w:rsidR="00E174BA" w:rsidRPr="00A34829" w:rsidTr="00A34829">
        <w:tc>
          <w:tcPr>
            <w:tcW w:w="709"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 п/п</w:t>
            </w:r>
          </w:p>
        </w:tc>
        <w:tc>
          <w:tcPr>
            <w:tcW w:w="2376"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 xml:space="preserve">Наименование показателя </w:t>
            </w:r>
          </w:p>
        </w:tc>
        <w:tc>
          <w:tcPr>
            <w:tcW w:w="849"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Уровень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Единица измерения (по ОКЕИ)</w:t>
            </w:r>
          </w:p>
        </w:tc>
        <w:tc>
          <w:tcPr>
            <w:tcW w:w="1564" w:type="dxa"/>
            <w:gridSpan w:val="2"/>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Базовое значение</w:t>
            </w:r>
          </w:p>
        </w:tc>
        <w:tc>
          <w:tcPr>
            <w:tcW w:w="5703" w:type="dxa"/>
            <w:gridSpan w:val="9"/>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Значение показателя по  годам</w:t>
            </w:r>
          </w:p>
        </w:tc>
        <w:tc>
          <w:tcPr>
            <w:tcW w:w="1950"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Ответственный за достижение показателя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Связь с показателями национальных целей</w:t>
            </w:r>
          </w:p>
        </w:tc>
      </w:tr>
      <w:tr w:rsidR="00E174BA" w:rsidRPr="00A34829" w:rsidTr="00A34829">
        <w:tc>
          <w:tcPr>
            <w:tcW w:w="709"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vertAlign w:val="superscript"/>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значение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vertAlign w:val="superscript"/>
                <w:lang w:val="en-US" w:eastAsia="en-US"/>
              </w:rPr>
            </w:pPr>
            <w:r w:rsidRPr="00A34829">
              <w:rPr>
                <w:rFonts w:eastAsia="Calibri"/>
                <w:sz w:val="18"/>
                <w:szCs w:val="18"/>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2027</w:t>
            </w:r>
          </w:p>
        </w:tc>
        <w:tc>
          <w:tcPr>
            <w:tcW w:w="85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2029</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2030</w:t>
            </w: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vertAlign w:val="superscript"/>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r>
      <w:tr w:rsidR="00E174BA" w:rsidRPr="00A34829" w:rsidTr="00A34829">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237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13</w:t>
            </w:r>
          </w:p>
        </w:tc>
        <w:tc>
          <w:tcPr>
            <w:tcW w:w="600" w:type="dxa"/>
            <w:gridSpan w:val="2"/>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14</w:t>
            </w:r>
          </w:p>
        </w:tc>
        <w:tc>
          <w:tcPr>
            <w:tcW w:w="19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16</w:t>
            </w:r>
          </w:p>
        </w:tc>
        <w:tc>
          <w:tcPr>
            <w:tcW w:w="99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17</w:t>
            </w:r>
          </w:p>
        </w:tc>
      </w:tr>
      <w:tr w:rsidR="00E174BA" w:rsidRPr="00A34829" w:rsidTr="00E174BA">
        <w:trPr>
          <w:trHeight w:val="388"/>
        </w:trPr>
        <w:tc>
          <w:tcPr>
            <w:tcW w:w="16266" w:type="dxa"/>
            <w:gridSpan w:val="18"/>
            <w:tcBorders>
              <w:top w:val="single" w:sz="4" w:space="0" w:color="auto"/>
              <w:left w:val="single" w:sz="4" w:space="0" w:color="auto"/>
              <w:bottom w:val="single" w:sz="4" w:space="0" w:color="auto"/>
              <w:right w:val="single" w:sz="4" w:space="0" w:color="auto"/>
            </w:tcBorders>
            <w:vAlign w:val="center"/>
          </w:tcPr>
          <w:p w:rsidR="00E174BA" w:rsidRPr="00A34829" w:rsidRDefault="00E174BA" w:rsidP="00E174BA">
            <w:pPr>
              <w:jc w:val="center"/>
              <w:rPr>
                <w:sz w:val="18"/>
                <w:szCs w:val="18"/>
                <w:lang w:eastAsia="en-US"/>
              </w:rPr>
            </w:pPr>
            <w:r w:rsidRPr="00A34829">
              <w:rPr>
                <w:sz w:val="18"/>
                <w:szCs w:val="18"/>
              </w:rPr>
              <w:t>Цель 1: Создание временных рабочих мест для граждан сельского поселения Хулимсунт, зарегистрированных в органах службы занятости населения</w:t>
            </w:r>
          </w:p>
        </w:tc>
      </w:tr>
      <w:tr w:rsidR="00E174BA" w:rsidRPr="00A34829" w:rsidTr="00A34829">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1.2.</w:t>
            </w:r>
          </w:p>
        </w:tc>
        <w:tc>
          <w:tcPr>
            <w:tcW w:w="2376"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rPr>
                <w:sz w:val="18"/>
                <w:szCs w:val="18"/>
                <w:lang w:eastAsia="en-US"/>
              </w:rPr>
            </w:pPr>
            <w:r w:rsidRPr="00A34829">
              <w:rPr>
                <w:sz w:val="18"/>
                <w:szCs w:val="18"/>
              </w:rPr>
              <w:t>Численность граждан, ежегодно трудоустраиваемых на временные и общественные работы в сельском поселении</w:t>
            </w:r>
          </w:p>
        </w:tc>
        <w:tc>
          <w:tcPr>
            <w:tcW w:w="84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МП</w:t>
            </w:r>
          </w:p>
          <w:p w:rsidR="00E174BA" w:rsidRPr="00A34829" w:rsidRDefault="00E174BA" w:rsidP="00E174BA">
            <w:pPr>
              <w:jc w:val="center"/>
              <w:rPr>
                <w:sz w:val="18"/>
                <w:szCs w:val="18"/>
                <w:lang w:eastAsia="en-US"/>
              </w:rPr>
            </w:pPr>
            <w:r w:rsidRPr="00A34829">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sz w:val="18"/>
                <w:szCs w:val="18"/>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sz w:val="18"/>
                <w:szCs w:val="18"/>
                <w:lang w:eastAsia="en-US"/>
              </w:rPr>
              <w:t>95</w:t>
            </w:r>
          </w:p>
        </w:tc>
        <w:tc>
          <w:tcPr>
            <w:tcW w:w="71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widowControl w:val="0"/>
              <w:autoSpaceDE w:val="0"/>
              <w:autoSpaceDN w:val="0"/>
              <w:adjustRightInd w:val="0"/>
              <w:jc w:val="center"/>
              <w:rPr>
                <w:rFonts w:eastAsia="Calibri"/>
                <w:sz w:val="18"/>
                <w:szCs w:val="18"/>
                <w:lang w:eastAsia="en-US"/>
              </w:rPr>
            </w:pPr>
            <w:r w:rsidRPr="00A34829">
              <w:rPr>
                <w:rFonts w:eastAsia="Calibri"/>
                <w:sz w:val="18"/>
                <w:szCs w:val="18"/>
                <w:lang w:eastAsia="en-US"/>
              </w:rPr>
              <w:t>67</w:t>
            </w: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rFonts w:eastAsia="Calibri"/>
                <w:sz w:val="18"/>
                <w:szCs w:val="18"/>
                <w:lang w:eastAsia="en-US"/>
              </w:rPr>
            </w:pPr>
          </w:p>
          <w:p w:rsidR="00E174BA" w:rsidRPr="00A34829" w:rsidRDefault="00E174BA" w:rsidP="00E174BA">
            <w:pPr>
              <w:widowControl w:val="0"/>
              <w:autoSpaceDE w:val="0"/>
              <w:autoSpaceDN w:val="0"/>
              <w:adjustRightInd w:val="0"/>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widowControl w:val="0"/>
              <w:autoSpaceDE w:val="0"/>
              <w:autoSpaceDN w:val="0"/>
              <w:adjustRightInd w:val="0"/>
              <w:jc w:val="center"/>
              <w:rPr>
                <w:sz w:val="18"/>
                <w:szCs w:val="18"/>
                <w:lang w:eastAsia="en-US"/>
              </w:rPr>
            </w:pPr>
            <w:r w:rsidRPr="00A34829">
              <w:rPr>
                <w:sz w:val="18"/>
                <w:szCs w:val="18"/>
                <w:lang w:eastAsia="en-US"/>
              </w:rPr>
              <w:t>65</w:t>
            </w:r>
          </w:p>
        </w:tc>
        <w:tc>
          <w:tcPr>
            <w:tcW w:w="850"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widowControl w:val="0"/>
              <w:autoSpaceDE w:val="0"/>
              <w:autoSpaceDN w:val="0"/>
              <w:adjustRightInd w:val="0"/>
              <w:jc w:val="center"/>
              <w:rPr>
                <w:sz w:val="18"/>
                <w:szCs w:val="18"/>
                <w:lang w:eastAsia="en-US"/>
              </w:rPr>
            </w:pPr>
            <w:r w:rsidRPr="00A34829">
              <w:rPr>
                <w:sz w:val="18"/>
                <w:szCs w:val="18"/>
                <w:lang w:eastAsia="en-US"/>
              </w:rPr>
              <w:t>63</w:t>
            </w:r>
          </w:p>
        </w:tc>
        <w:tc>
          <w:tcPr>
            <w:tcW w:w="85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widowControl w:val="0"/>
              <w:autoSpaceDE w:val="0"/>
              <w:autoSpaceDN w:val="0"/>
              <w:adjustRightInd w:val="0"/>
              <w:jc w:val="center"/>
              <w:rPr>
                <w:sz w:val="18"/>
                <w:szCs w:val="18"/>
                <w:lang w:eastAsia="en-US"/>
              </w:rPr>
            </w:pPr>
            <w:r w:rsidRPr="00A34829">
              <w:rPr>
                <w:sz w:val="18"/>
                <w:szCs w:val="18"/>
                <w:lang w:eastAsia="en-US"/>
              </w:rPr>
              <w:t>61</w:t>
            </w:r>
          </w:p>
        </w:tc>
        <w:tc>
          <w:tcPr>
            <w:tcW w:w="992" w:type="dxa"/>
            <w:gridSpan w:val="2"/>
            <w:tcBorders>
              <w:top w:val="single" w:sz="4" w:space="0" w:color="auto"/>
              <w:left w:val="single" w:sz="4" w:space="0" w:color="auto"/>
              <w:bottom w:val="single" w:sz="4" w:space="0" w:color="auto"/>
              <w:right w:val="single" w:sz="4" w:space="0" w:color="auto"/>
            </w:tcBorders>
          </w:tcPr>
          <w:p w:rsidR="00E174BA" w:rsidRPr="00A34829" w:rsidRDefault="00E174BA" w:rsidP="00E174BA">
            <w:pPr>
              <w:widowControl w:val="0"/>
              <w:autoSpaceDE w:val="0"/>
              <w:autoSpaceDN w:val="0"/>
              <w:adjustRightInd w:val="0"/>
              <w:jc w:val="center"/>
              <w:rPr>
                <w:sz w:val="18"/>
                <w:szCs w:val="18"/>
                <w:lang w:eastAsia="en-US"/>
              </w:rPr>
            </w:pPr>
            <w:r w:rsidRPr="00A34829">
              <w:rPr>
                <w:sz w:val="18"/>
                <w:szCs w:val="18"/>
                <w:lang w:eastAsia="en-US"/>
              </w:rPr>
              <w:t>64</w:t>
            </w:r>
          </w:p>
        </w:tc>
        <w:tc>
          <w:tcPr>
            <w:tcW w:w="850" w:type="dxa"/>
            <w:gridSpan w:val="2"/>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sz w:val="18"/>
                <w:szCs w:val="18"/>
                <w:lang w:eastAsia="en-US"/>
              </w:rPr>
              <w:t>66</w:t>
            </w:r>
          </w:p>
        </w:tc>
        <w:tc>
          <w:tcPr>
            <w:tcW w:w="459"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sz w:val="18"/>
                <w:szCs w:val="18"/>
                <w:lang w:eastAsia="en-US"/>
              </w:rPr>
              <w:t>68</w:t>
            </w:r>
          </w:p>
        </w:tc>
        <w:tc>
          <w:tcPr>
            <w:tcW w:w="19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rPr>
                <w:sz w:val="18"/>
                <w:szCs w:val="18"/>
                <w:lang w:eastAsia="en-US"/>
              </w:rPr>
            </w:pPr>
            <w:r w:rsidRPr="00A34829">
              <w:rPr>
                <w:rFonts w:eastAsia="Calibri"/>
                <w:sz w:val="18"/>
                <w:szCs w:val="18"/>
                <w:lang w:eastAsia="en-US"/>
              </w:rPr>
              <w:t xml:space="preserve">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w:t>
            </w:r>
            <w:r w:rsidRPr="00A34829">
              <w:rPr>
                <w:rFonts w:eastAsia="Calibri"/>
                <w:sz w:val="18"/>
                <w:szCs w:val="18"/>
                <w:lang w:eastAsia="en-US"/>
              </w:rPr>
              <w:lastRenderedPageBreak/>
              <w:t>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lastRenderedPageBreak/>
              <w:t>Администрация сельского поселения Хулимсунт</w:t>
            </w:r>
          </w:p>
          <w:p w:rsidR="00E174BA" w:rsidRPr="00A34829" w:rsidRDefault="00E174BA" w:rsidP="00E174BA">
            <w:pPr>
              <w:jc w:val="center"/>
              <w:rPr>
                <w:sz w:val="18"/>
                <w:szCs w:val="18"/>
                <w:lang w:eastAsia="en-US"/>
              </w:rPr>
            </w:pPr>
          </w:p>
        </w:tc>
        <w:tc>
          <w:tcPr>
            <w:tcW w:w="99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r>
      <w:tr w:rsidR="00E174BA" w:rsidRPr="00A34829" w:rsidTr="00A34829">
        <w:tc>
          <w:tcPr>
            <w:tcW w:w="709"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p w:rsidR="00E174BA" w:rsidRPr="00A34829" w:rsidRDefault="00E174BA" w:rsidP="00E174BA">
            <w:pPr>
              <w:jc w:val="center"/>
              <w:rPr>
                <w:sz w:val="18"/>
                <w:szCs w:val="18"/>
                <w:lang w:eastAsia="en-US"/>
              </w:rPr>
            </w:pPr>
            <w:r w:rsidRPr="00A34829">
              <w:rPr>
                <w:rFonts w:eastAsia="Calibri"/>
                <w:sz w:val="18"/>
                <w:szCs w:val="18"/>
                <w:lang w:eastAsia="en-US"/>
              </w:rPr>
              <w:t>1.2.</w:t>
            </w:r>
          </w:p>
        </w:tc>
        <w:tc>
          <w:tcPr>
            <w:tcW w:w="237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rPr>
                <w:sz w:val="18"/>
                <w:szCs w:val="18"/>
                <w:lang w:eastAsia="en-US"/>
              </w:rPr>
            </w:pPr>
            <w:r w:rsidRPr="00A34829">
              <w:rPr>
                <w:sz w:val="18"/>
                <w:szCs w:val="18"/>
              </w:rPr>
              <w:t>Среднегодовая   численность зарегистрированных   безработных граждан</w:t>
            </w:r>
          </w:p>
        </w:tc>
        <w:tc>
          <w:tcPr>
            <w:tcW w:w="84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МП</w:t>
            </w:r>
          </w:p>
          <w:p w:rsidR="00E174BA" w:rsidRPr="00A34829" w:rsidRDefault="00E174BA" w:rsidP="00E174BA">
            <w:pPr>
              <w:jc w:val="center"/>
              <w:rPr>
                <w:sz w:val="18"/>
                <w:szCs w:val="18"/>
                <w:lang w:eastAsia="en-US"/>
              </w:rPr>
            </w:pPr>
            <w:r w:rsidRPr="00A34829">
              <w:rPr>
                <w:rFonts w:eastAsia="Calibri"/>
                <w:sz w:val="18"/>
                <w:szCs w:val="18"/>
                <w:lang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sz w:val="18"/>
                <w:szCs w:val="18"/>
                <w:lang w:eastAsia="en-US"/>
              </w:rPr>
            </w:pPr>
            <w:r w:rsidRPr="00A34829">
              <w:rPr>
                <w:rFonts w:eastAsia="Calibri"/>
                <w:sz w:val="18"/>
                <w:szCs w:val="18"/>
                <w:lang w:eastAsia="en-US"/>
              </w:rPr>
              <w:t>Чел.</w:t>
            </w:r>
          </w:p>
          <w:p w:rsidR="00E174BA" w:rsidRPr="00A34829" w:rsidRDefault="00E174BA" w:rsidP="00E174BA">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rFonts w:eastAsia="Calibri"/>
                <w:sz w:val="18"/>
                <w:szCs w:val="18"/>
                <w:lang w:eastAsia="en-US"/>
              </w:rPr>
            </w:pPr>
            <w:r w:rsidRPr="00A34829">
              <w:rPr>
                <w:rFonts w:eastAsia="Calibri"/>
                <w:sz w:val="18"/>
                <w:szCs w:val="18"/>
                <w:lang w:eastAsia="en-US"/>
              </w:rPr>
              <w:t>3</w:t>
            </w: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rFonts w:eastAsia="Calibri"/>
                <w:sz w:val="18"/>
                <w:szCs w:val="18"/>
                <w:lang w:eastAsia="en-US"/>
              </w:rPr>
            </w:pPr>
          </w:p>
          <w:p w:rsidR="00E174BA" w:rsidRPr="00A34829" w:rsidRDefault="00E174BA" w:rsidP="00E174BA">
            <w:pPr>
              <w:jc w:val="center"/>
              <w:rPr>
                <w:sz w:val="18"/>
                <w:szCs w:val="18"/>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992" w:type="dxa"/>
            <w:gridSpan w:val="2"/>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850" w:type="dxa"/>
            <w:gridSpan w:val="2"/>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459"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19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rPr>
                <w:sz w:val="18"/>
                <w:szCs w:val="18"/>
                <w:lang w:eastAsia="en-US"/>
              </w:rPr>
            </w:pPr>
            <w:r w:rsidRPr="00A34829">
              <w:rPr>
                <w:rFonts w:eastAsia="Calibri"/>
                <w:sz w:val="18"/>
                <w:szCs w:val="18"/>
                <w:lang w:eastAsia="en-US"/>
              </w:rPr>
              <w:t>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 Федеральный закон "О муниципальной службе в Российской Федерации" от 02.03.2007 N 25-ФЗ</w:t>
            </w:r>
          </w:p>
        </w:tc>
        <w:tc>
          <w:tcPr>
            <w:tcW w:w="1275"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r w:rsidRPr="00A34829">
              <w:rPr>
                <w:rFonts w:eastAsia="Calibri"/>
                <w:sz w:val="18"/>
                <w:szCs w:val="18"/>
                <w:lang w:eastAsia="en-US"/>
              </w:rPr>
              <w:t>Администрация сельского поселения Хулимсунт</w:t>
            </w:r>
          </w:p>
          <w:p w:rsidR="00E174BA" w:rsidRPr="00A34829" w:rsidRDefault="00E174BA" w:rsidP="00E174BA">
            <w:pPr>
              <w:jc w:val="center"/>
              <w:rPr>
                <w:sz w:val="18"/>
                <w:szCs w:val="18"/>
                <w:lang w:eastAsia="en-US"/>
              </w:rPr>
            </w:pPr>
          </w:p>
        </w:tc>
        <w:tc>
          <w:tcPr>
            <w:tcW w:w="99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r>
    </w:tbl>
    <w:p w:rsidR="00E174BA" w:rsidRPr="00A34829" w:rsidRDefault="00E174BA" w:rsidP="00E174BA">
      <w:pPr>
        <w:ind w:left="1647"/>
        <w:contextualSpacing/>
        <w:jc w:val="right"/>
        <w:rPr>
          <w:sz w:val="18"/>
          <w:szCs w:val="18"/>
        </w:rPr>
      </w:pPr>
    </w:p>
    <w:p w:rsidR="00E174BA" w:rsidRPr="00A34829" w:rsidRDefault="00E174BA" w:rsidP="00E174BA">
      <w:pPr>
        <w:ind w:left="1647"/>
        <w:contextualSpacing/>
        <w:jc w:val="right"/>
        <w:rPr>
          <w:sz w:val="18"/>
          <w:szCs w:val="18"/>
        </w:rPr>
      </w:pPr>
      <w:r w:rsidRPr="00A34829">
        <w:rPr>
          <w:sz w:val="18"/>
          <w:szCs w:val="18"/>
        </w:rPr>
        <w:t>Таблица 2.1.</w:t>
      </w:r>
    </w:p>
    <w:p w:rsidR="00E174BA" w:rsidRPr="00A34829" w:rsidRDefault="00E174BA" w:rsidP="00A34829">
      <w:pPr>
        <w:numPr>
          <w:ilvl w:val="1"/>
          <w:numId w:val="43"/>
        </w:numPr>
        <w:spacing w:after="200" w:line="276" w:lineRule="auto"/>
        <w:contextualSpacing/>
        <w:jc w:val="center"/>
        <w:rPr>
          <w:sz w:val="18"/>
          <w:szCs w:val="18"/>
        </w:rPr>
      </w:pPr>
      <w:r w:rsidRPr="00A34829">
        <w:rPr>
          <w:sz w:val="18"/>
          <w:szCs w:val="18"/>
        </w:rPr>
        <w:t>Прокси-показатели муниципальной программы в 2024 году</w:t>
      </w:r>
    </w:p>
    <w:p w:rsidR="00E174BA" w:rsidRPr="00A34829" w:rsidRDefault="00E174BA" w:rsidP="00E174BA">
      <w:pPr>
        <w:jc w:val="center"/>
        <w:rPr>
          <w:rFonts w:eastAsiaTheme="minorEastAsia"/>
          <w:sz w:val="18"/>
          <w:szCs w:val="18"/>
        </w:rPr>
      </w:pPr>
    </w:p>
    <w:tbl>
      <w:tblPr>
        <w:tblStyle w:val="af3"/>
        <w:tblW w:w="14985" w:type="dxa"/>
        <w:tblLayout w:type="fixed"/>
        <w:tblLook w:val="04A0" w:firstRow="1" w:lastRow="0" w:firstColumn="1" w:lastColumn="0" w:noHBand="0" w:noVBand="1"/>
      </w:tblPr>
      <w:tblGrid>
        <w:gridCol w:w="816"/>
        <w:gridCol w:w="3825"/>
        <w:gridCol w:w="1842"/>
        <w:gridCol w:w="1255"/>
        <w:gridCol w:w="1255"/>
        <w:gridCol w:w="1031"/>
        <w:gridCol w:w="993"/>
        <w:gridCol w:w="992"/>
        <w:gridCol w:w="992"/>
        <w:gridCol w:w="1984"/>
      </w:tblGrid>
      <w:tr w:rsidR="00E174BA" w:rsidRPr="00A34829" w:rsidTr="00E174BA">
        <w:tc>
          <w:tcPr>
            <w:tcW w:w="817"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Наименование прокси-показателя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Единица измерения (по ОКЕИ)</w:t>
            </w:r>
          </w:p>
        </w:tc>
        <w:tc>
          <w:tcPr>
            <w:tcW w:w="2512" w:type="dxa"/>
            <w:gridSpan w:val="2"/>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Базовое значение</w:t>
            </w:r>
          </w:p>
        </w:tc>
        <w:tc>
          <w:tcPr>
            <w:tcW w:w="4008" w:type="dxa"/>
            <w:gridSpan w:val="4"/>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Значение показателя по кварталам/месяцам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 xml:space="preserve">Ответственный </w:t>
            </w:r>
          </w:p>
          <w:p w:rsidR="00E174BA" w:rsidRPr="00A34829" w:rsidRDefault="00E174BA" w:rsidP="00E174BA">
            <w:pPr>
              <w:jc w:val="center"/>
              <w:rPr>
                <w:sz w:val="18"/>
                <w:szCs w:val="18"/>
                <w:lang w:eastAsia="en-US"/>
              </w:rPr>
            </w:pPr>
            <w:r w:rsidRPr="00A34829">
              <w:rPr>
                <w:rFonts w:eastAsia="Calibri"/>
                <w:sz w:val="18"/>
                <w:szCs w:val="18"/>
                <w:lang w:eastAsia="en-US"/>
              </w:rPr>
              <w:t>за достижение показателя</w:t>
            </w:r>
          </w:p>
        </w:tc>
      </w:tr>
      <w:tr w:rsidR="00E174BA" w:rsidRPr="00A34829" w:rsidTr="00E174BA">
        <w:tc>
          <w:tcPr>
            <w:tcW w:w="817"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c>
          <w:tcPr>
            <w:tcW w:w="14175"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значение</w:t>
            </w:r>
          </w:p>
        </w:tc>
        <w:tc>
          <w:tcPr>
            <w:tcW w:w="12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год</w:t>
            </w:r>
          </w:p>
        </w:tc>
        <w:tc>
          <w:tcPr>
            <w:tcW w:w="103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eastAsia="en-US"/>
              </w:rPr>
              <w:t>№+</w:t>
            </w:r>
            <w:r w:rsidRPr="00A34829">
              <w:rPr>
                <w:rFonts w:eastAsia="Calibri"/>
                <w:sz w:val="18"/>
                <w:szCs w:val="18"/>
                <w:lang w:val="en-US" w:eastAsia="en-US"/>
              </w:rPr>
              <w:t>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p>
        </w:tc>
      </w:tr>
      <w:tr w:rsidR="00E174BA" w:rsidRPr="00A34829" w:rsidTr="00E174BA">
        <w:tc>
          <w:tcPr>
            <w:tcW w:w="817"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5</w:t>
            </w:r>
          </w:p>
        </w:tc>
        <w:tc>
          <w:tcPr>
            <w:tcW w:w="103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val="en-US" w:eastAsia="en-US"/>
              </w:rPr>
            </w:pPr>
            <w:r w:rsidRPr="00A34829">
              <w:rPr>
                <w:rFonts w:eastAsia="Calibri"/>
                <w:sz w:val="18"/>
                <w:szCs w:val="18"/>
                <w:lang w:val="en-US" w:eastAsia="en-US"/>
              </w:rPr>
              <w:t>10</w:t>
            </w:r>
          </w:p>
        </w:tc>
      </w:tr>
      <w:tr w:rsidR="00E174BA" w:rsidRPr="00A34829" w:rsidTr="00E174BA">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Отсутствуют</w:t>
            </w:r>
          </w:p>
        </w:tc>
      </w:tr>
    </w:tbl>
    <w:p w:rsidR="00E174BA" w:rsidRPr="00A34829" w:rsidRDefault="00E174BA" w:rsidP="00E174BA">
      <w:pPr>
        <w:jc w:val="right"/>
        <w:rPr>
          <w:sz w:val="18"/>
          <w:szCs w:val="18"/>
        </w:rPr>
      </w:pPr>
    </w:p>
    <w:p w:rsidR="00E174BA" w:rsidRPr="00A34829" w:rsidRDefault="00E174BA" w:rsidP="00E174BA">
      <w:pPr>
        <w:jc w:val="right"/>
        <w:rPr>
          <w:sz w:val="18"/>
          <w:szCs w:val="18"/>
        </w:rPr>
      </w:pPr>
      <w:r w:rsidRPr="00A34829">
        <w:rPr>
          <w:sz w:val="18"/>
          <w:szCs w:val="18"/>
        </w:rPr>
        <w:t>Таблица 3</w:t>
      </w:r>
    </w:p>
    <w:p w:rsidR="00E174BA" w:rsidRPr="00A34829" w:rsidRDefault="00E174BA" w:rsidP="00A34829">
      <w:pPr>
        <w:numPr>
          <w:ilvl w:val="0"/>
          <w:numId w:val="43"/>
        </w:numPr>
        <w:spacing w:after="200" w:line="276" w:lineRule="auto"/>
        <w:contextualSpacing/>
        <w:jc w:val="center"/>
        <w:rPr>
          <w:sz w:val="18"/>
          <w:szCs w:val="18"/>
        </w:rPr>
      </w:pPr>
      <w:r w:rsidRPr="00A34829">
        <w:rPr>
          <w:sz w:val="18"/>
          <w:szCs w:val="18"/>
        </w:rPr>
        <w:t>Помесячный план достижения показателей муниципальной программы в 2024 году</w:t>
      </w:r>
    </w:p>
    <w:p w:rsidR="00E174BA" w:rsidRPr="00A34829" w:rsidRDefault="00E174BA" w:rsidP="00E174BA">
      <w:pPr>
        <w:jc w:val="center"/>
        <w:rPr>
          <w:rFonts w:eastAsiaTheme="minorEastAsia"/>
          <w:sz w:val="18"/>
          <w:szCs w:val="18"/>
        </w:rPr>
      </w:pPr>
    </w:p>
    <w:tbl>
      <w:tblPr>
        <w:tblStyle w:val="af3"/>
        <w:tblW w:w="15390" w:type="dxa"/>
        <w:tblInd w:w="-176" w:type="dxa"/>
        <w:tblLayout w:type="fixed"/>
        <w:tblLook w:val="04A0" w:firstRow="1" w:lastRow="0" w:firstColumn="1" w:lastColumn="0" w:noHBand="0" w:noVBand="1"/>
      </w:tblPr>
      <w:tblGrid>
        <w:gridCol w:w="674"/>
        <w:gridCol w:w="3261"/>
        <w:gridCol w:w="1146"/>
        <w:gridCol w:w="1216"/>
        <w:gridCol w:w="757"/>
        <w:gridCol w:w="673"/>
        <w:gridCol w:w="744"/>
        <w:gridCol w:w="567"/>
        <w:gridCol w:w="709"/>
        <w:gridCol w:w="709"/>
        <w:gridCol w:w="709"/>
        <w:gridCol w:w="661"/>
        <w:gridCol w:w="756"/>
        <w:gridCol w:w="709"/>
        <w:gridCol w:w="716"/>
        <w:gridCol w:w="1383"/>
      </w:tblGrid>
      <w:tr w:rsidR="00E174BA" w:rsidRPr="00A34829" w:rsidTr="00E174BA">
        <w:tc>
          <w:tcPr>
            <w:tcW w:w="67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Наименование показателя</w:t>
            </w:r>
          </w:p>
        </w:tc>
        <w:tc>
          <w:tcPr>
            <w:tcW w:w="114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Уровень показателя</w:t>
            </w:r>
          </w:p>
        </w:tc>
        <w:tc>
          <w:tcPr>
            <w:tcW w:w="121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Единица измерения</w:t>
            </w:r>
          </w:p>
          <w:p w:rsidR="00E174BA" w:rsidRPr="00A34829" w:rsidRDefault="00E174BA" w:rsidP="00E174BA">
            <w:pPr>
              <w:jc w:val="center"/>
              <w:rPr>
                <w:sz w:val="18"/>
                <w:szCs w:val="18"/>
                <w:lang w:eastAsia="en-US"/>
              </w:rPr>
            </w:pPr>
            <w:r w:rsidRPr="00A34829">
              <w:rPr>
                <w:rFonts w:eastAsia="Calibri"/>
                <w:sz w:val="18"/>
                <w:szCs w:val="18"/>
                <w:lang w:eastAsia="en-US"/>
              </w:rPr>
              <w:t>(по ОКЕИ)</w:t>
            </w:r>
          </w:p>
        </w:tc>
        <w:tc>
          <w:tcPr>
            <w:tcW w:w="7710" w:type="dxa"/>
            <w:gridSpan w:val="11"/>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Плановые значения по кварталам/месяцам</w:t>
            </w:r>
          </w:p>
        </w:tc>
        <w:tc>
          <w:tcPr>
            <w:tcW w:w="138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На конец 2024 года</w:t>
            </w:r>
          </w:p>
        </w:tc>
      </w:tr>
      <w:tr w:rsidR="00E174BA" w:rsidRPr="00A34829" w:rsidTr="00E174BA">
        <w:tc>
          <w:tcPr>
            <w:tcW w:w="675"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c>
          <w:tcPr>
            <w:tcW w:w="1146"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c>
          <w:tcPr>
            <w:tcW w:w="1216"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c>
          <w:tcPr>
            <w:tcW w:w="757"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янв.</w:t>
            </w:r>
          </w:p>
        </w:tc>
        <w:tc>
          <w:tcPr>
            <w:tcW w:w="67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Фев.</w:t>
            </w:r>
          </w:p>
        </w:tc>
        <w:tc>
          <w:tcPr>
            <w:tcW w:w="744"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Март</w:t>
            </w:r>
          </w:p>
        </w:tc>
        <w:tc>
          <w:tcPr>
            <w:tcW w:w="567"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апр.</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Май</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июнь</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июль</w:t>
            </w:r>
          </w:p>
        </w:tc>
        <w:tc>
          <w:tcPr>
            <w:tcW w:w="66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авг.</w:t>
            </w:r>
          </w:p>
        </w:tc>
        <w:tc>
          <w:tcPr>
            <w:tcW w:w="7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Сен.</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Окт.</w:t>
            </w:r>
          </w:p>
        </w:tc>
        <w:tc>
          <w:tcPr>
            <w:tcW w:w="71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Ноя.</w:t>
            </w:r>
          </w:p>
        </w:tc>
        <w:tc>
          <w:tcPr>
            <w:tcW w:w="1383"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r>
      <w:tr w:rsidR="00E174BA" w:rsidRPr="00A34829" w:rsidTr="00E174BA">
        <w:tc>
          <w:tcPr>
            <w:tcW w:w="67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w:t>
            </w:r>
          </w:p>
        </w:tc>
        <w:tc>
          <w:tcPr>
            <w:tcW w:w="114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121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4</w:t>
            </w:r>
          </w:p>
        </w:tc>
        <w:tc>
          <w:tcPr>
            <w:tcW w:w="757"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5</w:t>
            </w:r>
          </w:p>
        </w:tc>
        <w:tc>
          <w:tcPr>
            <w:tcW w:w="67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6</w:t>
            </w:r>
          </w:p>
        </w:tc>
        <w:tc>
          <w:tcPr>
            <w:tcW w:w="744"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11</w:t>
            </w:r>
          </w:p>
        </w:tc>
        <w:tc>
          <w:tcPr>
            <w:tcW w:w="661"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12</w:t>
            </w:r>
          </w:p>
        </w:tc>
        <w:tc>
          <w:tcPr>
            <w:tcW w:w="7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14</w:t>
            </w:r>
          </w:p>
        </w:tc>
        <w:tc>
          <w:tcPr>
            <w:tcW w:w="71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16</w:t>
            </w:r>
          </w:p>
        </w:tc>
      </w:tr>
      <w:tr w:rsidR="00E174BA" w:rsidRPr="00A34829" w:rsidTr="00E174BA">
        <w:tc>
          <w:tcPr>
            <w:tcW w:w="15391" w:type="dxa"/>
            <w:gridSpan w:val="16"/>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Отсутствуют</w:t>
            </w:r>
          </w:p>
        </w:tc>
      </w:tr>
    </w:tbl>
    <w:p w:rsidR="00E174BA" w:rsidRPr="00A34829" w:rsidRDefault="00E174BA" w:rsidP="00E174BA">
      <w:pPr>
        <w:jc w:val="right"/>
        <w:rPr>
          <w:sz w:val="18"/>
          <w:szCs w:val="18"/>
        </w:rPr>
      </w:pPr>
    </w:p>
    <w:p w:rsidR="00E174BA" w:rsidRPr="00A34829" w:rsidRDefault="00E174BA" w:rsidP="00E174BA">
      <w:pPr>
        <w:jc w:val="right"/>
        <w:rPr>
          <w:sz w:val="18"/>
          <w:szCs w:val="18"/>
        </w:rPr>
      </w:pPr>
      <w:r w:rsidRPr="00A34829">
        <w:rPr>
          <w:sz w:val="18"/>
          <w:szCs w:val="18"/>
        </w:rPr>
        <w:t>Таблица 4</w:t>
      </w:r>
    </w:p>
    <w:p w:rsidR="00E174BA" w:rsidRPr="00A34829" w:rsidRDefault="00E174BA" w:rsidP="00A34829">
      <w:pPr>
        <w:numPr>
          <w:ilvl w:val="0"/>
          <w:numId w:val="43"/>
        </w:numPr>
        <w:spacing w:after="200" w:line="276" w:lineRule="auto"/>
        <w:contextualSpacing/>
        <w:jc w:val="center"/>
        <w:rPr>
          <w:sz w:val="18"/>
          <w:szCs w:val="18"/>
        </w:rPr>
      </w:pPr>
      <w:r w:rsidRPr="00A34829">
        <w:rPr>
          <w:sz w:val="18"/>
          <w:szCs w:val="18"/>
        </w:rPr>
        <w:t>Структура муниципальной программы</w:t>
      </w:r>
    </w:p>
    <w:p w:rsidR="00E174BA" w:rsidRPr="00A34829" w:rsidRDefault="00E174BA" w:rsidP="00E174BA">
      <w:pPr>
        <w:jc w:val="center"/>
        <w:rPr>
          <w:rFonts w:eastAsiaTheme="minorEastAsia"/>
          <w:sz w:val="18"/>
          <w:szCs w:val="18"/>
        </w:rPr>
      </w:pPr>
    </w:p>
    <w:tbl>
      <w:tblPr>
        <w:tblStyle w:val="af3"/>
        <w:tblW w:w="15452" w:type="dxa"/>
        <w:tblInd w:w="-176" w:type="dxa"/>
        <w:tblLook w:val="04A0" w:firstRow="1" w:lastRow="0" w:firstColumn="1" w:lastColumn="0" w:noHBand="0" w:noVBand="1"/>
      </w:tblPr>
      <w:tblGrid>
        <w:gridCol w:w="750"/>
        <w:gridCol w:w="4799"/>
        <w:gridCol w:w="5908"/>
        <w:gridCol w:w="3995"/>
      </w:tblGrid>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 п/п</w:t>
            </w:r>
          </w:p>
        </w:tc>
        <w:tc>
          <w:tcPr>
            <w:tcW w:w="479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Задачи структурного элемента</w:t>
            </w:r>
          </w:p>
        </w:tc>
        <w:tc>
          <w:tcPr>
            <w:tcW w:w="5908"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Краткое описание ожидаемых эффектов от реализации задачи структурного элемента</w:t>
            </w:r>
          </w:p>
        </w:tc>
        <w:tc>
          <w:tcPr>
            <w:tcW w:w="399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Связь с показателями</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479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399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4</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Направление (подпрограмма) отсутствует</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1.1.</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Комплекс процессных мероприятий "Содействие трудоустройству граждан"</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Срок реализации 2024-2030 гг.</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1.1.1</w:t>
            </w:r>
          </w:p>
        </w:tc>
        <w:tc>
          <w:tcPr>
            <w:tcW w:w="4799"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rPr>
                <w:sz w:val="18"/>
                <w:szCs w:val="18"/>
                <w:lang w:eastAsia="en-US"/>
              </w:rPr>
            </w:pPr>
            <w:r w:rsidRPr="00A34829">
              <w:rPr>
                <w:rFonts w:eastAsia="Calibri"/>
                <w:sz w:val="18"/>
                <w:szCs w:val="18"/>
                <w:lang w:eastAsia="en-US"/>
              </w:rPr>
              <w:t xml:space="preserve">Задача: </w:t>
            </w:r>
            <w:r w:rsidRPr="00A34829">
              <w:rPr>
                <w:rFonts w:eastAsia="Calibri"/>
                <w:bCs/>
                <w:sz w:val="18"/>
                <w:szCs w:val="18"/>
                <w:lang w:eastAsia="en-US"/>
              </w:rPr>
              <w:t>Привлечение большего количества граждан не занятых трудовой деятельностью</w:t>
            </w:r>
          </w:p>
        </w:tc>
        <w:tc>
          <w:tcPr>
            <w:tcW w:w="5908"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rPr>
                <w:sz w:val="18"/>
                <w:szCs w:val="18"/>
                <w:lang w:eastAsia="en-US"/>
              </w:rPr>
            </w:pPr>
            <w:r w:rsidRPr="00A34829">
              <w:rPr>
                <w:rFonts w:eastAsia="Calibri"/>
                <w:sz w:val="18"/>
                <w:szCs w:val="18"/>
              </w:rPr>
              <w:t>Реализация мероприятий по содействию трудоустройства безработных граждан</w:t>
            </w:r>
          </w:p>
        </w:tc>
        <w:tc>
          <w:tcPr>
            <w:tcW w:w="3995"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rPr>
                <w:sz w:val="18"/>
                <w:szCs w:val="18"/>
                <w:lang w:eastAsia="en-US"/>
              </w:rPr>
            </w:pPr>
            <w:r w:rsidRPr="00A34829">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1.2.</w:t>
            </w:r>
          </w:p>
        </w:tc>
        <w:tc>
          <w:tcPr>
            <w:tcW w:w="14702" w:type="dxa"/>
            <w:gridSpan w:val="3"/>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Комплекс процессных мероприятий "Организация трудоустройства несовершеннолетних граждан"</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tcPr>
          <w:p w:rsidR="00E174BA" w:rsidRPr="00A34829" w:rsidRDefault="00E174BA" w:rsidP="00E174BA">
            <w:pPr>
              <w:jc w:val="center"/>
              <w:rPr>
                <w:sz w:val="18"/>
                <w:szCs w:val="18"/>
                <w:lang w:eastAsia="en-US"/>
              </w:rPr>
            </w:pPr>
          </w:p>
        </w:tc>
        <w:tc>
          <w:tcPr>
            <w:tcW w:w="4799"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Ответственный исполнитель: Администрация сельского поселения Хулимсунт</w:t>
            </w:r>
          </w:p>
        </w:tc>
        <w:tc>
          <w:tcPr>
            <w:tcW w:w="9903" w:type="dxa"/>
            <w:gridSpan w:val="2"/>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Срок реализации 2024-2030 гг.</w:t>
            </w:r>
          </w:p>
        </w:tc>
      </w:tr>
      <w:tr w:rsidR="00E174BA" w:rsidRPr="00A34829" w:rsidTr="00E174BA">
        <w:tc>
          <w:tcPr>
            <w:tcW w:w="75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1.2.1</w:t>
            </w:r>
          </w:p>
        </w:tc>
        <w:tc>
          <w:tcPr>
            <w:tcW w:w="4799"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 xml:space="preserve">Задача: </w:t>
            </w:r>
            <w:r w:rsidRPr="00A34829">
              <w:rPr>
                <w:rFonts w:eastAsia="Calibri"/>
                <w:bCs/>
                <w:sz w:val="18"/>
                <w:szCs w:val="18"/>
                <w:lang w:eastAsia="en-US"/>
              </w:rPr>
              <w:t>Привлечение большего количества несовершеннолетних граждан к трудовому лагерю</w:t>
            </w:r>
          </w:p>
        </w:tc>
        <w:tc>
          <w:tcPr>
            <w:tcW w:w="590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rPr>
              <w:t>Реализация мероприятий по содействию трудоустройства несовершеннолетних граждан</w:t>
            </w:r>
          </w:p>
        </w:tc>
        <w:tc>
          <w:tcPr>
            <w:tcW w:w="3995"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sz w:val="18"/>
                <w:szCs w:val="18"/>
                <w:lang w:eastAsia="en-US"/>
              </w:rPr>
              <w:t>Качественное выполнение полномочий и функций администрации сельского поселения Хулимсунт и подведомственных учреждений</w:t>
            </w:r>
          </w:p>
        </w:tc>
      </w:tr>
    </w:tbl>
    <w:p w:rsidR="00E174BA" w:rsidRPr="00A34829" w:rsidRDefault="00E174BA" w:rsidP="00E174BA">
      <w:pPr>
        <w:jc w:val="center"/>
        <w:rPr>
          <w:sz w:val="18"/>
          <w:szCs w:val="18"/>
        </w:rPr>
      </w:pPr>
    </w:p>
    <w:p w:rsidR="00E174BA" w:rsidRPr="00A34829" w:rsidRDefault="00E174BA" w:rsidP="00E174BA">
      <w:pPr>
        <w:jc w:val="right"/>
        <w:rPr>
          <w:sz w:val="18"/>
          <w:szCs w:val="18"/>
        </w:rPr>
      </w:pPr>
      <w:r w:rsidRPr="00A34829">
        <w:rPr>
          <w:sz w:val="18"/>
          <w:szCs w:val="18"/>
        </w:rPr>
        <w:t>Таблица 5</w:t>
      </w:r>
    </w:p>
    <w:p w:rsidR="00E174BA" w:rsidRPr="00A34829" w:rsidRDefault="00E174BA" w:rsidP="00E174BA">
      <w:pPr>
        <w:jc w:val="center"/>
        <w:rPr>
          <w:sz w:val="18"/>
          <w:szCs w:val="18"/>
        </w:rPr>
      </w:pPr>
    </w:p>
    <w:p w:rsidR="00E174BA" w:rsidRPr="00A34829" w:rsidRDefault="00E174BA" w:rsidP="00A34829">
      <w:pPr>
        <w:numPr>
          <w:ilvl w:val="0"/>
          <w:numId w:val="43"/>
        </w:numPr>
        <w:spacing w:after="200" w:line="276" w:lineRule="auto"/>
        <w:contextualSpacing/>
        <w:jc w:val="center"/>
        <w:rPr>
          <w:sz w:val="18"/>
          <w:szCs w:val="18"/>
        </w:rPr>
      </w:pPr>
      <w:r w:rsidRPr="00A34829">
        <w:rPr>
          <w:sz w:val="18"/>
          <w:szCs w:val="18"/>
        </w:rPr>
        <w:t>Финансовое обеспечение муниципальной программы</w:t>
      </w:r>
    </w:p>
    <w:p w:rsidR="00E174BA" w:rsidRPr="00A34829" w:rsidRDefault="00E174BA" w:rsidP="00E174BA">
      <w:pPr>
        <w:jc w:val="center"/>
        <w:rPr>
          <w:rFonts w:eastAsiaTheme="minorEastAsia"/>
          <w:sz w:val="18"/>
          <w:szCs w:val="18"/>
        </w:rPr>
      </w:pPr>
    </w:p>
    <w:tbl>
      <w:tblPr>
        <w:tblStyle w:val="af3"/>
        <w:tblW w:w="15050" w:type="dxa"/>
        <w:tblLayout w:type="fixed"/>
        <w:tblLook w:val="04A0" w:firstRow="1" w:lastRow="0" w:firstColumn="1" w:lastColumn="0" w:noHBand="0" w:noVBand="1"/>
      </w:tblPr>
      <w:tblGrid>
        <w:gridCol w:w="6068"/>
        <w:gridCol w:w="1056"/>
        <w:gridCol w:w="1056"/>
        <w:gridCol w:w="1056"/>
        <w:gridCol w:w="1056"/>
        <w:gridCol w:w="1056"/>
        <w:gridCol w:w="1056"/>
        <w:gridCol w:w="1056"/>
        <w:gridCol w:w="1590"/>
      </w:tblGrid>
      <w:tr w:rsidR="00E174BA" w:rsidRPr="00A34829" w:rsidTr="00E174BA">
        <w:trPr>
          <w:trHeight w:val="355"/>
        </w:trPr>
        <w:tc>
          <w:tcPr>
            <w:tcW w:w="6068" w:type="dxa"/>
            <w:vMerge w:val="restart"/>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vertAlign w:val="superscript"/>
                <w:lang w:eastAsia="en-US"/>
              </w:rPr>
            </w:pPr>
            <w:r w:rsidRPr="00A34829">
              <w:rPr>
                <w:rFonts w:eastAsia="Calibri"/>
                <w:sz w:val="18"/>
                <w:szCs w:val="18"/>
                <w:lang w:eastAsia="en-US"/>
              </w:rPr>
              <w:t>Наименование муниципальной программы, структурного элемента, источник финансового обеспечения</w:t>
            </w:r>
          </w:p>
        </w:tc>
        <w:tc>
          <w:tcPr>
            <w:tcW w:w="8982" w:type="dxa"/>
            <w:gridSpan w:val="8"/>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Объем финансового обеспечения по годам, тыс. рублей</w:t>
            </w:r>
          </w:p>
        </w:tc>
      </w:tr>
      <w:tr w:rsidR="00E174BA" w:rsidRPr="00A34829" w:rsidTr="00E174BA">
        <w:trPr>
          <w:trHeight w:val="274"/>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vertAlign w:val="superscript"/>
                <w:lang w:eastAsia="en-US"/>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2024г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2025г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2026г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2027г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2028г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2029г</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2030г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Всего</w:t>
            </w:r>
          </w:p>
        </w:tc>
      </w:tr>
      <w:tr w:rsidR="00E174BA" w:rsidRPr="00A34829" w:rsidTr="00E174BA">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8</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9</w:t>
            </w:r>
          </w:p>
        </w:tc>
      </w:tr>
      <w:tr w:rsidR="00E174BA" w:rsidRPr="00A34829" w:rsidTr="00E174BA">
        <w:trPr>
          <w:trHeight w:val="310"/>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b/>
                <w:sz w:val="18"/>
                <w:szCs w:val="18"/>
                <w:lang w:eastAsia="en-US"/>
              </w:rPr>
            </w:pPr>
            <w:r w:rsidRPr="00A34829">
              <w:rPr>
                <w:rFonts w:eastAsia="Calibri"/>
                <w:b/>
                <w:sz w:val="18"/>
                <w:szCs w:val="18"/>
                <w:lang w:eastAsia="en-US"/>
              </w:rPr>
              <w:t>Муниципальная программа (всего), в том числе:</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sz w:val="18"/>
                <w:szCs w:val="18"/>
                <w:lang w:eastAsia="en-US"/>
              </w:rPr>
            </w:pPr>
            <w:r w:rsidRPr="00A34829">
              <w:rPr>
                <w:rFonts w:eastAsia="Calibri"/>
                <w:b/>
                <w:sz w:val="18"/>
                <w:szCs w:val="18"/>
                <w:lang w:eastAsia="en-US"/>
              </w:rPr>
              <w:t>3 912,1</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sz w:val="18"/>
                <w:szCs w:val="18"/>
                <w:lang w:eastAsia="en-US"/>
              </w:rPr>
            </w:pPr>
            <w:r w:rsidRPr="00A34829">
              <w:rPr>
                <w:rFonts w:eastAsia="Calibri"/>
                <w:b/>
                <w:sz w:val="18"/>
                <w:szCs w:val="18"/>
                <w:lang w:eastAsia="en-US"/>
              </w:rPr>
              <w:t>2 669,9</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sz w:val="18"/>
                <w:szCs w:val="18"/>
                <w:lang w:eastAsia="en-US"/>
              </w:rPr>
            </w:pPr>
            <w:r w:rsidRPr="00A34829">
              <w:rPr>
                <w:rFonts w:eastAsia="Calibri"/>
                <w:b/>
                <w:sz w:val="18"/>
                <w:szCs w:val="18"/>
                <w:lang w:eastAsia="en-US"/>
              </w:rPr>
              <w:t>2 971,3</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sz w:val="18"/>
                <w:szCs w:val="18"/>
                <w:lang w:eastAsia="en-US"/>
              </w:rPr>
            </w:pPr>
            <w:r w:rsidRPr="00A34829">
              <w:rPr>
                <w:rFonts w:eastAsia="Calibri"/>
                <w:b/>
                <w:sz w:val="18"/>
                <w:szCs w:val="18"/>
                <w:lang w:eastAsia="en-US"/>
              </w:rPr>
              <w:t>9 553,3</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sz w:val="18"/>
                <w:szCs w:val="18"/>
                <w:lang w:eastAsia="en-US"/>
              </w:rPr>
              <w:t>3 912,1</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sz w:val="18"/>
                <w:szCs w:val="18"/>
                <w:lang w:eastAsia="en-US"/>
              </w:rPr>
              <w:t>2 669,9</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2 971,3</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9 553,3</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vertAlign w:val="superscript"/>
                <w:lang w:eastAsia="en-US"/>
              </w:rPr>
            </w:pPr>
            <w:r w:rsidRPr="00A34829">
              <w:rPr>
                <w:rFonts w:eastAsia="Calibri"/>
                <w:sz w:val="18"/>
                <w:szCs w:val="18"/>
                <w:lang w:eastAsia="en-US"/>
              </w:rPr>
              <w:t>Объем налоговых расходов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numPr>
                <w:ilvl w:val="0"/>
                <w:numId w:val="8"/>
              </w:numPr>
              <w:ind w:left="0" w:firstLine="0"/>
              <w:rPr>
                <w:b/>
                <w:sz w:val="18"/>
                <w:szCs w:val="18"/>
                <w:lang w:eastAsia="en-US"/>
              </w:rPr>
            </w:pPr>
            <w:r w:rsidRPr="00A34829">
              <w:rPr>
                <w:rFonts w:eastAsia="Calibri"/>
                <w:b/>
                <w:bCs/>
                <w:sz w:val="18"/>
                <w:szCs w:val="18"/>
                <w:lang w:eastAsia="en-US"/>
              </w:rPr>
              <w:t>Комплекс процессных мероприятий "Содействие трудоустройству граждан"</w:t>
            </w:r>
            <w:r w:rsidRPr="00A34829">
              <w:rPr>
                <w:b/>
                <w:sz w:val="18"/>
                <w:szCs w:val="18"/>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19 864,7</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1 768,0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2 069,4</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6 545,8</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1 024,7</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1 024,6</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1 024,6</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3 073,9</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1 683,7</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743,4</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1 044,8</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3 471,9</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numPr>
                <w:ilvl w:val="0"/>
                <w:numId w:val="8"/>
              </w:numPr>
              <w:ind w:left="0" w:firstLine="0"/>
              <w:rPr>
                <w:b/>
                <w:sz w:val="18"/>
                <w:szCs w:val="18"/>
                <w:lang w:eastAsia="en-US"/>
              </w:rPr>
            </w:pPr>
            <w:r w:rsidRPr="00A34829">
              <w:rPr>
                <w:rFonts w:eastAsia="Calibri"/>
                <w:b/>
                <w:bCs/>
                <w:sz w:val="18"/>
                <w:szCs w:val="18"/>
                <w:lang w:eastAsia="en-US"/>
              </w:rPr>
              <w:t>Комплекс процессных мероприятий "Организация трудоустройства несовершеннолетних граждан"</w:t>
            </w:r>
            <w:r w:rsidRPr="00A34829">
              <w:rPr>
                <w:b/>
                <w:sz w:val="18"/>
                <w:szCs w:val="18"/>
                <w:lang w:eastAsia="en-US"/>
              </w:rPr>
              <w:t xml:space="preserve"> (всего), в том числе:</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b/>
                <w:bCs/>
                <w:sz w:val="18"/>
                <w:szCs w:val="18"/>
                <w:lang w:eastAsia="en-US"/>
              </w:rPr>
            </w:pPr>
            <w:r w:rsidRPr="00A34829">
              <w:rPr>
                <w:rFonts w:eastAsia="Calibri"/>
                <w:b/>
                <w:bCs/>
                <w:sz w:val="18"/>
                <w:szCs w:val="18"/>
                <w:lang w:eastAsia="en-US"/>
              </w:rPr>
              <w:t>1 203,7</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901,9</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901,9</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rFonts w:eastAsia="Calibri"/>
                <w:b/>
                <w:bCs/>
                <w:sz w:val="18"/>
                <w:szCs w:val="18"/>
                <w:lang w:eastAsia="en-US"/>
              </w:rPr>
            </w:pPr>
          </w:p>
          <w:p w:rsidR="00E174BA" w:rsidRPr="00A34829" w:rsidRDefault="00E174BA" w:rsidP="00E174BA">
            <w:pPr>
              <w:jc w:val="center"/>
              <w:rPr>
                <w:b/>
                <w:bCs/>
                <w:sz w:val="18"/>
                <w:szCs w:val="18"/>
                <w:lang w:eastAsia="en-US"/>
              </w:rPr>
            </w:pPr>
            <w:r w:rsidRPr="00A34829">
              <w:rPr>
                <w:rFonts w:eastAsia="Calibri"/>
                <w:b/>
                <w:bCs/>
                <w:sz w:val="18"/>
                <w:szCs w:val="18"/>
                <w:lang w:eastAsia="en-US"/>
              </w:rPr>
              <w:t>3 007,7</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района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200,0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600,0</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t>Бюджет сельского поселения Хулимсунт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1 003,7</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701,9</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701,9</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hideMark/>
          </w:tcPr>
          <w:p w:rsidR="00E174BA" w:rsidRPr="00A34829" w:rsidRDefault="00E174BA" w:rsidP="00E174BA">
            <w:pPr>
              <w:jc w:val="center"/>
              <w:rPr>
                <w:sz w:val="18"/>
                <w:szCs w:val="18"/>
                <w:lang w:eastAsia="en-US"/>
              </w:rPr>
            </w:pPr>
            <w:r w:rsidRPr="00A34829">
              <w:rPr>
                <w:rFonts w:eastAsia="Calibri"/>
                <w:sz w:val="18"/>
                <w:szCs w:val="18"/>
                <w:lang w:eastAsia="en-US"/>
              </w:rPr>
              <w:t>2 407,7</w:t>
            </w:r>
          </w:p>
        </w:tc>
      </w:tr>
      <w:tr w:rsidR="00E174BA" w:rsidRPr="00A34829" w:rsidTr="00E174BA">
        <w:trPr>
          <w:trHeight w:val="352"/>
        </w:trPr>
        <w:tc>
          <w:tcPr>
            <w:tcW w:w="6068"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rPr>
                <w:sz w:val="18"/>
                <w:szCs w:val="18"/>
                <w:lang w:eastAsia="en-US"/>
              </w:rPr>
            </w:pPr>
            <w:r w:rsidRPr="00A34829">
              <w:rPr>
                <w:rFonts w:eastAsia="Calibri"/>
                <w:sz w:val="18"/>
                <w:szCs w:val="18"/>
                <w:lang w:eastAsia="en-US"/>
              </w:rPr>
              <w:lastRenderedPageBreak/>
              <w:t>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rsidR="00E174BA" w:rsidRPr="00A34829" w:rsidRDefault="00E174BA" w:rsidP="00E174BA">
            <w:pPr>
              <w:jc w:val="center"/>
              <w:rPr>
                <w:sz w:val="18"/>
                <w:szCs w:val="18"/>
                <w:lang w:eastAsia="en-US"/>
              </w:rPr>
            </w:pPr>
            <w:r w:rsidRPr="00A34829">
              <w:rPr>
                <w:rFonts w:eastAsia="Calibri"/>
                <w:sz w:val="18"/>
                <w:szCs w:val="18"/>
                <w:lang w:eastAsia="en-US"/>
              </w:rPr>
              <w:t>0,0</w:t>
            </w:r>
          </w:p>
        </w:tc>
      </w:tr>
    </w:tbl>
    <w:p w:rsidR="00E174BA" w:rsidRDefault="00E174BA" w:rsidP="00A34829"/>
    <w:p w:rsidR="00E174BA" w:rsidRDefault="00E174BA" w:rsidP="00E174BA">
      <w:pPr>
        <w:jc w:val="right"/>
      </w:pPr>
    </w:p>
    <w:p w:rsidR="00E174BA" w:rsidRPr="00A34829" w:rsidRDefault="00E174BA" w:rsidP="00E174BA">
      <w:pPr>
        <w:jc w:val="right"/>
        <w:rPr>
          <w:sz w:val="18"/>
          <w:szCs w:val="18"/>
        </w:rPr>
      </w:pPr>
      <w:r w:rsidRPr="00A34829">
        <w:rPr>
          <w:sz w:val="18"/>
          <w:szCs w:val="18"/>
        </w:rPr>
        <w:t>Приложение 2</w:t>
      </w:r>
    </w:p>
    <w:p w:rsidR="00E174BA" w:rsidRPr="00A34829" w:rsidRDefault="00E174BA" w:rsidP="00E174BA">
      <w:pPr>
        <w:jc w:val="right"/>
        <w:rPr>
          <w:sz w:val="18"/>
          <w:szCs w:val="18"/>
        </w:rPr>
      </w:pPr>
      <w:r w:rsidRPr="00A34829">
        <w:rPr>
          <w:sz w:val="18"/>
          <w:szCs w:val="18"/>
        </w:rPr>
        <w:t>к муниципальной программе</w:t>
      </w:r>
    </w:p>
    <w:p w:rsidR="00E174BA" w:rsidRPr="00A34829" w:rsidRDefault="00E174BA" w:rsidP="00E174BA">
      <w:pPr>
        <w:jc w:val="right"/>
        <w:rPr>
          <w:sz w:val="18"/>
          <w:szCs w:val="18"/>
        </w:rPr>
      </w:pPr>
    </w:p>
    <w:p w:rsidR="00E174BA" w:rsidRPr="00A34829" w:rsidRDefault="00E174BA" w:rsidP="00E174BA">
      <w:pPr>
        <w:jc w:val="right"/>
        <w:rPr>
          <w:b/>
          <w:sz w:val="18"/>
          <w:szCs w:val="18"/>
        </w:rPr>
      </w:pPr>
    </w:p>
    <w:p w:rsidR="00E174BA" w:rsidRPr="00A34829" w:rsidRDefault="00E174BA" w:rsidP="00E174BA">
      <w:pPr>
        <w:jc w:val="center"/>
        <w:rPr>
          <w:sz w:val="18"/>
          <w:szCs w:val="18"/>
        </w:rPr>
      </w:pPr>
      <w:r w:rsidRPr="00A34829">
        <w:rPr>
          <w:sz w:val="18"/>
          <w:szCs w:val="18"/>
        </w:rPr>
        <w:t xml:space="preserve">Перечень создаваемых объектов на 2024 год и </w:t>
      </w:r>
    </w:p>
    <w:p w:rsidR="00E174BA" w:rsidRPr="00A34829" w:rsidRDefault="00E174BA" w:rsidP="00E174BA">
      <w:pPr>
        <w:jc w:val="center"/>
        <w:rPr>
          <w:sz w:val="18"/>
          <w:szCs w:val="18"/>
        </w:rPr>
      </w:pPr>
      <w:r w:rsidRPr="00A34829">
        <w:rPr>
          <w:sz w:val="18"/>
          <w:szCs w:val="18"/>
        </w:rPr>
        <w:t xml:space="preserve">на плановый период 2025-2026 годов, включая приобретение объектов недвижимого имущества, </w:t>
      </w:r>
    </w:p>
    <w:p w:rsidR="00E174BA" w:rsidRPr="00A34829" w:rsidRDefault="00E174BA" w:rsidP="00E174BA">
      <w:pPr>
        <w:jc w:val="center"/>
        <w:rPr>
          <w:sz w:val="18"/>
          <w:szCs w:val="18"/>
        </w:rPr>
      </w:pPr>
      <w:r w:rsidRPr="00A34829">
        <w:rPr>
          <w:sz w:val="18"/>
          <w:szCs w:val="18"/>
        </w:rPr>
        <w:t xml:space="preserve">объектов, создаваемых в соответствии с соглашениями о государственно-частном партнёрстве, </w:t>
      </w:r>
    </w:p>
    <w:p w:rsidR="00E174BA" w:rsidRPr="00A34829" w:rsidRDefault="00E174BA" w:rsidP="00E174BA">
      <w:pPr>
        <w:jc w:val="center"/>
        <w:rPr>
          <w:sz w:val="18"/>
          <w:szCs w:val="18"/>
        </w:rPr>
      </w:pPr>
      <w:proofErr w:type="spellStart"/>
      <w:r w:rsidRPr="00A34829">
        <w:rPr>
          <w:sz w:val="18"/>
          <w:szCs w:val="18"/>
        </w:rPr>
        <w:t>муниципально</w:t>
      </w:r>
      <w:proofErr w:type="spellEnd"/>
      <w:r w:rsidRPr="00A34829">
        <w:rPr>
          <w:sz w:val="18"/>
          <w:szCs w:val="18"/>
        </w:rPr>
        <w:t>-частном партнёрстве и концессионными соглашениями*</w:t>
      </w:r>
    </w:p>
    <w:p w:rsidR="00E174BA" w:rsidRPr="00A34829" w:rsidRDefault="00E174BA" w:rsidP="00E174BA">
      <w:pPr>
        <w:jc w:val="center"/>
        <w:rPr>
          <w:sz w:val="18"/>
          <w:szCs w:val="18"/>
        </w:rPr>
      </w:pPr>
    </w:p>
    <w:p w:rsidR="00E174BA" w:rsidRPr="00A34829" w:rsidRDefault="00E174BA" w:rsidP="00E174BA">
      <w:pPr>
        <w:rPr>
          <w:color w:val="000000"/>
          <w:sz w:val="18"/>
          <w:szCs w:val="18"/>
          <w:lang w:bidi="ru-RU"/>
        </w:rPr>
      </w:pPr>
      <w:r w:rsidRPr="00A34829">
        <w:rPr>
          <w:color w:val="000000"/>
          <w:sz w:val="18"/>
          <w:szCs w:val="18"/>
          <w:lang w:bidi="ru-RU"/>
        </w:rPr>
        <w:t>________________________________</w:t>
      </w:r>
    </w:p>
    <w:p w:rsidR="00E174BA" w:rsidRPr="00A34829" w:rsidRDefault="00E174BA" w:rsidP="00E174BA">
      <w:pPr>
        <w:rPr>
          <w:color w:val="000000"/>
          <w:sz w:val="18"/>
          <w:szCs w:val="18"/>
          <w:lang w:bidi="ru-RU"/>
        </w:rPr>
      </w:pPr>
      <w:r w:rsidRPr="00A34829">
        <w:rPr>
          <w:color w:val="000000"/>
          <w:sz w:val="18"/>
          <w:szCs w:val="18"/>
          <w:lang w:bidi="ru-RU"/>
        </w:rPr>
        <w:t>*- не заполняется ввиду отсутствия объектов.</w:t>
      </w:r>
    </w:p>
    <w:p w:rsidR="00E174BA" w:rsidRPr="0038399F" w:rsidRDefault="00E174BA" w:rsidP="00E174BA"/>
    <w:p w:rsidR="003C3773" w:rsidRPr="008F64A8" w:rsidRDefault="003C3773" w:rsidP="00611C44">
      <w:pPr>
        <w:ind w:left="-567"/>
        <w:jc w:val="center"/>
        <w:rPr>
          <w:b/>
        </w:rPr>
      </w:pPr>
      <w:r w:rsidRPr="008F64A8">
        <w:rPr>
          <w:b/>
        </w:rPr>
        <w:t>АДМИНИСТРАЦИЯ СЕЛЬСКОГО ПОСЕЛЕНИЯ ХУЛИМСУНТ</w:t>
      </w:r>
    </w:p>
    <w:p w:rsidR="003C3773" w:rsidRPr="008F64A8" w:rsidRDefault="003C3773" w:rsidP="00611C44">
      <w:pPr>
        <w:ind w:left="-567"/>
        <w:jc w:val="center"/>
        <w:rPr>
          <w:b/>
        </w:rPr>
      </w:pPr>
      <w:r w:rsidRPr="008F64A8">
        <w:rPr>
          <w:b/>
        </w:rPr>
        <w:t>Березовский район</w:t>
      </w:r>
    </w:p>
    <w:p w:rsidR="003C3773" w:rsidRPr="008F64A8" w:rsidRDefault="003C3773" w:rsidP="00611C44">
      <w:pPr>
        <w:ind w:left="-567"/>
        <w:jc w:val="center"/>
        <w:rPr>
          <w:b/>
        </w:rPr>
      </w:pPr>
      <w:r w:rsidRPr="008F64A8">
        <w:rPr>
          <w:b/>
        </w:rPr>
        <w:t>ХАНТЫ-МАНСИЙСКИЙ АВТОНОМНЫЙ ОКРУГ – ЮГРА</w:t>
      </w:r>
    </w:p>
    <w:p w:rsidR="003C3773" w:rsidRPr="008F64A8" w:rsidRDefault="003C3773" w:rsidP="00611C44">
      <w:pPr>
        <w:ind w:left="-567"/>
        <w:jc w:val="center"/>
        <w:rPr>
          <w:b/>
        </w:rPr>
      </w:pPr>
    </w:p>
    <w:p w:rsidR="003C3773" w:rsidRPr="008F64A8" w:rsidRDefault="003C3773" w:rsidP="00611C44">
      <w:pPr>
        <w:ind w:left="-567"/>
        <w:jc w:val="center"/>
      </w:pPr>
      <w:r w:rsidRPr="008F64A8">
        <w:rPr>
          <w:b/>
        </w:rPr>
        <w:t>ПОСТАНОВЛЕНИЕ</w:t>
      </w:r>
    </w:p>
    <w:p w:rsidR="003C3773" w:rsidRPr="008F64A8" w:rsidRDefault="003C3773" w:rsidP="00801697">
      <w:pPr>
        <w:tabs>
          <w:tab w:val="left" w:pos="8931"/>
        </w:tabs>
      </w:pPr>
      <w:proofErr w:type="gramStart"/>
      <w:r w:rsidRPr="008F64A8">
        <w:t>от  25.12.2023</w:t>
      </w:r>
      <w:proofErr w:type="gramEnd"/>
      <w:r w:rsidRPr="008F64A8">
        <w:t xml:space="preserve">                                                                                                                                                                                                № 183</w:t>
      </w:r>
    </w:p>
    <w:p w:rsidR="003C3773" w:rsidRPr="008F64A8" w:rsidRDefault="003C3773" w:rsidP="00E7509B">
      <w:pPr>
        <w:spacing w:line="480" w:lineRule="auto"/>
        <w:jc w:val="both"/>
      </w:pPr>
      <w:r w:rsidRPr="008F64A8">
        <w:t>д. Хулимсунт</w:t>
      </w:r>
    </w:p>
    <w:p w:rsidR="003C3773" w:rsidRPr="008F64A8" w:rsidRDefault="003C3773" w:rsidP="00E7509B">
      <w:pPr>
        <w:ind w:right="4959"/>
        <w:jc w:val="both"/>
      </w:pPr>
      <w:r w:rsidRPr="008F64A8">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муниципального </w:t>
      </w:r>
      <w:proofErr w:type="gramStart"/>
      <w:r w:rsidRPr="008F64A8">
        <w:t>образования  сельского</w:t>
      </w:r>
      <w:proofErr w:type="gramEnd"/>
      <w:r w:rsidRPr="008F64A8">
        <w:t xml:space="preserve"> поселения Хулимсунт  на 2024 год</w:t>
      </w:r>
    </w:p>
    <w:p w:rsidR="003C3773" w:rsidRPr="008F64A8" w:rsidRDefault="003C3773" w:rsidP="00E7509B">
      <w:pPr>
        <w:ind w:right="4959"/>
        <w:jc w:val="both"/>
      </w:pPr>
    </w:p>
    <w:p w:rsidR="003C3773" w:rsidRPr="008F64A8" w:rsidRDefault="003C3773" w:rsidP="00E7509B">
      <w:pPr>
        <w:tabs>
          <w:tab w:val="left" w:pos="720"/>
          <w:tab w:val="left" w:pos="1134"/>
        </w:tabs>
        <w:ind w:firstLine="709"/>
        <w:jc w:val="both"/>
      </w:pPr>
      <w:r w:rsidRPr="008F64A8">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C3773" w:rsidRPr="008F64A8" w:rsidRDefault="003C3773" w:rsidP="00BE29E5">
      <w:pPr>
        <w:pStyle w:val="31"/>
        <w:numPr>
          <w:ilvl w:val="0"/>
          <w:numId w:val="2"/>
        </w:numPr>
        <w:tabs>
          <w:tab w:val="left" w:pos="0"/>
          <w:tab w:val="left" w:pos="1134"/>
        </w:tabs>
        <w:spacing w:after="0"/>
        <w:ind w:left="0" w:firstLine="709"/>
        <w:jc w:val="both"/>
        <w:rPr>
          <w:sz w:val="24"/>
          <w:szCs w:val="24"/>
        </w:rPr>
      </w:pPr>
      <w:r w:rsidRPr="008F64A8">
        <w:rPr>
          <w:sz w:val="24"/>
          <w:szCs w:val="24"/>
        </w:rPr>
        <w:t xml:space="preserve"> Утвердить </w:t>
      </w:r>
      <w:proofErr w:type="gramStart"/>
      <w:r w:rsidRPr="008F64A8">
        <w:rPr>
          <w:sz w:val="24"/>
          <w:szCs w:val="24"/>
        </w:rPr>
        <w:t>Программу  профилактики</w:t>
      </w:r>
      <w:proofErr w:type="gramEnd"/>
      <w:r w:rsidRPr="008F64A8">
        <w:rPr>
          <w:sz w:val="24"/>
          <w:szCs w:val="24"/>
        </w:rPr>
        <w:t xml:space="preserve">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сельского поселения Хулимсунт на 2024 год согласно приложению к настоящему постановлению.   </w:t>
      </w:r>
    </w:p>
    <w:p w:rsidR="003C3773" w:rsidRPr="008F64A8" w:rsidRDefault="003C3773" w:rsidP="00BE29E5">
      <w:pPr>
        <w:pStyle w:val="ab"/>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64A8">
        <w:rPr>
          <w:rFonts w:ascii="Times New Roman" w:hAnsi="Times New Roman"/>
          <w:sz w:val="24"/>
          <w:szCs w:val="24"/>
        </w:rPr>
        <w:t xml:space="preserve">Разместить настоящее постановление на </w:t>
      </w:r>
      <w:proofErr w:type="gramStart"/>
      <w:r w:rsidRPr="008F64A8">
        <w:rPr>
          <w:rFonts w:ascii="Times New Roman" w:hAnsi="Times New Roman"/>
          <w:sz w:val="24"/>
          <w:szCs w:val="24"/>
        </w:rPr>
        <w:t>официальном  веб</w:t>
      </w:r>
      <w:proofErr w:type="gramEnd"/>
      <w:r w:rsidRPr="008F64A8">
        <w:rPr>
          <w:rFonts w:ascii="Times New Roman" w:hAnsi="Times New Roman"/>
          <w:sz w:val="24"/>
          <w:szCs w:val="24"/>
        </w:rPr>
        <w:t>-сайте органов местного самоуправления сельского поселения Хулимсунт.</w:t>
      </w:r>
    </w:p>
    <w:p w:rsidR="003C3773" w:rsidRPr="008F64A8" w:rsidRDefault="003C3773" w:rsidP="00E7509B">
      <w:pPr>
        <w:tabs>
          <w:tab w:val="left" w:pos="1134"/>
        </w:tabs>
        <w:autoSpaceDE w:val="0"/>
        <w:autoSpaceDN w:val="0"/>
        <w:adjustRightInd w:val="0"/>
        <w:ind w:firstLine="709"/>
        <w:jc w:val="both"/>
      </w:pPr>
      <w:r w:rsidRPr="008F64A8">
        <w:t>3. Настоящее постановление вступает в силу после его подписания и распространяется на правоотношения, возникающие с 01.01.2024.</w:t>
      </w:r>
    </w:p>
    <w:p w:rsidR="003C3773" w:rsidRPr="008F64A8" w:rsidRDefault="003C3773" w:rsidP="00E7509B">
      <w:pPr>
        <w:pStyle w:val="13"/>
        <w:tabs>
          <w:tab w:val="left" w:pos="1134"/>
        </w:tabs>
        <w:ind w:firstLine="709"/>
        <w:jc w:val="both"/>
        <w:rPr>
          <w:rFonts w:ascii="Times New Roman" w:hAnsi="Times New Roman"/>
          <w:sz w:val="24"/>
          <w:szCs w:val="24"/>
        </w:rPr>
      </w:pPr>
      <w:r w:rsidRPr="008F64A8">
        <w:rPr>
          <w:rFonts w:ascii="Times New Roman" w:hAnsi="Times New Roman"/>
          <w:sz w:val="24"/>
          <w:szCs w:val="24"/>
        </w:rPr>
        <w:t>4. Контроль за исполнением настоящего постановления оставляю за собой</w:t>
      </w:r>
    </w:p>
    <w:p w:rsidR="003C3773" w:rsidRPr="008F64A8" w:rsidRDefault="003C3773" w:rsidP="00E7509B">
      <w:pPr>
        <w:pStyle w:val="13"/>
        <w:tabs>
          <w:tab w:val="left" w:pos="1134"/>
        </w:tabs>
        <w:jc w:val="both"/>
        <w:rPr>
          <w:rFonts w:ascii="Times New Roman" w:hAnsi="Times New Roman"/>
          <w:sz w:val="24"/>
          <w:szCs w:val="24"/>
        </w:rPr>
      </w:pPr>
    </w:p>
    <w:p w:rsidR="003C3773" w:rsidRPr="008F64A8" w:rsidRDefault="003C3773" w:rsidP="00E7509B">
      <w:pPr>
        <w:autoSpaceDE w:val="0"/>
        <w:autoSpaceDN w:val="0"/>
        <w:adjustRightInd w:val="0"/>
        <w:jc w:val="both"/>
      </w:pPr>
      <w:r w:rsidRPr="008F64A8">
        <w:lastRenderedPageBreak/>
        <w:t>Глава сельского поселения</w:t>
      </w:r>
      <w:r w:rsidRPr="008F64A8">
        <w:tab/>
      </w:r>
      <w:r w:rsidRPr="008F64A8">
        <w:tab/>
      </w:r>
      <w:r w:rsidRPr="008F64A8">
        <w:tab/>
        <w:t xml:space="preserve">                 </w:t>
      </w:r>
      <w:r w:rsidRPr="008F64A8">
        <w:tab/>
        <w:t xml:space="preserve">                     Е. В. </w:t>
      </w:r>
      <w:proofErr w:type="spellStart"/>
      <w:r w:rsidRPr="008F64A8">
        <w:t>Ефаркина</w:t>
      </w:r>
      <w:proofErr w:type="spellEnd"/>
    </w:p>
    <w:p w:rsidR="003C3773" w:rsidRPr="008F64A8" w:rsidRDefault="003C3773" w:rsidP="00E7509B">
      <w:pPr>
        <w:jc w:val="both"/>
      </w:pPr>
    </w:p>
    <w:p w:rsidR="003C3773" w:rsidRPr="008F64A8" w:rsidRDefault="003C3773" w:rsidP="00E7509B">
      <w:pPr>
        <w:jc w:val="both"/>
      </w:pPr>
      <w:r w:rsidRPr="008F64A8">
        <w:t xml:space="preserve">Приложение </w:t>
      </w:r>
    </w:p>
    <w:p w:rsidR="003C3773" w:rsidRPr="008F64A8" w:rsidRDefault="003C3773" w:rsidP="00E7509B">
      <w:pPr>
        <w:jc w:val="both"/>
      </w:pPr>
      <w:r w:rsidRPr="008F64A8">
        <w:t>к постановлению администрации</w:t>
      </w:r>
    </w:p>
    <w:p w:rsidR="003C3773" w:rsidRPr="008F64A8" w:rsidRDefault="003C3773" w:rsidP="00E7509B">
      <w:pPr>
        <w:jc w:val="both"/>
      </w:pPr>
      <w:r w:rsidRPr="008F64A8">
        <w:t>сельского поселения Хулимсунт</w:t>
      </w:r>
    </w:p>
    <w:p w:rsidR="003C3773" w:rsidRPr="008F64A8" w:rsidRDefault="003C3773" w:rsidP="00E7509B">
      <w:pPr>
        <w:jc w:val="both"/>
      </w:pPr>
      <w:proofErr w:type="gramStart"/>
      <w:r w:rsidRPr="008F64A8">
        <w:t>от  25.12.2023</w:t>
      </w:r>
      <w:proofErr w:type="gramEnd"/>
      <w:r w:rsidRPr="008F64A8">
        <w:t xml:space="preserve"> № 183</w:t>
      </w:r>
    </w:p>
    <w:p w:rsidR="003C3773" w:rsidRPr="008F64A8" w:rsidRDefault="003C3773" w:rsidP="00E7509B">
      <w:pPr>
        <w:jc w:val="both"/>
      </w:pPr>
    </w:p>
    <w:p w:rsidR="003C3773" w:rsidRPr="008F64A8" w:rsidRDefault="003C3773" w:rsidP="00E7509B">
      <w:pPr>
        <w:jc w:val="both"/>
        <w:rPr>
          <w:b/>
        </w:rPr>
      </w:pPr>
      <w:r w:rsidRPr="008F64A8">
        <w:rPr>
          <w:b/>
        </w:rPr>
        <w:t xml:space="preserve">Программа </w:t>
      </w:r>
    </w:p>
    <w:p w:rsidR="003C3773" w:rsidRPr="008F64A8" w:rsidRDefault="003C3773" w:rsidP="00E7509B">
      <w:pPr>
        <w:jc w:val="both"/>
        <w:rPr>
          <w:b/>
        </w:rPr>
      </w:pPr>
      <w:r w:rsidRPr="008F64A8">
        <w:rPr>
          <w:b/>
        </w:rPr>
        <w:t xml:space="preserve"> профилактики рисков причинения вреда (ущерба) охраняемым</w:t>
      </w:r>
    </w:p>
    <w:p w:rsidR="003C3773" w:rsidRPr="008F64A8" w:rsidRDefault="003C3773" w:rsidP="00E7509B">
      <w:pPr>
        <w:jc w:val="both"/>
        <w:rPr>
          <w:b/>
        </w:rPr>
      </w:pPr>
      <w:r w:rsidRPr="008F64A8">
        <w:rPr>
          <w:b/>
        </w:rPr>
        <w:t>законом ценностям при осуществлении муниципального земельного контроля в границах муниципального образования сельского поселения Хулимсунт    на 2024 год (далее - программа)</w:t>
      </w:r>
    </w:p>
    <w:p w:rsidR="003C3773" w:rsidRPr="008F64A8" w:rsidRDefault="003C3773" w:rsidP="00E7509B">
      <w:pPr>
        <w:jc w:val="both"/>
        <w:rPr>
          <w:b/>
        </w:rPr>
      </w:pPr>
    </w:p>
    <w:p w:rsidR="003C3773" w:rsidRPr="008F64A8" w:rsidRDefault="003C3773" w:rsidP="00E7509B">
      <w:pPr>
        <w:pStyle w:val="ab"/>
        <w:ind w:left="0"/>
        <w:jc w:val="both"/>
        <w:rPr>
          <w:rFonts w:ascii="Times New Roman" w:hAnsi="Times New Roman"/>
          <w:b/>
          <w:sz w:val="24"/>
          <w:szCs w:val="24"/>
        </w:rPr>
      </w:pPr>
      <w:r w:rsidRPr="008F64A8">
        <w:rPr>
          <w:rFonts w:ascii="Times New Roman" w:hAnsi="Times New Roman"/>
          <w:b/>
          <w:sz w:val="24"/>
          <w:szCs w:val="24"/>
        </w:rPr>
        <w:t xml:space="preserve">Раздел 1. Анализ текущего состояния осуществления муниципального земельного контроля в границах муниципального образования </w:t>
      </w:r>
      <w:proofErr w:type="gramStart"/>
      <w:r w:rsidRPr="008F64A8">
        <w:rPr>
          <w:rFonts w:ascii="Times New Roman" w:hAnsi="Times New Roman"/>
          <w:b/>
          <w:sz w:val="24"/>
          <w:szCs w:val="24"/>
        </w:rPr>
        <w:t>сельского  поселения</w:t>
      </w:r>
      <w:proofErr w:type="gramEnd"/>
      <w:r w:rsidRPr="008F64A8">
        <w:rPr>
          <w:rFonts w:ascii="Times New Roman" w:hAnsi="Times New Roman"/>
          <w:b/>
          <w:sz w:val="24"/>
          <w:szCs w:val="24"/>
        </w:rPr>
        <w:t xml:space="preserve"> Хулимсунт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3C3773" w:rsidRPr="008F64A8" w:rsidRDefault="003C3773" w:rsidP="00E7509B">
      <w:pPr>
        <w:pStyle w:val="ab"/>
        <w:ind w:left="0" w:right="2" w:firstLine="709"/>
        <w:jc w:val="both"/>
        <w:rPr>
          <w:rFonts w:ascii="Times New Roman" w:hAnsi="Times New Roman"/>
          <w:sz w:val="24"/>
          <w:szCs w:val="24"/>
        </w:rPr>
      </w:pPr>
      <w:r w:rsidRPr="008F64A8">
        <w:rPr>
          <w:rFonts w:ascii="Times New Roman" w:hAnsi="Times New Roman"/>
          <w:sz w:val="24"/>
          <w:szCs w:val="24"/>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w:t>
      </w:r>
      <w:proofErr w:type="gramStart"/>
      <w:r w:rsidRPr="008F64A8">
        <w:rPr>
          <w:rFonts w:ascii="Times New Roman" w:hAnsi="Times New Roman"/>
          <w:sz w:val="24"/>
          <w:szCs w:val="24"/>
        </w:rPr>
        <w:t>сельского  поселения</w:t>
      </w:r>
      <w:proofErr w:type="gramEnd"/>
      <w:r w:rsidRPr="008F64A8">
        <w:rPr>
          <w:rFonts w:ascii="Times New Roman" w:hAnsi="Times New Roman"/>
          <w:sz w:val="24"/>
          <w:szCs w:val="24"/>
        </w:rPr>
        <w:t xml:space="preserve"> Хулимсунт   на 2024 год разработана в целях реализации положений:</w:t>
      </w:r>
    </w:p>
    <w:p w:rsidR="003C3773" w:rsidRPr="008F64A8" w:rsidRDefault="003C3773" w:rsidP="00E7509B">
      <w:pPr>
        <w:pStyle w:val="ab"/>
        <w:ind w:left="0" w:right="2" w:firstLine="709"/>
        <w:jc w:val="both"/>
        <w:rPr>
          <w:rFonts w:ascii="Times New Roman" w:hAnsi="Times New Roman"/>
          <w:sz w:val="24"/>
          <w:szCs w:val="24"/>
        </w:rPr>
      </w:pPr>
      <w:r w:rsidRPr="008F64A8">
        <w:rPr>
          <w:rFonts w:ascii="Times New Roman" w:hAnsi="Times New Roman"/>
          <w:sz w:val="24"/>
          <w:szCs w:val="24"/>
        </w:rPr>
        <w:t>- Земельного кодекса Российской Федерации;</w:t>
      </w:r>
    </w:p>
    <w:p w:rsidR="003C3773" w:rsidRPr="008F64A8" w:rsidRDefault="003C3773" w:rsidP="00E7509B">
      <w:pPr>
        <w:pStyle w:val="ab"/>
        <w:ind w:left="0" w:right="2" w:firstLine="709"/>
        <w:jc w:val="both"/>
        <w:rPr>
          <w:rFonts w:ascii="Times New Roman" w:eastAsiaTheme="minorHAnsi" w:hAnsi="Times New Roman"/>
          <w:sz w:val="24"/>
          <w:szCs w:val="24"/>
        </w:rPr>
      </w:pPr>
      <w:r w:rsidRPr="008F64A8">
        <w:rPr>
          <w:rFonts w:ascii="Times New Roman" w:hAnsi="Times New Roman"/>
          <w:sz w:val="24"/>
          <w:szCs w:val="24"/>
        </w:rPr>
        <w:t xml:space="preserve">- </w:t>
      </w:r>
      <w:r w:rsidRPr="008F64A8">
        <w:rPr>
          <w:rFonts w:ascii="Times New Roman" w:eastAsiaTheme="minorHAnsi" w:hAnsi="Times New Roman"/>
          <w:sz w:val="24"/>
          <w:szCs w:val="24"/>
        </w:rPr>
        <w:t xml:space="preserve">Федерального </w:t>
      </w:r>
      <w:hyperlink r:id="rId37" w:history="1">
        <w:r w:rsidRPr="008F64A8">
          <w:rPr>
            <w:rFonts w:ascii="Times New Roman" w:eastAsiaTheme="minorHAnsi" w:hAnsi="Times New Roman"/>
            <w:sz w:val="24"/>
            <w:szCs w:val="24"/>
          </w:rPr>
          <w:t>закона</w:t>
        </w:r>
      </w:hyperlink>
      <w:r w:rsidRPr="008F64A8">
        <w:rPr>
          <w:rFonts w:ascii="Times New Roman" w:eastAsiaTheme="minorHAnsi" w:hAnsi="Times New Roman"/>
          <w:sz w:val="24"/>
          <w:szCs w:val="24"/>
        </w:rPr>
        <w:t xml:space="preserve"> от 31 июля 2020 г. № 248-ФЗ «О государственном контроле (надзоре) и муниципальном контроле в Российской Федерации» (далее - Федеральный закон от 31 июля 2020 г. № 248-ФЗ);</w:t>
      </w:r>
    </w:p>
    <w:p w:rsidR="003C3773" w:rsidRPr="008F64A8" w:rsidRDefault="003C3773" w:rsidP="00E7509B">
      <w:pPr>
        <w:pStyle w:val="ab"/>
        <w:ind w:left="0" w:right="2" w:firstLine="709"/>
        <w:jc w:val="both"/>
        <w:rPr>
          <w:rFonts w:ascii="Times New Roman" w:eastAsiaTheme="minorHAnsi" w:hAnsi="Times New Roman"/>
          <w:sz w:val="24"/>
          <w:szCs w:val="24"/>
        </w:rPr>
      </w:pPr>
      <w:r w:rsidRPr="008F64A8">
        <w:rPr>
          <w:rFonts w:ascii="Times New Roman" w:eastAsiaTheme="minorHAnsi" w:hAnsi="Times New Roman"/>
          <w:sz w:val="24"/>
          <w:szCs w:val="24"/>
        </w:rPr>
        <w:t>-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C3773" w:rsidRPr="008F64A8" w:rsidRDefault="003C3773" w:rsidP="00E7509B">
      <w:pPr>
        <w:pStyle w:val="ab"/>
        <w:ind w:left="0" w:right="2" w:firstLine="709"/>
        <w:jc w:val="both"/>
        <w:rPr>
          <w:rFonts w:ascii="Times New Roman" w:hAnsi="Times New Roman"/>
          <w:sz w:val="24"/>
          <w:szCs w:val="24"/>
        </w:rPr>
      </w:pPr>
      <w:r w:rsidRPr="008F64A8">
        <w:rPr>
          <w:rFonts w:ascii="Times New Roman" w:hAnsi="Times New Roman"/>
          <w:sz w:val="24"/>
          <w:szCs w:val="24"/>
        </w:rPr>
        <w:t xml:space="preserve">Муниципальный земельный контроль в границах муниципального образования </w:t>
      </w:r>
      <w:proofErr w:type="gramStart"/>
      <w:r w:rsidRPr="008F64A8">
        <w:rPr>
          <w:rFonts w:ascii="Times New Roman" w:hAnsi="Times New Roman"/>
          <w:sz w:val="24"/>
          <w:szCs w:val="24"/>
        </w:rPr>
        <w:t>сельского  поселения</w:t>
      </w:r>
      <w:proofErr w:type="gramEnd"/>
      <w:r w:rsidRPr="008F64A8">
        <w:rPr>
          <w:rFonts w:ascii="Times New Roman" w:hAnsi="Times New Roman"/>
          <w:sz w:val="24"/>
          <w:szCs w:val="24"/>
        </w:rPr>
        <w:t xml:space="preserve"> Хулимсунт    (далее – муниципальный контроль) осуществляется администрацией сельского поселения Хулимсунт  (далее - контрольный орган).</w:t>
      </w:r>
    </w:p>
    <w:p w:rsidR="003C3773" w:rsidRPr="008F64A8" w:rsidRDefault="003C3773" w:rsidP="00E7509B">
      <w:pPr>
        <w:pStyle w:val="ab"/>
        <w:ind w:left="0" w:right="2" w:firstLine="709"/>
        <w:jc w:val="both"/>
        <w:rPr>
          <w:rFonts w:ascii="Times New Roman" w:hAnsi="Times New Roman"/>
          <w:sz w:val="24"/>
          <w:szCs w:val="24"/>
        </w:rPr>
      </w:pPr>
      <w:r w:rsidRPr="008F64A8">
        <w:rPr>
          <w:rFonts w:ascii="Times New Roman" w:hAnsi="Times New Roman"/>
          <w:sz w:val="24"/>
          <w:szCs w:val="24"/>
        </w:rPr>
        <w:t xml:space="preserve">Должностными лицами контрольного органа, уполномоченными осуществлять муниципальный контроль от имени контрольного органа, является главный специалист по общим </w:t>
      </w:r>
      <w:proofErr w:type="gramStart"/>
      <w:r w:rsidRPr="008F64A8">
        <w:rPr>
          <w:rFonts w:ascii="Times New Roman" w:hAnsi="Times New Roman"/>
          <w:sz w:val="24"/>
          <w:szCs w:val="24"/>
        </w:rPr>
        <w:t>вопросам  администрации</w:t>
      </w:r>
      <w:proofErr w:type="gramEnd"/>
      <w:r w:rsidRPr="008F64A8">
        <w:rPr>
          <w:rFonts w:ascii="Times New Roman" w:hAnsi="Times New Roman"/>
          <w:sz w:val="24"/>
          <w:szCs w:val="24"/>
        </w:rPr>
        <w:t xml:space="preserve"> сельского поселения Хулимсунт  (далее – инспектор).</w:t>
      </w:r>
    </w:p>
    <w:p w:rsidR="003C3773" w:rsidRPr="008F64A8" w:rsidRDefault="003C3773" w:rsidP="00E7509B">
      <w:pPr>
        <w:autoSpaceDE w:val="0"/>
        <w:autoSpaceDN w:val="0"/>
        <w:adjustRightInd w:val="0"/>
        <w:ind w:firstLine="709"/>
        <w:jc w:val="both"/>
      </w:pPr>
      <w:r w:rsidRPr="008F64A8">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C3773" w:rsidRPr="008F64A8" w:rsidRDefault="003C3773" w:rsidP="00E7509B">
      <w:pPr>
        <w:autoSpaceDE w:val="0"/>
        <w:autoSpaceDN w:val="0"/>
        <w:adjustRightInd w:val="0"/>
        <w:ind w:firstLine="709"/>
        <w:jc w:val="both"/>
        <w:rPr>
          <w:rFonts w:eastAsiaTheme="minorEastAsia"/>
        </w:rPr>
      </w:pPr>
      <w:r w:rsidRPr="008F64A8">
        <w:rPr>
          <w:rFonts w:eastAsiaTheme="minorEastAsia"/>
        </w:rPr>
        <w:t xml:space="preserve">В рамках осуществления муниципального контроля </w:t>
      </w:r>
      <w:r w:rsidRPr="008F64A8">
        <w:rPr>
          <w:rFonts w:eastAsiaTheme="minorHAnsi"/>
          <w:lang w:eastAsia="en-US"/>
        </w:rPr>
        <w:t xml:space="preserve">в период с января по октябрь 2023 года </w:t>
      </w:r>
      <w:r w:rsidRPr="008F64A8">
        <w:rPr>
          <w:rFonts w:eastAsiaTheme="minorEastAsia"/>
        </w:rPr>
        <w:t xml:space="preserve">контрольные мероприятия </w:t>
      </w:r>
      <w:r w:rsidRPr="008F64A8">
        <w:rPr>
          <w:rFonts w:eastAsia="Calibri"/>
        </w:rPr>
        <w:t>не проводились.</w:t>
      </w:r>
    </w:p>
    <w:p w:rsidR="003C3773" w:rsidRPr="008F64A8" w:rsidRDefault="003C3773" w:rsidP="00E7509B">
      <w:pPr>
        <w:autoSpaceDE w:val="0"/>
        <w:autoSpaceDN w:val="0"/>
        <w:adjustRightInd w:val="0"/>
        <w:ind w:firstLine="709"/>
        <w:jc w:val="both"/>
        <w:rPr>
          <w:rFonts w:eastAsiaTheme="minorEastAsia"/>
        </w:rPr>
      </w:pPr>
      <w:r w:rsidRPr="008F64A8">
        <w:rPr>
          <w:rFonts w:eastAsiaTheme="minorEastAsia"/>
        </w:rPr>
        <w:lastRenderedPageBreak/>
        <w:t xml:space="preserve">Основная работа в 2023 году направлена на предупреждение нарушений </w:t>
      </w:r>
      <w:proofErr w:type="gramStart"/>
      <w:r w:rsidRPr="008F64A8">
        <w:rPr>
          <w:rFonts w:eastAsiaTheme="minorEastAsia"/>
        </w:rPr>
        <w:t>контролируемыми  лицами</w:t>
      </w:r>
      <w:proofErr w:type="gramEnd"/>
      <w:r w:rsidRPr="008F64A8">
        <w:rPr>
          <w:rFonts w:eastAsiaTheme="minorEastAsia"/>
        </w:rPr>
        <w:t xml:space="preserve"> обязательных требований, установленных нормативными правовыми актами в сфере муниципального контроля.</w:t>
      </w:r>
    </w:p>
    <w:p w:rsidR="003C3773" w:rsidRPr="008F64A8" w:rsidRDefault="003C3773" w:rsidP="00E7509B">
      <w:pPr>
        <w:pStyle w:val="ab"/>
        <w:ind w:left="0" w:right="141" w:firstLine="709"/>
        <w:jc w:val="both"/>
        <w:rPr>
          <w:rFonts w:ascii="Times New Roman" w:hAnsi="Times New Roman"/>
          <w:sz w:val="24"/>
          <w:szCs w:val="24"/>
        </w:rPr>
      </w:pPr>
      <w:r w:rsidRPr="008F64A8">
        <w:rPr>
          <w:rFonts w:ascii="Times New Roman" w:hAnsi="Times New Roman"/>
          <w:sz w:val="24"/>
          <w:szCs w:val="24"/>
        </w:rPr>
        <w:t>На официальном сайте размещены и поддерживаются в актуальном состоянии:</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нормативно правовые акты, регулирующие осуществление муниципального контроля;</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C3773" w:rsidRPr="008F64A8" w:rsidRDefault="003C3773" w:rsidP="00E7509B">
      <w:pPr>
        <w:tabs>
          <w:tab w:val="left" w:pos="993"/>
        </w:tabs>
        <w:ind w:right="141"/>
        <w:jc w:val="both"/>
      </w:pPr>
      <w:r w:rsidRPr="008F64A8">
        <w:t xml:space="preserve">          -   перечень объектов муниципального контроля;</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перечень нормативно правовых актов, содержащих обязательные требования, оценка соблюдения которых является предметом муниципального контроля;</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перечень индикаторов риска нарушения обязательных требований;</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способы получения консультаций по вопросам соблюдения обязательных требований;</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программа профилактики рисков причинения вреда;</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xml:space="preserve">- исчерпывающий перечень сведений, которые могут запрашиваться администрацией сельского поселения </w:t>
      </w:r>
      <w:proofErr w:type="gramStart"/>
      <w:r w:rsidRPr="008F64A8">
        <w:rPr>
          <w:rFonts w:ascii="Times New Roman" w:hAnsi="Times New Roman"/>
          <w:sz w:val="24"/>
          <w:szCs w:val="24"/>
        </w:rPr>
        <w:t>Хулимсунт  у</w:t>
      </w:r>
      <w:proofErr w:type="gramEnd"/>
      <w:r w:rsidRPr="008F64A8">
        <w:rPr>
          <w:rFonts w:ascii="Times New Roman" w:hAnsi="Times New Roman"/>
          <w:sz w:val="24"/>
          <w:szCs w:val="24"/>
        </w:rPr>
        <w:t xml:space="preserve"> контролируемого лица при осуществлении муниципального контроля;</w:t>
      </w:r>
    </w:p>
    <w:p w:rsidR="003C3773" w:rsidRPr="008F64A8" w:rsidRDefault="003C3773"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доклад о муниципальном контроле.</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w:t>
      </w:r>
    </w:p>
    <w:p w:rsidR="003C3773" w:rsidRPr="008F64A8" w:rsidRDefault="003C3773" w:rsidP="00E7509B">
      <w:pPr>
        <w:pStyle w:val="ab"/>
        <w:ind w:left="0"/>
        <w:jc w:val="both"/>
        <w:rPr>
          <w:rFonts w:ascii="Times New Roman" w:hAnsi="Times New Roman"/>
          <w:b/>
          <w:sz w:val="24"/>
          <w:szCs w:val="24"/>
        </w:rPr>
      </w:pPr>
      <w:r w:rsidRPr="008F64A8">
        <w:rPr>
          <w:rFonts w:ascii="Times New Roman" w:hAnsi="Times New Roman"/>
          <w:b/>
          <w:sz w:val="24"/>
          <w:szCs w:val="24"/>
        </w:rPr>
        <w:t>Раздел 2. Цели и задачи реализации программы</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2.1. Цели реализации программы:</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2.2. Для достижения указанных целей установлены следующие задачи:</w:t>
      </w:r>
    </w:p>
    <w:p w:rsidR="003C3773" w:rsidRPr="008F64A8" w:rsidRDefault="003C3773" w:rsidP="00E7509B">
      <w:pPr>
        <w:ind w:right="133" w:firstLine="709"/>
        <w:jc w:val="both"/>
        <w:rPr>
          <w:rFonts w:eastAsia="Calibri"/>
          <w:lang w:eastAsia="en-US"/>
        </w:rPr>
      </w:pPr>
      <w:r w:rsidRPr="008F64A8">
        <w:rPr>
          <w:rFonts w:eastAsia="Calibri"/>
          <w:lang w:eastAsia="en-US"/>
        </w:rPr>
        <w:t>- снижение риска причинения вреда (ущерба) охраняемым законом ценностям;</w:t>
      </w:r>
    </w:p>
    <w:p w:rsidR="003C3773" w:rsidRPr="008F64A8" w:rsidRDefault="003C3773" w:rsidP="00E7509B">
      <w:pPr>
        <w:ind w:right="133" w:firstLine="709"/>
        <w:jc w:val="both"/>
        <w:rPr>
          <w:rFonts w:eastAsia="Calibri"/>
          <w:lang w:eastAsia="en-US"/>
        </w:rPr>
      </w:pPr>
      <w:r w:rsidRPr="008F64A8">
        <w:rPr>
          <w:rFonts w:eastAsia="Calibri"/>
          <w:lang w:eastAsia="en-US"/>
        </w:rPr>
        <w:t>- формирование единого понимания обязательных требований у всех участников контрольной деятельности;</w:t>
      </w:r>
    </w:p>
    <w:p w:rsidR="003C3773" w:rsidRPr="008F64A8" w:rsidRDefault="003C3773" w:rsidP="00E7509B">
      <w:pPr>
        <w:ind w:right="133" w:firstLine="709"/>
        <w:jc w:val="both"/>
        <w:rPr>
          <w:rFonts w:eastAsia="Calibri"/>
          <w:lang w:eastAsia="en-US"/>
        </w:rPr>
      </w:pPr>
      <w:r w:rsidRPr="008F64A8">
        <w:rPr>
          <w:rFonts w:eastAsia="Calibri"/>
          <w:lang w:eastAsia="en-US"/>
        </w:rPr>
        <w:t>-  повышение уровня правовой грамотности контролируемых лиц;</w:t>
      </w:r>
    </w:p>
    <w:p w:rsidR="003C3773" w:rsidRPr="008F64A8" w:rsidRDefault="003C3773" w:rsidP="00E7509B">
      <w:pPr>
        <w:pStyle w:val="ab"/>
        <w:ind w:left="0" w:firstLine="709"/>
        <w:jc w:val="both"/>
        <w:rPr>
          <w:rFonts w:ascii="Times New Roman" w:hAnsi="Times New Roman"/>
          <w:sz w:val="24"/>
          <w:szCs w:val="24"/>
        </w:rPr>
      </w:pPr>
      <w:r w:rsidRPr="008F64A8">
        <w:rPr>
          <w:rFonts w:ascii="Times New Roman" w:hAnsi="Times New Roman"/>
          <w:sz w:val="24"/>
          <w:szCs w:val="24"/>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3C3773" w:rsidRPr="008F64A8" w:rsidRDefault="003C3773" w:rsidP="00E7509B">
      <w:pPr>
        <w:pStyle w:val="ab"/>
        <w:ind w:left="0"/>
        <w:jc w:val="both"/>
        <w:rPr>
          <w:rFonts w:ascii="Times New Roman" w:hAnsi="Times New Roman"/>
          <w:b/>
          <w:sz w:val="24"/>
          <w:szCs w:val="24"/>
        </w:rPr>
      </w:pPr>
      <w:r w:rsidRPr="008F64A8">
        <w:rPr>
          <w:rFonts w:ascii="Times New Roman" w:hAnsi="Times New Roman"/>
          <w:b/>
          <w:sz w:val="24"/>
          <w:szCs w:val="24"/>
        </w:rPr>
        <w:lastRenderedPageBreak/>
        <w:t xml:space="preserve">Раздел 3. Перечень профилактических мероприятий, </w:t>
      </w:r>
    </w:p>
    <w:p w:rsidR="003C3773" w:rsidRPr="008F64A8" w:rsidRDefault="003C3773" w:rsidP="00E7509B">
      <w:pPr>
        <w:pStyle w:val="ab"/>
        <w:ind w:left="0"/>
        <w:jc w:val="both"/>
        <w:rPr>
          <w:rFonts w:ascii="Times New Roman" w:hAnsi="Times New Roman"/>
          <w:b/>
          <w:sz w:val="24"/>
          <w:szCs w:val="24"/>
        </w:rPr>
      </w:pPr>
      <w:r w:rsidRPr="008F64A8">
        <w:rPr>
          <w:rFonts w:ascii="Times New Roman" w:hAnsi="Times New Roman"/>
          <w:b/>
          <w:sz w:val="24"/>
          <w:szCs w:val="24"/>
        </w:rPr>
        <w:t>сроки (периодичность) их проведения</w:t>
      </w:r>
    </w:p>
    <w:p w:rsidR="003C3773" w:rsidRPr="008F64A8" w:rsidRDefault="003C3773" w:rsidP="00E7509B">
      <w:pPr>
        <w:tabs>
          <w:tab w:val="left" w:pos="1134"/>
        </w:tabs>
        <w:spacing w:line="259" w:lineRule="auto"/>
        <w:ind w:firstLine="709"/>
        <w:jc w:val="both"/>
        <w:rPr>
          <w:rFonts w:eastAsia="Calibri"/>
          <w:lang w:eastAsia="en-US"/>
        </w:rPr>
      </w:pPr>
      <w:r w:rsidRPr="008F64A8">
        <w:rPr>
          <w:rFonts w:eastAsia="Calibri"/>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3C3773" w:rsidRPr="008F64A8" w:rsidRDefault="003C3773" w:rsidP="00E7509B">
      <w:pPr>
        <w:pStyle w:val="ab"/>
        <w:ind w:left="0"/>
        <w:jc w:val="both"/>
        <w:rPr>
          <w:rFonts w:ascii="Times New Roman" w:hAnsi="Times New Roman"/>
          <w:b/>
          <w:sz w:val="24"/>
          <w:szCs w:val="24"/>
        </w:rPr>
      </w:pPr>
      <w:r w:rsidRPr="008F64A8">
        <w:rPr>
          <w:rFonts w:ascii="Times New Roman" w:hAnsi="Times New Roman"/>
          <w:b/>
          <w:sz w:val="24"/>
          <w:szCs w:val="24"/>
        </w:rPr>
        <w:t>Раздел 4. Показатели результативности и эффективности программы</w:t>
      </w:r>
    </w:p>
    <w:p w:rsidR="003C3773" w:rsidRPr="008F64A8" w:rsidRDefault="003C3773" w:rsidP="00E7509B">
      <w:pPr>
        <w:pStyle w:val="ab"/>
        <w:ind w:left="0" w:right="141" w:firstLine="709"/>
        <w:jc w:val="both"/>
        <w:rPr>
          <w:rFonts w:ascii="Times New Roman" w:hAnsi="Times New Roman"/>
          <w:b/>
          <w:sz w:val="24"/>
          <w:szCs w:val="24"/>
        </w:rPr>
      </w:pPr>
      <w:proofErr w:type="gramStart"/>
      <w:r w:rsidRPr="008F64A8">
        <w:rPr>
          <w:rFonts w:ascii="Times New Roman" w:hAnsi="Times New Roman"/>
          <w:sz w:val="24"/>
          <w:szCs w:val="24"/>
        </w:rPr>
        <w:t>Показателями  результативности</w:t>
      </w:r>
      <w:proofErr w:type="gramEnd"/>
      <w:r w:rsidRPr="008F64A8">
        <w:rPr>
          <w:rFonts w:ascii="Times New Roman" w:hAnsi="Times New Roman"/>
          <w:sz w:val="24"/>
          <w:szCs w:val="24"/>
        </w:rPr>
        <w:t xml:space="preserve"> и эффективности программы являются</w:t>
      </w:r>
      <w:r w:rsidRPr="008F64A8">
        <w:rPr>
          <w:rFonts w:ascii="Times New Roman" w:hAnsi="Times New Roman"/>
          <w:b/>
          <w:sz w:val="24"/>
          <w:szCs w:val="24"/>
        </w:rPr>
        <w:t>:</w:t>
      </w:r>
    </w:p>
    <w:p w:rsidR="003C3773" w:rsidRPr="008F64A8" w:rsidRDefault="003C3773" w:rsidP="00E7509B">
      <w:pPr>
        <w:tabs>
          <w:tab w:val="left" w:pos="1134"/>
        </w:tabs>
        <w:ind w:firstLine="709"/>
        <w:jc w:val="both"/>
      </w:pPr>
      <w:r w:rsidRPr="008F64A8">
        <w:t xml:space="preserve">- полнота информации, размещенная на официальном веб-сайте органов местного самоуправления сельского поселения </w:t>
      </w:r>
      <w:proofErr w:type="gramStart"/>
      <w:r w:rsidRPr="008F64A8">
        <w:t>Хулимсунт  в</w:t>
      </w:r>
      <w:proofErr w:type="gramEnd"/>
      <w:r w:rsidRPr="008F64A8">
        <w:t xml:space="preserve"> сети «Интернет» в соответствии с </w:t>
      </w:r>
      <w:r w:rsidRPr="008F64A8">
        <w:rPr>
          <w:rFonts w:eastAsia="Calibri"/>
          <w:lang w:eastAsia="en-US"/>
        </w:rPr>
        <w:t>приложением к настоящей программе;</w:t>
      </w:r>
    </w:p>
    <w:p w:rsidR="003C3773" w:rsidRPr="008F64A8" w:rsidRDefault="003C3773" w:rsidP="00E7509B">
      <w:pPr>
        <w:ind w:firstLine="709"/>
        <w:jc w:val="both"/>
      </w:pPr>
      <w:r w:rsidRPr="008F64A8">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3C3773" w:rsidRPr="008F64A8" w:rsidRDefault="003C3773" w:rsidP="00E7509B">
      <w:pPr>
        <w:ind w:firstLine="709"/>
        <w:jc w:val="both"/>
      </w:pPr>
      <w:r w:rsidRPr="008F64A8">
        <w:t xml:space="preserve">- предотвращение нарушений обязательных требований и снижение рисков причинения вреда (ущерба) охраняемым законом ценностям. </w:t>
      </w:r>
    </w:p>
    <w:p w:rsidR="003C3773" w:rsidRPr="008F64A8" w:rsidRDefault="003C3773" w:rsidP="00E7509B">
      <w:pPr>
        <w:ind w:firstLine="709"/>
        <w:jc w:val="both"/>
      </w:pPr>
      <w:r w:rsidRPr="008F64A8">
        <w:t xml:space="preserve">- </w:t>
      </w:r>
      <w:r w:rsidRPr="008F64A8">
        <w:rPr>
          <w:rFonts w:eastAsia="Calibri"/>
          <w:lang w:eastAsia="en-US"/>
        </w:rPr>
        <w:t>снижение количества однотипных и повторяющихся нарушений одним и тем же контролируемым лицом.</w:t>
      </w:r>
    </w:p>
    <w:p w:rsidR="003C3773" w:rsidRDefault="003C3773" w:rsidP="00A34829">
      <w:pPr>
        <w:jc w:val="both"/>
      </w:pPr>
    </w:p>
    <w:p w:rsidR="00A34829" w:rsidRPr="008F64A8" w:rsidRDefault="00A34829" w:rsidP="00A34829">
      <w:pPr>
        <w:jc w:val="both"/>
      </w:pPr>
      <w:r w:rsidRPr="008F64A8">
        <w:t>Приложение к Программе</w:t>
      </w:r>
    </w:p>
    <w:p w:rsidR="00A34829" w:rsidRPr="008F64A8" w:rsidRDefault="00A34829" w:rsidP="00A34829">
      <w:pPr>
        <w:jc w:val="both"/>
      </w:pPr>
      <w:r w:rsidRPr="008F64A8">
        <w:t xml:space="preserve"> профилактики рисков причинения вреда (ущерба) охраняемым</w:t>
      </w:r>
    </w:p>
    <w:p w:rsidR="00A34829" w:rsidRPr="008F64A8" w:rsidRDefault="00A34829" w:rsidP="00A34829">
      <w:pPr>
        <w:jc w:val="both"/>
      </w:pPr>
      <w:r w:rsidRPr="008F64A8">
        <w:t>законом ценностям при осуществлении муниципального</w:t>
      </w:r>
    </w:p>
    <w:p w:rsidR="00A34829" w:rsidRPr="008F64A8" w:rsidRDefault="00A34829" w:rsidP="00A34829">
      <w:pPr>
        <w:jc w:val="both"/>
      </w:pPr>
      <w:r w:rsidRPr="008F64A8">
        <w:t xml:space="preserve"> земельного контроля в границах муниципального образования</w:t>
      </w:r>
    </w:p>
    <w:p w:rsidR="00A34829" w:rsidRPr="008F64A8" w:rsidRDefault="00A34829" w:rsidP="00A34829">
      <w:pPr>
        <w:jc w:val="both"/>
      </w:pPr>
      <w:r w:rsidRPr="008F64A8">
        <w:t>сельского поселения Хулимсунт   на 2024 год</w:t>
      </w:r>
    </w:p>
    <w:p w:rsidR="00A34829" w:rsidRPr="008F64A8" w:rsidRDefault="00A34829" w:rsidP="00A34829">
      <w:pPr>
        <w:jc w:val="both"/>
      </w:pPr>
      <w:r w:rsidRPr="008F64A8">
        <w:t>от 25.12.2023 № 183</w:t>
      </w:r>
    </w:p>
    <w:p w:rsidR="00A34829" w:rsidRPr="008F64A8" w:rsidRDefault="00A34829" w:rsidP="00A34829">
      <w:pPr>
        <w:pStyle w:val="ab"/>
        <w:ind w:left="0"/>
        <w:jc w:val="both"/>
        <w:rPr>
          <w:rFonts w:ascii="Times New Roman" w:hAnsi="Times New Roman"/>
          <w:b/>
          <w:bCs/>
          <w:sz w:val="24"/>
          <w:szCs w:val="24"/>
        </w:rPr>
      </w:pPr>
      <w:r w:rsidRPr="008F64A8">
        <w:rPr>
          <w:rFonts w:ascii="Times New Roman" w:hAnsi="Times New Roman"/>
          <w:b/>
          <w:bCs/>
          <w:sz w:val="24"/>
          <w:szCs w:val="24"/>
        </w:rPr>
        <w:t xml:space="preserve">Перечень </w:t>
      </w:r>
    </w:p>
    <w:p w:rsidR="00A34829" w:rsidRPr="00A34829" w:rsidRDefault="00A34829" w:rsidP="00A34829">
      <w:pPr>
        <w:jc w:val="both"/>
        <w:sectPr w:rsidR="00A34829" w:rsidRPr="00A34829" w:rsidSect="00485A0E">
          <w:headerReference w:type="default" r:id="rId38"/>
          <w:headerReference w:type="first" r:id="rId39"/>
          <w:pgSz w:w="16838" w:h="11906" w:orient="landscape"/>
          <w:pgMar w:top="567" w:right="536" w:bottom="284" w:left="1134" w:header="709" w:footer="709" w:gutter="0"/>
          <w:cols w:space="708"/>
          <w:titlePg/>
          <w:docGrid w:linePitch="360"/>
        </w:sectPr>
      </w:pPr>
      <w:r w:rsidRPr="008F64A8">
        <w:rPr>
          <w:b/>
          <w:bCs/>
        </w:rPr>
        <w:t>профилактических мероприятий, сроки (периодичность) их проведения, в 2024 году</w:t>
      </w:r>
    </w:p>
    <w:p w:rsidR="003C3773" w:rsidRPr="008F64A8" w:rsidRDefault="003C3773" w:rsidP="00E7509B">
      <w:pPr>
        <w:pStyle w:val="ab"/>
        <w:ind w:left="0"/>
        <w:jc w:val="both"/>
        <w:rPr>
          <w:rFonts w:ascii="Times New Roman" w:hAnsi="Times New Roman"/>
          <w:b/>
          <w:bCs/>
          <w:sz w:val="24"/>
          <w:szCs w:val="24"/>
        </w:rPr>
      </w:pPr>
    </w:p>
    <w:tbl>
      <w:tblPr>
        <w:tblStyle w:val="af3"/>
        <w:tblW w:w="15735" w:type="dxa"/>
        <w:tblInd w:w="-459" w:type="dxa"/>
        <w:tblLayout w:type="fixed"/>
        <w:tblLook w:val="04A0" w:firstRow="1" w:lastRow="0" w:firstColumn="1" w:lastColumn="0" w:noHBand="0" w:noVBand="1"/>
      </w:tblPr>
      <w:tblGrid>
        <w:gridCol w:w="486"/>
        <w:gridCol w:w="3625"/>
        <w:gridCol w:w="4253"/>
        <w:gridCol w:w="1984"/>
        <w:gridCol w:w="2244"/>
        <w:gridCol w:w="1301"/>
        <w:gridCol w:w="1842"/>
      </w:tblGrid>
      <w:tr w:rsidR="003C3773" w:rsidRPr="008F64A8" w:rsidTr="003C3773">
        <w:tc>
          <w:tcPr>
            <w:tcW w:w="486"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п/п</w:t>
            </w:r>
          </w:p>
        </w:tc>
        <w:tc>
          <w:tcPr>
            <w:tcW w:w="3625"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Перечень профилактических мероприятий</w:t>
            </w: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Наименование профилактического мероприятия</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Сроки (периодичность) проведения </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Ожидаемый результат</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Адресаты мероприятий</w:t>
            </w:r>
          </w:p>
        </w:tc>
        <w:tc>
          <w:tcPr>
            <w:tcW w:w="1842"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Ответственное подразделение и (или) должностные лица</w:t>
            </w:r>
          </w:p>
        </w:tc>
      </w:tr>
      <w:tr w:rsidR="003C3773" w:rsidRPr="008F64A8" w:rsidTr="003C3773">
        <w:tc>
          <w:tcPr>
            <w:tcW w:w="486" w:type="dxa"/>
            <w:vMerge w:val="restart"/>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1.</w:t>
            </w:r>
          </w:p>
        </w:tc>
        <w:tc>
          <w:tcPr>
            <w:tcW w:w="3625" w:type="dxa"/>
            <w:vMerge w:val="restart"/>
            <w:vAlign w:val="center"/>
          </w:tcPr>
          <w:p w:rsidR="003C3773" w:rsidRPr="008F64A8" w:rsidRDefault="003C3773" w:rsidP="00E7509B">
            <w:pPr>
              <w:spacing w:line="259" w:lineRule="auto"/>
              <w:contextualSpacing/>
              <w:jc w:val="both"/>
              <w:rPr>
                <w:rFonts w:eastAsia="Calibri"/>
                <w:b/>
                <w:lang w:eastAsia="en-US"/>
              </w:rPr>
            </w:pPr>
            <w:r w:rsidRPr="008F64A8">
              <w:rPr>
                <w:rFonts w:eastAsia="Calibri"/>
                <w:b/>
                <w:lang w:eastAsia="en-US"/>
              </w:rPr>
              <w:t>Информирование</w:t>
            </w:r>
          </w:p>
          <w:p w:rsidR="003C3773" w:rsidRPr="008F64A8" w:rsidRDefault="003C3773" w:rsidP="00E7509B">
            <w:pPr>
              <w:spacing w:line="259" w:lineRule="auto"/>
              <w:contextualSpacing/>
              <w:jc w:val="both"/>
              <w:rPr>
                <w:rFonts w:eastAsia="Calibri"/>
                <w:lang w:eastAsia="en-US"/>
              </w:rPr>
            </w:pP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(Информирование осуществляется посредством размещения информации на официальном веб-сайте органов местного самоуправления сельского поселения Хулимсунт в средствах массовой информации, в личных кабинетах контролируемых лиц в государственных информационных системах (при их наличии) и в иных формах)</w:t>
            </w: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Размещение текстов нормативных правовых актов, регулирующих осуществление муниципального земельного контроля в границах муниципального образования сельского  поселения Хулимсунт </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постоянно</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информированности в части соблюдения обязательных требований</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Merge w:val="restart"/>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Главный специалист по общим вопросам сельского поселения Хулимсунт </w:t>
            </w:r>
          </w:p>
        </w:tc>
      </w:tr>
      <w:tr w:rsidR="003C3773" w:rsidRPr="008F64A8" w:rsidTr="003C3773">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 мере внесения изменений</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информированности в части соблюдения обязательных требований</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Merge/>
            <w:vAlign w:val="center"/>
          </w:tcPr>
          <w:p w:rsidR="003C3773" w:rsidRPr="008F64A8" w:rsidRDefault="003C3773" w:rsidP="00E7509B">
            <w:pPr>
              <w:spacing w:line="259" w:lineRule="auto"/>
              <w:contextualSpacing/>
              <w:jc w:val="both"/>
              <w:rPr>
                <w:rFonts w:eastAsia="Calibri"/>
                <w:lang w:eastAsia="en-US"/>
              </w:rPr>
            </w:pPr>
          </w:p>
        </w:tc>
      </w:tr>
      <w:tr w:rsidR="003C3773" w:rsidRPr="008F64A8" w:rsidTr="003C3773">
        <w:trPr>
          <w:trHeight w:val="1907"/>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постоянно</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Merge/>
            <w:vAlign w:val="center"/>
          </w:tcPr>
          <w:p w:rsidR="003C3773" w:rsidRPr="008F64A8" w:rsidRDefault="003C3773" w:rsidP="00E7509B">
            <w:pPr>
              <w:spacing w:line="259" w:lineRule="auto"/>
              <w:contextualSpacing/>
              <w:jc w:val="both"/>
              <w:rPr>
                <w:rFonts w:eastAsia="Calibri"/>
                <w:lang w:eastAsia="en-US"/>
              </w:rPr>
            </w:pPr>
          </w:p>
        </w:tc>
      </w:tr>
      <w:tr w:rsidR="003C3773" w:rsidRPr="008F64A8" w:rsidTr="003C3773">
        <w:trPr>
          <w:trHeight w:val="1217"/>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Размещение исчерпывающего перечня сведений, которые могут запрашиваться контрольным органом у контролируемого лица.</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постоянно</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прозрачности системы контрольно-надзорной деятельности</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Merge/>
            <w:vAlign w:val="center"/>
          </w:tcPr>
          <w:p w:rsidR="003C3773" w:rsidRPr="008F64A8" w:rsidRDefault="003C3773" w:rsidP="00E7509B">
            <w:pPr>
              <w:spacing w:line="259" w:lineRule="auto"/>
              <w:contextualSpacing/>
              <w:jc w:val="both"/>
              <w:rPr>
                <w:rFonts w:eastAsia="Calibri"/>
                <w:lang w:eastAsia="en-US"/>
              </w:rPr>
            </w:pPr>
          </w:p>
        </w:tc>
      </w:tr>
      <w:tr w:rsidR="003C3773" w:rsidRPr="008F64A8" w:rsidTr="003C3773">
        <w:trPr>
          <w:trHeight w:val="1217"/>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Размещение перечня индикаторов риска нарушения обязательных требований</w:t>
            </w:r>
          </w:p>
        </w:tc>
        <w:tc>
          <w:tcPr>
            <w:tcW w:w="1984" w:type="dxa"/>
          </w:tcPr>
          <w:p w:rsidR="003C3773" w:rsidRPr="008F64A8" w:rsidRDefault="003C3773" w:rsidP="00E7509B">
            <w:pPr>
              <w:jc w:val="both"/>
            </w:pPr>
            <w:r w:rsidRPr="008F64A8">
              <w:t>постоянно</w:t>
            </w:r>
          </w:p>
        </w:tc>
        <w:tc>
          <w:tcPr>
            <w:tcW w:w="2244" w:type="dxa"/>
          </w:tcPr>
          <w:p w:rsidR="003C3773" w:rsidRPr="008F64A8" w:rsidRDefault="003C3773" w:rsidP="00E7509B">
            <w:pPr>
              <w:jc w:val="both"/>
            </w:pPr>
            <w:r w:rsidRPr="008F64A8">
              <w:t>Повышение прозрачности системы контрольно-надзорной деятельности</w:t>
            </w:r>
          </w:p>
        </w:tc>
        <w:tc>
          <w:tcPr>
            <w:tcW w:w="1301" w:type="dxa"/>
          </w:tcPr>
          <w:p w:rsidR="003C3773" w:rsidRPr="008F64A8" w:rsidRDefault="003C3773" w:rsidP="00E7509B">
            <w:pPr>
              <w:jc w:val="both"/>
            </w:pPr>
            <w:r w:rsidRPr="008F64A8">
              <w:t>Контролируемые лица</w:t>
            </w:r>
          </w:p>
        </w:tc>
        <w:tc>
          <w:tcPr>
            <w:tcW w:w="1842" w:type="dxa"/>
            <w:vMerge/>
            <w:vAlign w:val="center"/>
          </w:tcPr>
          <w:p w:rsidR="003C3773" w:rsidRPr="008F64A8" w:rsidRDefault="003C3773" w:rsidP="00E7509B">
            <w:pPr>
              <w:spacing w:line="259" w:lineRule="auto"/>
              <w:contextualSpacing/>
              <w:jc w:val="both"/>
              <w:rPr>
                <w:rFonts w:eastAsia="Calibri"/>
                <w:lang w:eastAsia="en-US"/>
              </w:rPr>
            </w:pPr>
          </w:p>
        </w:tc>
      </w:tr>
      <w:tr w:rsidR="003C3773" w:rsidRPr="008F64A8" w:rsidTr="003C3773">
        <w:trPr>
          <w:trHeight w:val="1120"/>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Размещение сведений о способах получения консультаций по вопросам соблюдения обязательных требований.</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постоянно</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информированности в части соблюдения обязательных требований</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Merge/>
            <w:vAlign w:val="center"/>
          </w:tcPr>
          <w:p w:rsidR="003C3773" w:rsidRPr="008F64A8" w:rsidRDefault="003C3773" w:rsidP="00E7509B">
            <w:pPr>
              <w:spacing w:line="259" w:lineRule="auto"/>
              <w:contextualSpacing/>
              <w:jc w:val="both"/>
              <w:rPr>
                <w:rFonts w:eastAsia="Calibri"/>
                <w:lang w:eastAsia="en-US"/>
              </w:rPr>
            </w:pPr>
          </w:p>
        </w:tc>
      </w:tr>
      <w:tr w:rsidR="003C3773" w:rsidRPr="008F64A8" w:rsidTr="003C3773">
        <w:trPr>
          <w:trHeight w:val="986"/>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Размещение Программы профилактики рисков причинения вреда охраняемым законом ценностям при осуществлении муниципального земельного контроля  в границах муниципального образования сельского  поселения Хулимсунт , на 2024 год.</w:t>
            </w:r>
          </w:p>
        </w:tc>
        <w:tc>
          <w:tcPr>
            <w:tcW w:w="1984" w:type="dxa"/>
          </w:tcPr>
          <w:p w:rsidR="003C3773" w:rsidRPr="008F64A8" w:rsidRDefault="003C3773" w:rsidP="00E7509B">
            <w:pPr>
              <w:jc w:val="both"/>
            </w:pPr>
            <w:r w:rsidRPr="008F64A8">
              <w:t>постоянно</w:t>
            </w:r>
          </w:p>
        </w:tc>
        <w:tc>
          <w:tcPr>
            <w:tcW w:w="2244" w:type="dxa"/>
          </w:tcPr>
          <w:p w:rsidR="003C3773" w:rsidRPr="008F64A8" w:rsidRDefault="003C3773" w:rsidP="00E7509B">
            <w:pPr>
              <w:jc w:val="both"/>
            </w:pPr>
          </w:p>
          <w:p w:rsidR="003C3773" w:rsidRPr="008F64A8" w:rsidRDefault="003C3773" w:rsidP="00E7509B">
            <w:pPr>
              <w:jc w:val="both"/>
            </w:pPr>
            <w:r w:rsidRPr="008F64A8">
              <w:t>Повышение информированности в части соблюдения обязательных требований</w:t>
            </w:r>
          </w:p>
        </w:tc>
        <w:tc>
          <w:tcPr>
            <w:tcW w:w="1301" w:type="dxa"/>
          </w:tcPr>
          <w:p w:rsidR="003C3773" w:rsidRPr="008F64A8" w:rsidRDefault="003C3773" w:rsidP="00E7509B">
            <w:pPr>
              <w:jc w:val="both"/>
            </w:pPr>
          </w:p>
          <w:p w:rsidR="003C3773" w:rsidRPr="008F64A8" w:rsidRDefault="003C3773" w:rsidP="00E7509B">
            <w:pPr>
              <w:jc w:val="both"/>
            </w:pPr>
            <w:r w:rsidRPr="008F64A8">
              <w:t>Контролируемые лица</w:t>
            </w:r>
          </w:p>
        </w:tc>
        <w:tc>
          <w:tcPr>
            <w:tcW w:w="1842" w:type="dxa"/>
            <w:vMerge/>
          </w:tcPr>
          <w:p w:rsidR="003C3773" w:rsidRPr="008F64A8" w:rsidRDefault="003C3773" w:rsidP="00E7509B">
            <w:pPr>
              <w:spacing w:line="259" w:lineRule="auto"/>
              <w:contextualSpacing/>
              <w:jc w:val="both"/>
            </w:pPr>
          </w:p>
        </w:tc>
      </w:tr>
      <w:tr w:rsidR="003C3773" w:rsidRPr="008F64A8" w:rsidTr="003C3773">
        <w:trPr>
          <w:trHeight w:val="519"/>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Размещение доклада о муниципальном контроле, за 2023 год.</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1 раз в год</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прозрачности системы контрольно-надзорной деятельности</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Merge/>
            <w:vAlign w:val="center"/>
          </w:tcPr>
          <w:p w:rsidR="003C3773" w:rsidRPr="008F64A8" w:rsidRDefault="003C3773" w:rsidP="00E7509B">
            <w:pPr>
              <w:spacing w:line="259" w:lineRule="auto"/>
              <w:contextualSpacing/>
              <w:jc w:val="both"/>
              <w:rPr>
                <w:rFonts w:eastAsia="Calibri"/>
                <w:lang w:eastAsia="en-US"/>
              </w:rPr>
            </w:pPr>
          </w:p>
        </w:tc>
      </w:tr>
      <w:tr w:rsidR="003C3773" w:rsidRPr="008F64A8" w:rsidTr="003C3773">
        <w:trPr>
          <w:trHeight w:val="1893"/>
        </w:trPr>
        <w:tc>
          <w:tcPr>
            <w:tcW w:w="486" w:type="dxa"/>
            <w:vMerge w:val="restart"/>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lastRenderedPageBreak/>
              <w:t>2.</w:t>
            </w:r>
          </w:p>
        </w:tc>
        <w:tc>
          <w:tcPr>
            <w:tcW w:w="3625" w:type="dxa"/>
            <w:vMerge w:val="restart"/>
            <w:vAlign w:val="center"/>
          </w:tcPr>
          <w:p w:rsidR="003C3773" w:rsidRPr="008F64A8" w:rsidRDefault="003C3773" w:rsidP="00E7509B">
            <w:pPr>
              <w:spacing w:line="259" w:lineRule="auto"/>
              <w:contextualSpacing/>
              <w:jc w:val="both"/>
              <w:rPr>
                <w:rFonts w:eastAsia="Calibri"/>
                <w:lang w:eastAsia="en-US"/>
              </w:rPr>
            </w:pPr>
          </w:p>
          <w:p w:rsidR="003C3773" w:rsidRPr="008F64A8" w:rsidRDefault="003C3773" w:rsidP="00E7509B">
            <w:pPr>
              <w:spacing w:line="259" w:lineRule="auto"/>
              <w:contextualSpacing/>
              <w:jc w:val="both"/>
              <w:rPr>
                <w:rFonts w:eastAsia="Calibri"/>
                <w:b/>
                <w:lang w:eastAsia="en-US"/>
              </w:rPr>
            </w:pPr>
            <w:r w:rsidRPr="008F64A8">
              <w:rPr>
                <w:rFonts w:eastAsia="Calibri"/>
                <w:b/>
                <w:lang w:eastAsia="en-US"/>
              </w:rPr>
              <w:t xml:space="preserve">Консультирование </w:t>
            </w:r>
          </w:p>
          <w:p w:rsidR="003C3773" w:rsidRPr="008F64A8" w:rsidRDefault="003C3773" w:rsidP="00E7509B">
            <w:pPr>
              <w:spacing w:line="259" w:lineRule="auto"/>
              <w:contextualSpacing/>
              <w:jc w:val="both"/>
              <w:rPr>
                <w:rFonts w:eastAsia="Calibri"/>
                <w:lang w:eastAsia="en-US"/>
              </w:rPr>
            </w:pP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Консультирование осуществляется по следующим вопросам:</w:t>
            </w: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1) организация и осуществление муниципального контроля;</w:t>
            </w: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2) порядок осуществления профилактических, контрольных мероприятий, установленных положениями о виде муниципального земельного контроля, утвержденного решением Совета Депутатов </w:t>
            </w:r>
            <w:proofErr w:type="gramStart"/>
            <w:r w:rsidRPr="008F64A8">
              <w:rPr>
                <w:rFonts w:eastAsia="Calibri"/>
                <w:lang w:eastAsia="en-US"/>
              </w:rPr>
              <w:t>сельского  поселения</w:t>
            </w:r>
            <w:proofErr w:type="gramEnd"/>
            <w:r w:rsidRPr="008F64A8">
              <w:rPr>
                <w:rFonts w:eastAsia="Calibri"/>
                <w:lang w:eastAsia="en-US"/>
              </w:rPr>
              <w:t xml:space="preserve"> Хулимсунт  от 17.09..2021 № 115 </w:t>
            </w:r>
          </w:p>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Подготовка и размещение на официальном веб-сайте органов местного самоуправления сельского поселения Хулимсунт разъяснений по однотипным (по одним и тем же вопросам) обращениям контролируемых лиц и их представителей.</w:t>
            </w: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 мере необходимости</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уровня правовой грамотности контролируемых лиц</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Главный специалист по общим вопросам сельского поселения Хулимсунт </w:t>
            </w:r>
          </w:p>
        </w:tc>
      </w:tr>
      <w:tr w:rsidR="003C3773" w:rsidRPr="008F64A8" w:rsidTr="003C3773">
        <w:trPr>
          <w:trHeight w:val="1034"/>
        </w:trPr>
        <w:tc>
          <w:tcPr>
            <w:tcW w:w="486" w:type="dxa"/>
            <w:vMerge/>
            <w:vAlign w:val="center"/>
          </w:tcPr>
          <w:p w:rsidR="003C3773" w:rsidRPr="008F64A8" w:rsidRDefault="003C3773" w:rsidP="00E7509B">
            <w:pPr>
              <w:spacing w:line="259" w:lineRule="auto"/>
              <w:contextualSpacing/>
              <w:jc w:val="both"/>
              <w:rPr>
                <w:rFonts w:eastAsia="Calibri"/>
                <w:lang w:eastAsia="en-US"/>
              </w:rPr>
            </w:pPr>
          </w:p>
        </w:tc>
        <w:tc>
          <w:tcPr>
            <w:tcW w:w="3625" w:type="dxa"/>
            <w:vMerge/>
            <w:vAlign w:val="center"/>
          </w:tcPr>
          <w:p w:rsidR="003C3773" w:rsidRPr="008F64A8" w:rsidRDefault="003C3773" w:rsidP="00E7509B">
            <w:pPr>
              <w:spacing w:line="259" w:lineRule="auto"/>
              <w:contextualSpacing/>
              <w:jc w:val="both"/>
              <w:rPr>
                <w:rFonts w:eastAsia="Calibri"/>
                <w:lang w:eastAsia="en-US"/>
              </w:rPr>
            </w:pPr>
          </w:p>
        </w:tc>
        <w:tc>
          <w:tcPr>
            <w:tcW w:w="4253"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     Проведение личного </w:t>
            </w:r>
            <w:proofErr w:type="gramStart"/>
            <w:r w:rsidRPr="008F64A8">
              <w:rPr>
                <w:rFonts w:eastAsia="Calibri"/>
                <w:lang w:eastAsia="en-US"/>
              </w:rPr>
              <w:t>приема  главы</w:t>
            </w:r>
            <w:proofErr w:type="gramEnd"/>
            <w:r w:rsidRPr="008F64A8">
              <w:rPr>
                <w:rFonts w:eastAsia="Calibri"/>
                <w:lang w:eastAsia="en-US"/>
              </w:rPr>
              <w:t xml:space="preserve"> сельского поселения Хулимсунт.</w:t>
            </w:r>
          </w:p>
          <w:p w:rsidR="003C3773" w:rsidRPr="008F64A8" w:rsidRDefault="003C3773" w:rsidP="00E7509B">
            <w:pPr>
              <w:spacing w:line="259" w:lineRule="auto"/>
              <w:contextualSpacing/>
              <w:jc w:val="both"/>
              <w:rPr>
                <w:rFonts w:eastAsia="Calibri"/>
                <w:lang w:eastAsia="en-US"/>
              </w:rPr>
            </w:pPr>
          </w:p>
        </w:tc>
        <w:tc>
          <w:tcPr>
            <w:tcW w:w="198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Вторник, четверг с 17:00 до 18:00</w:t>
            </w: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Запись по телефону 8(34674)33-805</w:t>
            </w:r>
          </w:p>
        </w:tc>
        <w:tc>
          <w:tcPr>
            <w:tcW w:w="2244"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Повышение уровня правовой грамотности контролируемых лиц</w:t>
            </w:r>
          </w:p>
        </w:tc>
        <w:tc>
          <w:tcPr>
            <w:tcW w:w="1301"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Контролируемые лица</w:t>
            </w:r>
          </w:p>
        </w:tc>
        <w:tc>
          <w:tcPr>
            <w:tcW w:w="1842" w:type="dxa"/>
            <w:vAlign w:val="center"/>
          </w:tcPr>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Глава сельского поселения Хулимсунт </w:t>
            </w:r>
          </w:p>
          <w:p w:rsidR="003C3773" w:rsidRPr="008F64A8" w:rsidRDefault="003C3773" w:rsidP="00E7509B">
            <w:pPr>
              <w:spacing w:line="259" w:lineRule="auto"/>
              <w:contextualSpacing/>
              <w:jc w:val="both"/>
              <w:rPr>
                <w:rFonts w:eastAsia="Calibri"/>
                <w:lang w:eastAsia="en-US"/>
              </w:rPr>
            </w:pPr>
            <w:r w:rsidRPr="008F64A8">
              <w:rPr>
                <w:rFonts w:eastAsia="Calibri"/>
                <w:lang w:eastAsia="en-US"/>
              </w:rPr>
              <w:t xml:space="preserve">Е. В. </w:t>
            </w:r>
            <w:proofErr w:type="spellStart"/>
            <w:r w:rsidRPr="008F64A8">
              <w:rPr>
                <w:rFonts w:eastAsia="Calibri"/>
                <w:lang w:eastAsia="en-US"/>
              </w:rPr>
              <w:t>Ефаркина</w:t>
            </w:r>
            <w:proofErr w:type="spellEnd"/>
            <w:r w:rsidRPr="008F64A8">
              <w:rPr>
                <w:rFonts w:eastAsia="Calibri"/>
                <w:lang w:eastAsia="en-US"/>
              </w:rPr>
              <w:t xml:space="preserve"> </w:t>
            </w:r>
          </w:p>
        </w:tc>
      </w:tr>
    </w:tbl>
    <w:p w:rsidR="008F64A8" w:rsidRPr="008F64A8" w:rsidRDefault="008F64A8" w:rsidP="00A34829">
      <w:pPr>
        <w:ind w:left="-567"/>
        <w:jc w:val="center"/>
        <w:rPr>
          <w:b/>
        </w:rPr>
      </w:pPr>
      <w:r w:rsidRPr="008F64A8">
        <w:rPr>
          <w:b/>
        </w:rPr>
        <w:t>АДМИНИСТРАЦИЯ СЕЛЬСКОГО ПОСЕЛЕНИЯ ХУЛИМСУНТ</w:t>
      </w:r>
    </w:p>
    <w:p w:rsidR="008F64A8" w:rsidRPr="008F64A8" w:rsidRDefault="008F64A8" w:rsidP="00A34829">
      <w:pPr>
        <w:ind w:left="-567"/>
        <w:jc w:val="center"/>
        <w:rPr>
          <w:b/>
        </w:rPr>
      </w:pPr>
      <w:r w:rsidRPr="008F64A8">
        <w:rPr>
          <w:b/>
        </w:rPr>
        <w:t>Березовский район</w:t>
      </w:r>
    </w:p>
    <w:p w:rsidR="008F64A8" w:rsidRPr="008F64A8" w:rsidRDefault="008F64A8" w:rsidP="00A34829">
      <w:pPr>
        <w:ind w:left="-567"/>
        <w:jc w:val="center"/>
        <w:rPr>
          <w:b/>
        </w:rPr>
      </w:pPr>
      <w:r w:rsidRPr="008F64A8">
        <w:rPr>
          <w:b/>
        </w:rPr>
        <w:t>ХАНТЫ-МАНСИЙСКИЙ АВТОНОМНЫЙ ОКРУГ – ЮГРА</w:t>
      </w:r>
    </w:p>
    <w:p w:rsidR="008F64A8" w:rsidRPr="008F64A8" w:rsidRDefault="008F64A8" w:rsidP="00A34829">
      <w:pPr>
        <w:ind w:left="-567"/>
        <w:jc w:val="center"/>
        <w:rPr>
          <w:b/>
        </w:rPr>
      </w:pPr>
    </w:p>
    <w:p w:rsidR="008F64A8" w:rsidRPr="008F64A8" w:rsidRDefault="008F64A8" w:rsidP="00A34829">
      <w:pPr>
        <w:ind w:left="-567"/>
        <w:jc w:val="center"/>
      </w:pPr>
      <w:r w:rsidRPr="008F64A8">
        <w:rPr>
          <w:b/>
        </w:rPr>
        <w:t>ПОСТАНОВЛЕНИЕ</w:t>
      </w:r>
    </w:p>
    <w:p w:rsidR="008F64A8" w:rsidRPr="008F64A8" w:rsidRDefault="008F64A8" w:rsidP="00A34829">
      <w:pPr>
        <w:tabs>
          <w:tab w:val="left" w:pos="4962"/>
        </w:tabs>
        <w:jc w:val="center"/>
        <w:outlineLvl w:val="0"/>
        <w:rPr>
          <w:b/>
          <w:bCs/>
        </w:rPr>
      </w:pPr>
    </w:p>
    <w:p w:rsidR="008F64A8" w:rsidRPr="008F64A8" w:rsidRDefault="008F64A8" w:rsidP="00E7509B">
      <w:pPr>
        <w:tabs>
          <w:tab w:val="left" w:pos="4962"/>
        </w:tabs>
        <w:jc w:val="both"/>
        <w:outlineLvl w:val="0"/>
        <w:rPr>
          <w:b/>
          <w:bCs/>
        </w:rPr>
      </w:pPr>
    </w:p>
    <w:p w:rsidR="008F64A8" w:rsidRPr="008F64A8" w:rsidRDefault="008F64A8" w:rsidP="00E7509B">
      <w:pPr>
        <w:tabs>
          <w:tab w:val="left" w:pos="8931"/>
        </w:tabs>
        <w:jc w:val="both"/>
      </w:pPr>
      <w:r w:rsidRPr="008F64A8">
        <w:t>от 25.12. 2023 года                                                                                                                                                           № 184</w:t>
      </w:r>
    </w:p>
    <w:p w:rsidR="008F64A8" w:rsidRPr="008F64A8" w:rsidRDefault="008F64A8" w:rsidP="00E7509B">
      <w:pPr>
        <w:spacing w:line="480" w:lineRule="auto"/>
        <w:jc w:val="both"/>
      </w:pPr>
      <w:r w:rsidRPr="008F64A8">
        <w:t>д. Хулимсунт</w:t>
      </w:r>
    </w:p>
    <w:p w:rsidR="008F64A8" w:rsidRPr="008F64A8" w:rsidRDefault="008F64A8" w:rsidP="00E7509B">
      <w:pPr>
        <w:ind w:right="4505"/>
        <w:jc w:val="both"/>
      </w:pPr>
      <w:r w:rsidRPr="008F64A8">
        <w:t xml:space="preserve">Об утверждении </w:t>
      </w:r>
      <w:proofErr w:type="gramStart"/>
      <w:r w:rsidRPr="008F64A8">
        <w:t>Программы  профилактики</w:t>
      </w:r>
      <w:proofErr w:type="gramEnd"/>
      <w:r w:rsidRPr="008F64A8">
        <w:t xml:space="preserve">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Хулимсунт на 2024 год  </w:t>
      </w:r>
    </w:p>
    <w:p w:rsidR="008F64A8" w:rsidRPr="008F64A8" w:rsidRDefault="008F64A8" w:rsidP="00E7509B">
      <w:pPr>
        <w:ind w:right="4505"/>
        <w:jc w:val="both"/>
      </w:pPr>
    </w:p>
    <w:p w:rsidR="008F64A8" w:rsidRPr="008F64A8" w:rsidRDefault="008F64A8" w:rsidP="00E7509B">
      <w:pPr>
        <w:tabs>
          <w:tab w:val="left" w:pos="720"/>
          <w:tab w:val="left" w:pos="1134"/>
        </w:tabs>
        <w:ind w:firstLine="709"/>
        <w:jc w:val="both"/>
      </w:pPr>
      <w:r w:rsidRPr="008F64A8">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F64A8" w:rsidRPr="008F64A8" w:rsidRDefault="008F64A8" w:rsidP="00BE29E5">
      <w:pPr>
        <w:pStyle w:val="31"/>
        <w:numPr>
          <w:ilvl w:val="0"/>
          <w:numId w:val="2"/>
        </w:numPr>
        <w:tabs>
          <w:tab w:val="left" w:pos="0"/>
          <w:tab w:val="left" w:pos="1134"/>
        </w:tabs>
        <w:spacing w:after="0"/>
        <w:ind w:left="0" w:firstLine="709"/>
        <w:jc w:val="both"/>
        <w:rPr>
          <w:sz w:val="24"/>
          <w:szCs w:val="24"/>
        </w:rPr>
      </w:pPr>
      <w:r w:rsidRPr="008F64A8">
        <w:rPr>
          <w:sz w:val="24"/>
          <w:szCs w:val="24"/>
        </w:rPr>
        <w:t xml:space="preserve"> Утвердить </w:t>
      </w:r>
      <w:proofErr w:type="gramStart"/>
      <w:r w:rsidRPr="008F64A8">
        <w:rPr>
          <w:sz w:val="24"/>
          <w:szCs w:val="24"/>
        </w:rPr>
        <w:t>Программу  профилактики</w:t>
      </w:r>
      <w:proofErr w:type="gramEnd"/>
      <w:r w:rsidRPr="008F64A8">
        <w:rPr>
          <w:sz w:val="24"/>
          <w:szCs w:val="24"/>
        </w:rPr>
        <w:t xml:space="preserve"> рисков причинения вреда (ущерба) охраняемым законом ценностям при осуществлении муниципального контроля </w:t>
      </w:r>
      <w:r w:rsidRPr="008F64A8">
        <w:rPr>
          <w:bCs/>
          <w:sz w:val="24"/>
          <w:szCs w:val="24"/>
        </w:rPr>
        <w:t xml:space="preserve">в сфере благоустройства  на </w:t>
      </w:r>
      <w:r w:rsidRPr="008F64A8">
        <w:rPr>
          <w:sz w:val="24"/>
          <w:szCs w:val="24"/>
        </w:rPr>
        <w:t>территории сельского поселения  Хулимсунт</w:t>
      </w:r>
      <w:r w:rsidRPr="008F64A8">
        <w:rPr>
          <w:b/>
          <w:sz w:val="24"/>
          <w:szCs w:val="24"/>
        </w:rPr>
        <w:t xml:space="preserve"> </w:t>
      </w:r>
      <w:r w:rsidRPr="008F64A8">
        <w:rPr>
          <w:sz w:val="24"/>
          <w:szCs w:val="24"/>
        </w:rPr>
        <w:t xml:space="preserve">на 2024 год согласно приложению к настоящему постановлению.   </w:t>
      </w:r>
    </w:p>
    <w:p w:rsidR="008F64A8" w:rsidRPr="008F64A8" w:rsidRDefault="008F64A8" w:rsidP="00BE29E5">
      <w:pPr>
        <w:pStyle w:val="ab"/>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F64A8">
        <w:rPr>
          <w:rFonts w:ascii="Times New Roman" w:hAnsi="Times New Roman"/>
          <w:sz w:val="24"/>
          <w:szCs w:val="24"/>
        </w:rPr>
        <w:t>Разместить настоящее постановление на официальном веб-сайте органов местного самоуправления сельского поселения Хулимсунт.</w:t>
      </w:r>
    </w:p>
    <w:p w:rsidR="008F64A8" w:rsidRPr="008F64A8" w:rsidRDefault="008F64A8" w:rsidP="00E7509B">
      <w:pPr>
        <w:tabs>
          <w:tab w:val="left" w:pos="1134"/>
        </w:tabs>
        <w:autoSpaceDE w:val="0"/>
        <w:autoSpaceDN w:val="0"/>
        <w:adjustRightInd w:val="0"/>
        <w:ind w:firstLine="709"/>
        <w:jc w:val="both"/>
      </w:pPr>
      <w:r w:rsidRPr="008F64A8">
        <w:t xml:space="preserve">3. Настоящее постановление вступает в силу после его подписания и распространяется на правоотношения, возникающие с 01.01.2024. </w:t>
      </w:r>
    </w:p>
    <w:p w:rsidR="008F64A8" w:rsidRPr="008F64A8" w:rsidRDefault="008F64A8" w:rsidP="00E7509B">
      <w:pPr>
        <w:pStyle w:val="13"/>
        <w:tabs>
          <w:tab w:val="left" w:pos="1134"/>
        </w:tabs>
        <w:ind w:firstLine="709"/>
        <w:jc w:val="both"/>
        <w:rPr>
          <w:rFonts w:ascii="Times New Roman" w:hAnsi="Times New Roman"/>
          <w:sz w:val="24"/>
          <w:szCs w:val="24"/>
        </w:rPr>
      </w:pPr>
      <w:r w:rsidRPr="008F64A8">
        <w:rPr>
          <w:rFonts w:ascii="Times New Roman" w:hAnsi="Times New Roman"/>
          <w:sz w:val="24"/>
          <w:szCs w:val="24"/>
        </w:rPr>
        <w:t>4. Контроль за исполнением настоящего постановления оставляю за собой.</w:t>
      </w:r>
    </w:p>
    <w:p w:rsidR="008F64A8" w:rsidRPr="008F64A8" w:rsidRDefault="008F64A8" w:rsidP="00E7509B">
      <w:pPr>
        <w:pStyle w:val="13"/>
        <w:tabs>
          <w:tab w:val="left" w:pos="1134"/>
        </w:tabs>
        <w:jc w:val="both"/>
        <w:rPr>
          <w:rFonts w:ascii="Times New Roman" w:hAnsi="Times New Roman"/>
          <w:sz w:val="24"/>
          <w:szCs w:val="24"/>
        </w:rPr>
      </w:pPr>
    </w:p>
    <w:p w:rsidR="008F64A8" w:rsidRPr="008F64A8" w:rsidRDefault="008F64A8" w:rsidP="00E7509B">
      <w:pPr>
        <w:pStyle w:val="13"/>
        <w:tabs>
          <w:tab w:val="left" w:pos="1134"/>
        </w:tabs>
        <w:jc w:val="both"/>
        <w:rPr>
          <w:rFonts w:ascii="Times New Roman" w:hAnsi="Times New Roman"/>
          <w:sz w:val="24"/>
          <w:szCs w:val="24"/>
        </w:rPr>
      </w:pPr>
    </w:p>
    <w:p w:rsidR="008F64A8" w:rsidRPr="008F64A8" w:rsidRDefault="008F64A8" w:rsidP="00E7509B">
      <w:pPr>
        <w:autoSpaceDE w:val="0"/>
        <w:autoSpaceDN w:val="0"/>
        <w:adjustRightInd w:val="0"/>
        <w:jc w:val="both"/>
      </w:pPr>
      <w:r w:rsidRPr="008F64A8">
        <w:t>Глава сельского поселения</w:t>
      </w:r>
      <w:r w:rsidRPr="008F64A8">
        <w:tab/>
      </w:r>
      <w:r w:rsidRPr="008F64A8">
        <w:tab/>
      </w:r>
      <w:r w:rsidRPr="008F64A8">
        <w:tab/>
        <w:t xml:space="preserve">            </w:t>
      </w:r>
      <w:r w:rsidRPr="008F64A8">
        <w:tab/>
      </w:r>
      <w:proofErr w:type="gramStart"/>
      <w:r w:rsidRPr="008F64A8">
        <w:tab/>
        <w:t xml:space="preserve">  Е.</w:t>
      </w:r>
      <w:proofErr w:type="gramEnd"/>
      <w:r w:rsidRPr="008F64A8">
        <w:t xml:space="preserve"> В. </w:t>
      </w:r>
      <w:proofErr w:type="spellStart"/>
      <w:r w:rsidRPr="008F64A8">
        <w:t>Ефаркина</w:t>
      </w:r>
      <w:proofErr w:type="spellEnd"/>
      <w:r w:rsidRPr="008F64A8">
        <w:t xml:space="preserve">  </w:t>
      </w:r>
    </w:p>
    <w:p w:rsidR="008F64A8" w:rsidRPr="008F64A8" w:rsidRDefault="008F64A8" w:rsidP="00E7509B">
      <w:pPr>
        <w:autoSpaceDE w:val="0"/>
        <w:autoSpaceDN w:val="0"/>
        <w:adjustRightInd w:val="0"/>
        <w:jc w:val="both"/>
      </w:pPr>
    </w:p>
    <w:p w:rsidR="008F64A8" w:rsidRPr="008F64A8" w:rsidRDefault="008F64A8" w:rsidP="00E7509B">
      <w:pPr>
        <w:autoSpaceDE w:val="0"/>
        <w:autoSpaceDN w:val="0"/>
        <w:adjustRightInd w:val="0"/>
        <w:jc w:val="both"/>
      </w:pPr>
      <w:r w:rsidRPr="008F64A8">
        <w:t xml:space="preserve">Приложение </w:t>
      </w:r>
    </w:p>
    <w:p w:rsidR="008F64A8" w:rsidRPr="008F64A8" w:rsidRDefault="008F64A8" w:rsidP="00E7509B">
      <w:pPr>
        <w:jc w:val="both"/>
      </w:pPr>
      <w:r w:rsidRPr="008F64A8">
        <w:t>к постановлению администрации</w:t>
      </w:r>
    </w:p>
    <w:p w:rsidR="008F64A8" w:rsidRPr="008F64A8" w:rsidRDefault="008F64A8" w:rsidP="00E7509B">
      <w:pPr>
        <w:jc w:val="both"/>
      </w:pPr>
      <w:r w:rsidRPr="008F64A8">
        <w:t>сельского поселения Хулимсунт</w:t>
      </w:r>
    </w:p>
    <w:p w:rsidR="008F64A8" w:rsidRPr="008F64A8" w:rsidRDefault="008F64A8" w:rsidP="00E7509B">
      <w:pPr>
        <w:jc w:val="both"/>
      </w:pPr>
      <w:r w:rsidRPr="008F64A8">
        <w:t>от25.12.2023 № 184</w:t>
      </w:r>
    </w:p>
    <w:p w:rsidR="008F64A8" w:rsidRPr="008F64A8" w:rsidRDefault="008F64A8" w:rsidP="00E7509B">
      <w:pPr>
        <w:jc w:val="both"/>
      </w:pPr>
    </w:p>
    <w:p w:rsidR="008F64A8" w:rsidRPr="008F64A8" w:rsidRDefault="008F64A8" w:rsidP="00A34829">
      <w:pPr>
        <w:jc w:val="center"/>
        <w:rPr>
          <w:b/>
        </w:rPr>
      </w:pPr>
      <w:r w:rsidRPr="008F64A8">
        <w:rPr>
          <w:b/>
        </w:rPr>
        <w:t>Программа</w:t>
      </w:r>
    </w:p>
    <w:p w:rsidR="008F64A8" w:rsidRPr="008F64A8" w:rsidRDefault="008F64A8" w:rsidP="00A34829">
      <w:pPr>
        <w:jc w:val="center"/>
        <w:rPr>
          <w:b/>
        </w:rPr>
      </w:pPr>
      <w:r w:rsidRPr="008F64A8">
        <w:rPr>
          <w:b/>
        </w:rPr>
        <w:t>профилактики рисков причинения вреда (ущерба) охраняемым</w:t>
      </w:r>
    </w:p>
    <w:p w:rsidR="008F64A8" w:rsidRPr="008F64A8" w:rsidRDefault="008F64A8" w:rsidP="00A34829">
      <w:pPr>
        <w:jc w:val="center"/>
        <w:rPr>
          <w:b/>
        </w:rPr>
      </w:pPr>
      <w:r w:rsidRPr="008F64A8">
        <w:rPr>
          <w:b/>
        </w:rPr>
        <w:t xml:space="preserve">законом ценностям при осуществлении муниципального контроля </w:t>
      </w:r>
      <w:r w:rsidRPr="008F64A8">
        <w:rPr>
          <w:b/>
          <w:bCs/>
        </w:rPr>
        <w:t xml:space="preserve">в сфере </w:t>
      </w:r>
      <w:proofErr w:type="gramStart"/>
      <w:r w:rsidRPr="008F64A8">
        <w:rPr>
          <w:b/>
          <w:bCs/>
        </w:rPr>
        <w:t>благоустройства  на</w:t>
      </w:r>
      <w:proofErr w:type="gramEnd"/>
      <w:r w:rsidRPr="008F64A8">
        <w:rPr>
          <w:b/>
          <w:bCs/>
        </w:rPr>
        <w:t xml:space="preserve"> </w:t>
      </w:r>
      <w:r w:rsidRPr="008F64A8">
        <w:rPr>
          <w:b/>
        </w:rPr>
        <w:t>территории сельского поселения Хулимсунт на 2024 год (далее - программа)</w:t>
      </w:r>
    </w:p>
    <w:p w:rsidR="008F64A8" w:rsidRPr="008F64A8" w:rsidRDefault="008F64A8" w:rsidP="00A34829">
      <w:pPr>
        <w:jc w:val="center"/>
        <w:rPr>
          <w:b/>
        </w:rPr>
      </w:pPr>
    </w:p>
    <w:p w:rsidR="008F64A8" w:rsidRPr="008F64A8" w:rsidRDefault="008F64A8" w:rsidP="00E7509B">
      <w:pPr>
        <w:pStyle w:val="ab"/>
        <w:ind w:left="0"/>
        <w:jc w:val="both"/>
        <w:rPr>
          <w:rFonts w:ascii="Times New Roman" w:hAnsi="Times New Roman"/>
          <w:b/>
          <w:sz w:val="24"/>
          <w:szCs w:val="24"/>
        </w:rPr>
      </w:pPr>
      <w:r w:rsidRPr="008F64A8">
        <w:rPr>
          <w:rFonts w:ascii="Times New Roman" w:hAnsi="Times New Roman"/>
          <w:b/>
          <w:sz w:val="24"/>
          <w:szCs w:val="24"/>
        </w:rPr>
        <w:lastRenderedPageBreak/>
        <w:t xml:space="preserve">Раздел 1. Анализ текущего состояния осуществления муниципального контроля, описание текущего уровня развития профилактической </w:t>
      </w:r>
      <w:proofErr w:type="gramStart"/>
      <w:r w:rsidRPr="008F64A8">
        <w:rPr>
          <w:rFonts w:ascii="Times New Roman" w:hAnsi="Times New Roman"/>
          <w:b/>
          <w:sz w:val="24"/>
          <w:szCs w:val="24"/>
        </w:rPr>
        <w:t xml:space="preserve">деятельности </w:t>
      </w:r>
      <w:r w:rsidRPr="008F64A8">
        <w:rPr>
          <w:rFonts w:ascii="Times New Roman" w:hAnsi="Times New Roman"/>
          <w:b/>
          <w:color w:val="FF0000"/>
          <w:sz w:val="24"/>
          <w:szCs w:val="24"/>
        </w:rPr>
        <w:t xml:space="preserve"> </w:t>
      </w:r>
      <w:r w:rsidRPr="008F64A8">
        <w:rPr>
          <w:rFonts w:ascii="Times New Roman" w:hAnsi="Times New Roman"/>
          <w:b/>
          <w:sz w:val="24"/>
          <w:szCs w:val="24"/>
        </w:rPr>
        <w:t>контрольного</w:t>
      </w:r>
      <w:proofErr w:type="gramEnd"/>
      <w:r w:rsidRPr="008F64A8">
        <w:rPr>
          <w:rFonts w:ascii="Times New Roman" w:hAnsi="Times New Roman"/>
          <w:b/>
          <w:sz w:val="24"/>
          <w:szCs w:val="24"/>
        </w:rPr>
        <w:t xml:space="preserve"> органа,  характеристика проблем, на решение которых направлена программа</w:t>
      </w:r>
    </w:p>
    <w:p w:rsidR="008F64A8" w:rsidRPr="008F64A8" w:rsidRDefault="008F64A8" w:rsidP="00E7509B">
      <w:pPr>
        <w:pStyle w:val="ab"/>
        <w:ind w:left="0"/>
        <w:jc w:val="both"/>
        <w:rPr>
          <w:rFonts w:ascii="Times New Roman" w:hAnsi="Times New Roman"/>
          <w:b/>
          <w:sz w:val="24"/>
          <w:szCs w:val="24"/>
        </w:rPr>
      </w:pPr>
    </w:p>
    <w:p w:rsidR="008F64A8" w:rsidRPr="008F64A8" w:rsidRDefault="008F64A8" w:rsidP="00E7509B">
      <w:pPr>
        <w:pStyle w:val="ab"/>
        <w:tabs>
          <w:tab w:val="left" w:pos="709"/>
        </w:tabs>
        <w:ind w:left="0" w:right="2" w:firstLine="709"/>
        <w:jc w:val="both"/>
        <w:rPr>
          <w:rFonts w:ascii="Times New Roman" w:hAnsi="Times New Roman"/>
          <w:sz w:val="24"/>
          <w:szCs w:val="24"/>
        </w:rPr>
      </w:pPr>
      <w:r w:rsidRPr="008F64A8">
        <w:rPr>
          <w:rFonts w:ascii="Times New Roman" w:hAnsi="Times New Roman"/>
          <w:sz w:val="24"/>
          <w:szCs w:val="24"/>
        </w:rPr>
        <w:t xml:space="preserve">Программа профилактики рисков причинения вреда (ущерба) охраняемым законом ценностям при осуществлении муниципального контроля в сфере </w:t>
      </w:r>
      <w:proofErr w:type="gramStart"/>
      <w:r w:rsidRPr="008F64A8">
        <w:rPr>
          <w:rFonts w:ascii="Times New Roman" w:hAnsi="Times New Roman"/>
          <w:sz w:val="24"/>
          <w:szCs w:val="24"/>
        </w:rPr>
        <w:t>благоустройства  на</w:t>
      </w:r>
      <w:proofErr w:type="gramEnd"/>
      <w:r w:rsidRPr="008F64A8">
        <w:rPr>
          <w:rFonts w:ascii="Times New Roman" w:hAnsi="Times New Roman"/>
          <w:sz w:val="24"/>
          <w:szCs w:val="24"/>
        </w:rPr>
        <w:t xml:space="preserve"> территории сельского поселения Хулимсунт на 2024 год разработана в целях реализации положений:</w:t>
      </w:r>
    </w:p>
    <w:p w:rsidR="008F64A8" w:rsidRPr="008F64A8" w:rsidRDefault="008F64A8" w:rsidP="00E7509B">
      <w:pPr>
        <w:autoSpaceDE w:val="0"/>
        <w:autoSpaceDN w:val="0"/>
        <w:adjustRightInd w:val="0"/>
        <w:ind w:firstLine="560"/>
        <w:jc w:val="both"/>
      </w:pPr>
      <w:r w:rsidRPr="008F64A8">
        <w:t xml:space="preserve">- Федерального закона от 31 июля 2020 года № 248-ФЗ «О государственном контроле (надзоре) и муниципальном контроле в Российской Федерации»; </w:t>
      </w:r>
    </w:p>
    <w:p w:rsidR="008F64A8" w:rsidRPr="008F64A8" w:rsidRDefault="008F64A8" w:rsidP="00E7509B">
      <w:pPr>
        <w:autoSpaceDE w:val="0"/>
        <w:autoSpaceDN w:val="0"/>
        <w:adjustRightInd w:val="0"/>
        <w:ind w:firstLine="560"/>
        <w:jc w:val="both"/>
      </w:pPr>
      <w:r w:rsidRPr="008F64A8">
        <w:t>- Федерального закона от 06 октября 2003 года № 131-ФЗ «Об общих принципах организации местного самоуправления в Российской Федерации»;</w:t>
      </w:r>
    </w:p>
    <w:p w:rsidR="008F64A8" w:rsidRPr="008F64A8" w:rsidRDefault="008F64A8" w:rsidP="00E7509B">
      <w:pPr>
        <w:autoSpaceDE w:val="0"/>
        <w:autoSpaceDN w:val="0"/>
        <w:adjustRightInd w:val="0"/>
        <w:ind w:firstLine="560"/>
        <w:jc w:val="both"/>
      </w:pPr>
      <w:r w:rsidRPr="008F64A8">
        <w:t>-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F64A8" w:rsidRPr="008F64A8" w:rsidRDefault="008F64A8" w:rsidP="00E7509B">
      <w:pPr>
        <w:autoSpaceDE w:val="0"/>
        <w:autoSpaceDN w:val="0"/>
        <w:adjustRightInd w:val="0"/>
        <w:ind w:firstLine="560"/>
        <w:jc w:val="both"/>
        <w:rPr>
          <w:rFonts w:eastAsia="Calibri"/>
        </w:rPr>
      </w:pPr>
      <w:r w:rsidRPr="008F64A8">
        <w:rPr>
          <w:rFonts w:eastAsia="Calibri"/>
        </w:rPr>
        <w:t>- Закона Ханты-Мансийского автономного округа – Югры от 11 июня 2010 года № 102-оз «Об административных правонарушениях»;</w:t>
      </w:r>
    </w:p>
    <w:p w:rsidR="008F64A8" w:rsidRPr="008F64A8" w:rsidRDefault="008F64A8" w:rsidP="00E7509B">
      <w:pPr>
        <w:autoSpaceDE w:val="0"/>
        <w:autoSpaceDN w:val="0"/>
        <w:adjustRightInd w:val="0"/>
        <w:ind w:firstLine="560"/>
        <w:jc w:val="both"/>
        <w:rPr>
          <w:rFonts w:eastAsia="Calibri"/>
        </w:rPr>
      </w:pPr>
      <w:r w:rsidRPr="008F64A8">
        <w:t xml:space="preserve">- решения Совета депутатов сельского поселения Хулимсунт от 01 августа 2018 года № 236 «Об утверждении Правил благоустройства территории </w:t>
      </w:r>
      <w:proofErr w:type="gramStart"/>
      <w:r w:rsidRPr="008F64A8">
        <w:t>сельского  поселения</w:t>
      </w:r>
      <w:proofErr w:type="gramEnd"/>
      <w:r w:rsidRPr="008F64A8">
        <w:t xml:space="preserve"> Хулимсунт».</w:t>
      </w:r>
    </w:p>
    <w:p w:rsidR="008F64A8" w:rsidRPr="008F64A8" w:rsidRDefault="008F64A8" w:rsidP="00E7509B">
      <w:pPr>
        <w:autoSpaceDE w:val="0"/>
        <w:autoSpaceDN w:val="0"/>
        <w:adjustRightInd w:val="0"/>
        <w:ind w:firstLine="560"/>
        <w:jc w:val="both"/>
        <w:rPr>
          <w:rFonts w:eastAsia="Calibri"/>
        </w:rPr>
      </w:pPr>
      <w:r w:rsidRPr="008F64A8">
        <w:rPr>
          <w:rFonts w:eastAsia="Calibri"/>
        </w:rPr>
        <w:t xml:space="preserve">Муниципальный контроль в сфере </w:t>
      </w:r>
      <w:proofErr w:type="gramStart"/>
      <w:r w:rsidRPr="008F64A8">
        <w:rPr>
          <w:rFonts w:eastAsia="Calibri"/>
        </w:rPr>
        <w:t>благоустройства  на</w:t>
      </w:r>
      <w:proofErr w:type="gramEnd"/>
      <w:r w:rsidRPr="008F64A8">
        <w:rPr>
          <w:rFonts w:eastAsia="Calibri"/>
        </w:rPr>
        <w:t xml:space="preserve"> территории сельского  поселения </w:t>
      </w:r>
      <w:proofErr w:type="spellStart"/>
      <w:r w:rsidRPr="008F64A8">
        <w:rPr>
          <w:rFonts w:eastAsia="Calibri"/>
        </w:rPr>
        <w:t>Хулимсмунт</w:t>
      </w:r>
      <w:proofErr w:type="spellEnd"/>
      <w:r w:rsidRPr="008F64A8">
        <w:rPr>
          <w:rFonts w:eastAsia="Calibri"/>
        </w:rPr>
        <w:t xml:space="preserve"> (далее так же - муниципальный контроль) осуществляется администрацией сельского поселения Хулимсунт (далее – контрольный орган).</w:t>
      </w:r>
    </w:p>
    <w:p w:rsidR="008F64A8" w:rsidRPr="008F64A8" w:rsidRDefault="008F64A8" w:rsidP="00E7509B">
      <w:pPr>
        <w:autoSpaceDE w:val="0"/>
        <w:autoSpaceDN w:val="0"/>
        <w:adjustRightInd w:val="0"/>
        <w:ind w:firstLine="560"/>
        <w:jc w:val="both"/>
        <w:rPr>
          <w:color w:val="000000" w:themeColor="text1"/>
        </w:rPr>
      </w:pPr>
      <w:r w:rsidRPr="008F64A8">
        <w:rPr>
          <w:color w:val="000000" w:themeColor="text1"/>
        </w:rPr>
        <w:t>Должностными лицами контрольного органа, уполномоченными осуществлять муниципальный контроль, являются главный специалист по общим вопросам администрации сельского поселения Хулимсунт (далее – Инспектор).</w:t>
      </w:r>
    </w:p>
    <w:p w:rsidR="008F64A8" w:rsidRPr="008F64A8" w:rsidRDefault="008F64A8" w:rsidP="00E7509B">
      <w:pPr>
        <w:autoSpaceDE w:val="0"/>
        <w:autoSpaceDN w:val="0"/>
        <w:adjustRightInd w:val="0"/>
        <w:ind w:firstLine="560"/>
        <w:jc w:val="both"/>
        <w:rPr>
          <w:color w:val="000000" w:themeColor="text1"/>
        </w:rPr>
      </w:pPr>
      <w:r w:rsidRPr="008F64A8">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F64A8" w:rsidRPr="008F64A8" w:rsidRDefault="008F64A8" w:rsidP="00E7509B">
      <w:pPr>
        <w:autoSpaceDE w:val="0"/>
        <w:autoSpaceDN w:val="0"/>
        <w:adjustRightInd w:val="0"/>
        <w:ind w:firstLine="560"/>
        <w:jc w:val="both"/>
        <w:rPr>
          <w:rFonts w:eastAsia="Calibri"/>
        </w:rPr>
      </w:pPr>
      <w:r w:rsidRPr="008F64A8">
        <w:rPr>
          <w:rFonts w:eastAsia="Calibri"/>
        </w:rPr>
        <w:t xml:space="preserve">Муниципальный </w:t>
      </w:r>
      <w:proofErr w:type="gramStart"/>
      <w:r w:rsidRPr="008F64A8">
        <w:rPr>
          <w:rFonts w:eastAsia="Calibri"/>
        </w:rPr>
        <w:t>контроль  осуществляется</w:t>
      </w:r>
      <w:proofErr w:type="gramEnd"/>
      <w:r w:rsidRPr="008F64A8">
        <w:rPr>
          <w:rFonts w:eastAsia="Calibri"/>
        </w:rPr>
        <w:t xml:space="preserve"> за соблюдением обязательных требований</w:t>
      </w:r>
      <w:r w:rsidRPr="008F64A8">
        <w:t xml:space="preserve"> </w:t>
      </w:r>
      <w:r w:rsidRPr="008F64A8">
        <w:rPr>
          <w:rFonts w:eastAsia="Calibri"/>
        </w:rPr>
        <w:t>в отношении:</w:t>
      </w:r>
    </w:p>
    <w:p w:rsidR="008F64A8" w:rsidRPr="008F64A8" w:rsidRDefault="008F64A8" w:rsidP="00E7509B">
      <w:pPr>
        <w:autoSpaceDE w:val="0"/>
        <w:autoSpaceDN w:val="0"/>
        <w:adjustRightInd w:val="0"/>
        <w:ind w:firstLine="560"/>
        <w:jc w:val="both"/>
        <w:rPr>
          <w:rFonts w:eastAsia="Calibri"/>
        </w:rPr>
      </w:pPr>
      <w:r w:rsidRPr="008F64A8">
        <w:rPr>
          <w:rFonts w:eastAsia="Calibri"/>
        </w:rPr>
        <w:t>1) территории сельского поселения Хулимсунт с расположенными на ней объектами, элементами благоустройства;</w:t>
      </w:r>
    </w:p>
    <w:p w:rsidR="008F64A8" w:rsidRPr="008F64A8" w:rsidRDefault="008F64A8" w:rsidP="00E7509B">
      <w:pPr>
        <w:autoSpaceDE w:val="0"/>
        <w:autoSpaceDN w:val="0"/>
        <w:adjustRightInd w:val="0"/>
        <w:ind w:firstLine="560"/>
        <w:jc w:val="both"/>
        <w:rPr>
          <w:rFonts w:eastAsia="Calibri"/>
        </w:rPr>
      </w:pPr>
      <w:r w:rsidRPr="008F64A8">
        <w:rPr>
          <w:rFonts w:eastAsia="Calibri"/>
        </w:rPr>
        <w:t xml:space="preserve">2) элементов улично-дорожной сети (переулки, площади, проезды, </w:t>
      </w:r>
      <w:proofErr w:type="gramStart"/>
      <w:r w:rsidRPr="008F64A8">
        <w:rPr>
          <w:rFonts w:eastAsia="Calibri"/>
        </w:rPr>
        <w:t xml:space="preserve">спуски,   </w:t>
      </w:r>
      <w:proofErr w:type="gramEnd"/>
      <w:r w:rsidRPr="008F64A8">
        <w:rPr>
          <w:rFonts w:eastAsia="Calibri"/>
        </w:rPr>
        <w:t>улицы);</w:t>
      </w:r>
    </w:p>
    <w:p w:rsidR="008F64A8" w:rsidRPr="008F64A8" w:rsidRDefault="008F64A8" w:rsidP="00E7509B">
      <w:pPr>
        <w:autoSpaceDE w:val="0"/>
        <w:autoSpaceDN w:val="0"/>
        <w:adjustRightInd w:val="0"/>
        <w:ind w:firstLine="560"/>
        <w:jc w:val="both"/>
        <w:rPr>
          <w:rFonts w:eastAsia="Calibri"/>
        </w:rPr>
      </w:pPr>
      <w:r w:rsidRPr="008F64A8">
        <w:rPr>
          <w:rFonts w:eastAsia="Calibri"/>
        </w:rPr>
        <w:t>3) 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w:t>
      </w:r>
    </w:p>
    <w:p w:rsidR="008F64A8" w:rsidRPr="008F64A8" w:rsidRDefault="008F64A8" w:rsidP="00E7509B">
      <w:pPr>
        <w:autoSpaceDE w:val="0"/>
        <w:autoSpaceDN w:val="0"/>
        <w:adjustRightInd w:val="0"/>
        <w:ind w:firstLine="560"/>
        <w:jc w:val="both"/>
        <w:rPr>
          <w:rFonts w:eastAsia="Calibri"/>
        </w:rPr>
      </w:pPr>
      <w:r w:rsidRPr="008F64A8">
        <w:rPr>
          <w:rFonts w:eastAsia="Calibri"/>
        </w:rPr>
        <w:t>4) знаково-информационных систем;</w:t>
      </w:r>
    </w:p>
    <w:p w:rsidR="008F64A8" w:rsidRPr="008F64A8" w:rsidRDefault="008F64A8" w:rsidP="00E7509B">
      <w:pPr>
        <w:autoSpaceDE w:val="0"/>
        <w:autoSpaceDN w:val="0"/>
        <w:adjustRightInd w:val="0"/>
        <w:ind w:firstLine="560"/>
        <w:jc w:val="both"/>
        <w:rPr>
          <w:rFonts w:eastAsia="Calibri"/>
        </w:rPr>
      </w:pPr>
      <w:r w:rsidRPr="008F64A8">
        <w:rPr>
          <w:rFonts w:eastAsia="Calibri"/>
        </w:rPr>
        <w:t>5) объектов (элементов) благоустройства для беспрепятственного доступа инвалидов и иных маломобильных граждан;</w:t>
      </w:r>
    </w:p>
    <w:p w:rsidR="008F64A8" w:rsidRPr="008F64A8" w:rsidRDefault="008F64A8" w:rsidP="00E7509B">
      <w:pPr>
        <w:autoSpaceDE w:val="0"/>
        <w:autoSpaceDN w:val="0"/>
        <w:adjustRightInd w:val="0"/>
        <w:ind w:firstLine="560"/>
        <w:jc w:val="both"/>
        <w:rPr>
          <w:rFonts w:eastAsia="Calibri"/>
        </w:rPr>
      </w:pPr>
      <w:r w:rsidRPr="008F64A8">
        <w:rPr>
          <w:rFonts w:eastAsia="Calibri"/>
        </w:rPr>
        <w:t>6) дворовых территорий;</w:t>
      </w:r>
    </w:p>
    <w:p w:rsidR="008F64A8" w:rsidRPr="008F64A8" w:rsidRDefault="008F64A8" w:rsidP="00E7509B">
      <w:pPr>
        <w:autoSpaceDE w:val="0"/>
        <w:autoSpaceDN w:val="0"/>
        <w:adjustRightInd w:val="0"/>
        <w:ind w:firstLine="560"/>
        <w:jc w:val="both"/>
        <w:rPr>
          <w:rFonts w:eastAsia="Calibri"/>
        </w:rPr>
      </w:pPr>
      <w:r w:rsidRPr="008F64A8">
        <w:rPr>
          <w:rFonts w:eastAsia="Calibri"/>
        </w:rPr>
        <w:t>7) детских и спортивных площадок;</w:t>
      </w:r>
    </w:p>
    <w:p w:rsidR="008F64A8" w:rsidRPr="008F64A8" w:rsidRDefault="008F64A8" w:rsidP="00E7509B">
      <w:pPr>
        <w:autoSpaceDE w:val="0"/>
        <w:autoSpaceDN w:val="0"/>
        <w:adjustRightInd w:val="0"/>
        <w:ind w:firstLine="560"/>
        <w:jc w:val="both"/>
        <w:rPr>
          <w:rFonts w:eastAsia="Calibri"/>
        </w:rPr>
      </w:pPr>
      <w:r w:rsidRPr="008F64A8">
        <w:rPr>
          <w:rFonts w:eastAsia="Calibri"/>
        </w:rPr>
        <w:t>8) площадок для выгула животных;</w:t>
      </w:r>
    </w:p>
    <w:p w:rsidR="008F64A8" w:rsidRPr="008F64A8" w:rsidRDefault="008F64A8" w:rsidP="00E7509B">
      <w:pPr>
        <w:autoSpaceDE w:val="0"/>
        <w:autoSpaceDN w:val="0"/>
        <w:adjustRightInd w:val="0"/>
        <w:ind w:firstLine="560"/>
        <w:jc w:val="both"/>
        <w:rPr>
          <w:rFonts w:eastAsia="Calibri"/>
        </w:rPr>
      </w:pPr>
      <w:r w:rsidRPr="008F64A8">
        <w:rPr>
          <w:rFonts w:eastAsia="Calibri"/>
        </w:rPr>
        <w:t>9) парковок (парковочных мест);</w:t>
      </w:r>
    </w:p>
    <w:p w:rsidR="008F64A8" w:rsidRPr="008F64A8" w:rsidRDefault="008F64A8" w:rsidP="00E7509B">
      <w:pPr>
        <w:autoSpaceDE w:val="0"/>
        <w:autoSpaceDN w:val="0"/>
        <w:adjustRightInd w:val="0"/>
        <w:ind w:firstLine="560"/>
        <w:jc w:val="both"/>
        <w:rPr>
          <w:rFonts w:eastAsia="Calibri"/>
        </w:rPr>
      </w:pPr>
      <w:r w:rsidRPr="008F64A8">
        <w:rPr>
          <w:rFonts w:eastAsia="Calibri"/>
        </w:rPr>
        <w:lastRenderedPageBreak/>
        <w:t>10) парков, скверов, иных зеленых зон;</w:t>
      </w:r>
    </w:p>
    <w:p w:rsidR="008F64A8" w:rsidRPr="008F64A8" w:rsidRDefault="008F64A8" w:rsidP="00E7509B">
      <w:pPr>
        <w:autoSpaceDE w:val="0"/>
        <w:autoSpaceDN w:val="0"/>
        <w:adjustRightInd w:val="0"/>
        <w:ind w:firstLine="560"/>
        <w:jc w:val="both"/>
        <w:rPr>
          <w:rFonts w:eastAsia="Calibri"/>
        </w:rPr>
      </w:pPr>
      <w:r w:rsidRPr="008F64A8">
        <w:rPr>
          <w:rFonts w:eastAsia="Calibri"/>
        </w:rPr>
        <w:t>11) ограждающих конструкций зданий, строений, сооружений, заборов, огораживающих конструкций;</w:t>
      </w:r>
    </w:p>
    <w:p w:rsidR="008F64A8" w:rsidRPr="008F64A8" w:rsidRDefault="008F64A8" w:rsidP="00E7509B">
      <w:pPr>
        <w:autoSpaceDE w:val="0"/>
        <w:autoSpaceDN w:val="0"/>
        <w:adjustRightInd w:val="0"/>
        <w:ind w:firstLine="560"/>
        <w:jc w:val="both"/>
        <w:rPr>
          <w:rFonts w:eastAsia="Calibri"/>
        </w:rPr>
      </w:pPr>
      <w:r w:rsidRPr="008F64A8">
        <w:rPr>
          <w:rFonts w:eastAsia="Calibri"/>
        </w:rPr>
        <w:t>12) прилегающих территорий зданий, строений, сооружений, земельных участков (за исключением многоквартирных домов, земельные участки под которыми не образованы или образованы по границам таких домов).</w:t>
      </w:r>
    </w:p>
    <w:p w:rsidR="008F64A8" w:rsidRPr="008F64A8" w:rsidRDefault="008F64A8" w:rsidP="00E7509B">
      <w:pPr>
        <w:autoSpaceDE w:val="0"/>
        <w:autoSpaceDN w:val="0"/>
        <w:adjustRightInd w:val="0"/>
        <w:ind w:firstLine="560"/>
        <w:jc w:val="both"/>
        <w:rPr>
          <w:rFonts w:eastAsia="Calibri"/>
        </w:rPr>
      </w:pPr>
      <w:r w:rsidRPr="008F64A8">
        <w:rPr>
          <w:rFonts w:eastAsia="Calibri"/>
        </w:rPr>
        <w:t xml:space="preserve">Основная работа в 2023 году направлена на предупреждение нарушений контролируемыми лицами </w:t>
      </w:r>
      <w:proofErr w:type="gramStart"/>
      <w:r w:rsidRPr="008F64A8">
        <w:rPr>
          <w:rFonts w:eastAsia="Calibri"/>
        </w:rPr>
        <w:t>обязательных требований</w:t>
      </w:r>
      <w:proofErr w:type="gramEnd"/>
      <w:r w:rsidRPr="008F64A8">
        <w:rPr>
          <w:rFonts w:eastAsia="Calibri"/>
        </w:rPr>
        <w:t xml:space="preserve"> установленных нормативными правовыми актами в сфере муниципального контроля.</w:t>
      </w:r>
    </w:p>
    <w:p w:rsidR="008F64A8" w:rsidRPr="008F64A8" w:rsidRDefault="008F64A8" w:rsidP="00E7509B">
      <w:pPr>
        <w:autoSpaceDE w:val="0"/>
        <w:autoSpaceDN w:val="0"/>
        <w:adjustRightInd w:val="0"/>
        <w:ind w:firstLine="560"/>
        <w:jc w:val="both"/>
        <w:rPr>
          <w:rFonts w:eastAsia="Calibri"/>
        </w:rPr>
      </w:pPr>
      <w:r w:rsidRPr="008F64A8">
        <w:rPr>
          <w:rFonts w:eastAsia="Calibri"/>
        </w:rPr>
        <w:t xml:space="preserve">В рамках осуществления муниципального контроля в период с января по октябрь 2023 года контрольные мероприятия в отношении контролируемых лиц с взаимодействием не проводились. </w:t>
      </w:r>
    </w:p>
    <w:p w:rsidR="008F64A8" w:rsidRPr="008F64A8" w:rsidRDefault="008F64A8" w:rsidP="00E7509B">
      <w:pPr>
        <w:autoSpaceDE w:val="0"/>
        <w:autoSpaceDN w:val="0"/>
        <w:adjustRightInd w:val="0"/>
        <w:ind w:firstLine="560"/>
        <w:jc w:val="both"/>
      </w:pPr>
      <w:r w:rsidRPr="008F64A8">
        <w:rPr>
          <w:color w:val="1A1A1A"/>
        </w:rPr>
        <w:t>В целях оценки соблюдения обязательных требований на основании заданий руководителя контрольного органа не проводились контрольные мероприятия</w:t>
      </w:r>
      <w:r w:rsidRPr="008F64A8">
        <w:rPr>
          <w:rFonts w:eastAsia="Calibri"/>
        </w:rPr>
        <w:t xml:space="preserve"> </w:t>
      </w:r>
      <w:r w:rsidRPr="008F64A8">
        <w:rPr>
          <w:color w:val="1A1A1A"/>
        </w:rPr>
        <w:t>без</w:t>
      </w:r>
      <w:r w:rsidRPr="008F64A8">
        <w:rPr>
          <w:rFonts w:eastAsia="Calibri"/>
        </w:rPr>
        <w:t xml:space="preserve"> </w:t>
      </w:r>
      <w:r w:rsidRPr="008F64A8">
        <w:rPr>
          <w:color w:val="1A1A1A"/>
        </w:rPr>
        <w:t xml:space="preserve">взаимодействия с контролируемым лицом в форме выездного обследования. </w:t>
      </w:r>
    </w:p>
    <w:p w:rsidR="008F64A8" w:rsidRPr="008F64A8" w:rsidRDefault="008F64A8" w:rsidP="00E7509B">
      <w:pPr>
        <w:ind w:firstLine="540"/>
        <w:jc w:val="both"/>
      </w:pPr>
      <w:r w:rsidRPr="008F64A8">
        <w:t xml:space="preserve">Для информирования контролируемых лиц на официальном сайте органов местного самоуправления сельского поселения </w:t>
      </w:r>
      <w:proofErr w:type="gramStart"/>
      <w:r w:rsidRPr="008F64A8">
        <w:t>Хулимсунт  в</w:t>
      </w:r>
      <w:proofErr w:type="gramEnd"/>
      <w:r w:rsidRPr="008F64A8">
        <w:t xml:space="preserve"> информационно - телекоммуникационной сети «Интернет» (далее – официальный сайт) размещены:</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нормативно правовые акты, регулирующие осуществление муниципального контроля;</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перечень нормативно правовых актов, содержащих обязательные требования, оценка соблюдения которых является предметом муниципального контроля;</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способы получения консультаций по вопросам соблюдения обязательных требований;</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программа профилактики рисков причинения вреда;</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перечень индикаторов риска нарушения обязательных требований;</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исчерпывающий перечень сведений, которые могут запрашиваться администрацией сельского поселения Хулимсунт у контролируемого лица при осуществлении муниципального контроля;</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 доклад о муниципальном контроле.</w:t>
      </w:r>
    </w:p>
    <w:p w:rsidR="008F64A8" w:rsidRPr="008F64A8" w:rsidRDefault="008F64A8" w:rsidP="00E7509B">
      <w:pPr>
        <w:pStyle w:val="ab"/>
        <w:tabs>
          <w:tab w:val="left" w:pos="993"/>
        </w:tabs>
        <w:ind w:left="0" w:right="141" w:firstLine="709"/>
        <w:jc w:val="both"/>
        <w:rPr>
          <w:rFonts w:ascii="Times New Roman" w:hAnsi="Times New Roman"/>
          <w:sz w:val="24"/>
          <w:szCs w:val="24"/>
        </w:rPr>
      </w:pPr>
      <w:r w:rsidRPr="008F64A8">
        <w:rPr>
          <w:rFonts w:ascii="Times New Roman" w:hAnsi="Times New Roman"/>
          <w:sz w:val="24"/>
          <w:szCs w:val="24"/>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и объявления предостережений.</w:t>
      </w:r>
    </w:p>
    <w:p w:rsidR="008F64A8" w:rsidRPr="008F64A8" w:rsidRDefault="008F64A8" w:rsidP="00E7509B">
      <w:pPr>
        <w:pStyle w:val="ab"/>
        <w:ind w:left="0"/>
        <w:jc w:val="both"/>
        <w:rPr>
          <w:rFonts w:ascii="Times New Roman" w:hAnsi="Times New Roman"/>
          <w:b/>
          <w:sz w:val="24"/>
          <w:szCs w:val="24"/>
        </w:rPr>
      </w:pPr>
      <w:r w:rsidRPr="008F64A8">
        <w:rPr>
          <w:rFonts w:ascii="Times New Roman" w:hAnsi="Times New Roman"/>
          <w:b/>
          <w:sz w:val="24"/>
          <w:szCs w:val="24"/>
        </w:rPr>
        <w:t>Раздел 2. Цели и задачи реализации программы</w:t>
      </w:r>
    </w:p>
    <w:p w:rsidR="008F64A8" w:rsidRPr="008F64A8" w:rsidRDefault="008F64A8" w:rsidP="00E7509B">
      <w:pPr>
        <w:pStyle w:val="ab"/>
        <w:ind w:left="0" w:firstLine="709"/>
        <w:jc w:val="both"/>
        <w:rPr>
          <w:rFonts w:ascii="Times New Roman" w:hAnsi="Times New Roman"/>
          <w:sz w:val="24"/>
          <w:szCs w:val="24"/>
        </w:rPr>
      </w:pPr>
      <w:r w:rsidRPr="008F64A8">
        <w:rPr>
          <w:rFonts w:ascii="Times New Roman" w:hAnsi="Times New Roman"/>
          <w:sz w:val="24"/>
          <w:szCs w:val="24"/>
        </w:rPr>
        <w:t>2.1. Цели реализации программы:</w:t>
      </w:r>
    </w:p>
    <w:p w:rsidR="008F64A8" w:rsidRPr="008F64A8" w:rsidRDefault="008F64A8" w:rsidP="00E7509B">
      <w:pPr>
        <w:pStyle w:val="ab"/>
        <w:ind w:left="0" w:firstLine="709"/>
        <w:jc w:val="both"/>
        <w:rPr>
          <w:rFonts w:ascii="Times New Roman" w:hAnsi="Times New Roman"/>
          <w:sz w:val="24"/>
          <w:szCs w:val="24"/>
        </w:rPr>
      </w:pPr>
      <w:r w:rsidRPr="008F64A8">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8F64A8" w:rsidRPr="008F64A8" w:rsidRDefault="008F64A8" w:rsidP="00E7509B">
      <w:pPr>
        <w:pStyle w:val="ab"/>
        <w:ind w:left="0" w:firstLine="709"/>
        <w:jc w:val="both"/>
        <w:rPr>
          <w:rFonts w:ascii="Times New Roman" w:hAnsi="Times New Roman"/>
          <w:sz w:val="24"/>
          <w:szCs w:val="24"/>
        </w:rPr>
      </w:pPr>
      <w:r w:rsidRPr="008F64A8">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F64A8" w:rsidRPr="008F64A8" w:rsidRDefault="008F64A8" w:rsidP="00E7509B">
      <w:pPr>
        <w:pStyle w:val="ab"/>
        <w:ind w:left="0" w:firstLine="709"/>
        <w:jc w:val="both"/>
        <w:rPr>
          <w:rFonts w:ascii="Times New Roman" w:hAnsi="Times New Roman"/>
          <w:sz w:val="24"/>
          <w:szCs w:val="24"/>
        </w:rPr>
      </w:pPr>
      <w:r w:rsidRPr="008F64A8">
        <w:rPr>
          <w:rFonts w:ascii="Times New Roman" w:hAnsi="Times New Roman"/>
          <w:sz w:val="24"/>
          <w:szCs w:val="24"/>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8F64A8" w:rsidRPr="008F64A8" w:rsidRDefault="008F64A8" w:rsidP="00E7509B">
      <w:pPr>
        <w:pStyle w:val="ab"/>
        <w:ind w:left="0" w:firstLine="709"/>
        <w:jc w:val="both"/>
        <w:rPr>
          <w:rFonts w:ascii="Times New Roman" w:hAnsi="Times New Roman"/>
          <w:sz w:val="24"/>
          <w:szCs w:val="24"/>
        </w:rPr>
      </w:pPr>
      <w:r w:rsidRPr="008F64A8">
        <w:rPr>
          <w:rFonts w:ascii="Times New Roman" w:hAnsi="Times New Roman"/>
          <w:sz w:val="24"/>
          <w:szCs w:val="24"/>
        </w:rPr>
        <w:t>2.2. Для достижения указанных целей установлены следующие задачи:</w:t>
      </w:r>
    </w:p>
    <w:p w:rsidR="008F64A8" w:rsidRPr="008F64A8" w:rsidRDefault="008F64A8" w:rsidP="00E7509B">
      <w:pPr>
        <w:ind w:right="133" w:firstLine="709"/>
        <w:jc w:val="both"/>
        <w:rPr>
          <w:rFonts w:eastAsia="Calibri"/>
          <w:lang w:eastAsia="en-US"/>
        </w:rPr>
      </w:pPr>
      <w:r w:rsidRPr="008F64A8">
        <w:rPr>
          <w:rFonts w:eastAsia="Calibri"/>
          <w:lang w:eastAsia="en-US"/>
        </w:rPr>
        <w:t>- снижение риска причинения вреда (ущерба) охраняемым законом ценностям;</w:t>
      </w:r>
    </w:p>
    <w:p w:rsidR="008F64A8" w:rsidRPr="008F64A8" w:rsidRDefault="008F64A8" w:rsidP="00E7509B">
      <w:pPr>
        <w:ind w:right="133" w:firstLine="709"/>
        <w:jc w:val="both"/>
        <w:rPr>
          <w:rFonts w:eastAsia="Calibri"/>
          <w:lang w:eastAsia="en-US"/>
        </w:rPr>
      </w:pPr>
      <w:r w:rsidRPr="008F64A8">
        <w:rPr>
          <w:rFonts w:eastAsia="Calibri"/>
          <w:lang w:eastAsia="en-US"/>
        </w:rPr>
        <w:t>- формирование единого понимания обязательных требований у всех участников контрольной деятельности;</w:t>
      </w:r>
    </w:p>
    <w:p w:rsidR="008F64A8" w:rsidRPr="008F64A8" w:rsidRDefault="008F64A8" w:rsidP="00E7509B">
      <w:pPr>
        <w:ind w:right="133" w:firstLine="709"/>
        <w:jc w:val="both"/>
        <w:rPr>
          <w:rFonts w:eastAsia="Calibri"/>
          <w:lang w:eastAsia="en-US"/>
        </w:rPr>
      </w:pPr>
      <w:r w:rsidRPr="008F64A8">
        <w:rPr>
          <w:rFonts w:eastAsia="Calibri"/>
          <w:lang w:eastAsia="en-US"/>
        </w:rPr>
        <w:t>-  повышение уровня правовой грамотности контролируемых лиц;</w:t>
      </w:r>
    </w:p>
    <w:p w:rsidR="008F64A8" w:rsidRPr="008F64A8" w:rsidRDefault="008F64A8" w:rsidP="00E7509B">
      <w:pPr>
        <w:pStyle w:val="ab"/>
        <w:ind w:left="0" w:firstLine="709"/>
        <w:jc w:val="both"/>
        <w:rPr>
          <w:rFonts w:ascii="Times New Roman" w:hAnsi="Times New Roman"/>
          <w:sz w:val="24"/>
          <w:szCs w:val="24"/>
        </w:rPr>
      </w:pPr>
      <w:r w:rsidRPr="008F64A8">
        <w:rPr>
          <w:rFonts w:ascii="Times New Roman" w:hAnsi="Times New Roman"/>
          <w:sz w:val="24"/>
          <w:szCs w:val="24"/>
        </w:rPr>
        <w:t xml:space="preserve">-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 </w:t>
      </w:r>
    </w:p>
    <w:p w:rsidR="008F64A8" w:rsidRPr="008F64A8" w:rsidRDefault="008F64A8" w:rsidP="00E7509B">
      <w:pPr>
        <w:pStyle w:val="ab"/>
        <w:ind w:left="0"/>
        <w:jc w:val="both"/>
        <w:rPr>
          <w:rFonts w:ascii="Times New Roman" w:hAnsi="Times New Roman"/>
          <w:b/>
          <w:sz w:val="24"/>
          <w:szCs w:val="24"/>
        </w:rPr>
      </w:pPr>
      <w:r w:rsidRPr="008F64A8">
        <w:rPr>
          <w:rFonts w:ascii="Times New Roman" w:hAnsi="Times New Roman"/>
          <w:b/>
          <w:sz w:val="24"/>
          <w:szCs w:val="24"/>
        </w:rPr>
        <w:t>Раздел 3. Перечень профилактических мероприятий, сроки (периодичность) их проведения</w:t>
      </w:r>
    </w:p>
    <w:p w:rsidR="008F64A8" w:rsidRPr="008F64A8" w:rsidRDefault="008F64A8" w:rsidP="00E7509B">
      <w:pPr>
        <w:tabs>
          <w:tab w:val="left" w:pos="1134"/>
        </w:tabs>
        <w:spacing w:line="259" w:lineRule="auto"/>
        <w:ind w:firstLine="709"/>
        <w:jc w:val="both"/>
        <w:rPr>
          <w:rFonts w:eastAsia="Calibri"/>
          <w:lang w:eastAsia="en-US"/>
        </w:rPr>
      </w:pPr>
      <w:r w:rsidRPr="008F64A8">
        <w:rPr>
          <w:rFonts w:eastAsia="Calibri"/>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8F64A8" w:rsidRPr="008F64A8" w:rsidRDefault="008F64A8" w:rsidP="00E7509B">
      <w:pPr>
        <w:pStyle w:val="ab"/>
        <w:ind w:left="0"/>
        <w:jc w:val="both"/>
        <w:rPr>
          <w:rFonts w:ascii="Times New Roman" w:hAnsi="Times New Roman"/>
          <w:b/>
          <w:sz w:val="24"/>
          <w:szCs w:val="24"/>
        </w:rPr>
      </w:pPr>
      <w:r w:rsidRPr="008F64A8">
        <w:rPr>
          <w:rFonts w:ascii="Times New Roman" w:hAnsi="Times New Roman"/>
          <w:b/>
          <w:sz w:val="24"/>
          <w:szCs w:val="24"/>
        </w:rPr>
        <w:t>Раздел 4. Показатели результативности и эффективности программы</w:t>
      </w:r>
    </w:p>
    <w:p w:rsidR="008F64A8" w:rsidRPr="008F64A8" w:rsidRDefault="008F64A8" w:rsidP="00E7509B">
      <w:pPr>
        <w:ind w:right="141" w:firstLine="709"/>
        <w:contextualSpacing/>
        <w:jc w:val="both"/>
        <w:rPr>
          <w:b/>
        </w:rPr>
      </w:pPr>
      <w:proofErr w:type="gramStart"/>
      <w:r w:rsidRPr="008F64A8">
        <w:t>Показателями  результативности</w:t>
      </w:r>
      <w:proofErr w:type="gramEnd"/>
      <w:r w:rsidRPr="008F64A8">
        <w:t xml:space="preserve"> и эффективности программы являются</w:t>
      </w:r>
      <w:r w:rsidRPr="008F64A8">
        <w:rPr>
          <w:b/>
        </w:rPr>
        <w:t>:</w:t>
      </w:r>
    </w:p>
    <w:p w:rsidR="008F64A8" w:rsidRPr="008F64A8" w:rsidRDefault="008F64A8" w:rsidP="00E7509B">
      <w:pPr>
        <w:tabs>
          <w:tab w:val="left" w:pos="1134"/>
        </w:tabs>
        <w:spacing w:line="256" w:lineRule="auto"/>
        <w:ind w:firstLine="709"/>
        <w:jc w:val="both"/>
      </w:pPr>
      <w:r w:rsidRPr="008F64A8">
        <w:t xml:space="preserve">- полнота информации, размещенная на официальном веб-сайте органов местного самоуправления </w:t>
      </w:r>
      <w:proofErr w:type="gramStart"/>
      <w:r w:rsidRPr="008F64A8">
        <w:t>сельского  поселения</w:t>
      </w:r>
      <w:proofErr w:type="gramEnd"/>
      <w:r w:rsidRPr="008F64A8">
        <w:t xml:space="preserve"> Хулимсунт в сети «Интернет» в соответствии с </w:t>
      </w:r>
      <w:r w:rsidRPr="008F64A8">
        <w:rPr>
          <w:rFonts w:eastAsia="Calibri"/>
          <w:lang w:eastAsia="en-US"/>
        </w:rPr>
        <w:t>приложением к настоящей Программе;</w:t>
      </w:r>
    </w:p>
    <w:p w:rsidR="008F64A8" w:rsidRPr="008F64A8" w:rsidRDefault="008F64A8" w:rsidP="00E7509B">
      <w:pPr>
        <w:ind w:firstLine="709"/>
        <w:jc w:val="both"/>
      </w:pPr>
      <w:r w:rsidRPr="008F64A8">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8F64A8" w:rsidRPr="008F64A8" w:rsidRDefault="008F64A8" w:rsidP="00E7509B">
      <w:pPr>
        <w:ind w:firstLine="709"/>
        <w:jc w:val="both"/>
      </w:pPr>
      <w:r w:rsidRPr="008F64A8">
        <w:t xml:space="preserve">- предотвращение нарушений обязательных требований и снижение рисков причинения вреда (ущерба) охраняемым законом ценностям; </w:t>
      </w:r>
    </w:p>
    <w:p w:rsidR="008F64A8" w:rsidRPr="008F64A8" w:rsidRDefault="008F64A8" w:rsidP="00E7509B">
      <w:pPr>
        <w:ind w:firstLine="709"/>
        <w:jc w:val="both"/>
        <w:sectPr w:rsidR="008F64A8" w:rsidRPr="008F64A8" w:rsidSect="008F64A8">
          <w:pgSz w:w="16838" w:h="11906" w:orient="landscape"/>
          <w:pgMar w:top="1276" w:right="1134" w:bottom="850" w:left="1134" w:header="708" w:footer="708" w:gutter="0"/>
          <w:cols w:space="708"/>
          <w:docGrid w:linePitch="360"/>
        </w:sectPr>
      </w:pPr>
      <w:r w:rsidRPr="008F64A8">
        <w:t xml:space="preserve">- </w:t>
      </w:r>
      <w:r w:rsidRPr="008F64A8">
        <w:rPr>
          <w:rFonts w:eastAsia="Calibri"/>
          <w:lang w:eastAsia="en-US"/>
        </w:rPr>
        <w:t>снижение количества однотипных и повторяющихся нарушений одним и тем же контролируемым лицом.</w:t>
      </w:r>
    </w:p>
    <w:p w:rsidR="008F64A8" w:rsidRPr="008F64A8" w:rsidRDefault="008F64A8" w:rsidP="00E7509B">
      <w:pPr>
        <w:jc w:val="both"/>
      </w:pPr>
      <w:r w:rsidRPr="008F64A8">
        <w:lastRenderedPageBreak/>
        <w:t xml:space="preserve">Приложение </w:t>
      </w:r>
    </w:p>
    <w:p w:rsidR="008F64A8" w:rsidRPr="008F64A8" w:rsidRDefault="008F64A8" w:rsidP="00E7509B">
      <w:pPr>
        <w:jc w:val="both"/>
      </w:pPr>
      <w:r w:rsidRPr="008F64A8">
        <w:t xml:space="preserve">к программе профилактики рисков причинения вреда (ущерба) </w:t>
      </w:r>
    </w:p>
    <w:p w:rsidR="008F64A8" w:rsidRPr="008F64A8" w:rsidRDefault="008F64A8" w:rsidP="00E7509B">
      <w:pPr>
        <w:jc w:val="both"/>
      </w:pPr>
      <w:r w:rsidRPr="008F64A8">
        <w:t xml:space="preserve">охраняемым законом ценностям при осуществлении муниципального контроля </w:t>
      </w:r>
    </w:p>
    <w:p w:rsidR="008F64A8" w:rsidRPr="008F64A8" w:rsidRDefault="008F64A8" w:rsidP="00E7509B">
      <w:pPr>
        <w:jc w:val="both"/>
      </w:pPr>
      <w:r w:rsidRPr="008F64A8">
        <w:rPr>
          <w:bCs/>
        </w:rPr>
        <w:t xml:space="preserve">в сфере </w:t>
      </w:r>
      <w:proofErr w:type="gramStart"/>
      <w:r w:rsidRPr="008F64A8">
        <w:rPr>
          <w:bCs/>
        </w:rPr>
        <w:t>благоустройства  на</w:t>
      </w:r>
      <w:proofErr w:type="gramEnd"/>
      <w:r w:rsidRPr="008F64A8">
        <w:rPr>
          <w:bCs/>
        </w:rPr>
        <w:t xml:space="preserve"> </w:t>
      </w:r>
      <w:r w:rsidRPr="008F64A8">
        <w:t xml:space="preserve">территории г сельского поселения Хулимсунт на 2024 год </w:t>
      </w:r>
    </w:p>
    <w:p w:rsidR="008F64A8" w:rsidRPr="008F64A8" w:rsidRDefault="008F64A8" w:rsidP="00E7509B">
      <w:pPr>
        <w:jc w:val="both"/>
      </w:pPr>
      <w:r w:rsidRPr="008F64A8">
        <w:t>от 25.12.2023 № 184</w:t>
      </w:r>
    </w:p>
    <w:p w:rsidR="008F64A8" w:rsidRPr="005A0D18" w:rsidRDefault="008F64A8" w:rsidP="00E7509B">
      <w:pPr>
        <w:pStyle w:val="ab"/>
        <w:ind w:left="0"/>
        <w:jc w:val="both"/>
        <w:rPr>
          <w:rFonts w:ascii="Times New Roman" w:hAnsi="Times New Roman"/>
          <w:b/>
          <w:bCs/>
          <w:sz w:val="18"/>
          <w:szCs w:val="18"/>
        </w:rPr>
      </w:pPr>
      <w:r w:rsidRPr="005A0D18">
        <w:rPr>
          <w:rFonts w:ascii="Times New Roman" w:hAnsi="Times New Roman"/>
          <w:b/>
          <w:bCs/>
          <w:sz w:val="18"/>
          <w:szCs w:val="18"/>
        </w:rPr>
        <w:t xml:space="preserve">Перечень </w:t>
      </w:r>
    </w:p>
    <w:p w:rsidR="008F64A8" w:rsidRPr="005A0D18" w:rsidRDefault="008F64A8" w:rsidP="00E7509B">
      <w:pPr>
        <w:pStyle w:val="ab"/>
        <w:ind w:left="0"/>
        <w:jc w:val="both"/>
        <w:rPr>
          <w:rFonts w:ascii="Times New Roman" w:hAnsi="Times New Roman"/>
          <w:b/>
          <w:bCs/>
          <w:sz w:val="18"/>
          <w:szCs w:val="18"/>
        </w:rPr>
      </w:pPr>
      <w:r w:rsidRPr="005A0D18">
        <w:rPr>
          <w:rFonts w:ascii="Times New Roman" w:hAnsi="Times New Roman"/>
          <w:b/>
          <w:bCs/>
          <w:sz w:val="18"/>
          <w:szCs w:val="18"/>
        </w:rPr>
        <w:t>профилактических мероприятий, сроки (периодичность) их проведения в 2024 году</w:t>
      </w:r>
    </w:p>
    <w:tbl>
      <w:tblPr>
        <w:tblStyle w:val="af3"/>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8F64A8" w:rsidRPr="005A0D18" w:rsidTr="00E7509B">
        <w:tc>
          <w:tcPr>
            <w:tcW w:w="486"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п/п</w:t>
            </w:r>
          </w:p>
        </w:tc>
        <w:tc>
          <w:tcPr>
            <w:tcW w:w="433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Перечень профилактических мероприятий</w:t>
            </w: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Наименование профилактического мероприятия</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Сроки (периодичность) проведения </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Ожидаемый результат</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Адресаты мероприятий</w:t>
            </w:r>
          </w:p>
        </w:tc>
        <w:tc>
          <w:tcPr>
            <w:tcW w:w="155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Ответственное подразделение и (или) должностные лица</w:t>
            </w:r>
          </w:p>
        </w:tc>
      </w:tr>
      <w:tr w:rsidR="008F64A8" w:rsidRPr="005A0D18" w:rsidTr="00E7509B">
        <w:tc>
          <w:tcPr>
            <w:tcW w:w="486" w:type="dxa"/>
            <w:vMerge w:val="restart"/>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1.</w:t>
            </w:r>
          </w:p>
        </w:tc>
        <w:tc>
          <w:tcPr>
            <w:tcW w:w="4334" w:type="dxa"/>
            <w:vMerge w:val="restart"/>
            <w:vAlign w:val="center"/>
          </w:tcPr>
          <w:p w:rsidR="008F64A8" w:rsidRPr="005A0D18" w:rsidRDefault="008F64A8" w:rsidP="00E7509B">
            <w:pPr>
              <w:spacing w:line="259" w:lineRule="auto"/>
              <w:contextualSpacing/>
              <w:jc w:val="both"/>
              <w:rPr>
                <w:rFonts w:eastAsia="Calibri"/>
                <w:b/>
                <w:sz w:val="18"/>
                <w:szCs w:val="18"/>
                <w:lang w:eastAsia="en-US"/>
              </w:rPr>
            </w:pPr>
            <w:r w:rsidRPr="005A0D18">
              <w:rPr>
                <w:rFonts w:eastAsia="Calibri"/>
                <w:b/>
                <w:sz w:val="18"/>
                <w:szCs w:val="18"/>
                <w:lang w:eastAsia="en-US"/>
              </w:rPr>
              <w:t>Информирование</w:t>
            </w:r>
          </w:p>
          <w:p w:rsidR="008F64A8" w:rsidRPr="005A0D18" w:rsidRDefault="008F64A8" w:rsidP="00E7509B">
            <w:pPr>
              <w:spacing w:line="259" w:lineRule="auto"/>
              <w:contextualSpacing/>
              <w:jc w:val="both"/>
              <w:rPr>
                <w:rFonts w:eastAsia="Calibri"/>
                <w:sz w:val="18"/>
                <w:szCs w:val="18"/>
                <w:lang w:eastAsia="en-US"/>
              </w:rPr>
            </w:pP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(Информирование осуществляется посредством размещения информации на официальном веб-сайте органов местного самоуправления сельского  поселения Хулимсунт,</w:t>
            </w:r>
            <w:r w:rsidRPr="005A0D18">
              <w:rPr>
                <w:sz w:val="18"/>
                <w:szCs w:val="18"/>
              </w:rPr>
              <w:t xml:space="preserve"> </w:t>
            </w:r>
            <w:r w:rsidRPr="005A0D18">
              <w:rPr>
                <w:rFonts w:eastAsia="Calibri"/>
                <w:sz w:val="18"/>
                <w:szCs w:val="18"/>
                <w:lang w:eastAsia="en-US"/>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текстов нормативных правовых актов, регулирующих осуществление муниципального контроля</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постоянно</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информированности в части соблюдения обязательных требований</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restart"/>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Главный специалист по общим вопросам </w:t>
            </w:r>
            <w:proofErr w:type="gramStart"/>
            <w:r w:rsidRPr="005A0D18">
              <w:rPr>
                <w:rFonts w:eastAsia="Calibri"/>
                <w:sz w:val="18"/>
                <w:szCs w:val="18"/>
                <w:lang w:eastAsia="en-US"/>
              </w:rPr>
              <w:t>администрации  сельского</w:t>
            </w:r>
            <w:proofErr w:type="gramEnd"/>
            <w:r w:rsidRPr="005A0D18">
              <w:rPr>
                <w:rFonts w:eastAsia="Calibri"/>
                <w:sz w:val="18"/>
                <w:szCs w:val="18"/>
                <w:lang w:eastAsia="en-US"/>
              </w:rPr>
              <w:t xml:space="preserve"> поселения Хулимсунт</w:t>
            </w:r>
          </w:p>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 мере внесения изменений</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информированности в части соблюдения обязательных требований</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ign w:val="center"/>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1907"/>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tcBorders>
              <w:bottom w:val="single" w:sz="4" w:space="0" w:color="auto"/>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84" w:type="dxa"/>
            <w:tcBorders>
              <w:bottom w:val="single" w:sz="4" w:space="0" w:color="auto"/>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постоянно</w:t>
            </w:r>
          </w:p>
        </w:tc>
        <w:tc>
          <w:tcPr>
            <w:tcW w:w="2444" w:type="dxa"/>
            <w:tcBorders>
              <w:bottom w:val="single" w:sz="4" w:space="0" w:color="auto"/>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ign w:val="center"/>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1228"/>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tcBorders>
              <w:bottom w:val="nil"/>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Перечня объектов по муниципальному контролю.</w:t>
            </w:r>
          </w:p>
        </w:tc>
        <w:tc>
          <w:tcPr>
            <w:tcW w:w="1784" w:type="dxa"/>
            <w:tcBorders>
              <w:bottom w:val="nil"/>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постоянно</w:t>
            </w:r>
          </w:p>
        </w:tc>
        <w:tc>
          <w:tcPr>
            <w:tcW w:w="2444" w:type="dxa"/>
            <w:tcBorders>
              <w:bottom w:val="nil"/>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прозрачности системы контрольно-надзорной деятельности</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ign w:val="center"/>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1217"/>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tcBorders>
              <w:top w:val="nil"/>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исчерпывающего перечня сведений, которые могут запрашиваться контрольным органом у контролируемого лица.</w:t>
            </w:r>
          </w:p>
        </w:tc>
        <w:tc>
          <w:tcPr>
            <w:tcW w:w="1784" w:type="dxa"/>
            <w:tcBorders>
              <w:top w:val="nil"/>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постоянно</w:t>
            </w:r>
          </w:p>
        </w:tc>
        <w:tc>
          <w:tcPr>
            <w:tcW w:w="2444" w:type="dxa"/>
            <w:tcBorders>
              <w:top w:val="nil"/>
            </w:tcBorders>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прозрачности системы контрольно-надзорной деятельности</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ign w:val="center"/>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1120"/>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сведений о способах получения консультаций по вопросам соблюдения обязательных требований.</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постоянно</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информированности в части соблюдения обязательных требований</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ign w:val="center"/>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607"/>
        </w:trPr>
        <w:tc>
          <w:tcPr>
            <w:tcW w:w="486" w:type="dxa"/>
            <w:vMerge/>
          </w:tcPr>
          <w:p w:rsidR="008F64A8" w:rsidRPr="005A0D18" w:rsidRDefault="008F64A8" w:rsidP="00E7509B">
            <w:pPr>
              <w:spacing w:line="259" w:lineRule="auto"/>
              <w:contextualSpacing/>
              <w:jc w:val="both"/>
              <w:rPr>
                <w:rFonts w:eastAsia="Calibri"/>
                <w:sz w:val="18"/>
                <w:szCs w:val="18"/>
                <w:lang w:eastAsia="en-US"/>
              </w:rPr>
            </w:pPr>
          </w:p>
        </w:tc>
        <w:tc>
          <w:tcPr>
            <w:tcW w:w="4334" w:type="dxa"/>
            <w:vMerge/>
          </w:tcPr>
          <w:p w:rsidR="008F64A8" w:rsidRPr="005A0D18" w:rsidRDefault="008F64A8" w:rsidP="00E7509B">
            <w:pPr>
              <w:spacing w:line="259" w:lineRule="auto"/>
              <w:contextualSpacing/>
              <w:jc w:val="both"/>
              <w:rPr>
                <w:rFonts w:eastAsia="Calibri"/>
                <w:sz w:val="18"/>
                <w:szCs w:val="18"/>
                <w:lang w:eastAsia="en-US"/>
              </w:rPr>
            </w:pPr>
          </w:p>
        </w:tc>
        <w:tc>
          <w:tcPr>
            <w:tcW w:w="3969" w:type="dxa"/>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Размещение Перечня индикаторов риска нарушения обязательных требований</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постоянно</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прозрачности системы контрольно-надзорной деятельности</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986"/>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Хулимсунт  на 2024год  </w:t>
            </w:r>
          </w:p>
        </w:tc>
        <w:tc>
          <w:tcPr>
            <w:tcW w:w="1784" w:type="dxa"/>
          </w:tcPr>
          <w:p w:rsidR="008F64A8" w:rsidRPr="005A0D18" w:rsidRDefault="008F64A8" w:rsidP="00E7509B">
            <w:pPr>
              <w:jc w:val="both"/>
              <w:rPr>
                <w:sz w:val="18"/>
                <w:szCs w:val="18"/>
              </w:rPr>
            </w:pPr>
            <w:r w:rsidRPr="005A0D18">
              <w:rPr>
                <w:sz w:val="18"/>
                <w:szCs w:val="18"/>
              </w:rPr>
              <w:t>постоянно</w:t>
            </w:r>
          </w:p>
        </w:tc>
        <w:tc>
          <w:tcPr>
            <w:tcW w:w="2444" w:type="dxa"/>
          </w:tcPr>
          <w:p w:rsidR="008F64A8" w:rsidRPr="005A0D18" w:rsidRDefault="008F64A8" w:rsidP="00E7509B">
            <w:pPr>
              <w:jc w:val="both"/>
              <w:rPr>
                <w:sz w:val="18"/>
                <w:szCs w:val="18"/>
              </w:rPr>
            </w:pPr>
          </w:p>
          <w:p w:rsidR="008F64A8" w:rsidRPr="005A0D18" w:rsidRDefault="008F64A8" w:rsidP="00E7509B">
            <w:pPr>
              <w:jc w:val="both"/>
              <w:rPr>
                <w:sz w:val="18"/>
                <w:szCs w:val="18"/>
              </w:rPr>
            </w:pPr>
            <w:r w:rsidRPr="005A0D18">
              <w:rPr>
                <w:sz w:val="18"/>
                <w:szCs w:val="18"/>
              </w:rPr>
              <w:t>Повышение информированности в части соблюдения обязательных требований</w:t>
            </w:r>
          </w:p>
        </w:tc>
        <w:tc>
          <w:tcPr>
            <w:tcW w:w="1301" w:type="dxa"/>
          </w:tcPr>
          <w:p w:rsidR="008F64A8" w:rsidRPr="005A0D18" w:rsidRDefault="008F64A8" w:rsidP="00E7509B">
            <w:pPr>
              <w:jc w:val="both"/>
              <w:rPr>
                <w:sz w:val="18"/>
                <w:szCs w:val="18"/>
              </w:rPr>
            </w:pPr>
          </w:p>
          <w:p w:rsidR="008F64A8" w:rsidRPr="005A0D18" w:rsidRDefault="008F64A8" w:rsidP="00E7509B">
            <w:pPr>
              <w:jc w:val="both"/>
              <w:rPr>
                <w:sz w:val="18"/>
                <w:szCs w:val="18"/>
              </w:rPr>
            </w:pPr>
            <w:r w:rsidRPr="005A0D18">
              <w:rPr>
                <w:sz w:val="18"/>
                <w:szCs w:val="18"/>
              </w:rPr>
              <w:t>Контролируемые лица</w:t>
            </w:r>
          </w:p>
        </w:tc>
        <w:tc>
          <w:tcPr>
            <w:tcW w:w="1559" w:type="dxa"/>
            <w:vMerge/>
          </w:tcPr>
          <w:p w:rsidR="008F64A8" w:rsidRPr="005A0D18" w:rsidRDefault="008F64A8" w:rsidP="00E7509B">
            <w:pPr>
              <w:spacing w:line="259" w:lineRule="auto"/>
              <w:contextualSpacing/>
              <w:jc w:val="both"/>
              <w:rPr>
                <w:sz w:val="18"/>
                <w:szCs w:val="18"/>
              </w:rPr>
            </w:pPr>
          </w:p>
        </w:tc>
      </w:tr>
      <w:tr w:rsidR="008F64A8" w:rsidRPr="005A0D18" w:rsidTr="00E7509B">
        <w:trPr>
          <w:trHeight w:val="519"/>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Размещение доклада о муниципальном контроле за 2023 год.</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1 раз в год</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прозрачности системы контрольно-надзорной деятельности</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Merge/>
            <w:vAlign w:val="center"/>
          </w:tcPr>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2778"/>
        </w:trPr>
        <w:tc>
          <w:tcPr>
            <w:tcW w:w="486" w:type="dxa"/>
            <w:vMerge w:val="restart"/>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2.</w:t>
            </w:r>
          </w:p>
        </w:tc>
        <w:tc>
          <w:tcPr>
            <w:tcW w:w="4334" w:type="dxa"/>
            <w:vMerge w:val="restart"/>
            <w:vAlign w:val="center"/>
          </w:tcPr>
          <w:p w:rsidR="008F64A8" w:rsidRPr="005A0D18" w:rsidRDefault="008F64A8" w:rsidP="00E7509B">
            <w:pPr>
              <w:spacing w:line="259" w:lineRule="auto"/>
              <w:contextualSpacing/>
              <w:jc w:val="both"/>
              <w:rPr>
                <w:rFonts w:eastAsia="Calibri"/>
                <w:sz w:val="18"/>
                <w:szCs w:val="18"/>
                <w:lang w:eastAsia="en-US"/>
              </w:rPr>
            </w:pPr>
          </w:p>
          <w:p w:rsidR="008F64A8" w:rsidRPr="005A0D18" w:rsidRDefault="008F64A8" w:rsidP="00E7509B">
            <w:pPr>
              <w:spacing w:line="259" w:lineRule="auto"/>
              <w:contextualSpacing/>
              <w:jc w:val="both"/>
              <w:rPr>
                <w:rFonts w:eastAsia="Calibri"/>
                <w:b/>
                <w:sz w:val="18"/>
                <w:szCs w:val="18"/>
                <w:lang w:eastAsia="en-US"/>
              </w:rPr>
            </w:pPr>
            <w:r w:rsidRPr="005A0D18">
              <w:rPr>
                <w:rFonts w:eastAsia="Calibri"/>
                <w:b/>
                <w:sz w:val="18"/>
                <w:szCs w:val="18"/>
                <w:lang w:eastAsia="en-US"/>
              </w:rPr>
              <w:t xml:space="preserve">Консультирование </w:t>
            </w:r>
          </w:p>
          <w:p w:rsidR="008F64A8" w:rsidRPr="005A0D18" w:rsidRDefault="008F64A8" w:rsidP="00E7509B">
            <w:pPr>
              <w:spacing w:line="259" w:lineRule="auto"/>
              <w:contextualSpacing/>
              <w:jc w:val="both"/>
              <w:rPr>
                <w:rFonts w:eastAsia="Calibri"/>
                <w:sz w:val="18"/>
                <w:szCs w:val="18"/>
                <w:lang w:eastAsia="en-US"/>
              </w:rPr>
            </w:pP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Консультирование осуществляется по следующим вопросам:</w:t>
            </w: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1)</w:t>
            </w:r>
            <w:r w:rsidRPr="005A0D18">
              <w:rPr>
                <w:rFonts w:eastAsia="Calibri"/>
                <w:sz w:val="18"/>
                <w:szCs w:val="18"/>
                <w:lang w:eastAsia="en-US"/>
              </w:rPr>
              <w:tab/>
              <w:t>организация и осуществление муниципального контроля;</w:t>
            </w: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2)</w:t>
            </w:r>
            <w:r w:rsidRPr="005A0D18">
              <w:rPr>
                <w:rFonts w:eastAsia="Calibri"/>
                <w:sz w:val="18"/>
                <w:szCs w:val="18"/>
                <w:lang w:eastAsia="en-US"/>
              </w:rPr>
              <w:tab/>
              <w:t xml:space="preserve">порядок осуществления профилактических, контрольных мероприятий, установленных Положением о муниципальном контроле в сфере </w:t>
            </w:r>
            <w:proofErr w:type="gramStart"/>
            <w:r w:rsidRPr="005A0D18">
              <w:rPr>
                <w:rFonts w:eastAsia="Calibri"/>
                <w:sz w:val="18"/>
                <w:szCs w:val="18"/>
                <w:lang w:eastAsia="en-US"/>
              </w:rPr>
              <w:t>благоустройства  на</w:t>
            </w:r>
            <w:proofErr w:type="gramEnd"/>
            <w:r w:rsidRPr="005A0D18">
              <w:rPr>
                <w:rFonts w:eastAsia="Calibri"/>
                <w:sz w:val="18"/>
                <w:szCs w:val="18"/>
                <w:lang w:eastAsia="en-US"/>
              </w:rPr>
              <w:t xml:space="preserve"> территории  сельского поселения Хулимсунт, утвержденного решением Совета Депутатов сельского поселения Хулимсунт от 17.09.2021 № 116</w:t>
            </w: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3) применение мер ответственности за нарушение обязательных требований.</w:t>
            </w: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     Подготовка и размещение на официальном веб-сайте органов местного самоуправления </w:t>
            </w:r>
            <w:proofErr w:type="gramStart"/>
            <w:r w:rsidRPr="005A0D18">
              <w:rPr>
                <w:rFonts w:eastAsia="Calibri"/>
                <w:sz w:val="18"/>
                <w:szCs w:val="18"/>
                <w:lang w:eastAsia="en-US"/>
              </w:rPr>
              <w:t>сельского  поселения</w:t>
            </w:r>
            <w:proofErr w:type="gramEnd"/>
            <w:r w:rsidRPr="005A0D18">
              <w:rPr>
                <w:rFonts w:eastAsia="Calibri"/>
                <w:sz w:val="18"/>
                <w:szCs w:val="18"/>
                <w:lang w:eastAsia="en-US"/>
              </w:rPr>
              <w:t xml:space="preserve"> Хулимсунт разъяснений по однотипным (по одним и тем же вопросам) обращениям контролируемых лиц и их представителей. </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 мере необходимости</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Повышение уровня правовой грамотности контролируемых лиц</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Align w:val="center"/>
          </w:tcPr>
          <w:p w:rsidR="008F64A8" w:rsidRPr="005A0D18" w:rsidRDefault="008F64A8" w:rsidP="00E7509B">
            <w:pPr>
              <w:jc w:val="both"/>
              <w:rPr>
                <w:rFonts w:eastAsia="Calibri"/>
                <w:sz w:val="18"/>
                <w:szCs w:val="18"/>
                <w:lang w:eastAsia="en-US"/>
              </w:rPr>
            </w:pPr>
          </w:p>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Главный специалист по общим вопросам </w:t>
            </w:r>
            <w:proofErr w:type="gramStart"/>
            <w:r w:rsidRPr="005A0D18">
              <w:rPr>
                <w:rFonts w:eastAsia="Calibri"/>
                <w:sz w:val="18"/>
                <w:szCs w:val="18"/>
                <w:lang w:eastAsia="en-US"/>
              </w:rPr>
              <w:t>администрации  сельского</w:t>
            </w:r>
            <w:proofErr w:type="gramEnd"/>
            <w:r w:rsidRPr="005A0D18">
              <w:rPr>
                <w:rFonts w:eastAsia="Calibri"/>
                <w:sz w:val="18"/>
                <w:szCs w:val="18"/>
                <w:lang w:eastAsia="en-US"/>
              </w:rPr>
              <w:t xml:space="preserve"> поселения Хулимсунт</w:t>
            </w:r>
          </w:p>
          <w:p w:rsidR="008F64A8" w:rsidRPr="005A0D18" w:rsidRDefault="008F64A8" w:rsidP="00E7509B">
            <w:pPr>
              <w:spacing w:line="259" w:lineRule="auto"/>
              <w:contextualSpacing/>
              <w:jc w:val="both"/>
              <w:rPr>
                <w:rFonts w:eastAsia="Calibri"/>
                <w:sz w:val="18"/>
                <w:szCs w:val="18"/>
                <w:lang w:eastAsia="en-US"/>
              </w:rPr>
            </w:pPr>
          </w:p>
        </w:tc>
      </w:tr>
      <w:tr w:rsidR="008F64A8" w:rsidRPr="005A0D18" w:rsidTr="00E7509B">
        <w:trPr>
          <w:trHeight w:val="1034"/>
        </w:trPr>
        <w:tc>
          <w:tcPr>
            <w:tcW w:w="486"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4334" w:type="dxa"/>
            <w:vMerge/>
            <w:vAlign w:val="center"/>
          </w:tcPr>
          <w:p w:rsidR="008F64A8" w:rsidRPr="005A0D18" w:rsidRDefault="008F64A8" w:rsidP="00E7509B">
            <w:pPr>
              <w:spacing w:line="259" w:lineRule="auto"/>
              <w:contextualSpacing/>
              <w:jc w:val="both"/>
              <w:rPr>
                <w:rFonts w:eastAsia="Calibri"/>
                <w:sz w:val="18"/>
                <w:szCs w:val="18"/>
                <w:lang w:eastAsia="en-US"/>
              </w:rPr>
            </w:pPr>
          </w:p>
        </w:tc>
        <w:tc>
          <w:tcPr>
            <w:tcW w:w="3969" w:type="dxa"/>
            <w:vAlign w:val="center"/>
          </w:tcPr>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 xml:space="preserve">     Проведение личного приема главой сельского поселения Хулимсунт</w:t>
            </w:r>
          </w:p>
        </w:tc>
        <w:tc>
          <w:tcPr>
            <w:tcW w:w="1784" w:type="dxa"/>
            <w:vAlign w:val="center"/>
          </w:tcPr>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 xml:space="preserve">Понедельник с </w:t>
            </w:r>
          </w:p>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17:00 до 18:00</w:t>
            </w:r>
          </w:p>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Запись по телефону 8(34674)33-805</w:t>
            </w:r>
          </w:p>
        </w:tc>
        <w:tc>
          <w:tcPr>
            <w:tcW w:w="2444" w:type="dxa"/>
            <w:vAlign w:val="center"/>
          </w:tcPr>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Повышение уровня правовой грамотности контролируемых лиц</w:t>
            </w:r>
          </w:p>
        </w:tc>
        <w:tc>
          <w:tcPr>
            <w:tcW w:w="1301" w:type="dxa"/>
            <w:vAlign w:val="center"/>
          </w:tcPr>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Align w:val="center"/>
          </w:tcPr>
          <w:p w:rsidR="008F64A8" w:rsidRPr="005A0D18" w:rsidRDefault="008F64A8" w:rsidP="00E7509B">
            <w:pPr>
              <w:spacing w:line="256" w:lineRule="auto"/>
              <w:jc w:val="both"/>
              <w:rPr>
                <w:rFonts w:eastAsia="Calibri"/>
                <w:sz w:val="18"/>
                <w:szCs w:val="18"/>
                <w:lang w:eastAsia="en-US"/>
              </w:rPr>
            </w:pPr>
            <w:r w:rsidRPr="005A0D18">
              <w:rPr>
                <w:rFonts w:eastAsia="Calibri"/>
                <w:sz w:val="18"/>
                <w:szCs w:val="18"/>
                <w:lang w:eastAsia="en-US"/>
              </w:rPr>
              <w:t xml:space="preserve">Глава сельского поселения Хулимсунт Е.В. </w:t>
            </w:r>
            <w:proofErr w:type="spellStart"/>
            <w:r w:rsidRPr="005A0D18">
              <w:rPr>
                <w:rFonts w:eastAsia="Calibri"/>
                <w:sz w:val="18"/>
                <w:szCs w:val="18"/>
                <w:lang w:eastAsia="en-US"/>
              </w:rPr>
              <w:t>Ефаркина</w:t>
            </w:r>
            <w:proofErr w:type="spellEnd"/>
            <w:r w:rsidRPr="005A0D18">
              <w:rPr>
                <w:rFonts w:eastAsia="Calibri"/>
                <w:sz w:val="18"/>
                <w:szCs w:val="18"/>
                <w:lang w:eastAsia="en-US"/>
              </w:rPr>
              <w:t xml:space="preserve"> </w:t>
            </w:r>
          </w:p>
          <w:p w:rsidR="008F64A8" w:rsidRPr="005A0D18" w:rsidRDefault="008F64A8" w:rsidP="00E7509B">
            <w:pPr>
              <w:spacing w:line="256" w:lineRule="auto"/>
              <w:jc w:val="both"/>
              <w:rPr>
                <w:rFonts w:eastAsia="Calibri"/>
                <w:sz w:val="18"/>
                <w:szCs w:val="18"/>
                <w:lang w:eastAsia="en-US"/>
              </w:rPr>
            </w:pPr>
          </w:p>
        </w:tc>
      </w:tr>
      <w:tr w:rsidR="008F64A8" w:rsidRPr="005A0D18" w:rsidTr="00E7509B">
        <w:trPr>
          <w:trHeight w:val="1034"/>
        </w:trPr>
        <w:tc>
          <w:tcPr>
            <w:tcW w:w="486"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3.</w:t>
            </w:r>
          </w:p>
        </w:tc>
        <w:tc>
          <w:tcPr>
            <w:tcW w:w="4334" w:type="dxa"/>
            <w:vAlign w:val="center"/>
          </w:tcPr>
          <w:p w:rsidR="008F64A8" w:rsidRPr="005A0D18" w:rsidRDefault="008F64A8" w:rsidP="00E7509B">
            <w:pPr>
              <w:pStyle w:val="ConsPlusNormal"/>
              <w:ind w:right="131" w:firstLine="119"/>
              <w:jc w:val="both"/>
              <w:rPr>
                <w:rFonts w:ascii="Times New Roman" w:hAnsi="Times New Roman" w:cs="Times New Roman"/>
                <w:b/>
                <w:sz w:val="18"/>
                <w:szCs w:val="18"/>
              </w:rPr>
            </w:pPr>
            <w:r w:rsidRPr="005A0D18">
              <w:rPr>
                <w:rFonts w:ascii="Times New Roman" w:hAnsi="Times New Roman" w:cs="Times New Roman"/>
                <w:b/>
                <w:sz w:val="18"/>
                <w:szCs w:val="18"/>
              </w:rPr>
              <w:t>Объявление предостережения</w:t>
            </w:r>
          </w:p>
          <w:p w:rsidR="008F64A8" w:rsidRPr="005A0D18" w:rsidRDefault="008F64A8" w:rsidP="00E7509B">
            <w:pPr>
              <w:pStyle w:val="ConsPlusNormal"/>
              <w:ind w:right="131" w:firstLine="119"/>
              <w:jc w:val="both"/>
              <w:rPr>
                <w:rFonts w:ascii="Times New Roman" w:hAnsi="Times New Roman" w:cs="Times New Roman"/>
                <w:sz w:val="18"/>
                <w:szCs w:val="18"/>
              </w:rPr>
            </w:pPr>
          </w:p>
          <w:p w:rsidR="008F64A8" w:rsidRPr="005A0D18" w:rsidRDefault="008F64A8" w:rsidP="00E7509B">
            <w:pPr>
              <w:spacing w:line="259" w:lineRule="auto"/>
              <w:contextualSpacing/>
              <w:jc w:val="both"/>
              <w:rPr>
                <w:rFonts w:eastAsia="Calibri"/>
                <w:sz w:val="18"/>
                <w:szCs w:val="18"/>
                <w:lang w:eastAsia="en-US"/>
              </w:rPr>
            </w:pPr>
            <w:r w:rsidRPr="005A0D18">
              <w:rPr>
                <w:sz w:val="18"/>
                <w:szCs w:val="18"/>
              </w:rPr>
              <w:t xml:space="preserve">(В случае наличия у контрольного органа сведений о готовящихся нарушениях обязательных требований </w:t>
            </w:r>
            <w:r w:rsidRPr="005A0D18">
              <w:rPr>
                <w:sz w:val="18"/>
                <w:szCs w:val="18"/>
              </w:rPr>
              <w:lastRenderedPageBreak/>
              <w:t>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396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lastRenderedPageBreak/>
              <w:t>Объявление предостережения</w:t>
            </w:r>
            <w:r w:rsidRPr="005A0D18">
              <w:rPr>
                <w:sz w:val="18"/>
                <w:szCs w:val="18"/>
              </w:rPr>
              <w:t xml:space="preserve"> о недопустимости нарушения обязательных требований</w:t>
            </w:r>
          </w:p>
        </w:tc>
        <w:tc>
          <w:tcPr>
            <w:tcW w:w="178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sz w:val="18"/>
                <w:szCs w:val="18"/>
              </w:rPr>
              <w:t>По мере получения сведений о признаках нарушений</w:t>
            </w:r>
          </w:p>
        </w:tc>
        <w:tc>
          <w:tcPr>
            <w:tcW w:w="2444"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sz w:val="18"/>
                <w:szCs w:val="18"/>
              </w:rPr>
              <w:t>Минимизация возможных рисков нарушений обязательных требований</w:t>
            </w:r>
          </w:p>
        </w:tc>
        <w:tc>
          <w:tcPr>
            <w:tcW w:w="1301"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Контролируемые лица</w:t>
            </w:r>
          </w:p>
        </w:tc>
        <w:tc>
          <w:tcPr>
            <w:tcW w:w="1559" w:type="dxa"/>
            <w:vAlign w:val="center"/>
          </w:tcPr>
          <w:p w:rsidR="008F64A8" w:rsidRPr="005A0D18" w:rsidRDefault="008F64A8" w:rsidP="00E7509B">
            <w:pPr>
              <w:spacing w:line="259" w:lineRule="auto"/>
              <w:contextualSpacing/>
              <w:jc w:val="both"/>
              <w:rPr>
                <w:rFonts w:eastAsia="Calibri"/>
                <w:sz w:val="18"/>
                <w:szCs w:val="18"/>
                <w:lang w:eastAsia="en-US"/>
              </w:rPr>
            </w:pPr>
            <w:r w:rsidRPr="005A0D18">
              <w:rPr>
                <w:rFonts w:eastAsia="Calibri"/>
                <w:sz w:val="18"/>
                <w:szCs w:val="18"/>
                <w:lang w:eastAsia="en-US"/>
              </w:rPr>
              <w:t xml:space="preserve">Главный специалист по общим вопросам </w:t>
            </w:r>
            <w:proofErr w:type="gramStart"/>
            <w:r w:rsidRPr="005A0D18">
              <w:rPr>
                <w:rFonts w:eastAsia="Calibri"/>
                <w:sz w:val="18"/>
                <w:szCs w:val="18"/>
                <w:lang w:eastAsia="en-US"/>
              </w:rPr>
              <w:t xml:space="preserve">администрации  </w:t>
            </w:r>
            <w:r w:rsidRPr="005A0D18">
              <w:rPr>
                <w:rFonts w:eastAsia="Calibri"/>
                <w:sz w:val="18"/>
                <w:szCs w:val="18"/>
                <w:lang w:eastAsia="en-US"/>
              </w:rPr>
              <w:lastRenderedPageBreak/>
              <w:t>сельского</w:t>
            </w:r>
            <w:proofErr w:type="gramEnd"/>
            <w:r w:rsidRPr="005A0D18">
              <w:rPr>
                <w:rFonts w:eastAsia="Calibri"/>
                <w:sz w:val="18"/>
                <w:szCs w:val="18"/>
                <w:lang w:eastAsia="en-US"/>
              </w:rPr>
              <w:t xml:space="preserve"> поселения Хулимсунт</w:t>
            </w:r>
          </w:p>
          <w:p w:rsidR="008F64A8" w:rsidRPr="005A0D18" w:rsidRDefault="008F64A8" w:rsidP="00E7509B">
            <w:pPr>
              <w:spacing w:line="259" w:lineRule="auto"/>
              <w:contextualSpacing/>
              <w:jc w:val="both"/>
              <w:rPr>
                <w:rFonts w:eastAsia="Calibri"/>
                <w:sz w:val="18"/>
                <w:szCs w:val="18"/>
                <w:lang w:eastAsia="en-US"/>
              </w:rPr>
            </w:pPr>
          </w:p>
        </w:tc>
      </w:tr>
    </w:tbl>
    <w:p w:rsidR="008F64A8" w:rsidRPr="005A0D18" w:rsidRDefault="008F64A8" w:rsidP="00E7509B">
      <w:pPr>
        <w:jc w:val="both"/>
        <w:rPr>
          <w:sz w:val="18"/>
          <w:szCs w:val="18"/>
        </w:rPr>
      </w:pPr>
    </w:p>
    <w:p w:rsidR="008F64A8" w:rsidRPr="005A0D18" w:rsidRDefault="008F64A8" w:rsidP="00E7509B">
      <w:pPr>
        <w:jc w:val="both"/>
      </w:pPr>
    </w:p>
    <w:p w:rsidR="005A0D18" w:rsidRPr="005A0D18" w:rsidRDefault="005A0D18" w:rsidP="005A0D18">
      <w:pPr>
        <w:pStyle w:val="a3"/>
        <w:jc w:val="center"/>
        <w:rPr>
          <w:b/>
        </w:rPr>
      </w:pPr>
      <w:r w:rsidRPr="005A0D18">
        <w:rPr>
          <w:b/>
        </w:rPr>
        <w:t>АДМИНИСТРАЦИЯ СЕЛЬСКОГО ПОСЕЛЕНИЯ ХУЛИМСУНТ</w:t>
      </w:r>
    </w:p>
    <w:p w:rsidR="005A0D18" w:rsidRPr="005A0D18" w:rsidRDefault="005A0D18" w:rsidP="005A0D18">
      <w:pPr>
        <w:pStyle w:val="a3"/>
        <w:jc w:val="center"/>
        <w:rPr>
          <w:b/>
        </w:rPr>
      </w:pPr>
      <w:r w:rsidRPr="005A0D18">
        <w:rPr>
          <w:b/>
        </w:rPr>
        <w:t>Березовский район</w:t>
      </w:r>
    </w:p>
    <w:p w:rsidR="005A0D18" w:rsidRPr="005A0D18" w:rsidRDefault="005A0D18" w:rsidP="005A0D18">
      <w:pPr>
        <w:pStyle w:val="a3"/>
        <w:jc w:val="center"/>
        <w:rPr>
          <w:b/>
        </w:rPr>
      </w:pPr>
      <w:r w:rsidRPr="005A0D18">
        <w:rPr>
          <w:b/>
        </w:rPr>
        <w:t>ХАНТЫ-МАНСИЙСКИЙ АВТОНОМНЫЙ ОКРУГ – ЮГРА</w:t>
      </w:r>
    </w:p>
    <w:p w:rsidR="005A0D18" w:rsidRPr="005A0D18" w:rsidRDefault="005A0D18" w:rsidP="005A0D18">
      <w:pPr>
        <w:pStyle w:val="a3"/>
        <w:jc w:val="center"/>
        <w:rPr>
          <w:b/>
        </w:rPr>
      </w:pPr>
    </w:p>
    <w:p w:rsidR="005A0D18" w:rsidRPr="005A0D18" w:rsidRDefault="005A0D18" w:rsidP="005A0D18">
      <w:pPr>
        <w:pStyle w:val="a3"/>
        <w:jc w:val="center"/>
      </w:pPr>
      <w:r w:rsidRPr="005A0D18">
        <w:rPr>
          <w:b/>
        </w:rPr>
        <w:t>ПОСТАНОВЛЕНИЕ</w:t>
      </w:r>
    </w:p>
    <w:p w:rsidR="005A0D18" w:rsidRPr="005A0D18" w:rsidRDefault="005A0D18" w:rsidP="005A0D18">
      <w:pPr>
        <w:pStyle w:val="a3"/>
      </w:pPr>
    </w:p>
    <w:p w:rsidR="005A0D18" w:rsidRPr="005A0D18" w:rsidRDefault="005A0D18" w:rsidP="005A0D18">
      <w:pPr>
        <w:pStyle w:val="a3"/>
        <w:ind w:left="-426"/>
        <w:jc w:val="both"/>
      </w:pPr>
      <w:r w:rsidRPr="005A0D18">
        <w:t>от 26.12.2023 года</w:t>
      </w:r>
      <w:r w:rsidRPr="005A0D18">
        <w:tab/>
      </w:r>
      <w:r w:rsidRPr="005A0D18">
        <w:tab/>
      </w:r>
      <w:r w:rsidRPr="005A0D18">
        <w:tab/>
      </w:r>
      <w:r w:rsidRPr="005A0D18">
        <w:tab/>
      </w:r>
      <w:r w:rsidRPr="005A0D18">
        <w:tab/>
      </w:r>
      <w:r w:rsidRPr="005A0D18">
        <w:tab/>
      </w:r>
      <w:r w:rsidRPr="005A0D18">
        <w:tab/>
        <w:t xml:space="preserve">                               № 185</w:t>
      </w:r>
    </w:p>
    <w:p w:rsidR="005A0D18" w:rsidRPr="005A0D18" w:rsidRDefault="005A0D18" w:rsidP="005A0D18">
      <w:pPr>
        <w:pStyle w:val="a3"/>
        <w:ind w:left="-426"/>
        <w:jc w:val="both"/>
      </w:pPr>
      <w:r w:rsidRPr="005A0D18">
        <w:t>д. Хулимсунт</w:t>
      </w:r>
    </w:p>
    <w:p w:rsidR="005A0D18" w:rsidRPr="005A0D18" w:rsidRDefault="005A0D18" w:rsidP="005A0D18">
      <w:pPr>
        <w:ind w:right="3712"/>
      </w:pPr>
    </w:p>
    <w:p w:rsidR="005A0D18" w:rsidRPr="005A0D18" w:rsidRDefault="005A0D18" w:rsidP="005A0D18">
      <w:pPr>
        <w:ind w:left="-426" w:right="6661"/>
      </w:pPr>
      <w:r w:rsidRPr="005A0D18">
        <w:t xml:space="preserve"> О внесении изменений в постановление администрации сельского поселения Хулимсунт № 171 от 20.12.2023 года «О введении особого </w:t>
      </w:r>
    </w:p>
    <w:p w:rsidR="005A0D18" w:rsidRPr="005A0D18" w:rsidRDefault="005A0D18" w:rsidP="005A0D18">
      <w:pPr>
        <w:ind w:left="-426" w:right="6661"/>
      </w:pPr>
      <w:r w:rsidRPr="005A0D18">
        <w:t xml:space="preserve">противопожарного режима </w:t>
      </w:r>
    </w:p>
    <w:p w:rsidR="005A0D18" w:rsidRPr="005A0D18" w:rsidRDefault="005A0D18" w:rsidP="005A0D18">
      <w:pPr>
        <w:ind w:left="-426" w:right="6661"/>
      </w:pPr>
      <w:r w:rsidRPr="005A0D18">
        <w:t xml:space="preserve">на территории сельского </w:t>
      </w:r>
    </w:p>
    <w:p w:rsidR="005A0D18" w:rsidRPr="005A0D18" w:rsidRDefault="005A0D18" w:rsidP="005A0D18">
      <w:pPr>
        <w:ind w:left="-426" w:right="6661"/>
      </w:pPr>
      <w:r w:rsidRPr="005A0D18">
        <w:t>поселения Хулимсунт»</w:t>
      </w:r>
    </w:p>
    <w:p w:rsidR="005A0D18" w:rsidRPr="005A0D18" w:rsidRDefault="005A0D18" w:rsidP="005A0D18">
      <w:pPr>
        <w:ind w:left="-426"/>
        <w:rPr>
          <w:b/>
        </w:rPr>
      </w:pPr>
    </w:p>
    <w:p w:rsidR="005A0D18" w:rsidRPr="005A0D18" w:rsidRDefault="005A0D18" w:rsidP="005A0D18">
      <w:pPr>
        <w:spacing w:line="240" w:lineRule="atLeast"/>
      </w:pPr>
      <w:r w:rsidRPr="005A0D18">
        <w:t>В целях приведения нормативно-правового акта администрации сельского поселения Хулимсунт в соответствии с действующим законодательством:</w:t>
      </w:r>
    </w:p>
    <w:p w:rsidR="005A0D18" w:rsidRPr="005A0D18" w:rsidRDefault="005A0D18" w:rsidP="005A0D18">
      <w:pPr>
        <w:spacing w:line="240" w:lineRule="atLeast"/>
      </w:pPr>
    </w:p>
    <w:p w:rsidR="005A0D18" w:rsidRPr="005A0D18" w:rsidRDefault="005A0D18" w:rsidP="005A0D18">
      <w:pPr>
        <w:pStyle w:val="ab"/>
        <w:numPr>
          <w:ilvl w:val="0"/>
          <w:numId w:val="44"/>
        </w:numPr>
        <w:spacing w:after="0" w:line="240" w:lineRule="atLeast"/>
        <w:ind w:left="0" w:firstLine="709"/>
        <w:jc w:val="both"/>
        <w:rPr>
          <w:rFonts w:ascii="Times New Roman" w:hAnsi="Times New Roman"/>
          <w:sz w:val="24"/>
          <w:szCs w:val="24"/>
        </w:rPr>
      </w:pPr>
      <w:r w:rsidRPr="005A0D18">
        <w:rPr>
          <w:rFonts w:ascii="Times New Roman" w:hAnsi="Times New Roman"/>
          <w:sz w:val="24"/>
          <w:szCs w:val="24"/>
        </w:rPr>
        <w:t>Внести в приложение к постановлению администрации сельского поселения Хулимсунт № 171 от 20.12.2023 года «О введении особого противопожарного режима на территории сельского поселения Хулимсунт» следующие изменения:</w:t>
      </w:r>
    </w:p>
    <w:p w:rsidR="005A0D18" w:rsidRPr="005A0D18" w:rsidRDefault="005A0D18" w:rsidP="005A0D18">
      <w:pPr>
        <w:pStyle w:val="ab"/>
        <w:numPr>
          <w:ilvl w:val="1"/>
          <w:numId w:val="44"/>
        </w:numPr>
        <w:spacing w:after="0" w:line="240" w:lineRule="atLeast"/>
        <w:ind w:left="0" w:firstLine="709"/>
        <w:jc w:val="both"/>
        <w:rPr>
          <w:rFonts w:ascii="Times New Roman" w:hAnsi="Times New Roman"/>
          <w:sz w:val="24"/>
          <w:szCs w:val="24"/>
        </w:rPr>
      </w:pPr>
      <w:r w:rsidRPr="005A0D18">
        <w:rPr>
          <w:rFonts w:ascii="Times New Roman" w:hAnsi="Times New Roman"/>
          <w:sz w:val="24"/>
          <w:szCs w:val="24"/>
        </w:rPr>
        <w:t>Пункт 9 таблицы изложить в новой редакции:</w:t>
      </w:r>
    </w:p>
    <w:p w:rsidR="005A0D18" w:rsidRPr="005A0D18" w:rsidRDefault="005A0D18" w:rsidP="005A0D18">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t>«</w:t>
      </w:r>
    </w:p>
    <w:tbl>
      <w:tblPr>
        <w:tblStyle w:val="af3"/>
        <w:tblW w:w="5000" w:type="pct"/>
        <w:tblLook w:val="04A0" w:firstRow="1" w:lastRow="0" w:firstColumn="1" w:lastColumn="0" w:noHBand="0" w:noVBand="1"/>
      </w:tblPr>
      <w:tblGrid>
        <w:gridCol w:w="1761"/>
        <w:gridCol w:w="13396"/>
      </w:tblGrid>
      <w:tr w:rsidR="005A0D18" w:rsidRPr="005A0D18" w:rsidTr="00170FEF">
        <w:tc>
          <w:tcPr>
            <w:tcW w:w="581" w:type="pct"/>
          </w:tcPr>
          <w:p w:rsidR="005A0D18" w:rsidRPr="005A0D18" w:rsidRDefault="005A0D18" w:rsidP="00170FEF">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lastRenderedPageBreak/>
              <w:t>9.</w:t>
            </w:r>
          </w:p>
        </w:tc>
        <w:tc>
          <w:tcPr>
            <w:tcW w:w="4419" w:type="pct"/>
          </w:tcPr>
          <w:p w:rsidR="005A0D18" w:rsidRPr="005A0D18" w:rsidRDefault="005A0D18" w:rsidP="00170FEF">
            <w:pPr>
              <w:pStyle w:val="ab"/>
              <w:spacing w:line="240" w:lineRule="atLeast"/>
              <w:ind w:left="0"/>
              <w:rPr>
                <w:rFonts w:ascii="Times New Roman" w:hAnsi="Times New Roman"/>
                <w:sz w:val="24"/>
                <w:szCs w:val="24"/>
              </w:rPr>
            </w:pPr>
            <w:r w:rsidRPr="005A0D18">
              <w:rPr>
                <w:rFonts w:ascii="Times New Roman" w:hAnsi="Times New Roman"/>
                <w:sz w:val="24"/>
                <w:szCs w:val="24"/>
              </w:rPr>
              <w:t>Рекомендовать населению сельского поселения Хулимсунт воздержаться от использования пиротехнических изделий и фейерверков.</w:t>
            </w:r>
          </w:p>
        </w:tc>
      </w:tr>
    </w:tbl>
    <w:p w:rsidR="005A0D18" w:rsidRPr="005A0D18" w:rsidRDefault="005A0D18" w:rsidP="005A0D18">
      <w:pPr>
        <w:pStyle w:val="ab"/>
        <w:spacing w:line="240" w:lineRule="atLeast"/>
        <w:ind w:left="709" w:hanging="709"/>
        <w:jc w:val="right"/>
        <w:rPr>
          <w:rFonts w:ascii="Times New Roman" w:hAnsi="Times New Roman"/>
          <w:sz w:val="24"/>
          <w:szCs w:val="24"/>
        </w:rPr>
      </w:pPr>
      <w:r w:rsidRPr="005A0D18">
        <w:rPr>
          <w:rFonts w:ascii="Times New Roman" w:hAnsi="Times New Roman"/>
          <w:sz w:val="24"/>
          <w:szCs w:val="24"/>
        </w:rPr>
        <w:t>»</w:t>
      </w:r>
    </w:p>
    <w:p w:rsidR="005A0D18" w:rsidRPr="005A0D18" w:rsidRDefault="005A0D18" w:rsidP="005A0D18">
      <w:pPr>
        <w:spacing w:line="240" w:lineRule="atLeast"/>
      </w:pPr>
      <w:r w:rsidRPr="005A0D18">
        <w:t>2. Обнародовать настоящее постановление в официальном бюллетене сельского поселения Хулимсунт и разместить на официальном веб - сайте муниципального образования сельского поселения Хулимсунт.</w:t>
      </w:r>
    </w:p>
    <w:p w:rsidR="005A0D18" w:rsidRPr="005A0D18" w:rsidRDefault="005A0D18" w:rsidP="005A0D18">
      <w:pPr>
        <w:spacing w:line="240" w:lineRule="atLeast"/>
      </w:pPr>
      <w:r w:rsidRPr="005A0D18">
        <w:t xml:space="preserve">3. </w:t>
      </w:r>
      <w:r w:rsidRPr="005A0D18">
        <w:rPr>
          <w:color w:val="000000"/>
          <w:spacing w:val="6"/>
        </w:rPr>
        <w:t>Настоящее постановление вступает в силу после его официального обнародования.</w:t>
      </w:r>
    </w:p>
    <w:p w:rsidR="005A0D18" w:rsidRPr="005A0D18" w:rsidRDefault="005A0D18" w:rsidP="005A0D18">
      <w:pPr>
        <w:spacing w:line="240" w:lineRule="atLeast"/>
      </w:pPr>
      <w:r w:rsidRPr="005A0D18">
        <w:t>4. Контроль за исполнением настоящего постановления оставляю за собой.</w:t>
      </w:r>
    </w:p>
    <w:p w:rsidR="005A0D18" w:rsidRPr="005A0D18" w:rsidRDefault="005A0D18" w:rsidP="005A0D18">
      <w:pPr>
        <w:spacing w:line="240" w:lineRule="atLeast"/>
      </w:pPr>
    </w:p>
    <w:p w:rsidR="005A0D18" w:rsidRPr="005A0D18" w:rsidRDefault="005A0D18" w:rsidP="005A0D18">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t xml:space="preserve">Глава сельского </w:t>
      </w:r>
    </w:p>
    <w:p w:rsidR="005A0D18" w:rsidRPr="005A0D18" w:rsidRDefault="005A0D18" w:rsidP="005A0D18">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t>поселения Хулимсунт</w:t>
      </w:r>
      <w:r w:rsidRPr="005A0D18">
        <w:rPr>
          <w:rFonts w:ascii="Times New Roman" w:hAnsi="Times New Roman"/>
          <w:sz w:val="24"/>
          <w:szCs w:val="24"/>
        </w:rPr>
        <w:tab/>
      </w:r>
      <w:r w:rsidRPr="005A0D18">
        <w:rPr>
          <w:rFonts w:ascii="Times New Roman" w:hAnsi="Times New Roman"/>
          <w:sz w:val="24"/>
          <w:szCs w:val="24"/>
        </w:rPr>
        <w:tab/>
        <w:t xml:space="preserve">        </w:t>
      </w:r>
      <w:r w:rsidRPr="005A0D18">
        <w:rPr>
          <w:rFonts w:ascii="Times New Roman" w:hAnsi="Times New Roman"/>
          <w:sz w:val="24"/>
          <w:szCs w:val="24"/>
        </w:rPr>
        <w:tab/>
      </w:r>
      <w:r w:rsidRPr="005A0D18">
        <w:rPr>
          <w:rFonts w:ascii="Times New Roman" w:hAnsi="Times New Roman"/>
          <w:sz w:val="24"/>
          <w:szCs w:val="24"/>
        </w:rPr>
        <w:tab/>
        <w:t xml:space="preserve">                                      </w:t>
      </w:r>
      <w:proofErr w:type="spellStart"/>
      <w:r w:rsidRPr="005A0D18">
        <w:rPr>
          <w:rFonts w:ascii="Times New Roman" w:hAnsi="Times New Roman"/>
          <w:sz w:val="24"/>
          <w:szCs w:val="24"/>
        </w:rPr>
        <w:t>Ефаркина</w:t>
      </w:r>
      <w:proofErr w:type="spellEnd"/>
      <w:r w:rsidRPr="005A0D18">
        <w:rPr>
          <w:rFonts w:ascii="Times New Roman" w:hAnsi="Times New Roman"/>
          <w:sz w:val="24"/>
          <w:szCs w:val="24"/>
        </w:rPr>
        <w:t xml:space="preserve"> Е.В.</w:t>
      </w:r>
    </w:p>
    <w:p w:rsidR="005A0D18" w:rsidRPr="005A0D18" w:rsidRDefault="005A0D18" w:rsidP="005A0D18">
      <w:pPr>
        <w:pStyle w:val="ab"/>
        <w:spacing w:line="240" w:lineRule="atLeast"/>
        <w:ind w:left="709" w:hanging="709"/>
        <w:rPr>
          <w:rFonts w:ascii="Times New Roman" w:hAnsi="Times New Roman"/>
          <w:sz w:val="24"/>
          <w:szCs w:val="24"/>
        </w:rPr>
      </w:pPr>
    </w:p>
    <w:p w:rsidR="005A0D18" w:rsidRPr="005A0D18" w:rsidRDefault="005A0D18" w:rsidP="005A0D18">
      <w:pPr>
        <w:pStyle w:val="a3"/>
        <w:jc w:val="center"/>
        <w:rPr>
          <w:b/>
        </w:rPr>
      </w:pPr>
      <w:r w:rsidRPr="005A0D18">
        <w:rPr>
          <w:b/>
        </w:rPr>
        <w:t>АДМИНИСТРАЦИЯ СЕЛЬСКОГО ПОСЕЛЕНИЯ ХУЛИМСУНТ</w:t>
      </w:r>
    </w:p>
    <w:p w:rsidR="005A0D18" w:rsidRPr="005A0D18" w:rsidRDefault="005A0D18" w:rsidP="005A0D18">
      <w:pPr>
        <w:pStyle w:val="a3"/>
        <w:jc w:val="center"/>
        <w:rPr>
          <w:b/>
        </w:rPr>
      </w:pPr>
      <w:r w:rsidRPr="005A0D18">
        <w:rPr>
          <w:b/>
        </w:rPr>
        <w:t>Березовский район</w:t>
      </w:r>
    </w:p>
    <w:p w:rsidR="005A0D18" w:rsidRPr="005A0D18" w:rsidRDefault="005A0D18" w:rsidP="005A0D18">
      <w:pPr>
        <w:pStyle w:val="a3"/>
        <w:jc w:val="center"/>
        <w:rPr>
          <w:b/>
        </w:rPr>
      </w:pPr>
      <w:r w:rsidRPr="005A0D18">
        <w:rPr>
          <w:b/>
        </w:rPr>
        <w:t>ХАНТЫ-МАНСИЙСКИЙ АВТОНОМНЫЙ ОКРУГ – ЮГРА</w:t>
      </w:r>
    </w:p>
    <w:p w:rsidR="005A0D18" w:rsidRPr="005A0D18" w:rsidRDefault="005A0D18" w:rsidP="005A0D18">
      <w:pPr>
        <w:pStyle w:val="a3"/>
        <w:jc w:val="center"/>
        <w:rPr>
          <w:b/>
        </w:rPr>
      </w:pPr>
    </w:p>
    <w:p w:rsidR="005A0D18" w:rsidRPr="005A0D18" w:rsidRDefault="005A0D18" w:rsidP="005A0D18">
      <w:pPr>
        <w:pStyle w:val="a3"/>
        <w:jc w:val="center"/>
      </w:pPr>
      <w:r w:rsidRPr="005A0D18">
        <w:rPr>
          <w:b/>
        </w:rPr>
        <w:t>ПОСТАНОВЛЕНИЕ</w:t>
      </w:r>
    </w:p>
    <w:p w:rsidR="005A0D18" w:rsidRPr="005A0D18" w:rsidRDefault="005A0D18" w:rsidP="005A0D18">
      <w:pPr>
        <w:pStyle w:val="a3"/>
      </w:pPr>
    </w:p>
    <w:p w:rsidR="005A0D18" w:rsidRPr="005A0D18" w:rsidRDefault="005A0D18" w:rsidP="005A0D18">
      <w:pPr>
        <w:pStyle w:val="a3"/>
        <w:ind w:left="-426"/>
        <w:jc w:val="both"/>
      </w:pPr>
      <w:r w:rsidRPr="005A0D18">
        <w:t>от 28.12.2023 года</w:t>
      </w:r>
      <w:r w:rsidRPr="005A0D18">
        <w:tab/>
      </w:r>
      <w:r w:rsidRPr="005A0D18">
        <w:tab/>
      </w:r>
      <w:r w:rsidRPr="005A0D18">
        <w:tab/>
      </w:r>
      <w:r w:rsidRPr="005A0D18">
        <w:tab/>
      </w:r>
      <w:r w:rsidRPr="005A0D18">
        <w:tab/>
      </w:r>
      <w:r w:rsidRPr="005A0D18">
        <w:tab/>
      </w:r>
      <w:r w:rsidRPr="005A0D18">
        <w:tab/>
        <w:t xml:space="preserve">                               № 186</w:t>
      </w:r>
    </w:p>
    <w:p w:rsidR="005A0D18" w:rsidRPr="005A0D18" w:rsidRDefault="005A0D18" w:rsidP="005A0D18">
      <w:pPr>
        <w:pStyle w:val="a3"/>
        <w:ind w:left="-426"/>
        <w:jc w:val="both"/>
      </w:pPr>
      <w:r w:rsidRPr="005A0D18">
        <w:t>д. Хулимсунт</w:t>
      </w:r>
    </w:p>
    <w:p w:rsidR="005A0D18" w:rsidRPr="005A0D18" w:rsidRDefault="005A0D18" w:rsidP="005A0D18">
      <w:pPr>
        <w:ind w:right="3712"/>
      </w:pPr>
    </w:p>
    <w:p w:rsidR="005A0D18" w:rsidRPr="005A0D18" w:rsidRDefault="005A0D18" w:rsidP="005A0D18">
      <w:pPr>
        <w:ind w:left="-426" w:right="6661"/>
      </w:pPr>
      <w:r w:rsidRPr="005A0D18">
        <w:t xml:space="preserve"> О внесении изменений в постановление администрации сельского поселения Хулимсунт № 171 от 20.12.2023 года «О введении особого </w:t>
      </w:r>
    </w:p>
    <w:p w:rsidR="005A0D18" w:rsidRPr="005A0D18" w:rsidRDefault="005A0D18" w:rsidP="005A0D18">
      <w:pPr>
        <w:ind w:left="-426" w:right="6661"/>
      </w:pPr>
      <w:r w:rsidRPr="005A0D18">
        <w:t xml:space="preserve">противопожарного режима </w:t>
      </w:r>
    </w:p>
    <w:p w:rsidR="005A0D18" w:rsidRPr="005A0D18" w:rsidRDefault="005A0D18" w:rsidP="005A0D18">
      <w:pPr>
        <w:ind w:left="-426" w:right="6661"/>
      </w:pPr>
      <w:r w:rsidRPr="005A0D18">
        <w:t xml:space="preserve">на территории сельского </w:t>
      </w:r>
    </w:p>
    <w:p w:rsidR="005A0D18" w:rsidRPr="005A0D18" w:rsidRDefault="005A0D18" w:rsidP="005A0D18">
      <w:pPr>
        <w:ind w:left="-426" w:right="6661"/>
      </w:pPr>
      <w:r w:rsidRPr="005A0D18">
        <w:t>поселения Хулимсунт»</w:t>
      </w:r>
    </w:p>
    <w:p w:rsidR="005A0D18" w:rsidRPr="005A0D18" w:rsidRDefault="005A0D18" w:rsidP="005A0D18">
      <w:pPr>
        <w:ind w:left="-426"/>
        <w:rPr>
          <w:b/>
        </w:rPr>
      </w:pPr>
    </w:p>
    <w:p w:rsidR="005A0D18" w:rsidRPr="005A0D18" w:rsidRDefault="005A0D18" w:rsidP="005A0D18">
      <w:pPr>
        <w:spacing w:line="240" w:lineRule="atLeast"/>
      </w:pPr>
      <w:r w:rsidRPr="005A0D18">
        <w:t>В целях приведения нормативно-правового акта администрации сельского поселения Хулимсунт в соответствии с действующим законодательством:</w:t>
      </w:r>
    </w:p>
    <w:p w:rsidR="005A0D18" w:rsidRPr="005A0D18" w:rsidRDefault="005A0D18" w:rsidP="005A0D18">
      <w:pPr>
        <w:spacing w:line="240" w:lineRule="atLeast"/>
      </w:pPr>
    </w:p>
    <w:p w:rsidR="005A0D18" w:rsidRPr="005A0D18" w:rsidRDefault="005A0D18" w:rsidP="005A0D18">
      <w:pPr>
        <w:pStyle w:val="ab"/>
        <w:numPr>
          <w:ilvl w:val="0"/>
          <w:numId w:val="45"/>
        </w:numPr>
        <w:spacing w:after="0" w:line="240" w:lineRule="atLeast"/>
        <w:jc w:val="both"/>
        <w:rPr>
          <w:rFonts w:ascii="Times New Roman" w:hAnsi="Times New Roman"/>
          <w:sz w:val="24"/>
          <w:szCs w:val="24"/>
        </w:rPr>
      </w:pPr>
      <w:r w:rsidRPr="005A0D18">
        <w:rPr>
          <w:rFonts w:ascii="Times New Roman" w:hAnsi="Times New Roman"/>
          <w:sz w:val="24"/>
          <w:szCs w:val="24"/>
        </w:rPr>
        <w:t>Внести в приложение к постановлению администрации сельского поселения Хулимсунт № 171 от 20.12.2023 года «О введении особого противопожарного режима на территории сельского поселения Хулимсунт» следующие изменения:</w:t>
      </w:r>
    </w:p>
    <w:p w:rsidR="005A0D18" w:rsidRPr="005A0D18" w:rsidRDefault="005A0D18" w:rsidP="005A0D18">
      <w:pPr>
        <w:pStyle w:val="ab"/>
        <w:numPr>
          <w:ilvl w:val="1"/>
          <w:numId w:val="45"/>
        </w:numPr>
        <w:spacing w:after="0" w:line="240" w:lineRule="atLeast"/>
        <w:ind w:left="0" w:firstLine="709"/>
        <w:jc w:val="both"/>
        <w:rPr>
          <w:rFonts w:ascii="Times New Roman" w:hAnsi="Times New Roman"/>
          <w:sz w:val="24"/>
          <w:szCs w:val="24"/>
        </w:rPr>
      </w:pPr>
      <w:r w:rsidRPr="005A0D18">
        <w:rPr>
          <w:rFonts w:ascii="Times New Roman" w:hAnsi="Times New Roman"/>
          <w:sz w:val="24"/>
          <w:szCs w:val="24"/>
        </w:rPr>
        <w:t>Пункт 9 таблицы изложить в новой редакции:</w:t>
      </w:r>
    </w:p>
    <w:p w:rsidR="005A0D18" w:rsidRPr="005A0D18" w:rsidRDefault="005A0D18" w:rsidP="005A0D18">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lastRenderedPageBreak/>
        <w:t>«</w:t>
      </w:r>
    </w:p>
    <w:tbl>
      <w:tblPr>
        <w:tblStyle w:val="af3"/>
        <w:tblW w:w="5000" w:type="pct"/>
        <w:tblLook w:val="04A0" w:firstRow="1" w:lastRow="0" w:firstColumn="1" w:lastColumn="0" w:noHBand="0" w:noVBand="1"/>
      </w:tblPr>
      <w:tblGrid>
        <w:gridCol w:w="1761"/>
        <w:gridCol w:w="13396"/>
      </w:tblGrid>
      <w:tr w:rsidR="005A0D18" w:rsidRPr="005A0D18" w:rsidTr="00170FEF">
        <w:tc>
          <w:tcPr>
            <w:tcW w:w="581" w:type="pct"/>
          </w:tcPr>
          <w:p w:rsidR="005A0D18" w:rsidRPr="005A0D18" w:rsidRDefault="005A0D18" w:rsidP="00170FEF">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t>9.</w:t>
            </w:r>
          </w:p>
        </w:tc>
        <w:tc>
          <w:tcPr>
            <w:tcW w:w="4419" w:type="pct"/>
          </w:tcPr>
          <w:p w:rsidR="005A0D18" w:rsidRPr="005A0D18" w:rsidRDefault="005A0D18" w:rsidP="00170FEF">
            <w:pPr>
              <w:pStyle w:val="ab"/>
              <w:spacing w:line="240" w:lineRule="atLeast"/>
              <w:ind w:left="0"/>
              <w:rPr>
                <w:rFonts w:ascii="Times New Roman" w:hAnsi="Times New Roman"/>
                <w:sz w:val="24"/>
                <w:szCs w:val="24"/>
              </w:rPr>
            </w:pPr>
            <w:r w:rsidRPr="005A0D18">
              <w:rPr>
                <w:rFonts w:ascii="Times New Roman" w:hAnsi="Times New Roman"/>
                <w:sz w:val="24"/>
                <w:szCs w:val="24"/>
              </w:rPr>
              <w:t>Установить запрет на территории сельского поселения Хулимсунт на использование физическими и юридическими лицами салютов, петард, фейерверков и иных пиротехнических изделий.</w:t>
            </w:r>
          </w:p>
        </w:tc>
      </w:tr>
    </w:tbl>
    <w:p w:rsidR="005A0D18" w:rsidRPr="005A0D18" w:rsidRDefault="005A0D18" w:rsidP="005A0D18">
      <w:pPr>
        <w:pStyle w:val="ab"/>
        <w:spacing w:line="240" w:lineRule="atLeast"/>
        <w:ind w:left="709" w:hanging="709"/>
        <w:jc w:val="right"/>
        <w:rPr>
          <w:rFonts w:ascii="Times New Roman" w:hAnsi="Times New Roman"/>
          <w:sz w:val="24"/>
          <w:szCs w:val="24"/>
        </w:rPr>
      </w:pPr>
      <w:r w:rsidRPr="005A0D18">
        <w:rPr>
          <w:rFonts w:ascii="Times New Roman" w:hAnsi="Times New Roman"/>
          <w:sz w:val="24"/>
          <w:szCs w:val="24"/>
        </w:rPr>
        <w:t>»</w:t>
      </w:r>
    </w:p>
    <w:p w:rsidR="005A0D18" w:rsidRPr="005A0D18" w:rsidRDefault="005A0D18" w:rsidP="005A0D18">
      <w:pPr>
        <w:spacing w:line="240" w:lineRule="atLeast"/>
      </w:pPr>
      <w:r w:rsidRPr="005A0D18">
        <w:t>2. Обнародовать настоящее постановление в официальном бюллетене сельского поселения Хулимсунт и разместить на официальном веб - сайте муниципального образования сельского поселения Хулимсунт.</w:t>
      </w:r>
    </w:p>
    <w:p w:rsidR="005A0D18" w:rsidRPr="005A0D18" w:rsidRDefault="005A0D18" w:rsidP="005A0D18">
      <w:pPr>
        <w:spacing w:line="240" w:lineRule="atLeast"/>
      </w:pPr>
      <w:r w:rsidRPr="005A0D18">
        <w:t xml:space="preserve">3. </w:t>
      </w:r>
      <w:r w:rsidRPr="005A0D18">
        <w:rPr>
          <w:color w:val="000000"/>
          <w:spacing w:val="6"/>
        </w:rPr>
        <w:t>Настоящее постановление вступает в силу после его официального обнародования.</w:t>
      </w:r>
    </w:p>
    <w:p w:rsidR="005A0D18" w:rsidRPr="005A0D18" w:rsidRDefault="005A0D18" w:rsidP="005A0D18">
      <w:pPr>
        <w:spacing w:line="240" w:lineRule="atLeast"/>
      </w:pPr>
      <w:r w:rsidRPr="005A0D18">
        <w:t>4. Контроль за исполнением настоящего постановления оставляю за собой.</w:t>
      </w:r>
    </w:p>
    <w:p w:rsidR="005A0D18" w:rsidRPr="005A0D18" w:rsidRDefault="005A0D18" w:rsidP="005A0D18">
      <w:pPr>
        <w:pStyle w:val="ab"/>
        <w:spacing w:line="240" w:lineRule="atLeast"/>
        <w:ind w:left="0"/>
        <w:rPr>
          <w:rFonts w:ascii="Times New Roman" w:hAnsi="Times New Roman"/>
          <w:sz w:val="24"/>
          <w:szCs w:val="24"/>
        </w:rPr>
      </w:pPr>
    </w:p>
    <w:p w:rsidR="005A0D18" w:rsidRPr="005A0D18" w:rsidRDefault="005A0D18" w:rsidP="005A0D18">
      <w:pPr>
        <w:spacing w:line="240" w:lineRule="atLeast"/>
        <w:ind w:left="709" w:hanging="709"/>
      </w:pPr>
    </w:p>
    <w:p w:rsidR="005A0D18" w:rsidRPr="005A0D18" w:rsidRDefault="005A0D18" w:rsidP="005A0D18">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t xml:space="preserve">Глава сельского </w:t>
      </w:r>
    </w:p>
    <w:p w:rsidR="005A0D18" w:rsidRPr="005A0D18" w:rsidRDefault="005A0D18" w:rsidP="005A0D18">
      <w:pPr>
        <w:pStyle w:val="ab"/>
        <w:spacing w:line="240" w:lineRule="atLeast"/>
        <w:ind w:left="709" w:hanging="709"/>
        <w:rPr>
          <w:rFonts w:ascii="Times New Roman" w:hAnsi="Times New Roman"/>
          <w:sz w:val="24"/>
          <w:szCs w:val="24"/>
        </w:rPr>
      </w:pPr>
      <w:r w:rsidRPr="005A0D18">
        <w:rPr>
          <w:rFonts w:ascii="Times New Roman" w:hAnsi="Times New Roman"/>
          <w:sz w:val="24"/>
          <w:szCs w:val="24"/>
        </w:rPr>
        <w:t>поселения Хулимсунт</w:t>
      </w:r>
      <w:r w:rsidRPr="005A0D18">
        <w:rPr>
          <w:rFonts w:ascii="Times New Roman" w:hAnsi="Times New Roman"/>
          <w:sz w:val="24"/>
          <w:szCs w:val="24"/>
        </w:rPr>
        <w:tab/>
      </w:r>
      <w:r w:rsidRPr="005A0D18">
        <w:rPr>
          <w:rFonts w:ascii="Times New Roman" w:hAnsi="Times New Roman"/>
          <w:sz w:val="24"/>
          <w:szCs w:val="24"/>
        </w:rPr>
        <w:tab/>
        <w:t xml:space="preserve">        </w:t>
      </w:r>
      <w:r w:rsidRPr="005A0D18">
        <w:rPr>
          <w:rFonts w:ascii="Times New Roman" w:hAnsi="Times New Roman"/>
          <w:sz w:val="24"/>
          <w:szCs w:val="24"/>
        </w:rPr>
        <w:tab/>
      </w:r>
      <w:r w:rsidRPr="005A0D18">
        <w:rPr>
          <w:rFonts w:ascii="Times New Roman" w:hAnsi="Times New Roman"/>
          <w:sz w:val="24"/>
          <w:szCs w:val="24"/>
        </w:rPr>
        <w:tab/>
        <w:t xml:space="preserve">                                      </w:t>
      </w:r>
      <w:proofErr w:type="spellStart"/>
      <w:r w:rsidRPr="005A0D18">
        <w:rPr>
          <w:rFonts w:ascii="Times New Roman" w:hAnsi="Times New Roman"/>
          <w:sz w:val="24"/>
          <w:szCs w:val="24"/>
        </w:rPr>
        <w:t>Ефаркина</w:t>
      </w:r>
      <w:proofErr w:type="spellEnd"/>
      <w:r w:rsidRPr="005A0D18">
        <w:rPr>
          <w:rFonts w:ascii="Times New Roman" w:hAnsi="Times New Roman"/>
          <w:sz w:val="24"/>
          <w:szCs w:val="24"/>
        </w:rPr>
        <w:t xml:space="preserve"> Е.В.</w:t>
      </w:r>
    </w:p>
    <w:p w:rsidR="005A0D18" w:rsidRPr="005A0D18" w:rsidRDefault="005A0D18" w:rsidP="005A0D18">
      <w:pPr>
        <w:pStyle w:val="ab"/>
        <w:spacing w:line="240" w:lineRule="atLeast"/>
        <w:ind w:left="709" w:hanging="709"/>
        <w:rPr>
          <w:rFonts w:ascii="Times New Roman" w:hAnsi="Times New Roman"/>
          <w:sz w:val="24"/>
          <w:szCs w:val="24"/>
        </w:rPr>
      </w:pPr>
    </w:p>
    <w:p w:rsidR="005A0D18" w:rsidRPr="005A0D18" w:rsidRDefault="005A0D18" w:rsidP="005A0D18">
      <w:pPr>
        <w:pStyle w:val="ab"/>
        <w:spacing w:line="240" w:lineRule="atLeast"/>
        <w:ind w:left="709" w:hanging="709"/>
        <w:rPr>
          <w:rFonts w:ascii="Times New Roman" w:hAnsi="Times New Roman"/>
          <w:sz w:val="24"/>
          <w:szCs w:val="24"/>
        </w:rPr>
      </w:pPr>
    </w:p>
    <w:p w:rsidR="005A0D18" w:rsidRDefault="005A0D18" w:rsidP="005A0D18">
      <w:pPr>
        <w:pStyle w:val="ab"/>
        <w:ind w:left="-66"/>
        <w:rPr>
          <w:rFonts w:ascii="Times New Roman" w:hAnsi="Times New Roman"/>
          <w:sz w:val="24"/>
          <w:szCs w:val="24"/>
        </w:rPr>
      </w:pPr>
    </w:p>
    <w:p w:rsidR="005A0D18" w:rsidRDefault="005A0D18" w:rsidP="005A0D18">
      <w:pPr>
        <w:pStyle w:val="ab"/>
        <w:ind w:left="-66"/>
        <w:rPr>
          <w:rFonts w:ascii="Times New Roman" w:hAnsi="Times New Roman"/>
          <w:sz w:val="24"/>
          <w:szCs w:val="24"/>
        </w:rPr>
      </w:pPr>
    </w:p>
    <w:p w:rsidR="005A0D18" w:rsidRDefault="005A0D18" w:rsidP="005A0D18">
      <w:pPr>
        <w:pStyle w:val="ab"/>
        <w:ind w:left="-66"/>
        <w:rPr>
          <w:rFonts w:ascii="Times New Roman" w:hAnsi="Times New Roman"/>
          <w:sz w:val="24"/>
          <w:szCs w:val="24"/>
        </w:rPr>
      </w:pPr>
    </w:p>
    <w:p w:rsidR="005A0D18" w:rsidRDefault="005A0D18" w:rsidP="005A0D18">
      <w:pPr>
        <w:pStyle w:val="ab"/>
        <w:ind w:left="-66"/>
        <w:rPr>
          <w:rFonts w:ascii="Times New Roman" w:hAnsi="Times New Roman"/>
          <w:sz w:val="24"/>
          <w:szCs w:val="24"/>
        </w:rPr>
      </w:pPr>
    </w:p>
    <w:p w:rsidR="005A0D18" w:rsidRDefault="005A0D18" w:rsidP="005A0D18">
      <w:pPr>
        <w:pStyle w:val="ab"/>
        <w:ind w:left="-66"/>
        <w:rPr>
          <w:rFonts w:ascii="Times New Roman" w:hAnsi="Times New Roman"/>
          <w:sz w:val="24"/>
          <w:szCs w:val="24"/>
        </w:rPr>
      </w:pPr>
    </w:p>
    <w:p w:rsidR="005A0D18" w:rsidRPr="00FC6060" w:rsidRDefault="005A0D18" w:rsidP="00FC6060"/>
    <w:p w:rsidR="005A0D18" w:rsidRPr="005A0D18" w:rsidRDefault="005A0D18" w:rsidP="005A0D18">
      <w:pPr>
        <w:pStyle w:val="ab"/>
        <w:ind w:left="-66"/>
        <w:rPr>
          <w:rFonts w:ascii="Times New Roman" w:hAnsi="Times New Roman"/>
          <w:sz w:val="24"/>
          <w:szCs w:val="24"/>
        </w:rPr>
      </w:pPr>
    </w:p>
    <w:p w:rsidR="005A0D18" w:rsidRPr="008F64A8" w:rsidRDefault="005A0D18" w:rsidP="005A0D18">
      <w:pPr>
        <w:jc w:val="both"/>
        <w:rPr>
          <w:b/>
        </w:rPr>
      </w:pPr>
      <w:r w:rsidRPr="008F64A8">
        <w:rPr>
          <w:b/>
        </w:rPr>
        <w:t>_________________________________________________________________________________________________________________</w:t>
      </w:r>
    </w:p>
    <w:p w:rsidR="005A0D18" w:rsidRPr="005A0D18" w:rsidRDefault="005A0D18" w:rsidP="005A0D18">
      <w:pPr>
        <w:jc w:val="both"/>
        <w:rPr>
          <w:color w:val="000000" w:themeColor="text1"/>
          <w:sz w:val="18"/>
          <w:szCs w:val="18"/>
        </w:rPr>
      </w:pPr>
      <w:r w:rsidRPr="005A0D18">
        <w:rPr>
          <w:color w:val="000000" w:themeColor="text1"/>
          <w:sz w:val="18"/>
          <w:szCs w:val="18"/>
        </w:rPr>
        <w:t>Учредитель: Администрация сельского поселения Хулимсунт</w:t>
      </w:r>
    </w:p>
    <w:p w:rsidR="005A0D18" w:rsidRPr="005A0D18" w:rsidRDefault="005A0D18" w:rsidP="005A0D18">
      <w:pPr>
        <w:jc w:val="both"/>
        <w:rPr>
          <w:color w:val="000000" w:themeColor="text1"/>
          <w:sz w:val="18"/>
          <w:szCs w:val="18"/>
        </w:rPr>
      </w:pPr>
      <w:proofErr w:type="gramStart"/>
      <w:r w:rsidRPr="005A0D18">
        <w:rPr>
          <w:color w:val="000000" w:themeColor="text1"/>
          <w:sz w:val="18"/>
          <w:szCs w:val="18"/>
        </w:rPr>
        <w:t>Утвержден:  Постановлением</w:t>
      </w:r>
      <w:proofErr w:type="gramEnd"/>
      <w:r w:rsidRPr="005A0D18">
        <w:rPr>
          <w:color w:val="000000" w:themeColor="text1"/>
          <w:sz w:val="18"/>
          <w:szCs w:val="18"/>
        </w:rPr>
        <w:t xml:space="preserve"> администрации сельского поселения Хулимсунт от 12.11.2015 № 102 </w:t>
      </w:r>
    </w:p>
    <w:p w:rsidR="005A0D18" w:rsidRPr="005A0D18" w:rsidRDefault="005A0D18" w:rsidP="005A0D18">
      <w:pPr>
        <w:jc w:val="both"/>
        <w:rPr>
          <w:color w:val="000000" w:themeColor="text1"/>
          <w:sz w:val="18"/>
          <w:szCs w:val="18"/>
        </w:rPr>
      </w:pPr>
      <w:r w:rsidRPr="005A0D18">
        <w:rPr>
          <w:color w:val="000000" w:themeColor="text1"/>
          <w:sz w:val="18"/>
          <w:szCs w:val="18"/>
        </w:rPr>
        <w:t>Главный редактор –  глава сельского поселения Хулимсунт –</w:t>
      </w:r>
      <w:proofErr w:type="spellStart"/>
      <w:r w:rsidRPr="005A0D18">
        <w:rPr>
          <w:color w:val="000000" w:themeColor="text1"/>
          <w:sz w:val="18"/>
          <w:szCs w:val="18"/>
        </w:rPr>
        <w:t>Ефаркина</w:t>
      </w:r>
      <w:proofErr w:type="spellEnd"/>
      <w:r w:rsidRPr="005A0D18">
        <w:rPr>
          <w:color w:val="000000" w:themeColor="text1"/>
          <w:sz w:val="18"/>
          <w:szCs w:val="18"/>
        </w:rPr>
        <w:t xml:space="preserve"> Е.В.</w:t>
      </w:r>
    </w:p>
    <w:p w:rsidR="005A0D18" w:rsidRPr="005A0D18" w:rsidRDefault="005A0D18" w:rsidP="005A0D18">
      <w:pPr>
        <w:jc w:val="both"/>
        <w:rPr>
          <w:color w:val="000000" w:themeColor="text1"/>
          <w:sz w:val="18"/>
          <w:szCs w:val="18"/>
        </w:rPr>
      </w:pPr>
      <w:proofErr w:type="gramStart"/>
      <w:r w:rsidRPr="005A0D18">
        <w:rPr>
          <w:color w:val="000000" w:themeColor="text1"/>
          <w:sz w:val="18"/>
          <w:szCs w:val="18"/>
        </w:rPr>
        <w:t>Заместитель  главного</w:t>
      </w:r>
      <w:proofErr w:type="gramEnd"/>
      <w:r w:rsidRPr="005A0D18">
        <w:rPr>
          <w:color w:val="000000" w:themeColor="text1"/>
          <w:sz w:val="18"/>
          <w:szCs w:val="18"/>
        </w:rPr>
        <w:t xml:space="preserve">  редактора – начальник отдела муниципальной службы - Валеева О.К.</w:t>
      </w:r>
    </w:p>
    <w:p w:rsidR="005A0D18" w:rsidRPr="005A0D18" w:rsidRDefault="005A0D18" w:rsidP="005A0D18">
      <w:pPr>
        <w:jc w:val="both"/>
        <w:rPr>
          <w:color w:val="000000" w:themeColor="text1"/>
          <w:sz w:val="18"/>
          <w:szCs w:val="18"/>
        </w:rPr>
      </w:pPr>
      <w:r w:rsidRPr="005A0D18">
        <w:rPr>
          <w:color w:val="000000" w:themeColor="text1"/>
          <w:sz w:val="18"/>
          <w:szCs w:val="18"/>
        </w:rPr>
        <w:t>Ответственный за формирование и распространение – секретарь главы</w:t>
      </w:r>
    </w:p>
    <w:p w:rsidR="005A0D18" w:rsidRPr="005A0D18" w:rsidRDefault="005A0D18" w:rsidP="005A0D18">
      <w:pPr>
        <w:jc w:val="both"/>
        <w:rPr>
          <w:color w:val="000000" w:themeColor="text1"/>
          <w:sz w:val="18"/>
          <w:szCs w:val="18"/>
        </w:rPr>
      </w:pPr>
      <w:r w:rsidRPr="005A0D18">
        <w:rPr>
          <w:color w:val="000000" w:themeColor="text1"/>
          <w:sz w:val="18"/>
          <w:szCs w:val="18"/>
        </w:rPr>
        <w:t xml:space="preserve">Адрес редакции: 628156, ХМАО – Югра, Березовский район, д. </w:t>
      </w:r>
      <w:proofErr w:type="gramStart"/>
      <w:r w:rsidRPr="005A0D18">
        <w:rPr>
          <w:color w:val="000000" w:themeColor="text1"/>
          <w:sz w:val="18"/>
          <w:szCs w:val="18"/>
        </w:rPr>
        <w:t xml:space="preserve">Хулимсунт,  </w:t>
      </w:r>
      <w:proofErr w:type="spellStart"/>
      <w:r w:rsidRPr="005A0D18">
        <w:rPr>
          <w:color w:val="000000" w:themeColor="text1"/>
          <w:sz w:val="18"/>
          <w:szCs w:val="18"/>
        </w:rPr>
        <w:t>мкр</w:t>
      </w:r>
      <w:proofErr w:type="spellEnd"/>
      <w:proofErr w:type="gramEnd"/>
      <w:r w:rsidRPr="005A0D18">
        <w:rPr>
          <w:color w:val="000000" w:themeColor="text1"/>
          <w:sz w:val="18"/>
          <w:szCs w:val="18"/>
        </w:rPr>
        <w:t xml:space="preserve">. 3., д.23, тел. 33-805, 33-508; </w:t>
      </w:r>
    </w:p>
    <w:p w:rsidR="005A0D18" w:rsidRPr="005A0D18" w:rsidRDefault="005A0D18" w:rsidP="005A0D18">
      <w:pPr>
        <w:jc w:val="both"/>
        <w:rPr>
          <w:sz w:val="18"/>
          <w:szCs w:val="18"/>
          <w:lang w:val="en-US"/>
        </w:rPr>
      </w:pPr>
      <w:r w:rsidRPr="005A0D18">
        <w:rPr>
          <w:color w:val="000000" w:themeColor="text1"/>
          <w:sz w:val="18"/>
          <w:szCs w:val="18"/>
          <w:u w:val="single"/>
          <w:lang w:val="en-US"/>
        </w:rPr>
        <w:t xml:space="preserve">E-mail:  </w:t>
      </w:r>
      <w:hyperlink r:id="rId40" w:history="1">
        <w:r w:rsidRPr="005A0D18">
          <w:rPr>
            <w:color w:val="000000" w:themeColor="text1"/>
            <w:sz w:val="18"/>
            <w:szCs w:val="18"/>
            <w:u w:val="single"/>
            <w:lang w:val="en-US"/>
          </w:rPr>
          <w:t>hulimsunt2007@yandex.ru</w:t>
        </w:r>
      </w:hyperlink>
      <w:r w:rsidRPr="005A0D18">
        <w:rPr>
          <w:color w:val="000000" w:themeColor="text1"/>
          <w:sz w:val="18"/>
          <w:szCs w:val="18"/>
          <w:u w:val="single"/>
          <w:lang w:val="en-US"/>
        </w:rPr>
        <w:t xml:space="preserve">  ______________________________________________________ ____________________________</w:t>
      </w:r>
      <w:r w:rsidRPr="005A0D18">
        <w:rPr>
          <w:color w:val="000000" w:themeColor="text1"/>
          <w:sz w:val="18"/>
          <w:szCs w:val="18"/>
          <w:u w:val="single"/>
          <w:lang w:val="en-US"/>
        </w:rPr>
        <w:t>_______________________________________</w:t>
      </w:r>
      <w:r w:rsidRPr="005A0D18">
        <w:rPr>
          <w:color w:val="000000" w:themeColor="text1"/>
          <w:sz w:val="18"/>
          <w:szCs w:val="18"/>
          <w:u w:val="single"/>
          <w:lang w:val="en-US"/>
        </w:rPr>
        <w:t xml:space="preserve">                                                                                                                                                                 </w:t>
      </w:r>
    </w:p>
    <w:p w:rsidR="005A0D18" w:rsidRPr="005A0D18" w:rsidRDefault="005A0D18" w:rsidP="005A0D18">
      <w:pPr>
        <w:jc w:val="both"/>
        <w:rPr>
          <w:b/>
          <w:sz w:val="18"/>
          <w:szCs w:val="18"/>
          <w:lang w:val="en-US"/>
        </w:rPr>
      </w:pPr>
    </w:p>
    <w:p w:rsidR="005A0D18" w:rsidRPr="005A0D18" w:rsidRDefault="005A0D18" w:rsidP="005A0D18">
      <w:pPr>
        <w:jc w:val="both"/>
        <w:rPr>
          <w:b/>
          <w:sz w:val="18"/>
          <w:szCs w:val="18"/>
        </w:rPr>
        <w:sectPr w:rsidR="005A0D18" w:rsidRPr="005A0D18" w:rsidSect="00AC53A3">
          <w:headerReference w:type="default" r:id="rId41"/>
          <w:footerReference w:type="default" r:id="rId42"/>
          <w:headerReference w:type="first" r:id="rId43"/>
          <w:footerReference w:type="first" r:id="rId44"/>
          <w:pgSz w:w="16839" w:h="11907" w:orient="landscape" w:code="9"/>
          <w:pgMar w:top="284" w:right="679" w:bottom="567" w:left="993" w:header="284" w:footer="131" w:gutter="0"/>
          <w:pgNumType w:start="1"/>
          <w:cols w:space="709"/>
          <w:titlePg/>
          <w:docGrid w:linePitch="360"/>
        </w:sectPr>
      </w:pPr>
      <w:r w:rsidRPr="005A0D18">
        <w:rPr>
          <w:color w:val="000000" w:themeColor="text1"/>
          <w:sz w:val="18"/>
          <w:szCs w:val="18"/>
          <w:u w:val="single"/>
          <w:lang w:val="en-US"/>
        </w:rPr>
        <w:t xml:space="preserve">                                                                                                                                                                                </w:t>
      </w:r>
      <w:r w:rsidRPr="005A0D18">
        <w:rPr>
          <w:color w:val="000000" w:themeColor="text1"/>
          <w:sz w:val="18"/>
          <w:szCs w:val="18"/>
          <w:u w:val="single"/>
        </w:rPr>
        <w:t xml:space="preserve">Тираж </w:t>
      </w:r>
      <w:r w:rsidRPr="005A0D18">
        <w:rPr>
          <w:sz w:val="18"/>
          <w:szCs w:val="18"/>
          <w:u w:val="single"/>
        </w:rPr>
        <w:t xml:space="preserve">– 7 </w:t>
      </w:r>
      <w:proofErr w:type="spellStart"/>
      <w:r w:rsidRPr="005A0D18">
        <w:rPr>
          <w:sz w:val="18"/>
          <w:szCs w:val="18"/>
          <w:u w:val="single"/>
        </w:rPr>
        <w:t>экз</w:t>
      </w:r>
      <w:proofErr w:type="spellEnd"/>
    </w:p>
    <w:p w:rsidR="005A0D18" w:rsidRPr="005A0D18" w:rsidRDefault="005A0D18" w:rsidP="005A0D18">
      <w:pPr>
        <w:pStyle w:val="ab"/>
        <w:spacing w:line="240" w:lineRule="atLeast"/>
        <w:ind w:left="709" w:hanging="709"/>
        <w:rPr>
          <w:rFonts w:ascii="Times New Roman" w:hAnsi="Times New Roman"/>
          <w:sz w:val="24"/>
          <w:szCs w:val="24"/>
        </w:rPr>
      </w:pPr>
    </w:p>
    <w:p w:rsidR="005A0D18" w:rsidRDefault="005A0D18" w:rsidP="005A0D18">
      <w:pPr>
        <w:pStyle w:val="ab"/>
        <w:ind w:left="-66"/>
        <w:rPr>
          <w:sz w:val="27"/>
          <w:szCs w:val="27"/>
        </w:rPr>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8F64A8" w:rsidRPr="008F64A8" w:rsidRDefault="008F64A8" w:rsidP="00E7509B">
      <w:pPr>
        <w:jc w:val="both"/>
      </w:pPr>
    </w:p>
    <w:p w:rsidR="003C3773" w:rsidRPr="008F64A8" w:rsidRDefault="003C3773" w:rsidP="00E7509B">
      <w:pPr>
        <w:ind w:firstLine="284"/>
        <w:jc w:val="both"/>
      </w:pPr>
    </w:p>
    <w:p w:rsidR="003C3773" w:rsidRPr="008F64A8" w:rsidRDefault="003C3773" w:rsidP="005A0D18">
      <w:pPr>
        <w:jc w:val="both"/>
        <w:sectPr w:rsidR="003C3773" w:rsidRPr="008F64A8" w:rsidSect="003C3773">
          <w:headerReference w:type="default" r:id="rId45"/>
          <w:pgSz w:w="16838" w:h="11906" w:orient="landscape"/>
          <w:pgMar w:top="1134" w:right="1134" w:bottom="567" w:left="1134" w:header="709" w:footer="709" w:gutter="0"/>
          <w:cols w:space="708"/>
          <w:titlePg/>
          <w:docGrid w:linePitch="360"/>
        </w:sectPr>
      </w:pPr>
    </w:p>
    <w:p w:rsidR="003C3773" w:rsidRPr="008F64A8" w:rsidRDefault="003C3773" w:rsidP="00E7509B">
      <w:pPr>
        <w:autoSpaceDE w:val="0"/>
        <w:jc w:val="both"/>
        <w:rPr>
          <w:b/>
          <w:i/>
        </w:rPr>
      </w:pPr>
    </w:p>
    <w:p w:rsidR="002F42BE" w:rsidRPr="008F64A8" w:rsidRDefault="002F42BE" w:rsidP="00E7509B">
      <w:pPr>
        <w:jc w:val="both"/>
        <w:rPr>
          <w:b/>
        </w:rPr>
      </w:pPr>
    </w:p>
    <w:p w:rsidR="00BD71F7" w:rsidRPr="008F64A8" w:rsidRDefault="00BD71F7" w:rsidP="00E7509B">
      <w:pPr>
        <w:jc w:val="both"/>
        <w:sectPr w:rsidR="00BD71F7" w:rsidRPr="008F64A8" w:rsidSect="00BD71F7">
          <w:headerReference w:type="default" r:id="rId46"/>
          <w:pgSz w:w="11907" w:h="16840"/>
          <w:pgMar w:top="568" w:right="708" w:bottom="851" w:left="993" w:header="720" w:footer="720" w:gutter="0"/>
          <w:cols w:space="720"/>
          <w:noEndnote/>
        </w:sectPr>
      </w:pPr>
    </w:p>
    <w:p w:rsidR="00F2699D" w:rsidRPr="008F64A8" w:rsidRDefault="00F2699D" w:rsidP="00E7509B">
      <w:pPr>
        <w:jc w:val="both"/>
        <w:sectPr w:rsidR="00F2699D" w:rsidRPr="008F64A8" w:rsidSect="00F2699D">
          <w:footerReference w:type="default" r:id="rId47"/>
          <w:pgSz w:w="11906" w:h="16838"/>
          <w:pgMar w:top="426" w:right="849" w:bottom="142" w:left="1134" w:header="397" w:footer="709" w:gutter="0"/>
          <w:pgNumType w:start="0"/>
          <w:cols w:space="708"/>
          <w:titlePg/>
          <w:docGrid w:linePitch="360"/>
        </w:sectPr>
      </w:pPr>
    </w:p>
    <w:p w:rsidR="007B3400" w:rsidRPr="008F64A8" w:rsidRDefault="007B3400" w:rsidP="00E7509B">
      <w:pPr>
        <w:jc w:val="both"/>
      </w:pPr>
    </w:p>
    <w:sectPr w:rsidR="007B3400" w:rsidRPr="008F64A8" w:rsidSect="00914065">
      <w:headerReference w:type="default" r:id="rId48"/>
      <w:footerReference w:type="default" r:id="rId49"/>
      <w:headerReference w:type="first" r:id="rId50"/>
      <w:footerReference w:type="first" r:id="rId5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BA" w:rsidRDefault="00E174BA" w:rsidP="00165ADA">
      <w:r>
        <w:separator/>
      </w:r>
    </w:p>
  </w:endnote>
  <w:endnote w:type="continuationSeparator" w:id="0">
    <w:p w:rsidR="00E174BA" w:rsidRDefault="00E174BA"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5A0D18" w:rsidRDefault="005A0D18">
        <w:pPr>
          <w:pStyle w:val="a7"/>
          <w:jc w:val="center"/>
        </w:pPr>
        <w:r>
          <w:fldChar w:fldCharType="begin"/>
        </w:r>
        <w:r>
          <w:instrText>PAGE   \* MERGEFORMAT</w:instrText>
        </w:r>
        <w:r>
          <w:fldChar w:fldCharType="separate"/>
        </w:r>
        <w:r w:rsidR="00FC7F44" w:rsidRPr="00FC7F44">
          <w:rPr>
            <w:noProof/>
            <w:lang w:val="ru-RU"/>
          </w:rPr>
          <w:t>7</w:t>
        </w:r>
        <w:r>
          <w:fldChar w:fldCharType="end"/>
        </w:r>
      </w:p>
    </w:sdtContent>
  </w:sdt>
  <w:p w:rsidR="005A0D18" w:rsidRPr="00F27FC0" w:rsidRDefault="005A0D18" w:rsidP="00914065">
    <w:pPr>
      <w:pStyle w:val="a7"/>
      <w:tabs>
        <w:tab w:val="left" w:pos="-1134"/>
      </w:tabs>
      <w:ind w:left="720"/>
      <w:jc w:val="center"/>
      <w:rPr>
        <w:lang w:val="ru-RU"/>
      </w:rPr>
    </w:pPr>
  </w:p>
  <w:p w:rsidR="005A0D18" w:rsidRDefault="005A0D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18" w:rsidRPr="0079227F" w:rsidRDefault="005A0D18" w:rsidP="00914065">
    <w:pPr>
      <w:pStyle w:val="a7"/>
      <w:tabs>
        <w:tab w:val="left" w:pos="709"/>
      </w:tabs>
      <w:ind w:left="578" w:right="-358"/>
      <w:jc w:val="center"/>
      <w:rPr>
        <w:lang w:val="ru-RU"/>
      </w:rPr>
    </w:pPr>
    <w:r>
      <w:rPr>
        <w:lang w:val="ru-RU"/>
      </w:rPr>
      <w:t>1</w:t>
    </w:r>
  </w:p>
  <w:p w:rsidR="005A0D18" w:rsidRDefault="005A0D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7"/>
      <w:jc w:val="right"/>
    </w:pPr>
  </w:p>
  <w:p w:rsidR="00E174BA" w:rsidRDefault="00E174BA" w:rsidP="003C3773">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E174BA" w:rsidRDefault="00E174BA">
        <w:pPr>
          <w:pStyle w:val="a7"/>
          <w:jc w:val="center"/>
        </w:pPr>
        <w:r>
          <w:fldChar w:fldCharType="begin"/>
        </w:r>
        <w:r>
          <w:instrText>PAGE   \* MERGEFORMAT</w:instrText>
        </w:r>
        <w:r>
          <w:fldChar w:fldCharType="separate"/>
        </w:r>
        <w:r w:rsidR="00FC7F44" w:rsidRPr="00FC7F44">
          <w:rPr>
            <w:noProof/>
            <w:lang w:val="ru-RU"/>
          </w:rPr>
          <w:t>1</w:t>
        </w:r>
        <w:r>
          <w:fldChar w:fldCharType="end"/>
        </w:r>
      </w:p>
    </w:sdtContent>
  </w:sdt>
  <w:p w:rsidR="00E174BA" w:rsidRPr="00F27FC0" w:rsidRDefault="00E174BA"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79227F" w:rsidRDefault="00E174BA"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BA" w:rsidRDefault="00E174BA" w:rsidP="00165ADA">
      <w:r>
        <w:separator/>
      </w:r>
    </w:p>
  </w:footnote>
  <w:footnote w:type="continuationSeparator" w:id="0">
    <w:p w:rsidR="00E174BA" w:rsidRDefault="00E174BA"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E7509B" w:rsidRDefault="00E174BA" w:rsidP="00461E95">
    <w:pPr>
      <w:jc w:val="center"/>
      <w:rPr>
        <w:rFonts w:ascii="Monotype Corsiva" w:hAnsi="Monotype Corsiva"/>
        <w:b/>
        <w:sz w:val="20"/>
        <w:szCs w:val="20"/>
        <w:u w:val="double"/>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FC6060">
      <w:rPr>
        <w:rFonts w:ascii="Monotype Corsiva" w:hAnsi="Monotype Corsiva"/>
        <w:b/>
        <w:sz w:val="20"/>
        <w:szCs w:val="20"/>
        <w:u w:val="double"/>
      </w:rPr>
      <w:t>№  46 (152</w:t>
    </w:r>
    <w:r w:rsidR="00516F96">
      <w:rPr>
        <w:rFonts w:ascii="Monotype Corsiva" w:hAnsi="Monotype Corsiva"/>
        <w:b/>
        <w:sz w:val="20"/>
        <w:szCs w:val="20"/>
        <w:u w:val="double"/>
      </w:rPr>
      <w:t>)  29</w:t>
    </w:r>
    <w:r>
      <w:rPr>
        <w:rFonts w:ascii="Monotype Corsiva" w:hAnsi="Monotype Corsiva"/>
        <w:b/>
        <w:sz w:val="20"/>
        <w:szCs w:val="20"/>
        <w:u w:val="double"/>
      </w:rPr>
      <w:t xml:space="preserve"> декабря 2023 </w:t>
    </w:r>
    <w:r w:rsidRPr="00971312">
      <w:rPr>
        <w:rFonts w:ascii="Monotype Corsiva" w:hAnsi="Monotype Corsiva"/>
        <w:b/>
        <w:sz w:val="20"/>
        <w:szCs w:val="20"/>
        <w:u w:val="double"/>
      </w:rPr>
      <w:t>года</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801697" w:rsidRDefault="00E174BA" w:rsidP="00801697">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072C3D" w:rsidRDefault="00E174BA" w:rsidP="00072C3D">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rsidP="00E174BA">
    <w:pPr>
      <w:pStyle w:val="a5"/>
      <w:jc w:val="right"/>
    </w:pPr>
  </w:p>
  <w:p w:rsidR="00E174BA" w:rsidRPr="00072C3D" w:rsidRDefault="00E174BA" w:rsidP="00072C3D">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rsidP="00E174BA">
    <w:pPr>
      <w:pStyle w:val="a5"/>
      <w:jc w:val="right"/>
    </w:pPr>
  </w:p>
  <w:p w:rsidR="00E174BA" w:rsidRPr="00072C3D" w:rsidRDefault="00E174BA" w:rsidP="00072C3D">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p w:rsidR="00E174BA" w:rsidRPr="00072C3D" w:rsidRDefault="00E174BA">
    <w:pPr>
      <w:pStyle w:val="a5"/>
      <w:rPr>
        <w:lang w:val="ru-RU"/>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rsidP="00E174BA">
    <w:pPr>
      <w:pStyle w:val="a5"/>
      <w:jc w:val="right"/>
    </w:pPr>
  </w:p>
  <w:p w:rsidR="00E174BA" w:rsidRPr="00072C3D" w:rsidRDefault="00E174BA" w:rsidP="00E174BA">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p w:rsidR="00E174BA" w:rsidRPr="00E174BA" w:rsidRDefault="00E174BA">
    <w:pPr>
      <w:pStyle w:val="a5"/>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rsidP="00E7509B">
    <w:pPr>
      <w:pStyle w:val="a5"/>
    </w:pPr>
  </w:p>
  <w:p w:rsidR="00E174BA" w:rsidRDefault="00E174BA">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308"/>
      <w:docPartObj>
        <w:docPartGallery w:val="Page Numbers (Top of Page)"/>
        <w:docPartUnique/>
      </w:docPartObj>
    </w:sdtPr>
    <w:sdtContent>
      <w:p w:rsidR="00E174BA" w:rsidRPr="003C3773" w:rsidRDefault="00E174BA" w:rsidP="003C3773">
        <w:pPr>
          <w:jc w:val="center"/>
          <w:rPr>
            <w:rFonts w:ascii="Monotype Corsiva" w:hAnsi="Monotype Corsiva"/>
            <w:b/>
            <w:sz w:val="20"/>
            <w:szCs w:val="20"/>
            <w:u w:val="double"/>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sdtContent>
  </w:sdt>
  <w:p w:rsidR="00E174BA" w:rsidRDefault="00E174BA"/>
  <w:p w:rsidR="00E174BA" w:rsidRDefault="00E174BA"/>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140436" w:rsidRDefault="00E174BA" w:rsidP="003C3773">
    <w:pPr>
      <w:jc w:val="center"/>
      <w:rPr>
        <w:rFonts w:ascii="Monotype Corsiva" w:hAnsi="Monotype Corsiva"/>
        <w:b/>
        <w:sz w:val="20"/>
        <w:szCs w:val="20"/>
        <w:u w:val="double"/>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p w:rsidR="00E174BA" w:rsidRDefault="00E174BA">
    <w:pPr>
      <w:pStyle w:val="a5"/>
    </w:pPr>
  </w:p>
  <w:p w:rsidR="00E174BA" w:rsidRDefault="00E174BA"/>
  <w:p w:rsidR="00E174BA" w:rsidRDefault="00E174BA"/>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18" w:rsidRPr="005904D0" w:rsidRDefault="005A0D18"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5A0D18" w:rsidRDefault="005A0D18" w:rsidP="00914065">
    <w:pPr>
      <w:pStyle w:val="a5"/>
      <w:tabs>
        <w:tab w:val="left" w:pos="360"/>
      </w:tabs>
      <w:ind w:right="171"/>
    </w:pPr>
  </w:p>
  <w:p w:rsidR="005A0D18" w:rsidRPr="00E10FD7" w:rsidRDefault="005A0D18"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FC6060">
      <w:rPr>
        <w:rFonts w:ascii="Monotype Corsiva" w:hAnsi="Monotype Corsiva"/>
        <w:b/>
        <w:sz w:val="20"/>
        <w:szCs w:val="20"/>
        <w:u w:val="double"/>
      </w:rPr>
      <w:t>№  46 (152)  29</w:t>
    </w:r>
    <w:r>
      <w:rPr>
        <w:rFonts w:ascii="Monotype Corsiva" w:hAnsi="Monotype Corsiva"/>
        <w:b/>
        <w:sz w:val="20"/>
        <w:szCs w:val="20"/>
        <w:u w:val="double"/>
      </w:rPr>
      <w:t xml:space="preserve"> декабря 2023 </w:t>
    </w:r>
    <w:r w:rsidRPr="00971312">
      <w:rPr>
        <w:rFonts w:ascii="Monotype Corsiva" w:hAnsi="Monotype Corsiva"/>
        <w:b/>
        <w:sz w:val="20"/>
        <w:szCs w:val="20"/>
        <w:u w:val="double"/>
      </w:rPr>
      <w:t>года</w:t>
    </w:r>
  </w:p>
  <w:p w:rsidR="005A0D18" w:rsidRDefault="005A0D18"/>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18" w:rsidRPr="0079227F" w:rsidRDefault="005A0D18" w:rsidP="00914065">
    <w:pPr>
      <w:pStyle w:val="a9"/>
      <w:jc w:val="right"/>
      <w:rPr>
        <w:rFonts w:ascii="Monotype Corsiva" w:hAnsi="Monotype Corsiva" w:cs="Calibri"/>
        <w:sz w:val="22"/>
        <w:szCs w:val="22"/>
      </w:rPr>
    </w:pPr>
  </w:p>
  <w:p w:rsidR="005A0D18" w:rsidRDefault="005A0D18"/>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r>
      <w:fldChar w:fldCharType="begin"/>
    </w:r>
    <w:r>
      <w:instrText>PAGE   \* MERGEFORMAT</w:instrText>
    </w:r>
    <w:r>
      <w:fldChar w:fldCharType="separate"/>
    </w:r>
    <w:r w:rsidR="005A0D18">
      <w:rPr>
        <w:noProof/>
      </w:rPr>
      <w:t>96</w:t>
    </w:r>
    <w:r>
      <w:fldChar w:fldCharType="end"/>
    </w:r>
  </w:p>
  <w:p w:rsidR="00E174BA" w:rsidRPr="00140436" w:rsidRDefault="00E174BA" w:rsidP="003C3773">
    <w:pPr>
      <w:rPr>
        <w:rFonts w:ascii="Monotype Corsiva" w:hAnsi="Monotype Corsiva"/>
        <w:b/>
        <w:sz w:val="20"/>
        <w:szCs w:val="20"/>
        <w:u w:val="double"/>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p w:rsidR="00E174BA" w:rsidRPr="003C3773" w:rsidRDefault="00E174BA">
    <w:pPr>
      <w:pStyle w:val="a5"/>
      <w:rPr>
        <w:lang w:val="ru-RU"/>
      </w:rPr>
    </w:pPr>
  </w:p>
  <w:p w:rsidR="00E174BA" w:rsidRDefault="00E174B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165ADA" w:rsidRDefault="00E174BA"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79227F" w:rsidRDefault="00E174BA" w:rsidP="00914065">
    <w:pPr>
      <w:pStyle w:val="a9"/>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60" w:rsidRDefault="00FC6060" w:rsidP="00485A0E">
    <w:pPr>
      <w:pStyle w:val="a5"/>
      <w:jc w:val="right"/>
    </w:pPr>
  </w:p>
  <w:p w:rsidR="00FC6060" w:rsidRPr="00461E95" w:rsidRDefault="00FC6060" w:rsidP="00461E95">
    <w:pPr>
      <w:jc w:val="center"/>
      <w:rPr>
        <w:rFonts w:ascii="Monotype Corsiva" w:hAnsi="Monotype Corsiva"/>
        <w:b/>
        <w:sz w:val="20"/>
        <w:szCs w:val="20"/>
        <w:u w:val="double"/>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60" w:rsidRDefault="00FC6060">
    <w:pPr>
      <w:pStyle w:val="a5"/>
      <w:jc w:val="center"/>
    </w:pPr>
  </w:p>
  <w:p w:rsidR="00FC6060" w:rsidRDefault="00FC6060">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Pr="00461E95" w:rsidRDefault="00E174BA" w:rsidP="00461E95">
    <w:pPr>
      <w:jc w:val="center"/>
      <w:rPr>
        <w:rFonts w:ascii="Monotype Corsiva" w:hAnsi="Monotype Corsiva"/>
        <w:b/>
        <w:sz w:val="20"/>
        <w:szCs w:val="20"/>
        <w:u w:val="double"/>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46 (152)  29 декабря 2023 года</w:t>
    </w:r>
  </w:p>
  <w:p w:rsidR="00E174BA" w:rsidRDefault="00E174BA">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rsidP="00461E95">
    <w:pPr>
      <w:pStyle w:val="a5"/>
      <w:jc w:val="right"/>
    </w:pPr>
  </w:p>
  <w:p w:rsidR="00E174BA" w:rsidRPr="00461E95" w:rsidRDefault="00E174BA" w:rsidP="00461E95">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pPr>
      <w:pStyle w:val="a5"/>
      <w:jc w:val="center"/>
    </w:pPr>
  </w:p>
  <w:p w:rsidR="00E174BA" w:rsidRDefault="00E174BA">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BA" w:rsidRDefault="00E174BA" w:rsidP="00611C44">
    <w:pPr>
      <w:pStyle w:val="a5"/>
      <w:jc w:val="right"/>
    </w:pPr>
  </w:p>
  <w:p w:rsidR="00E174BA" w:rsidRPr="00461E95" w:rsidRDefault="00E174BA" w:rsidP="00611C44">
    <w:pPr>
      <w:tabs>
        <w:tab w:val="left" w:pos="9497"/>
      </w:tabs>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46  (152)   29 декабря 2023 </w:t>
    </w:r>
    <w:r w:rsidRPr="00971312">
      <w:rPr>
        <w:rFonts w:ascii="Monotype Corsiva" w:hAnsi="Monotype Corsiva"/>
        <w:b/>
        <w:sz w:val="20"/>
        <w:szCs w:val="20"/>
        <w:u w:val="double"/>
      </w:rPr>
      <w:t>года</w:t>
    </w:r>
  </w:p>
  <w:p w:rsidR="00E174BA" w:rsidRPr="00611C44" w:rsidRDefault="00E174BA">
    <w:pPr>
      <w:pStyle w:val="a5"/>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382"/>
    <w:multiLevelType w:val="hybridMultilevel"/>
    <w:tmpl w:val="8C66AF3C"/>
    <w:lvl w:ilvl="0" w:tplc="3D6A61CE">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F56CF"/>
    <w:multiLevelType w:val="hybridMultilevel"/>
    <w:tmpl w:val="FF449618"/>
    <w:lvl w:ilvl="0" w:tplc="1DE4F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2C5DFB"/>
    <w:multiLevelType w:val="hybridMultilevel"/>
    <w:tmpl w:val="62D2AD82"/>
    <w:lvl w:ilvl="0" w:tplc="4A645E3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0541E"/>
    <w:multiLevelType w:val="hybridMultilevel"/>
    <w:tmpl w:val="10DC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F15A7"/>
    <w:multiLevelType w:val="hybridMultilevel"/>
    <w:tmpl w:val="4938396E"/>
    <w:lvl w:ilvl="0" w:tplc="B2A85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70607A"/>
    <w:multiLevelType w:val="hybridMultilevel"/>
    <w:tmpl w:val="F76215E2"/>
    <w:lvl w:ilvl="0" w:tplc="BFF479B2">
      <w:start w:val="4"/>
      <w:numFmt w:val="decimal"/>
      <w:lvlText w:val="%1."/>
      <w:lvlJc w:val="left"/>
      <w:pPr>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564"/>
    <w:multiLevelType w:val="hybridMultilevel"/>
    <w:tmpl w:val="47E45BBE"/>
    <w:lvl w:ilvl="0" w:tplc="528AD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A62795"/>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15:restartNumberingAfterBreak="0">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5" w15:restartNumberingAfterBreak="0">
    <w:nsid w:val="24160BD9"/>
    <w:multiLevelType w:val="hybridMultilevel"/>
    <w:tmpl w:val="B2F2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4E06F71"/>
    <w:multiLevelType w:val="multilevel"/>
    <w:tmpl w:val="9F02B550"/>
    <w:lvl w:ilvl="0">
      <w:start w:val="1"/>
      <w:numFmt w:val="decimal"/>
      <w:lvlText w:val="%1."/>
      <w:lvlJc w:val="left"/>
      <w:pPr>
        <w:ind w:left="1084" w:hanging="375"/>
      </w:pPr>
      <w:rPr>
        <w:rFonts w:hint="default"/>
      </w:rPr>
    </w:lvl>
    <w:lvl w:ilvl="1">
      <w:start w:val="1"/>
      <w:numFmt w:val="decimal"/>
      <w:isLgl/>
      <w:lvlText w:val="%1.%2."/>
      <w:lvlJc w:val="left"/>
      <w:pPr>
        <w:ind w:left="1804" w:hanging="720"/>
      </w:pPr>
      <w:rPr>
        <w:rFonts w:hint="default"/>
      </w:rPr>
    </w:lvl>
    <w:lvl w:ilvl="2">
      <w:start w:val="1"/>
      <w:numFmt w:val="decimal"/>
      <w:isLgl/>
      <w:lvlText w:val="%1.%2.%3."/>
      <w:lvlJc w:val="left"/>
      <w:pPr>
        <w:ind w:left="2179" w:hanging="720"/>
      </w:pPr>
      <w:rPr>
        <w:rFonts w:hint="default"/>
      </w:rPr>
    </w:lvl>
    <w:lvl w:ilvl="3">
      <w:start w:val="1"/>
      <w:numFmt w:val="decimal"/>
      <w:isLgl/>
      <w:lvlText w:val="%1.%2.%3.%4."/>
      <w:lvlJc w:val="left"/>
      <w:pPr>
        <w:ind w:left="2914"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399" w:hanging="144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869" w:hanging="2160"/>
      </w:pPr>
      <w:rPr>
        <w:rFonts w:hint="default"/>
      </w:rPr>
    </w:lvl>
  </w:abstractNum>
  <w:abstractNum w:abstractNumId="18" w15:restartNumberingAfterBreak="0">
    <w:nsid w:val="25781510"/>
    <w:multiLevelType w:val="hybridMultilevel"/>
    <w:tmpl w:val="0952EFEE"/>
    <w:lvl w:ilvl="0" w:tplc="D7F203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5920970"/>
    <w:multiLevelType w:val="multilevel"/>
    <w:tmpl w:val="61CC5E64"/>
    <w:lvl w:ilvl="0">
      <w:start w:val="1"/>
      <w:numFmt w:val="decimal"/>
      <w:lvlText w:val="%1."/>
      <w:lvlJc w:val="left"/>
      <w:pPr>
        <w:ind w:left="1815" w:hanging="1095"/>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15:restartNumberingAfterBreak="0">
    <w:nsid w:val="26D27916"/>
    <w:multiLevelType w:val="hybridMultilevel"/>
    <w:tmpl w:val="F70E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9D04315"/>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3" w15:restartNumberingAfterBreak="0">
    <w:nsid w:val="2AF11A61"/>
    <w:multiLevelType w:val="hybridMultilevel"/>
    <w:tmpl w:val="66227CF0"/>
    <w:lvl w:ilvl="0" w:tplc="FFD08E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25" w15:restartNumberingAfterBreak="0">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882125C"/>
    <w:multiLevelType w:val="hybridMultilevel"/>
    <w:tmpl w:val="2F80A5D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390A7B82"/>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8" w15:restartNumberingAfterBreak="0">
    <w:nsid w:val="3B00269F"/>
    <w:multiLevelType w:val="hybridMultilevel"/>
    <w:tmpl w:val="8356FBA8"/>
    <w:lvl w:ilvl="0" w:tplc="217AB848">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C5A788D"/>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FC45FA"/>
    <w:multiLevelType w:val="hybridMultilevel"/>
    <w:tmpl w:val="6492C326"/>
    <w:lvl w:ilvl="0" w:tplc="A6AA6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3" w15:restartNumberingAfterBreak="0">
    <w:nsid w:val="4C6E661C"/>
    <w:multiLevelType w:val="hybridMultilevel"/>
    <w:tmpl w:val="AB902624"/>
    <w:lvl w:ilvl="0" w:tplc="7BCCB5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E525E5A"/>
    <w:multiLevelType w:val="hybridMultilevel"/>
    <w:tmpl w:val="038203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750F1E"/>
    <w:multiLevelType w:val="multilevel"/>
    <w:tmpl w:val="7C30CA48"/>
    <w:lvl w:ilvl="0">
      <w:start w:val="1"/>
      <w:numFmt w:val="decimal"/>
      <w:lvlText w:val="%1."/>
      <w:lvlJc w:val="left"/>
      <w:pPr>
        <w:ind w:left="754" w:hanging="360"/>
      </w:pPr>
      <w:rPr>
        <w:rFonts w:cs="Times New Roman"/>
      </w:rPr>
    </w:lvl>
    <w:lvl w:ilvl="1">
      <w:start w:val="1"/>
      <w:numFmt w:val="decimal"/>
      <w:isLgl/>
      <w:lvlText w:val="%1.%2."/>
      <w:lvlJc w:val="left"/>
      <w:pPr>
        <w:ind w:left="1425" w:hanging="720"/>
      </w:pPr>
      <w:rPr>
        <w:rFonts w:hint="default"/>
        <w:b w:val="0"/>
      </w:rPr>
    </w:lvl>
    <w:lvl w:ilvl="2">
      <w:start w:val="1"/>
      <w:numFmt w:val="decimal"/>
      <w:isLgl/>
      <w:lvlText w:val="%1.%2.%3."/>
      <w:lvlJc w:val="left"/>
      <w:pPr>
        <w:ind w:left="1736" w:hanging="720"/>
      </w:pPr>
      <w:rPr>
        <w:rFonts w:hint="default"/>
        <w:b w:val="0"/>
      </w:rPr>
    </w:lvl>
    <w:lvl w:ilvl="3">
      <w:start w:val="1"/>
      <w:numFmt w:val="decimal"/>
      <w:isLgl/>
      <w:lvlText w:val="%1.%2.%3.%4."/>
      <w:lvlJc w:val="left"/>
      <w:pPr>
        <w:ind w:left="2407" w:hanging="1080"/>
      </w:pPr>
      <w:rPr>
        <w:rFonts w:hint="default"/>
        <w:b w:val="0"/>
      </w:rPr>
    </w:lvl>
    <w:lvl w:ilvl="4">
      <w:start w:val="1"/>
      <w:numFmt w:val="decimal"/>
      <w:isLgl/>
      <w:lvlText w:val="%1.%2.%3.%4.%5."/>
      <w:lvlJc w:val="left"/>
      <w:pPr>
        <w:ind w:left="2718" w:hanging="1080"/>
      </w:pPr>
      <w:rPr>
        <w:rFonts w:hint="default"/>
        <w:b w:val="0"/>
      </w:rPr>
    </w:lvl>
    <w:lvl w:ilvl="5">
      <w:start w:val="1"/>
      <w:numFmt w:val="decimal"/>
      <w:isLgl/>
      <w:lvlText w:val="%1.%2.%3.%4.%5.%6."/>
      <w:lvlJc w:val="left"/>
      <w:pPr>
        <w:ind w:left="3389" w:hanging="1440"/>
      </w:pPr>
      <w:rPr>
        <w:rFonts w:hint="default"/>
        <w:b w:val="0"/>
      </w:rPr>
    </w:lvl>
    <w:lvl w:ilvl="6">
      <w:start w:val="1"/>
      <w:numFmt w:val="decimal"/>
      <w:isLgl/>
      <w:lvlText w:val="%1.%2.%3.%4.%5.%6.%7."/>
      <w:lvlJc w:val="left"/>
      <w:pPr>
        <w:ind w:left="4060" w:hanging="1800"/>
      </w:pPr>
      <w:rPr>
        <w:rFonts w:hint="default"/>
        <w:b w:val="0"/>
      </w:rPr>
    </w:lvl>
    <w:lvl w:ilvl="7">
      <w:start w:val="1"/>
      <w:numFmt w:val="decimal"/>
      <w:isLgl/>
      <w:lvlText w:val="%1.%2.%3.%4.%5.%6.%7.%8."/>
      <w:lvlJc w:val="left"/>
      <w:pPr>
        <w:ind w:left="4371" w:hanging="1800"/>
      </w:pPr>
      <w:rPr>
        <w:rFonts w:hint="default"/>
        <w:b w:val="0"/>
      </w:rPr>
    </w:lvl>
    <w:lvl w:ilvl="8">
      <w:start w:val="1"/>
      <w:numFmt w:val="decimal"/>
      <w:isLgl/>
      <w:lvlText w:val="%1.%2.%3.%4.%5.%6.%7.%8.%9."/>
      <w:lvlJc w:val="left"/>
      <w:pPr>
        <w:ind w:left="5042" w:hanging="2160"/>
      </w:pPr>
      <w:rPr>
        <w:rFonts w:hint="default"/>
        <w:b w:val="0"/>
      </w:rPr>
    </w:lvl>
  </w:abstractNum>
  <w:abstractNum w:abstractNumId="37" w15:restartNumberingAfterBreak="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8" w15:restartNumberingAfterBreak="0">
    <w:nsid w:val="6CD90ABB"/>
    <w:multiLevelType w:val="hybridMultilevel"/>
    <w:tmpl w:val="2E90AE8A"/>
    <w:lvl w:ilvl="0" w:tplc="7D943490">
      <w:start w:val="1"/>
      <w:numFmt w:val="decimal"/>
      <w:lvlText w:val="%1."/>
      <w:lvlJc w:val="left"/>
      <w:pPr>
        <w:ind w:left="644" w:hanging="360"/>
      </w:pPr>
      <w:rPr>
        <w:rFonts w:ascii="Times New Roman" w:eastAsia="Times New Roman" w:hAnsi="Times New Roman" w:cs="Courier New"/>
        <w:sz w:val="28"/>
        <w:szCs w:val="28"/>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9" w15:restartNumberingAfterBreak="0">
    <w:nsid w:val="6DA8233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0" w15:restartNumberingAfterBreak="0">
    <w:nsid w:val="74ED7C07"/>
    <w:multiLevelType w:val="hybridMultilevel"/>
    <w:tmpl w:val="F89E8598"/>
    <w:lvl w:ilvl="0" w:tplc="C6180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A456C"/>
    <w:multiLevelType w:val="multilevel"/>
    <w:tmpl w:val="9F02B550"/>
    <w:lvl w:ilvl="0">
      <w:start w:val="1"/>
      <w:numFmt w:val="decimal"/>
      <w:lvlText w:val="%1."/>
      <w:lvlJc w:val="left"/>
      <w:pPr>
        <w:ind w:left="1084" w:hanging="375"/>
      </w:pPr>
      <w:rPr>
        <w:rFonts w:hint="default"/>
      </w:rPr>
    </w:lvl>
    <w:lvl w:ilvl="1">
      <w:start w:val="1"/>
      <w:numFmt w:val="decimal"/>
      <w:isLgl/>
      <w:lvlText w:val="%1.%2."/>
      <w:lvlJc w:val="left"/>
      <w:pPr>
        <w:ind w:left="1804" w:hanging="720"/>
      </w:pPr>
      <w:rPr>
        <w:rFonts w:hint="default"/>
      </w:rPr>
    </w:lvl>
    <w:lvl w:ilvl="2">
      <w:start w:val="1"/>
      <w:numFmt w:val="decimal"/>
      <w:isLgl/>
      <w:lvlText w:val="%1.%2.%3."/>
      <w:lvlJc w:val="left"/>
      <w:pPr>
        <w:ind w:left="2179" w:hanging="720"/>
      </w:pPr>
      <w:rPr>
        <w:rFonts w:hint="default"/>
      </w:rPr>
    </w:lvl>
    <w:lvl w:ilvl="3">
      <w:start w:val="1"/>
      <w:numFmt w:val="decimal"/>
      <w:isLgl/>
      <w:lvlText w:val="%1.%2.%3.%4."/>
      <w:lvlJc w:val="left"/>
      <w:pPr>
        <w:ind w:left="2914"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399" w:hanging="144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869" w:hanging="2160"/>
      </w:pPr>
      <w:rPr>
        <w:rFonts w:hint="default"/>
      </w:rPr>
    </w:lvl>
  </w:abstractNum>
  <w:abstractNum w:abstractNumId="43" w15:restartNumberingAfterBreak="0">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4"/>
  </w:num>
  <w:num w:numId="3">
    <w:abstractNumId w:val="16"/>
  </w:num>
  <w:num w:numId="4">
    <w:abstractNumId w:val="32"/>
  </w:num>
  <w:num w:numId="5">
    <w:abstractNumId w:val="1"/>
  </w:num>
  <w:num w:numId="6">
    <w:abstractNumId w:val="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23"/>
  </w:num>
  <w:num w:numId="12">
    <w:abstractNumId w:val="26"/>
  </w:num>
  <w:num w:numId="13">
    <w:abstractNumId w:val="28"/>
  </w:num>
  <w:num w:numId="14">
    <w:abstractNumId w:val="2"/>
  </w:num>
  <w:num w:numId="15">
    <w:abstractNumId w:val="25"/>
  </w:num>
  <w:num w:numId="16">
    <w:abstractNumId w:val="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9"/>
  </w:num>
  <w:num w:numId="20">
    <w:abstractNumId w:val="34"/>
  </w:num>
  <w:num w:numId="21">
    <w:abstractNumId w:val="0"/>
  </w:num>
  <w:num w:numId="22">
    <w:abstractNumId w:val="37"/>
  </w:num>
  <w:num w:numId="23">
    <w:abstractNumId w:val="33"/>
  </w:num>
  <w:num w:numId="24">
    <w:abstractNumId w:val="43"/>
  </w:num>
  <w:num w:numId="25">
    <w:abstractNumId w:val="11"/>
  </w:num>
  <w:num w:numId="26">
    <w:abstractNumId w:val="13"/>
  </w:num>
  <w:num w:numId="27">
    <w:abstractNumId w:val="9"/>
  </w:num>
  <w:num w:numId="28">
    <w:abstractNumId w:val="30"/>
  </w:num>
  <w:num w:numId="29">
    <w:abstractNumId w:val="41"/>
  </w:num>
  <w:num w:numId="30">
    <w:abstractNumId w:val="35"/>
  </w:num>
  <w:num w:numId="31">
    <w:abstractNumId w:val="21"/>
  </w:num>
  <w:num w:numId="32">
    <w:abstractNumId w:val="15"/>
  </w:num>
  <w:num w:numId="33">
    <w:abstractNumId w:val="29"/>
  </w:num>
  <w:num w:numId="34">
    <w:abstractNumId w:val="18"/>
  </w:num>
  <w:num w:numId="35">
    <w:abstractNumId w:val="3"/>
  </w:num>
  <w:num w:numId="36">
    <w:abstractNumId w:val="4"/>
  </w:num>
  <w:num w:numId="37">
    <w:abstractNumId w:val="8"/>
  </w:num>
  <w:num w:numId="38">
    <w:abstractNumId w:val="20"/>
  </w:num>
  <w:num w:numId="39">
    <w:abstractNumId w:val="40"/>
  </w:num>
  <w:num w:numId="40">
    <w:abstractNumId w:val="39"/>
  </w:num>
  <w:num w:numId="41">
    <w:abstractNumId w:val="5"/>
  </w:num>
  <w:num w:numId="42">
    <w:abstractNumId w:val="31"/>
  </w:num>
  <w:num w:numId="43">
    <w:abstractNumId w:val="12"/>
  </w:num>
  <w:num w:numId="44">
    <w:abstractNumId w:val="42"/>
  </w:num>
  <w:num w:numId="45">
    <w:abstractNumId w:val="17"/>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1C6E"/>
    <w:rsid w:val="00013BD0"/>
    <w:rsid w:val="00020E4A"/>
    <w:rsid w:val="00030BDC"/>
    <w:rsid w:val="00034ABC"/>
    <w:rsid w:val="00052019"/>
    <w:rsid w:val="00061F5A"/>
    <w:rsid w:val="00072C3D"/>
    <w:rsid w:val="000732D7"/>
    <w:rsid w:val="00073415"/>
    <w:rsid w:val="00094EE3"/>
    <w:rsid w:val="000D11A3"/>
    <w:rsid w:val="000E7678"/>
    <w:rsid w:val="00102B15"/>
    <w:rsid w:val="00102FEF"/>
    <w:rsid w:val="00141746"/>
    <w:rsid w:val="00152710"/>
    <w:rsid w:val="00160ECC"/>
    <w:rsid w:val="00165ADA"/>
    <w:rsid w:val="001671A1"/>
    <w:rsid w:val="001A1BDB"/>
    <w:rsid w:val="001B0056"/>
    <w:rsid w:val="001B4ECA"/>
    <w:rsid w:val="001D1517"/>
    <w:rsid w:val="001E2846"/>
    <w:rsid w:val="00207918"/>
    <w:rsid w:val="002127B7"/>
    <w:rsid w:val="00213913"/>
    <w:rsid w:val="00245247"/>
    <w:rsid w:val="00263272"/>
    <w:rsid w:val="002A215A"/>
    <w:rsid w:val="002F429A"/>
    <w:rsid w:val="002F42BE"/>
    <w:rsid w:val="003050F0"/>
    <w:rsid w:val="00306475"/>
    <w:rsid w:val="00311049"/>
    <w:rsid w:val="00323513"/>
    <w:rsid w:val="0034224E"/>
    <w:rsid w:val="0037433D"/>
    <w:rsid w:val="003B4D65"/>
    <w:rsid w:val="003C3773"/>
    <w:rsid w:val="00400A4F"/>
    <w:rsid w:val="004224C4"/>
    <w:rsid w:val="00461E95"/>
    <w:rsid w:val="00466417"/>
    <w:rsid w:val="004723B8"/>
    <w:rsid w:val="004830E6"/>
    <w:rsid w:val="00485A0E"/>
    <w:rsid w:val="004A0BD6"/>
    <w:rsid w:val="004B580E"/>
    <w:rsid w:val="004C2D4D"/>
    <w:rsid w:val="00516F96"/>
    <w:rsid w:val="00517012"/>
    <w:rsid w:val="00527E33"/>
    <w:rsid w:val="005A0D18"/>
    <w:rsid w:val="005A6040"/>
    <w:rsid w:val="005C1087"/>
    <w:rsid w:val="005E52A0"/>
    <w:rsid w:val="00611C44"/>
    <w:rsid w:val="00650996"/>
    <w:rsid w:val="00656BF6"/>
    <w:rsid w:val="00657FA4"/>
    <w:rsid w:val="006666C9"/>
    <w:rsid w:val="00667B38"/>
    <w:rsid w:val="006746EC"/>
    <w:rsid w:val="0071622C"/>
    <w:rsid w:val="0074444F"/>
    <w:rsid w:val="007476C7"/>
    <w:rsid w:val="0075748D"/>
    <w:rsid w:val="00786FBC"/>
    <w:rsid w:val="0079620B"/>
    <w:rsid w:val="007A1EE0"/>
    <w:rsid w:val="007A4CE7"/>
    <w:rsid w:val="007A554F"/>
    <w:rsid w:val="007B3400"/>
    <w:rsid w:val="007D593E"/>
    <w:rsid w:val="007E3D0B"/>
    <w:rsid w:val="00801697"/>
    <w:rsid w:val="00813485"/>
    <w:rsid w:val="008325E2"/>
    <w:rsid w:val="008618D6"/>
    <w:rsid w:val="00867281"/>
    <w:rsid w:val="00873A2E"/>
    <w:rsid w:val="00876D2B"/>
    <w:rsid w:val="00880002"/>
    <w:rsid w:val="00891F7D"/>
    <w:rsid w:val="008C2A17"/>
    <w:rsid w:val="008C6272"/>
    <w:rsid w:val="008D2FD6"/>
    <w:rsid w:val="008F64A8"/>
    <w:rsid w:val="00901CB6"/>
    <w:rsid w:val="0090222F"/>
    <w:rsid w:val="00914065"/>
    <w:rsid w:val="009418B1"/>
    <w:rsid w:val="00947F38"/>
    <w:rsid w:val="009852F3"/>
    <w:rsid w:val="009B2080"/>
    <w:rsid w:val="009F4015"/>
    <w:rsid w:val="00A34829"/>
    <w:rsid w:val="00A42911"/>
    <w:rsid w:val="00A739A1"/>
    <w:rsid w:val="00A904D0"/>
    <w:rsid w:val="00A9109F"/>
    <w:rsid w:val="00AC53A3"/>
    <w:rsid w:val="00AD4422"/>
    <w:rsid w:val="00AE01CB"/>
    <w:rsid w:val="00AF4C95"/>
    <w:rsid w:val="00B06FB4"/>
    <w:rsid w:val="00B24E4B"/>
    <w:rsid w:val="00B414C7"/>
    <w:rsid w:val="00B57A19"/>
    <w:rsid w:val="00B84CC3"/>
    <w:rsid w:val="00B857DE"/>
    <w:rsid w:val="00B93051"/>
    <w:rsid w:val="00B95578"/>
    <w:rsid w:val="00BD71F7"/>
    <w:rsid w:val="00BE29E5"/>
    <w:rsid w:val="00BE6B21"/>
    <w:rsid w:val="00BF3E22"/>
    <w:rsid w:val="00BF70E1"/>
    <w:rsid w:val="00C176DF"/>
    <w:rsid w:val="00C37A2C"/>
    <w:rsid w:val="00C55E63"/>
    <w:rsid w:val="00C6407B"/>
    <w:rsid w:val="00C71BDC"/>
    <w:rsid w:val="00CB3678"/>
    <w:rsid w:val="00CC7CD1"/>
    <w:rsid w:val="00CF75F3"/>
    <w:rsid w:val="00D03185"/>
    <w:rsid w:val="00D1363E"/>
    <w:rsid w:val="00D57EC2"/>
    <w:rsid w:val="00D7236C"/>
    <w:rsid w:val="00D84B83"/>
    <w:rsid w:val="00DD2C0D"/>
    <w:rsid w:val="00DD385D"/>
    <w:rsid w:val="00DF6ED8"/>
    <w:rsid w:val="00E02098"/>
    <w:rsid w:val="00E0378F"/>
    <w:rsid w:val="00E159F1"/>
    <w:rsid w:val="00E174BA"/>
    <w:rsid w:val="00E2584A"/>
    <w:rsid w:val="00E27DBC"/>
    <w:rsid w:val="00E5195F"/>
    <w:rsid w:val="00E541F9"/>
    <w:rsid w:val="00E55263"/>
    <w:rsid w:val="00E679CB"/>
    <w:rsid w:val="00E7509B"/>
    <w:rsid w:val="00EA47B4"/>
    <w:rsid w:val="00EB5441"/>
    <w:rsid w:val="00EC15E5"/>
    <w:rsid w:val="00ED73A5"/>
    <w:rsid w:val="00EE1773"/>
    <w:rsid w:val="00EE5631"/>
    <w:rsid w:val="00F127DD"/>
    <w:rsid w:val="00F13F97"/>
    <w:rsid w:val="00F2699D"/>
    <w:rsid w:val="00F426FB"/>
    <w:rsid w:val="00F63893"/>
    <w:rsid w:val="00F9144C"/>
    <w:rsid w:val="00F93833"/>
    <w:rsid w:val="00FC487B"/>
    <w:rsid w:val="00FC6060"/>
    <w:rsid w:val="00FC7F44"/>
    <w:rsid w:val="00FD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80DAE1"/>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aliases w:val="!Разделы документа"/>
    <w:basedOn w:val="a"/>
    <w:next w:val="a"/>
    <w:link w:val="20"/>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Главы документа"/>
    <w:basedOn w:val="a"/>
    <w:link w:val="30"/>
    <w:qFormat/>
    <w:rsid w:val="008F64A8"/>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1"/>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qFormat/>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iPriority w:val="99"/>
    <w:unhideWhenUsed/>
    <w:rsid w:val="00165ADA"/>
    <w:pPr>
      <w:spacing w:after="120"/>
    </w:pPr>
    <w:rPr>
      <w:sz w:val="16"/>
      <w:szCs w:val="16"/>
    </w:rPr>
  </w:style>
  <w:style w:type="character" w:customStyle="1" w:styleId="32">
    <w:name w:val="Основной текст 3 Знак"/>
    <w:basedOn w:val="a0"/>
    <w:link w:val="31"/>
    <w:uiPriority w:val="99"/>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basedOn w:val="a0"/>
    <w:link w:val="1"/>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aliases w:val="!Параграфы/Статьи документа Знак"/>
    <w:basedOn w:val="a0"/>
    <w:link w:val="4"/>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nhideWhenUsed/>
    <w:qFormat/>
    <w:rsid w:val="00CC7CD1"/>
    <w:pPr>
      <w:spacing w:after="120"/>
    </w:pPr>
  </w:style>
  <w:style w:type="character" w:customStyle="1" w:styleId="afb">
    <w:name w:val="Основной текст Знак"/>
    <w:basedOn w:val="a0"/>
    <w:link w:val="afa"/>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link w:val="24"/>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uiPriority w:val="20"/>
    <w:qFormat/>
    <w:rsid w:val="009F4015"/>
    <w:rPr>
      <w:i/>
      <w:iCs/>
    </w:rPr>
  </w:style>
  <w:style w:type="paragraph" w:styleId="aff0">
    <w:name w:val="footnote text"/>
    <w:basedOn w:val="a"/>
    <w:link w:val="aff1"/>
    <w:uiPriority w:val="99"/>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5">
    <w:name w:val="Body Text 2"/>
    <w:basedOn w:val="a"/>
    <w:link w:val="26"/>
    <w:unhideWhenUsed/>
    <w:rsid w:val="009F4015"/>
    <w:pPr>
      <w:spacing w:after="120" w:line="480" w:lineRule="auto"/>
    </w:pPr>
    <w:rPr>
      <w:rFonts w:ascii="Calibri" w:hAnsi="Calibri"/>
      <w:sz w:val="22"/>
      <w:szCs w:val="22"/>
    </w:rPr>
  </w:style>
  <w:style w:type="character" w:customStyle="1" w:styleId="26">
    <w:name w:val="Основной текст 2 Знак"/>
    <w:basedOn w:val="a0"/>
    <w:link w:val="25"/>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aliases w:val="!Разделы документа Знак"/>
    <w:basedOn w:val="a0"/>
    <w:link w:val="2"/>
    <w:rsid w:val="00A42911"/>
    <w:rPr>
      <w:rFonts w:asciiTheme="majorHAnsi" w:eastAsiaTheme="majorEastAsia" w:hAnsiTheme="majorHAnsi" w:cstheme="majorBidi"/>
      <w:color w:val="2E74B5" w:themeColor="accent1" w:themeShade="BF"/>
      <w:sz w:val="26"/>
      <w:szCs w:val="26"/>
      <w:lang w:eastAsia="ru-RU"/>
    </w:rPr>
  </w:style>
  <w:style w:type="paragraph" w:customStyle="1" w:styleId="aff4">
    <w:basedOn w:val="a"/>
    <w:next w:val="af7"/>
    <w:qFormat/>
    <w:rsid w:val="00013BD0"/>
    <w:pPr>
      <w:jc w:val="center"/>
    </w:pPr>
    <w:rPr>
      <w:b/>
      <w:sz w:val="32"/>
      <w:szCs w:val="20"/>
    </w:rPr>
  </w:style>
  <w:style w:type="character" w:customStyle="1" w:styleId="ac">
    <w:name w:val="Абзац списка Знак"/>
    <w:basedOn w:val="a0"/>
    <w:link w:val="ab"/>
    <w:uiPriority w:val="34"/>
    <w:rsid w:val="00F426FB"/>
    <w:rPr>
      <w:rFonts w:ascii="Calibri" w:eastAsia="Calibri" w:hAnsi="Calibri" w:cs="Times New Roman"/>
    </w:rPr>
  </w:style>
  <w:style w:type="character" w:customStyle="1" w:styleId="ConsPlusNormal0">
    <w:name w:val="ConsPlusNormal Знак"/>
    <w:link w:val="ConsPlusNormal"/>
    <w:locked/>
    <w:rsid w:val="00F426FB"/>
    <w:rPr>
      <w:rFonts w:ascii="Arial" w:eastAsia="Times New Roman" w:hAnsi="Arial" w:cs="Arial"/>
      <w:sz w:val="20"/>
      <w:szCs w:val="20"/>
      <w:lang w:eastAsia="ru-RU"/>
    </w:rPr>
  </w:style>
  <w:style w:type="paragraph" w:customStyle="1" w:styleId="UNFORMATTEXT">
    <w:name w:val=".UNFORMATTEXT"/>
    <w:uiPriority w:val="99"/>
    <w:rsid w:val="00DD2C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DD2C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7A554F"/>
    <w:pPr>
      <w:spacing w:before="100" w:beforeAutospacing="1" w:after="100" w:afterAutospacing="1"/>
    </w:pPr>
  </w:style>
  <w:style w:type="paragraph" w:customStyle="1" w:styleId="s15">
    <w:name w:val="s_15"/>
    <w:basedOn w:val="a"/>
    <w:rsid w:val="007A554F"/>
    <w:pPr>
      <w:spacing w:before="100" w:beforeAutospacing="1" w:after="100" w:afterAutospacing="1"/>
    </w:pPr>
  </w:style>
  <w:style w:type="character" w:customStyle="1" w:styleId="s10">
    <w:name w:val="s_10"/>
    <w:basedOn w:val="a0"/>
    <w:rsid w:val="007A554F"/>
  </w:style>
  <w:style w:type="paragraph" w:styleId="27">
    <w:name w:val="Body Text Indent 2"/>
    <w:basedOn w:val="a"/>
    <w:link w:val="28"/>
    <w:uiPriority w:val="99"/>
    <w:semiHidden/>
    <w:unhideWhenUsed/>
    <w:rsid w:val="002F42BE"/>
    <w:pPr>
      <w:spacing w:after="120" w:line="480" w:lineRule="auto"/>
      <w:ind w:left="283"/>
    </w:pPr>
  </w:style>
  <w:style w:type="character" w:customStyle="1" w:styleId="28">
    <w:name w:val="Основной текст с отступом 2 Знак"/>
    <w:basedOn w:val="a0"/>
    <w:link w:val="27"/>
    <w:uiPriority w:val="99"/>
    <w:semiHidden/>
    <w:rsid w:val="002F42BE"/>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2F42BE"/>
    <w:pPr>
      <w:spacing w:after="120"/>
      <w:ind w:left="283"/>
    </w:pPr>
    <w:rPr>
      <w:sz w:val="16"/>
      <w:szCs w:val="16"/>
    </w:rPr>
  </w:style>
  <w:style w:type="character" w:customStyle="1" w:styleId="34">
    <w:name w:val="Основной текст с отступом 3 Знак"/>
    <w:basedOn w:val="a0"/>
    <w:link w:val="33"/>
    <w:uiPriority w:val="99"/>
    <w:semiHidden/>
    <w:rsid w:val="002F42BE"/>
    <w:rPr>
      <w:rFonts w:ascii="Times New Roman" w:eastAsia="Times New Roman" w:hAnsi="Times New Roman" w:cs="Times New Roman"/>
      <w:sz w:val="16"/>
      <w:szCs w:val="16"/>
      <w:lang w:eastAsia="ru-RU"/>
    </w:rPr>
  </w:style>
  <w:style w:type="paragraph" w:customStyle="1" w:styleId="13">
    <w:name w:val="Без интервала1"/>
    <w:next w:val="a3"/>
    <w:qFormat/>
    <w:rsid w:val="00AF4C95"/>
    <w:pPr>
      <w:spacing w:after="0" w:line="240" w:lineRule="auto"/>
    </w:pPr>
    <w:rPr>
      <w:rFonts w:ascii="Calibri" w:eastAsia="Times New Roman" w:hAnsi="Calibri" w:cs="Times New Roman"/>
      <w:lang w:eastAsia="ru-RU"/>
    </w:rPr>
  </w:style>
  <w:style w:type="character" w:customStyle="1" w:styleId="ConsPlusNormal1">
    <w:name w:val="ConsPlusNormal1"/>
    <w:locked/>
    <w:rsid w:val="008F64A8"/>
    <w:rPr>
      <w:rFonts w:ascii="Arial" w:eastAsia="Times New Roman" w:hAnsi="Arial" w:cs="Arial"/>
      <w:sz w:val="20"/>
      <w:szCs w:val="20"/>
      <w:lang w:eastAsia="ru-RU"/>
    </w:rPr>
  </w:style>
  <w:style w:type="character" w:customStyle="1" w:styleId="30">
    <w:name w:val="Заголовок 3 Знак"/>
    <w:aliases w:val="!Главы документа Знак"/>
    <w:basedOn w:val="a0"/>
    <w:link w:val="3"/>
    <w:rsid w:val="008F64A8"/>
    <w:rPr>
      <w:rFonts w:ascii="Arial" w:eastAsia="Times New Roman" w:hAnsi="Arial" w:cs="Arial"/>
      <w:b/>
      <w:bCs/>
      <w:sz w:val="28"/>
      <w:szCs w:val="26"/>
      <w:lang w:eastAsia="ru-RU"/>
    </w:rPr>
  </w:style>
  <w:style w:type="paragraph" w:customStyle="1" w:styleId="24">
    <w:name w:val="Основной текст (2)"/>
    <w:basedOn w:val="a"/>
    <w:link w:val="23"/>
    <w:rsid w:val="008F64A8"/>
    <w:pPr>
      <w:widowControl w:val="0"/>
      <w:shd w:val="clear" w:color="auto" w:fill="FFFFFF"/>
      <w:spacing w:before="480" w:after="280" w:line="310" w:lineRule="exact"/>
      <w:ind w:firstLine="567"/>
      <w:jc w:val="both"/>
    </w:pPr>
    <w:rPr>
      <w:rFonts w:asciiTheme="minorHAnsi" w:eastAsiaTheme="minorHAnsi" w:hAnsiTheme="minorHAnsi" w:cstheme="minorBidi"/>
      <w:sz w:val="22"/>
      <w:szCs w:val="22"/>
      <w:lang w:eastAsia="en-US"/>
    </w:rPr>
  </w:style>
  <w:style w:type="character" w:customStyle="1" w:styleId="aff5">
    <w:name w:val="Подпись к таблице_"/>
    <w:link w:val="aff6"/>
    <w:rsid w:val="008F64A8"/>
    <w:rPr>
      <w:rFonts w:ascii="Times New Roman" w:eastAsia="Times New Roman" w:hAnsi="Times New Roman"/>
      <w:shd w:val="clear" w:color="auto" w:fill="FFFFFF"/>
    </w:rPr>
  </w:style>
  <w:style w:type="paragraph" w:customStyle="1" w:styleId="aff6">
    <w:name w:val="Подпись к таблице"/>
    <w:basedOn w:val="a"/>
    <w:link w:val="aff5"/>
    <w:rsid w:val="008F64A8"/>
    <w:pPr>
      <w:widowControl w:val="0"/>
      <w:shd w:val="clear" w:color="auto" w:fill="FFFFFF"/>
      <w:spacing w:line="244" w:lineRule="exact"/>
      <w:ind w:firstLine="567"/>
      <w:jc w:val="both"/>
    </w:pPr>
    <w:rPr>
      <w:rFonts w:cstheme="minorBidi"/>
      <w:sz w:val="22"/>
      <w:szCs w:val="22"/>
      <w:lang w:eastAsia="en-US"/>
    </w:rPr>
  </w:style>
  <w:style w:type="character" w:styleId="HTML1">
    <w:name w:val="HTML Variable"/>
    <w:aliases w:val="!Ссылки в документе"/>
    <w:basedOn w:val="a0"/>
    <w:rsid w:val="008F64A8"/>
    <w:rPr>
      <w:rFonts w:ascii="Arial" w:hAnsi="Arial"/>
      <w:b w:val="0"/>
      <w:i w:val="0"/>
      <w:iCs/>
      <w:color w:val="0000FF"/>
      <w:sz w:val="24"/>
      <w:u w:val="none"/>
    </w:rPr>
  </w:style>
  <w:style w:type="paragraph" w:styleId="aff7">
    <w:name w:val="annotation text"/>
    <w:aliases w:val="!Равноширинный текст документа"/>
    <w:basedOn w:val="a"/>
    <w:link w:val="aff8"/>
    <w:rsid w:val="008F64A8"/>
    <w:pPr>
      <w:ind w:firstLine="567"/>
      <w:jc w:val="both"/>
    </w:pPr>
    <w:rPr>
      <w:rFonts w:ascii="Courier" w:hAnsi="Courier"/>
      <w:sz w:val="22"/>
      <w:szCs w:val="20"/>
    </w:rPr>
  </w:style>
  <w:style w:type="character" w:customStyle="1" w:styleId="aff8">
    <w:name w:val="Текст примечания Знак"/>
    <w:aliases w:val="!Равноширинный текст документа Знак"/>
    <w:basedOn w:val="a0"/>
    <w:link w:val="aff7"/>
    <w:rsid w:val="008F64A8"/>
    <w:rPr>
      <w:rFonts w:ascii="Courier" w:eastAsia="Times New Roman" w:hAnsi="Courier" w:cs="Times New Roman"/>
      <w:szCs w:val="20"/>
      <w:lang w:eastAsia="ru-RU"/>
    </w:rPr>
  </w:style>
  <w:style w:type="paragraph" w:customStyle="1" w:styleId="Title">
    <w:name w:val="Title!Название НПА"/>
    <w:basedOn w:val="a"/>
    <w:rsid w:val="008F64A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F64A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64A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64A8"/>
    <w:pPr>
      <w:spacing w:after="0" w:line="240" w:lineRule="auto"/>
      <w:jc w:val="center"/>
    </w:pPr>
    <w:rPr>
      <w:rFonts w:ascii="Arial" w:eastAsia="Times New Roman" w:hAnsi="Arial" w:cs="Arial"/>
      <w:b/>
      <w:bCs/>
      <w:kern w:val="28"/>
      <w:sz w:val="24"/>
      <w:szCs w:val="32"/>
      <w:lang w:eastAsia="ru-RU"/>
    </w:rPr>
  </w:style>
  <w:style w:type="character" w:customStyle="1" w:styleId="285pt">
    <w:name w:val="Основной текст (2) + 8;5 pt"/>
    <w:basedOn w:val="23"/>
    <w:rsid w:val="008F64A8"/>
    <w:rPr>
      <w:rFonts w:ascii="Times New Roman" w:eastAsia="Times New Roman" w:hAnsi="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9">
    <w:name w:val="Plain Text"/>
    <w:basedOn w:val="a"/>
    <w:link w:val="affa"/>
    <w:uiPriority w:val="99"/>
    <w:unhideWhenUsed/>
    <w:rsid w:val="008F64A8"/>
    <w:rPr>
      <w:rFonts w:ascii="Calibri" w:eastAsiaTheme="minorHAnsi" w:hAnsi="Calibri" w:cs="Consolas"/>
      <w:sz w:val="22"/>
      <w:szCs w:val="21"/>
      <w:lang w:eastAsia="en-US"/>
    </w:rPr>
  </w:style>
  <w:style w:type="character" w:customStyle="1" w:styleId="affa">
    <w:name w:val="Текст Знак"/>
    <w:basedOn w:val="a0"/>
    <w:link w:val="aff9"/>
    <w:uiPriority w:val="99"/>
    <w:rsid w:val="008F64A8"/>
    <w:rPr>
      <w:rFonts w:ascii="Calibri" w:hAnsi="Calibri" w:cs="Consolas"/>
      <w:szCs w:val="21"/>
    </w:rPr>
  </w:style>
  <w:style w:type="paragraph" w:customStyle="1" w:styleId="14">
    <w:name w:val="Обычный1"/>
    <w:rsid w:val="00072C3D"/>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character" w:customStyle="1" w:styleId="phone">
    <w:name w:val="phone"/>
    <w:basedOn w:val="a0"/>
    <w:rsid w:val="00072C3D"/>
  </w:style>
  <w:style w:type="numbering" w:customStyle="1" w:styleId="111">
    <w:name w:val="Нет списка11"/>
    <w:next w:val="a2"/>
    <w:uiPriority w:val="99"/>
    <w:semiHidden/>
    <w:unhideWhenUsed/>
    <w:rsid w:val="00072C3D"/>
  </w:style>
  <w:style w:type="paragraph" w:styleId="affb">
    <w:name w:val="endnote text"/>
    <w:basedOn w:val="a"/>
    <w:link w:val="affc"/>
    <w:uiPriority w:val="99"/>
    <w:semiHidden/>
    <w:unhideWhenUsed/>
    <w:rsid w:val="00072C3D"/>
    <w:rPr>
      <w:rFonts w:ascii="Calibri" w:eastAsia="Calibri" w:hAnsi="Calibri"/>
      <w:sz w:val="20"/>
      <w:szCs w:val="20"/>
      <w:lang w:eastAsia="en-US"/>
    </w:rPr>
  </w:style>
  <w:style w:type="character" w:customStyle="1" w:styleId="affc">
    <w:name w:val="Текст концевой сноски Знак"/>
    <w:basedOn w:val="a0"/>
    <w:link w:val="affb"/>
    <w:uiPriority w:val="99"/>
    <w:semiHidden/>
    <w:rsid w:val="00072C3D"/>
    <w:rPr>
      <w:rFonts w:ascii="Calibri" w:eastAsia="Calibri" w:hAnsi="Calibri" w:cs="Times New Roman"/>
      <w:sz w:val="20"/>
      <w:szCs w:val="20"/>
    </w:rPr>
  </w:style>
  <w:style w:type="character" w:styleId="affd">
    <w:name w:val="endnote reference"/>
    <w:uiPriority w:val="99"/>
    <w:semiHidden/>
    <w:unhideWhenUsed/>
    <w:rsid w:val="00072C3D"/>
    <w:rPr>
      <w:vertAlign w:val="superscript"/>
    </w:rPr>
  </w:style>
  <w:style w:type="character" w:styleId="affe">
    <w:name w:val="annotation reference"/>
    <w:uiPriority w:val="99"/>
    <w:semiHidden/>
    <w:unhideWhenUsed/>
    <w:rsid w:val="00072C3D"/>
    <w:rPr>
      <w:sz w:val="16"/>
      <w:szCs w:val="16"/>
    </w:rPr>
  </w:style>
  <w:style w:type="paragraph" w:styleId="afff">
    <w:name w:val="annotation subject"/>
    <w:basedOn w:val="aff7"/>
    <w:next w:val="aff7"/>
    <w:link w:val="afff0"/>
    <w:uiPriority w:val="99"/>
    <w:semiHidden/>
    <w:unhideWhenUsed/>
    <w:rsid w:val="00072C3D"/>
    <w:pPr>
      <w:ind w:firstLine="0"/>
      <w:jc w:val="left"/>
    </w:pPr>
    <w:rPr>
      <w:rFonts w:ascii="Times New Roman" w:hAnsi="Times New Roman"/>
      <w:b/>
      <w:bCs/>
      <w:sz w:val="20"/>
    </w:rPr>
  </w:style>
  <w:style w:type="character" w:customStyle="1" w:styleId="afff0">
    <w:name w:val="Тема примечания Знак"/>
    <w:basedOn w:val="aff8"/>
    <w:link w:val="afff"/>
    <w:uiPriority w:val="99"/>
    <w:semiHidden/>
    <w:rsid w:val="00072C3D"/>
    <w:rPr>
      <w:rFonts w:ascii="Times New Roman" w:eastAsia="Times New Roman" w:hAnsi="Times New Roman" w:cs="Times New Roman"/>
      <w:b/>
      <w:bCs/>
      <w:sz w:val="20"/>
      <w:szCs w:val="20"/>
      <w:lang w:eastAsia="ru-RU"/>
    </w:rPr>
  </w:style>
  <w:style w:type="table" w:customStyle="1" w:styleId="15">
    <w:name w:val="Сетка таблицы1"/>
    <w:basedOn w:val="a1"/>
    <w:next w:val="af3"/>
    <w:uiPriority w:val="59"/>
    <w:rsid w:val="00072C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age number"/>
    <w:basedOn w:val="a0"/>
    <w:rsid w:val="00072C3D"/>
  </w:style>
  <w:style w:type="paragraph" w:customStyle="1" w:styleId="--">
    <w:name w:val="- СТРАНИЦА -"/>
    <w:rsid w:val="00072C3D"/>
    <w:pPr>
      <w:spacing w:after="0" w:line="240" w:lineRule="auto"/>
    </w:pPr>
    <w:rPr>
      <w:rFonts w:ascii="Times New Roman" w:eastAsia="Times New Roman" w:hAnsi="Times New Roman" w:cs="Times New Roman"/>
      <w:sz w:val="24"/>
      <w:szCs w:val="24"/>
      <w:lang w:eastAsia="ru-RU"/>
    </w:rPr>
  </w:style>
  <w:style w:type="paragraph" w:customStyle="1" w:styleId="afff2">
    <w:name w:val="Автозамена"/>
    <w:rsid w:val="00072C3D"/>
    <w:pPr>
      <w:spacing w:after="0" w:line="240" w:lineRule="auto"/>
    </w:pPr>
    <w:rPr>
      <w:rFonts w:ascii="Times New Roman" w:eastAsia="Times New Roman" w:hAnsi="Times New Roman" w:cs="Times New Roman"/>
      <w:sz w:val="24"/>
      <w:szCs w:val="24"/>
      <w:lang w:eastAsia="ru-RU"/>
    </w:rPr>
  </w:style>
  <w:style w:type="paragraph" w:customStyle="1" w:styleId="afff3">
    <w:name w:val="Знак"/>
    <w:basedOn w:val="a"/>
    <w:rsid w:val="00072C3D"/>
    <w:pPr>
      <w:ind w:firstLine="567"/>
      <w:jc w:val="both"/>
    </w:pPr>
    <w:rPr>
      <w:rFonts w:ascii="Verdana" w:hAnsi="Verdana" w:cs="Verdana"/>
      <w:sz w:val="20"/>
      <w:szCs w:val="20"/>
      <w:lang w:val="en-US" w:eastAsia="en-US"/>
    </w:rPr>
  </w:style>
  <w:style w:type="character" w:customStyle="1" w:styleId="TimesNewRoman12">
    <w:name w:val="Стиль Times New Roman 12 пт зачеркнутый"/>
    <w:rsid w:val="00072C3D"/>
    <w:rPr>
      <w:rFonts w:ascii="Times New Roman" w:hAnsi="Times New Roman" w:cs="Times New Roman"/>
      <w:sz w:val="24"/>
      <w:szCs w:val="24"/>
    </w:rPr>
  </w:style>
  <w:style w:type="character" w:customStyle="1" w:styleId="afff4">
    <w:name w:val="Гипертекстовая ссылка"/>
    <w:uiPriority w:val="99"/>
    <w:rsid w:val="00072C3D"/>
    <w:rPr>
      <w:b/>
      <w:bCs/>
      <w:color w:val="008000"/>
    </w:rPr>
  </w:style>
  <w:style w:type="character" w:customStyle="1" w:styleId="FontStyle11">
    <w:name w:val="Font Style11"/>
    <w:uiPriority w:val="99"/>
    <w:rsid w:val="00072C3D"/>
    <w:rPr>
      <w:rFonts w:ascii="Times New Roman" w:hAnsi="Times New Roman" w:cs="Times New Roman"/>
      <w:b/>
      <w:bCs/>
      <w:sz w:val="22"/>
      <w:szCs w:val="22"/>
    </w:rPr>
  </w:style>
  <w:style w:type="character" w:customStyle="1" w:styleId="afff5">
    <w:name w:val="Цветовое выделение"/>
    <w:uiPriority w:val="99"/>
    <w:rsid w:val="00072C3D"/>
    <w:rPr>
      <w:b/>
      <w:bCs/>
      <w:color w:val="000080"/>
    </w:rPr>
  </w:style>
  <w:style w:type="paragraph" w:customStyle="1" w:styleId="afff6">
    <w:name w:val="Нормальный (таблица)"/>
    <w:basedOn w:val="a"/>
    <w:next w:val="a"/>
    <w:uiPriority w:val="99"/>
    <w:rsid w:val="00072C3D"/>
    <w:pPr>
      <w:widowControl w:val="0"/>
      <w:autoSpaceDE w:val="0"/>
      <w:autoSpaceDN w:val="0"/>
      <w:adjustRightInd w:val="0"/>
      <w:ind w:firstLine="567"/>
      <w:jc w:val="both"/>
    </w:pPr>
    <w:rPr>
      <w:rFonts w:ascii="Arial" w:hAnsi="Arial" w:cs="Arial"/>
    </w:rPr>
  </w:style>
  <w:style w:type="paragraph" w:customStyle="1" w:styleId="afff7">
    <w:name w:val="Прижатый влево"/>
    <w:basedOn w:val="a"/>
    <w:next w:val="a"/>
    <w:uiPriority w:val="99"/>
    <w:rsid w:val="00072C3D"/>
    <w:pPr>
      <w:widowControl w:val="0"/>
      <w:autoSpaceDE w:val="0"/>
      <w:autoSpaceDN w:val="0"/>
      <w:adjustRightInd w:val="0"/>
      <w:ind w:firstLine="567"/>
      <w:jc w:val="both"/>
    </w:pPr>
    <w:rPr>
      <w:rFonts w:ascii="Arial" w:hAnsi="Arial" w:cs="Arial"/>
    </w:rPr>
  </w:style>
  <w:style w:type="character" w:customStyle="1" w:styleId="16">
    <w:name w:val="Основной текст Знак1"/>
    <w:basedOn w:val="a0"/>
    <w:uiPriority w:val="99"/>
    <w:semiHidden/>
    <w:rsid w:val="00072C3D"/>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072C3D"/>
    <w:rPr>
      <w:rFonts w:ascii="Times New Roman" w:eastAsia="Times New Roman" w:hAnsi="Times New Roman" w:cs="Times New Roman"/>
      <w:sz w:val="20"/>
      <w:szCs w:val="20"/>
      <w:lang w:eastAsia="ru-RU"/>
    </w:rPr>
  </w:style>
  <w:style w:type="character" w:customStyle="1" w:styleId="17">
    <w:name w:val="Текст выноски Знак1"/>
    <w:basedOn w:val="a0"/>
    <w:uiPriority w:val="99"/>
    <w:semiHidden/>
    <w:rsid w:val="00072C3D"/>
    <w:rPr>
      <w:rFonts w:ascii="Tahoma" w:hAnsi="Tahoma" w:cs="Tahoma"/>
      <w:sz w:val="16"/>
      <w:szCs w:val="16"/>
    </w:rPr>
  </w:style>
  <w:style w:type="numbering" w:customStyle="1" w:styleId="29">
    <w:name w:val="Нет списка2"/>
    <w:next w:val="a2"/>
    <w:uiPriority w:val="99"/>
    <w:semiHidden/>
    <w:unhideWhenUsed/>
    <w:rsid w:val="00072C3D"/>
  </w:style>
  <w:style w:type="table" w:customStyle="1" w:styleId="2a">
    <w:name w:val="Сетка таблицы2"/>
    <w:basedOn w:val="a1"/>
    <w:next w:val="af3"/>
    <w:uiPriority w:val="59"/>
    <w:rsid w:val="00072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2C3D"/>
  </w:style>
  <w:style w:type="table" w:customStyle="1" w:styleId="36">
    <w:name w:val="Сетка таблицы3"/>
    <w:basedOn w:val="a1"/>
    <w:next w:val="af3"/>
    <w:uiPriority w:val="59"/>
    <w:rsid w:val="0007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072C3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981">
      <w:bodyDiv w:val="1"/>
      <w:marLeft w:val="0"/>
      <w:marRight w:val="0"/>
      <w:marTop w:val="0"/>
      <w:marBottom w:val="0"/>
      <w:divBdr>
        <w:top w:val="none" w:sz="0" w:space="0" w:color="auto"/>
        <w:left w:val="none" w:sz="0" w:space="0" w:color="auto"/>
        <w:bottom w:val="none" w:sz="0" w:space="0" w:color="auto"/>
        <w:right w:val="none" w:sz="0" w:space="0" w:color="auto"/>
      </w:divBdr>
    </w:div>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111863d6-b7f1-481b-9bdf-5a9eff92f0aa.html" TargetMode="External"/><Relationship Id="rId18" Type="http://schemas.openxmlformats.org/officeDocument/2006/relationships/hyperlink" Target="file:///C:\content\act\8f21b21c-a408-42c4-b9fe-a939b863c84a.html" TargetMode="Externa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footer" Target="footer1.xml"/><Relationship Id="rId47" Type="http://schemas.openxmlformats.org/officeDocument/2006/relationships/footer" Target="footer3.xml"/><Relationship Id="rId50"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hyperlink" Target="file:///C:\content\act\111863d6-b7f1-481b-9bdf-5a9eff92f0aa.html" TargetMode="External"/><Relationship Id="rId17" Type="http://schemas.openxmlformats.org/officeDocument/2006/relationships/hyperlink" Target="consultantplus://offline/ref=9E9D31933B904BF371499DDAD147C82A93636844C777EE73A480D8548AD80642C184541E99BA76FD049FC47356PACCJ"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D31933B904BF3714983D7C72B9F25966D3140C776E62CFFD1DE03D588001793C40A47CAFE3DF00F81D8735DB1C031E8P0C6J"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yperlink" Target="consultantplus://offline/ref=B883ACE1FC35D587BB8CFD20A3457B03E0D25AB956BEA3A3330F9F1D54E250F93725033F2FDB94B44BE51BDAEA5AD34CDFD8634B3B1683B6X3b4H" TargetMode="External"/><Relationship Id="rId40" Type="http://schemas.openxmlformats.org/officeDocument/2006/relationships/hyperlink" Target="mailto:hulimsunt2007@yandex.ru" TargetMode="External"/><Relationship Id="rId45" Type="http://schemas.openxmlformats.org/officeDocument/2006/relationships/header" Target="header2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4.xml"/><Relationship Id="rId10" Type="http://schemas.openxmlformats.org/officeDocument/2006/relationships/hyperlink" Target="consultantplus://offline/ref=9E9D31933B904BF371499DDAD147C82A94636C4ACD72EE73A480D8548AD80642C184541E99BA76FD049FC47356PACCJ" TargetMode="External"/><Relationship Id="rId19" Type="http://schemas.openxmlformats.org/officeDocument/2006/relationships/header" Target="header3.xml"/><Relationship Id="rId31" Type="http://schemas.openxmlformats.org/officeDocument/2006/relationships/header" Target="header15.xm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28ecd71b-07d2-406a-ae8b-bd40545fa60f.html" TargetMode="External"/><Relationship Id="rId14" Type="http://schemas.openxmlformats.org/officeDocument/2006/relationships/hyperlink" Target="file:///C:\content\act\111863d6-b7f1-481b-9bdf-5a9eff92f0aa.html"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hyperlink" Target="file:///C:\content\act\111863d6-b7f1-481b-9bdf-5a9eff92f0aa.html" TargetMode="Externa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FFF4-608F-4A32-9796-1CC22823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98</Pages>
  <Words>27552</Words>
  <Characters>157052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95</cp:revision>
  <cp:lastPrinted>2024-01-10T10:26:00Z</cp:lastPrinted>
  <dcterms:created xsi:type="dcterms:W3CDTF">2019-02-22T12:25:00Z</dcterms:created>
  <dcterms:modified xsi:type="dcterms:W3CDTF">2024-01-10T11:12:00Z</dcterms:modified>
</cp:coreProperties>
</file>