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20" w:rsidRPr="002818F7" w:rsidRDefault="009C0320" w:rsidP="009C0320">
      <w:pPr>
        <w:jc w:val="center"/>
        <w:rPr>
          <w:b/>
          <w:sz w:val="28"/>
          <w:szCs w:val="28"/>
        </w:rPr>
      </w:pPr>
      <w:r w:rsidRPr="002818F7">
        <w:rPr>
          <w:b/>
          <w:sz w:val="28"/>
          <w:szCs w:val="28"/>
        </w:rPr>
        <w:t>АДМИНИСТРАЦИЯ СЕЛЬСКОГО ПОСЕЛЕНИЯ ХУЛИМСУНТ</w:t>
      </w:r>
    </w:p>
    <w:p w:rsidR="009C0320" w:rsidRPr="002818F7" w:rsidRDefault="009C0320" w:rsidP="009C0320">
      <w:pPr>
        <w:tabs>
          <w:tab w:val="center" w:pos="4960"/>
          <w:tab w:val="left" w:pos="6840"/>
        </w:tabs>
        <w:rPr>
          <w:b/>
          <w:sz w:val="28"/>
          <w:szCs w:val="28"/>
        </w:rPr>
      </w:pPr>
      <w:r w:rsidRPr="002818F7">
        <w:rPr>
          <w:b/>
          <w:sz w:val="28"/>
          <w:szCs w:val="28"/>
        </w:rPr>
        <w:tab/>
        <w:t>Березовский район</w:t>
      </w:r>
      <w:r w:rsidRPr="002818F7">
        <w:rPr>
          <w:b/>
          <w:sz w:val="28"/>
          <w:szCs w:val="28"/>
        </w:rPr>
        <w:tab/>
      </w:r>
    </w:p>
    <w:p w:rsidR="009C0320" w:rsidRPr="002818F7" w:rsidRDefault="009C0320" w:rsidP="009C0320">
      <w:pPr>
        <w:jc w:val="center"/>
        <w:rPr>
          <w:b/>
          <w:sz w:val="28"/>
          <w:szCs w:val="28"/>
        </w:rPr>
      </w:pPr>
      <w:r w:rsidRPr="002818F7">
        <w:rPr>
          <w:b/>
          <w:sz w:val="28"/>
          <w:szCs w:val="28"/>
        </w:rPr>
        <w:t xml:space="preserve">ХАНТЫ-МАНСИЙСКИЙ АВТОНОМНЫЙ ОКРУГ-ЮГРА </w:t>
      </w:r>
    </w:p>
    <w:p w:rsidR="009C0320" w:rsidRPr="002818F7" w:rsidRDefault="009C0320" w:rsidP="009C0320">
      <w:pPr>
        <w:jc w:val="center"/>
        <w:rPr>
          <w:b/>
          <w:sz w:val="28"/>
          <w:szCs w:val="28"/>
        </w:rPr>
      </w:pPr>
    </w:p>
    <w:p w:rsidR="009C0320" w:rsidRPr="002818F7" w:rsidRDefault="009C0320" w:rsidP="009C0320">
      <w:pPr>
        <w:jc w:val="center"/>
        <w:rPr>
          <w:b/>
          <w:sz w:val="28"/>
          <w:szCs w:val="28"/>
        </w:rPr>
      </w:pPr>
      <w:r w:rsidRPr="002818F7">
        <w:rPr>
          <w:b/>
          <w:sz w:val="28"/>
          <w:szCs w:val="28"/>
        </w:rPr>
        <w:t>ПОСТАНОВЛЕНИЕ</w:t>
      </w:r>
    </w:p>
    <w:p w:rsidR="009C0320" w:rsidRPr="002818F7" w:rsidRDefault="009C0320" w:rsidP="009C0320">
      <w:pPr>
        <w:rPr>
          <w:sz w:val="28"/>
          <w:szCs w:val="28"/>
        </w:rPr>
      </w:pPr>
    </w:p>
    <w:p w:rsidR="009C0320" w:rsidRPr="002818F7" w:rsidRDefault="009C0320" w:rsidP="009C0320">
      <w:pPr>
        <w:rPr>
          <w:sz w:val="28"/>
          <w:szCs w:val="28"/>
        </w:rPr>
      </w:pPr>
      <w:r w:rsidRPr="002818F7">
        <w:rPr>
          <w:sz w:val="28"/>
          <w:szCs w:val="28"/>
        </w:rPr>
        <w:t xml:space="preserve">от  </w:t>
      </w:r>
      <w:r>
        <w:rPr>
          <w:sz w:val="28"/>
          <w:szCs w:val="28"/>
        </w:rPr>
        <w:t>15</w:t>
      </w:r>
      <w:r w:rsidRPr="002818F7">
        <w:rPr>
          <w:sz w:val="28"/>
          <w:szCs w:val="28"/>
        </w:rPr>
        <w:t>.0</w:t>
      </w:r>
      <w:r>
        <w:rPr>
          <w:sz w:val="28"/>
          <w:szCs w:val="28"/>
        </w:rPr>
        <w:t>9</w:t>
      </w:r>
      <w:r w:rsidRPr="002818F7">
        <w:rPr>
          <w:sz w:val="28"/>
          <w:szCs w:val="28"/>
        </w:rPr>
        <w:t>.</w:t>
      </w:r>
      <w:r>
        <w:rPr>
          <w:sz w:val="28"/>
          <w:szCs w:val="28"/>
        </w:rPr>
        <w:t>2016</w:t>
      </w:r>
      <w:r w:rsidRPr="002818F7">
        <w:rPr>
          <w:sz w:val="28"/>
          <w:szCs w:val="28"/>
        </w:rPr>
        <w:t xml:space="preserve"> года                                                                                            </w:t>
      </w:r>
      <w:r>
        <w:rPr>
          <w:sz w:val="28"/>
          <w:szCs w:val="28"/>
        </w:rPr>
        <w:t xml:space="preserve">№ </w:t>
      </w:r>
      <w:r w:rsidR="00690D6B">
        <w:rPr>
          <w:sz w:val="28"/>
          <w:szCs w:val="28"/>
        </w:rPr>
        <w:t>105</w:t>
      </w:r>
    </w:p>
    <w:p w:rsidR="009C0320" w:rsidRPr="002818F7" w:rsidRDefault="009C0320" w:rsidP="009C0320">
      <w:pPr>
        <w:rPr>
          <w:sz w:val="28"/>
          <w:szCs w:val="28"/>
        </w:rPr>
      </w:pPr>
      <w:r w:rsidRPr="002818F7">
        <w:rPr>
          <w:sz w:val="28"/>
          <w:szCs w:val="28"/>
        </w:rPr>
        <w:t>д.</w:t>
      </w:r>
      <w:r>
        <w:rPr>
          <w:sz w:val="28"/>
          <w:szCs w:val="28"/>
        </w:rPr>
        <w:t xml:space="preserve"> </w:t>
      </w:r>
      <w:r w:rsidRPr="002818F7">
        <w:rPr>
          <w:sz w:val="28"/>
          <w:szCs w:val="28"/>
        </w:rPr>
        <w:t>Хулимсунт</w:t>
      </w:r>
    </w:p>
    <w:p w:rsidR="009C0320" w:rsidRDefault="009C0320" w:rsidP="009C0320">
      <w:pPr>
        <w:spacing w:before="100" w:beforeAutospacing="1" w:after="100" w:afterAutospacing="1"/>
        <w:outlineLvl w:val="0"/>
        <w:rPr>
          <w:bCs/>
          <w:kern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9C0320" w:rsidRPr="00127BF4" w:rsidTr="009C0320">
        <w:tc>
          <w:tcPr>
            <w:tcW w:w="3794" w:type="dxa"/>
          </w:tcPr>
          <w:p w:rsidR="009C0320" w:rsidRPr="00127BF4" w:rsidRDefault="009C0320" w:rsidP="009C0320">
            <w:pPr>
              <w:spacing w:before="100" w:beforeAutospacing="1" w:after="100" w:afterAutospacing="1"/>
              <w:jc w:val="both"/>
              <w:outlineLvl w:val="0"/>
              <w:rPr>
                <w:bCs/>
                <w:kern w:val="36"/>
              </w:rPr>
            </w:pPr>
            <w:r w:rsidRPr="00127BF4">
              <w:rPr>
                <w:bCs/>
                <w:kern w:val="36"/>
              </w:rPr>
              <w:t>О мерах, направленных на обеспечение выполнения обязанностей, предусмотренных Федеральным законом от 27.07.2006 года N 152-ФЗ «О персональных данных» в МУ Администрация сельского поселения Хулимсунт</w:t>
            </w:r>
          </w:p>
        </w:tc>
      </w:tr>
    </w:tbl>
    <w:p w:rsidR="009C0320" w:rsidRPr="00127BF4" w:rsidRDefault="009C0320" w:rsidP="009C0320"/>
    <w:p w:rsidR="009C0320" w:rsidRPr="00127BF4" w:rsidRDefault="009C0320" w:rsidP="009C0320">
      <w:pPr>
        <w:ind w:firstLine="708"/>
        <w:jc w:val="both"/>
      </w:pPr>
      <w:proofErr w:type="gramStart"/>
      <w:r w:rsidRPr="00127BF4">
        <w:t xml:space="preserve">В соответствии с </w:t>
      </w:r>
      <w:hyperlink r:id="rId5" w:history="1">
        <w:r w:rsidRPr="00127BF4">
          <w:rPr>
            <w:rStyle w:val="a5"/>
            <w:color w:val="auto"/>
            <w:u w:val="none"/>
          </w:rPr>
          <w:t>Федеральным законом от 27.07.2006 года N 152-ФЗ «О персональных данных</w:t>
        </w:r>
      </w:hyperlink>
      <w:r w:rsidRPr="00127BF4">
        <w:t xml:space="preserve">», </w:t>
      </w:r>
      <w:hyperlink r:id="rId6" w:history="1">
        <w:r w:rsidRPr="00127BF4">
          <w:rPr>
            <w:rStyle w:val="a5"/>
            <w:color w:val="auto"/>
            <w:u w:val="none"/>
          </w:rPr>
          <w:t>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27BF4">
        <w:t>» и принятыми в соответствии с ним нормативными правовыми актами, операторами, являющимися государственными или муниципальными органами", постановляю:</w:t>
      </w:r>
      <w:proofErr w:type="gramEnd"/>
    </w:p>
    <w:p w:rsidR="009C0320" w:rsidRPr="00127BF4" w:rsidRDefault="009C0320" w:rsidP="009C0320">
      <w:pPr>
        <w:pStyle w:val="a6"/>
        <w:numPr>
          <w:ilvl w:val="0"/>
          <w:numId w:val="1"/>
        </w:numPr>
        <w:ind w:left="0" w:firstLine="360"/>
        <w:jc w:val="both"/>
      </w:pPr>
      <w:proofErr w:type="gramStart"/>
      <w:r w:rsidRPr="00127BF4">
        <w:t xml:space="preserve">Назначить ответственным за организацию обработки персональных данных в Муниципальном учреждении Администрация сельского поселения Хулимсунт главного специалиста по кадрам и формированию архива. </w:t>
      </w:r>
      <w:proofErr w:type="gramEnd"/>
    </w:p>
    <w:p w:rsidR="009C0320" w:rsidRPr="00127BF4" w:rsidRDefault="009C0320" w:rsidP="009C0320">
      <w:pPr>
        <w:pStyle w:val="a6"/>
        <w:numPr>
          <w:ilvl w:val="0"/>
          <w:numId w:val="1"/>
        </w:numPr>
      </w:pPr>
      <w:r w:rsidRPr="00127BF4">
        <w:t>Утвердить:</w:t>
      </w:r>
    </w:p>
    <w:p w:rsidR="009C0320" w:rsidRPr="00127BF4" w:rsidRDefault="009C0320" w:rsidP="009C0320">
      <w:pPr>
        <w:jc w:val="both"/>
      </w:pPr>
      <w:r w:rsidRPr="00127BF4">
        <w:t>2.1.Правила обработки персональных данных в Муниципальном учреждении Администрация сельского поселения Хулимсунт согласно приложению 1;</w:t>
      </w:r>
    </w:p>
    <w:p w:rsidR="009C0320" w:rsidRPr="00127BF4" w:rsidRDefault="009C0320" w:rsidP="009C0320">
      <w:pPr>
        <w:jc w:val="both"/>
      </w:pPr>
      <w:r w:rsidRPr="00127BF4">
        <w:t>2.2.Правила рассмотрения запросов субъектов персональных данных или их представителей в Муниципальном учреждении Администрация сельского поселения Хулимсунт согласно приложению 2;</w:t>
      </w:r>
    </w:p>
    <w:p w:rsidR="009C0320" w:rsidRPr="00127BF4" w:rsidRDefault="009C0320" w:rsidP="009C0320">
      <w:pPr>
        <w:jc w:val="both"/>
        <w:rPr>
          <w:color w:val="000000"/>
        </w:rPr>
      </w:pPr>
      <w:r w:rsidRPr="00127BF4">
        <w:t>2.3.</w:t>
      </w:r>
      <w:hyperlink w:anchor="P167" w:history="1">
        <w:r w:rsidRPr="00127BF4">
          <w:rPr>
            <w:color w:val="000000"/>
          </w:rPr>
          <w:t>Перечни</w:t>
        </w:r>
      </w:hyperlink>
      <w:r w:rsidRPr="00127BF4">
        <w:rPr>
          <w:color w:val="000000"/>
        </w:rPr>
        <w:t xml:space="preserve"> персональных данных, обрабатываемых </w:t>
      </w:r>
      <w:r w:rsidRPr="00127BF4">
        <w:t>в Муниципальном учреждении Администрация сельского поселения Хулимсунт</w:t>
      </w:r>
      <w:r w:rsidRPr="00127BF4">
        <w:rPr>
          <w:color w:val="000000"/>
        </w:rPr>
        <w:t xml:space="preserve">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согласно приложению 3;</w:t>
      </w:r>
    </w:p>
    <w:p w:rsidR="009C0320" w:rsidRPr="00127BF4" w:rsidRDefault="009C0320" w:rsidP="009C0320">
      <w:pPr>
        <w:jc w:val="both"/>
      </w:pPr>
      <w:r w:rsidRPr="00127BF4">
        <w:t xml:space="preserve">2.4.Правила осуществления внутреннего контроля соответствия обработки персональных данных требованиям к защите персональных данных, установленным </w:t>
      </w:r>
      <w:hyperlink r:id="rId7" w:history="1">
        <w:r w:rsidRPr="00127BF4">
          <w:rPr>
            <w:rStyle w:val="a5"/>
            <w:color w:val="auto"/>
            <w:u w:val="none"/>
          </w:rPr>
          <w:t>Федеральным законом от 27.07.2006 года N 152-ФЗ «О персональных данных</w:t>
        </w:r>
      </w:hyperlink>
      <w:r w:rsidRPr="00127BF4">
        <w:t>», в Муниципальном учреждении Администрация сельского поселения Хулимсунт согласно приложению 4;</w:t>
      </w:r>
    </w:p>
    <w:p w:rsidR="009C0320" w:rsidRPr="00127BF4" w:rsidRDefault="009C0320" w:rsidP="009C0320">
      <w:pPr>
        <w:jc w:val="both"/>
      </w:pPr>
      <w:r w:rsidRPr="00127BF4">
        <w:t>2.5.Правила работы с обезличенными данными в Муниципальном учреждении Администрация сельского поселения Хулимсунт согласно приложению 5;</w:t>
      </w:r>
    </w:p>
    <w:p w:rsidR="009C0320" w:rsidRPr="00127BF4" w:rsidRDefault="009C0320" w:rsidP="009C0320">
      <w:pPr>
        <w:jc w:val="both"/>
      </w:pPr>
      <w:r w:rsidRPr="00127BF4">
        <w:t>2.6.Обязательство муниципального служащего Муниципального учреждения Администрация сельского поселения Хулимсунт,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6;</w:t>
      </w:r>
    </w:p>
    <w:p w:rsidR="009C0320" w:rsidRPr="00127BF4" w:rsidRDefault="009C0320" w:rsidP="009C0320">
      <w:pPr>
        <w:pStyle w:val="ConsPlusNormal"/>
        <w:jc w:val="both"/>
        <w:rPr>
          <w:rFonts w:ascii="Times New Roman" w:hAnsi="Times New Roman" w:cs="Times New Roman"/>
          <w:color w:val="000000"/>
          <w:sz w:val="24"/>
          <w:szCs w:val="24"/>
        </w:rPr>
      </w:pPr>
      <w:r w:rsidRPr="00127BF4">
        <w:rPr>
          <w:rFonts w:ascii="Times New Roman" w:hAnsi="Times New Roman" w:cs="Times New Roman"/>
          <w:color w:val="000000"/>
          <w:sz w:val="24"/>
          <w:szCs w:val="24"/>
        </w:rPr>
        <w:t xml:space="preserve">2.7.Типовую форму </w:t>
      </w:r>
      <w:hyperlink w:anchor="P404" w:history="1">
        <w:r w:rsidRPr="00127BF4">
          <w:rPr>
            <w:rFonts w:ascii="Times New Roman" w:hAnsi="Times New Roman" w:cs="Times New Roman"/>
            <w:color w:val="000000"/>
            <w:sz w:val="24"/>
            <w:szCs w:val="24"/>
          </w:rPr>
          <w:t>согласия</w:t>
        </w:r>
      </w:hyperlink>
      <w:r w:rsidRPr="00127BF4">
        <w:rPr>
          <w:rFonts w:ascii="Times New Roman" w:hAnsi="Times New Roman" w:cs="Times New Roman"/>
          <w:color w:val="000000"/>
          <w:sz w:val="24"/>
          <w:szCs w:val="24"/>
        </w:rPr>
        <w:t xml:space="preserve"> на обработку персональных данных субъектов персональных данных согласно приложению 7.</w:t>
      </w:r>
    </w:p>
    <w:p w:rsidR="009C0320" w:rsidRPr="00127BF4" w:rsidRDefault="009C0320" w:rsidP="009C0320">
      <w:pPr>
        <w:pStyle w:val="a4"/>
        <w:numPr>
          <w:ilvl w:val="0"/>
          <w:numId w:val="1"/>
        </w:numPr>
        <w:ind w:left="0" w:firstLine="349"/>
        <w:jc w:val="both"/>
      </w:pPr>
      <w:r w:rsidRPr="00127BF4">
        <w:t xml:space="preserve">Обнародовать настоящее постановление путем размещения в общественно доступных </w:t>
      </w:r>
      <w:r w:rsidRPr="00127BF4">
        <w:lastRenderedPageBreak/>
        <w:t>местах и на официальном веб - сайте муниципального образования сельского поселения Хулимсунт.</w:t>
      </w:r>
    </w:p>
    <w:p w:rsidR="009C0320" w:rsidRPr="00127BF4" w:rsidRDefault="009C0320" w:rsidP="009C0320">
      <w:pPr>
        <w:pStyle w:val="a4"/>
        <w:numPr>
          <w:ilvl w:val="0"/>
          <w:numId w:val="1"/>
        </w:numPr>
        <w:jc w:val="both"/>
      </w:pPr>
      <w:r w:rsidRPr="00127BF4">
        <w:t>Настоящее постановление вступает в силу после обнародования.</w:t>
      </w:r>
    </w:p>
    <w:p w:rsidR="009C0320" w:rsidRPr="00127BF4" w:rsidRDefault="009C0320" w:rsidP="009C0320">
      <w:pPr>
        <w:pStyle w:val="a4"/>
        <w:numPr>
          <w:ilvl w:val="0"/>
          <w:numId w:val="1"/>
        </w:numPr>
        <w:jc w:val="both"/>
      </w:pPr>
      <w:r w:rsidRPr="00127BF4">
        <w:t>Контроль над выполнением постановления оставляю за собой.</w:t>
      </w:r>
    </w:p>
    <w:p w:rsidR="009C0320" w:rsidRPr="00127BF4" w:rsidRDefault="009C0320" w:rsidP="009C0320">
      <w:pPr>
        <w:tabs>
          <w:tab w:val="left" w:pos="6528"/>
        </w:tabs>
        <w:jc w:val="both"/>
        <w:rPr>
          <w:bCs/>
          <w:sz w:val="28"/>
          <w:szCs w:val="28"/>
        </w:rPr>
      </w:pPr>
      <w:r w:rsidRPr="00127BF4">
        <w:rPr>
          <w:bCs/>
          <w:sz w:val="28"/>
          <w:szCs w:val="28"/>
        </w:rPr>
        <w:tab/>
      </w:r>
    </w:p>
    <w:p w:rsidR="009C0320" w:rsidRPr="00127BF4" w:rsidRDefault="009C0320" w:rsidP="009C0320"/>
    <w:p w:rsidR="009C0320" w:rsidRPr="00127BF4" w:rsidRDefault="009C0320" w:rsidP="009C0320"/>
    <w:p w:rsidR="009C0320" w:rsidRPr="00127BF4" w:rsidRDefault="009C0320" w:rsidP="009C0320"/>
    <w:p w:rsidR="009C0320" w:rsidRPr="00127BF4" w:rsidRDefault="009C0320" w:rsidP="009C0320">
      <w:r w:rsidRPr="00127BF4">
        <w:t>Глава сельского поселения Хулимсунт                                                                 О.В.Баранова</w:t>
      </w:r>
    </w:p>
    <w:p w:rsidR="009C0320" w:rsidRPr="00127BF4" w:rsidRDefault="009C0320" w:rsidP="009C0320">
      <w:pPr>
        <w:rPr>
          <w:sz w:val="28"/>
          <w:szCs w:val="28"/>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pStyle w:val="ConsPlusNormal"/>
        <w:jc w:val="both"/>
        <w:rPr>
          <w:rFonts w:ascii="Times New Roman" w:hAnsi="Times New Roman" w:cs="Times New Roman"/>
          <w:color w:val="000000"/>
          <w:sz w:val="24"/>
          <w:szCs w:val="24"/>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Default="009C0320" w:rsidP="009C0320">
      <w:pPr>
        <w:jc w:val="right"/>
        <w:outlineLvl w:val="0"/>
        <w:rPr>
          <w:sz w:val="20"/>
          <w:szCs w:val="20"/>
        </w:rPr>
      </w:pPr>
    </w:p>
    <w:p w:rsidR="00690D6B" w:rsidRDefault="00690D6B" w:rsidP="009C0320">
      <w:pPr>
        <w:jc w:val="right"/>
        <w:outlineLvl w:val="0"/>
        <w:rPr>
          <w:sz w:val="20"/>
          <w:szCs w:val="20"/>
        </w:rPr>
      </w:pPr>
    </w:p>
    <w:p w:rsidR="00690D6B" w:rsidRDefault="00690D6B" w:rsidP="009C0320">
      <w:pPr>
        <w:jc w:val="right"/>
        <w:outlineLvl w:val="0"/>
        <w:rPr>
          <w:sz w:val="20"/>
          <w:szCs w:val="20"/>
        </w:rPr>
      </w:pPr>
    </w:p>
    <w:p w:rsidR="00690D6B" w:rsidRDefault="00690D6B" w:rsidP="009C0320">
      <w:pPr>
        <w:jc w:val="right"/>
        <w:outlineLvl w:val="0"/>
        <w:rPr>
          <w:sz w:val="20"/>
          <w:szCs w:val="20"/>
        </w:rPr>
      </w:pPr>
    </w:p>
    <w:p w:rsidR="00690D6B" w:rsidRDefault="00690D6B" w:rsidP="009C0320">
      <w:pPr>
        <w:jc w:val="right"/>
        <w:outlineLvl w:val="0"/>
        <w:rPr>
          <w:sz w:val="20"/>
          <w:szCs w:val="20"/>
        </w:rPr>
      </w:pPr>
    </w:p>
    <w:p w:rsidR="00690D6B" w:rsidRDefault="00690D6B" w:rsidP="009C0320">
      <w:pPr>
        <w:jc w:val="right"/>
        <w:outlineLvl w:val="0"/>
        <w:rPr>
          <w:sz w:val="20"/>
          <w:szCs w:val="20"/>
        </w:rPr>
      </w:pPr>
    </w:p>
    <w:p w:rsidR="00690D6B" w:rsidRPr="00127BF4" w:rsidRDefault="00690D6B" w:rsidP="009C0320">
      <w:pPr>
        <w:jc w:val="right"/>
        <w:outlineLvl w:val="0"/>
        <w:rPr>
          <w:sz w:val="20"/>
          <w:szCs w:val="20"/>
        </w:rPr>
      </w:pPr>
    </w:p>
    <w:p w:rsidR="009C0320" w:rsidRPr="00127BF4" w:rsidRDefault="009C0320" w:rsidP="009C0320">
      <w:pPr>
        <w:outlineLvl w:val="0"/>
        <w:rPr>
          <w:sz w:val="20"/>
          <w:szCs w:val="20"/>
        </w:rPr>
      </w:pPr>
    </w:p>
    <w:p w:rsidR="009C0320" w:rsidRPr="00127BF4" w:rsidRDefault="009C0320" w:rsidP="009C0320">
      <w:pPr>
        <w:jc w:val="right"/>
        <w:outlineLvl w:val="0"/>
        <w:rPr>
          <w:sz w:val="20"/>
          <w:szCs w:val="20"/>
        </w:rPr>
      </w:pPr>
      <w:r w:rsidRPr="00127BF4">
        <w:rPr>
          <w:sz w:val="20"/>
          <w:szCs w:val="20"/>
        </w:rPr>
        <w:lastRenderedPageBreak/>
        <w:t xml:space="preserve">Приложение 1 </w:t>
      </w:r>
    </w:p>
    <w:p w:rsidR="009C0320" w:rsidRPr="00127BF4" w:rsidRDefault="009C0320" w:rsidP="009C0320">
      <w:pPr>
        <w:jc w:val="right"/>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690D6B">
        <w:rPr>
          <w:sz w:val="20"/>
          <w:szCs w:val="20"/>
        </w:rPr>
        <w:t>15</w:t>
      </w:r>
      <w:r w:rsidRPr="00127BF4">
        <w:rPr>
          <w:sz w:val="20"/>
          <w:szCs w:val="20"/>
        </w:rPr>
        <w:t>.0</w:t>
      </w:r>
      <w:r w:rsidR="00690D6B">
        <w:rPr>
          <w:sz w:val="20"/>
          <w:szCs w:val="20"/>
        </w:rPr>
        <w:t>9</w:t>
      </w:r>
      <w:r w:rsidRPr="00127BF4">
        <w:rPr>
          <w:sz w:val="20"/>
          <w:szCs w:val="20"/>
        </w:rPr>
        <w:t>.</w:t>
      </w:r>
      <w:r w:rsidR="00690D6B">
        <w:rPr>
          <w:sz w:val="20"/>
          <w:szCs w:val="20"/>
        </w:rPr>
        <w:t>2016</w:t>
      </w:r>
      <w:r w:rsidRPr="00127BF4">
        <w:rPr>
          <w:sz w:val="20"/>
          <w:szCs w:val="20"/>
        </w:rPr>
        <w:t xml:space="preserve">  N </w:t>
      </w:r>
      <w:r w:rsidR="00690D6B">
        <w:rPr>
          <w:sz w:val="20"/>
          <w:szCs w:val="20"/>
        </w:rPr>
        <w:t>105</w:t>
      </w:r>
    </w:p>
    <w:p w:rsidR="009C0320" w:rsidRPr="00127BF4" w:rsidRDefault="009C0320" w:rsidP="009C0320">
      <w:pPr>
        <w:pStyle w:val="ConsPlusNormal"/>
        <w:jc w:val="right"/>
        <w:rPr>
          <w:rFonts w:ascii="Times New Roman" w:hAnsi="Times New Roman" w:cs="Times New Roman"/>
          <w:color w:val="000000"/>
          <w:sz w:val="24"/>
          <w:szCs w:val="24"/>
        </w:rPr>
      </w:pPr>
    </w:p>
    <w:p w:rsidR="009C0320" w:rsidRPr="00127BF4" w:rsidRDefault="009C0320" w:rsidP="009C032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Правила</w:t>
      </w:r>
    </w:p>
    <w:p w:rsidR="009C0320" w:rsidRPr="00127BF4" w:rsidRDefault="009C0320" w:rsidP="009C032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 xml:space="preserve">обработки персональных данных </w:t>
      </w:r>
    </w:p>
    <w:p w:rsidR="009C0320" w:rsidRPr="00127BF4" w:rsidRDefault="009C0320" w:rsidP="009C032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в Муниципальном учреждении Администрация сельского поселения Хулимсунт</w:t>
      </w:r>
    </w:p>
    <w:p w:rsidR="009C0320" w:rsidRPr="00127BF4" w:rsidRDefault="009C0320" w:rsidP="009C0320">
      <w:pPr>
        <w:pStyle w:val="ConsPlusNormal"/>
        <w:jc w:val="center"/>
        <w:rPr>
          <w:rFonts w:ascii="Times New Roman" w:hAnsi="Times New Roman" w:cs="Times New Roman"/>
          <w:b/>
          <w:sz w:val="24"/>
          <w:szCs w:val="24"/>
        </w:rPr>
      </w:pPr>
    </w:p>
    <w:p w:rsidR="009C0320" w:rsidRPr="00127BF4" w:rsidRDefault="009C0320" w:rsidP="009C0320">
      <w:pPr>
        <w:pStyle w:val="ConsPlusNormal"/>
        <w:numPr>
          <w:ilvl w:val="0"/>
          <w:numId w:val="5"/>
        </w:numPr>
        <w:jc w:val="center"/>
        <w:rPr>
          <w:rFonts w:ascii="Times New Roman" w:hAnsi="Times New Roman" w:cs="Times New Roman"/>
          <w:color w:val="000000"/>
          <w:sz w:val="24"/>
          <w:szCs w:val="24"/>
        </w:rPr>
      </w:pPr>
      <w:r w:rsidRPr="00127BF4">
        <w:rPr>
          <w:rFonts w:ascii="Times New Roman" w:hAnsi="Times New Roman" w:cs="Times New Roman"/>
          <w:color w:val="000000"/>
          <w:sz w:val="24"/>
          <w:szCs w:val="24"/>
        </w:rPr>
        <w:t>Общие положения.</w:t>
      </w:r>
    </w:p>
    <w:p w:rsidR="009C0320" w:rsidRPr="00127BF4" w:rsidRDefault="009C0320" w:rsidP="009C0320">
      <w:pPr>
        <w:pStyle w:val="ConsPlusNormal"/>
        <w:ind w:left="720"/>
        <w:rPr>
          <w:rFonts w:ascii="Times New Roman" w:hAnsi="Times New Roman" w:cs="Times New Roman"/>
          <w:color w:val="000000"/>
          <w:sz w:val="24"/>
          <w:szCs w:val="24"/>
        </w:rPr>
      </w:pPr>
    </w:p>
    <w:p w:rsidR="009C0320" w:rsidRPr="00127BF4" w:rsidRDefault="009C0320" w:rsidP="009C0320">
      <w:pPr>
        <w:pStyle w:val="a6"/>
        <w:numPr>
          <w:ilvl w:val="1"/>
          <w:numId w:val="5"/>
        </w:numPr>
        <w:spacing w:before="100" w:beforeAutospacing="1" w:after="100" w:afterAutospacing="1"/>
        <w:ind w:left="0" w:firstLine="360"/>
        <w:jc w:val="both"/>
      </w:pPr>
      <w:proofErr w:type="gramStart"/>
      <w:r w:rsidRPr="00127BF4">
        <w:t>Настоящие Правила обработки персональных данных (далее - Правила) в Муниципальном учреждении с Администрация сельского поселения Хулимсунт (далее - Администрация),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127BF4">
        <w:t xml:space="preserve"> законных оснований. </w:t>
      </w:r>
    </w:p>
    <w:p w:rsidR="009C0320" w:rsidRPr="00127BF4" w:rsidRDefault="009C0320" w:rsidP="009C0320">
      <w:pPr>
        <w:pStyle w:val="a6"/>
        <w:numPr>
          <w:ilvl w:val="1"/>
          <w:numId w:val="5"/>
        </w:numPr>
        <w:spacing w:before="100" w:beforeAutospacing="1" w:after="100" w:afterAutospacing="1"/>
        <w:ind w:left="0" w:firstLine="360"/>
        <w:jc w:val="both"/>
      </w:pPr>
      <w:proofErr w:type="gramStart"/>
      <w:r w:rsidRPr="00127BF4">
        <w:t xml:space="preserve">Настоящие Правила разработаны в соответствии с </w:t>
      </w:r>
      <w:hyperlink r:id="rId8" w:history="1">
        <w:r w:rsidRPr="00127BF4">
          <w:t>Федеральным законом от 27 июля 2006 года N 152-ФЗ «О персональных данных</w:t>
        </w:r>
      </w:hyperlink>
      <w:r w:rsidRPr="00127BF4">
        <w:t xml:space="preserve">» (далее - </w:t>
      </w:r>
      <w:hyperlink r:id="rId9" w:history="1">
        <w:r w:rsidRPr="00127BF4">
          <w:t>Федеральный закон «О персональных данных</w:t>
        </w:r>
      </w:hyperlink>
      <w:r w:rsidRPr="00127BF4">
        <w:t xml:space="preserve">»), </w:t>
      </w:r>
      <w:hyperlink r:id="rId10" w:history="1">
        <w:r w:rsidRPr="00127BF4">
          <w:t>Федеральным законом от 2 мая 2006 года N 59-ФЗ «О порядке рассмотрения обращения граждан Российской Федерации</w:t>
        </w:r>
      </w:hyperlink>
      <w:r w:rsidRPr="00127BF4">
        <w:t xml:space="preserve">» (далее - Федеральный закон «О порядке рассмотрения обращения граждан Российской Федерации»), </w:t>
      </w:r>
      <w:hyperlink r:id="rId11" w:history="1">
        <w:r w:rsidRPr="00127BF4">
          <w:t>Постановлением Правительства Российской Федерации от 21 марта 2012 года N</w:t>
        </w:r>
        <w:proofErr w:type="gramEnd"/>
        <w:r w:rsidRPr="00127BF4">
          <w:t xml:space="preserve"> </w:t>
        </w:r>
        <w:proofErr w:type="gramStart"/>
        <w:r w:rsidRPr="00127BF4">
          <w:t>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27BF4">
        <w:t xml:space="preserve">» и принятыми в соответствии с ним нормативными правовыми актами, операторами, являющимися государственными или муниципальными органами», </w:t>
      </w:r>
      <w:hyperlink r:id="rId12" w:history="1">
        <w:r w:rsidRPr="00127BF4">
          <w:t>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hyperlink>
      <w:r w:rsidRPr="00127BF4">
        <w:t xml:space="preserve"> и иными нормативными правовыми актами</w:t>
      </w:r>
      <w:proofErr w:type="gramEnd"/>
      <w:r w:rsidRPr="00127BF4">
        <w:t xml:space="preserve"> Российской Федерации, </w:t>
      </w:r>
      <w:proofErr w:type="gramStart"/>
      <w:r w:rsidRPr="00127BF4">
        <w:t>регулирующими</w:t>
      </w:r>
      <w:proofErr w:type="gramEnd"/>
      <w:r w:rsidRPr="00127BF4">
        <w:t xml:space="preserve"> отношения в данной сфере деятельности. </w:t>
      </w:r>
    </w:p>
    <w:p w:rsidR="009C0320" w:rsidRPr="00127BF4" w:rsidRDefault="009C0320" w:rsidP="009C0320">
      <w:pPr>
        <w:pStyle w:val="a6"/>
        <w:numPr>
          <w:ilvl w:val="1"/>
          <w:numId w:val="5"/>
        </w:numPr>
        <w:spacing w:before="100" w:beforeAutospacing="1" w:after="100" w:afterAutospacing="1"/>
        <w:ind w:left="0" w:firstLine="360"/>
        <w:jc w:val="both"/>
      </w:pPr>
      <w:proofErr w:type="gramStart"/>
      <w:r w:rsidRPr="00127BF4">
        <w:t>Правила устанавливают единый порядок действий оператора,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roofErr w:type="gramEnd"/>
    </w:p>
    <w:p w:rsidR="009C0320" w:rsidRPr="00127BF4" w:rsidRDefault="009C0320" w:rsidP="009C0320">
      <w:pPr>
        <w:pStyle w:val="a6"/>
        <w:numPr>
          <w:ilvl w:val="1"/>
          <w:numId w:val="5"/>
        </w:numPr>
        <w:spacing w:before="100" w:beforeAutospacing="1" w:after="100" w:afterAutospacing="1"/>
        <w:ind w:left="0" w:firstLine="360"/>
        <w:jc w:val="both"/>
      </w:pPr>
      <w:proofErr w:type="gramStart"/>
      <w:r w:rsidRPr="00127BF4">
        <w:t xml:space="preserve">Целью Правил является обеспечение защиты прав и свобод </w:t>
      </w:r>
      <w:r w:rsidRPr="00127BF4">
        <w:rPr>
          <w:rFonts w:eastAsiaTheme="minorHAnsi"/>
          <w:lang w:eastAsia="en-US"/>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127BF4">
        <w:t xml:space="preserve"> в связи с реализацией служебных отношений и полномочий, возложенных на оператора, а также граждан, обратившихся к оператору, установление ответственности должностных лиц оператора за невыполнение норм, регулирующих обработку и защиту персональных данных.</w:t>
      </w:r>
      <w:proofErr w:type="gramEnd"/>
    </w:p>
    <w:p w:rsidR="009C0320" w:rsidRPr="00127BF4" w:rsidRDefault="009C0320" w:rsidP="009C0320">
      <w:pPr>
        <w:pStyle w:val="a6"/>
        <w:numPr>
          <w:ilvl w:val="1"/>
          <w:numId w:val="5"/>
        </w:numPr>
        <w:spacing w:before="100" w:beforeAutospacing="1" w:after="100" w:afterAutospacing="1"/>
        <w:ind w:left="0" w:firstLine="360"/>
        <w:jc w:val="both"/>
      </w:pPr>
      <w:r w:rsidRPr="00127BF4">
        <w:t xml:space="preserve">В Правилах используются основные понятия, установленные </w:t>
      </w:r>
      <w:hyperlink r:id="rId13" w:history="1">
        <w:r w:rsidRPr="00127BF4">
          <w:t xml:space="preserve"> Федеральным законом «О персональных данных»</w:t>
        </w:r>
      </w:hyperlink>
      <w:r w:rsidRPr="00127BF4">
        <w:t>:</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2) оператор – Муниципальное учреждение Администрация сельского поселения Хулимсунт,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по роду своей деятельности;</w:t>
      </w:r>
    </w:p>
    <w:p w:rsidR="009C0320" w:rsidRPr="00127BF4" w:rsidRDefault="009C0320" w:rsidP="009C0320">
      <w:pPr>
        <w:pStyle w:val="a6"/>
        <w:spacing w:before="100" w:beforeAutospacing="1" w:after="100" w:afterAutospacing="1"/>
        <w:ind w:left="0"/>
        <w:jc w:val="both"/>
        <w:rPr>
          <w:rFonts w:eastAsiaTheme="minorHAnsi"/>
          <w:lang w:eastAsia="en-US"/>
        </w:rPr>
      </w:pPr>
      <w:proofErr w:type="gramStart"/>
      <w:r w:rsidRPr="00127BF4">
        <w:rPr>
          <w:rFonts w:eastAsiaTheme="minorHAnsi"/>
          <w:lang w:eastAsia="en-US"/>
        </w:rPr>
        <w:t xml:space="preserve">3) обработка персональных данных - любое действие (операция) или совокупность действий </w:t>
      </w:r>
      <w:r w:rsidRPr="00127BF4">
        <w:rPr>
          <w:rFonts w:eastAsiaTheme="minorHAnsi"/>
          <w:lang w:eastAsia="en-US"/>
        </w:rPr>
        <w:lastRenderedPageBreak/>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4) автоматизированная обработка персональных данных - обработка персональных данных с помощью средств вычислительной техники оператора;</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5) распространение персональных данных - действия, направленные на раскрытие персональных данных неопределенному кругу лиц;</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C0320" w:rsidRPr="00127BF4" w:rsidRDefault="009C0320" w:rsidP="009C0320">
      <w:pPr>
        <w:pStyle w:val="a6"/>
        <w:spacing w:before="100" w:beforeAutospacing="1" w:after="100" w:afterAutospacing="1"/>
        <w:ind w:left="0"/>
        <w:jc w:val="both"/>
        <w:rPr>
          <w:rFonts w:eastAsiaTheme="minorHAnsi"/>
          <w:lang w:eastAsia="en-US"/>
        </w:rPr>
      </w:pPr>
      <w:r w:rsidRPr="00127BF4">
        <w:rPr>
          <w:rFonts w:eastAsiaTheme="minorHAnsi"/>
          <w:lang w:eastAsia="en-US"/>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C0320" w:rsidRPr="00127BF4" w:rsidRDefault="009C0320" w:rsidP="009C0320">
      <w:pPr>
        <w:pStyle w:val="a6"/>
        <w:numPr>
          <w:ilvl w:val="1"/>
          <w:numId w:val="5"/>
        </w:numPr>
        <w:spacing w:before="100" w:beforeAutospacing="1" w:after="100" w:afterAutospacing="1"/>
        <w:ind w:left="0" w:firstLine="360"/>
        <w:jc w:val="both"/>
      </w:pPr>
      <w:r w:rsidRPr="00127BF4">
        <w:t>Действие правил распространяется на все персональные данные субъектов, обрабатываемые Администрацией с применением средств автоматизации и без применения таких сре</w:t>
      </w:r>
      <w:proofErr w:type="gramStart"/>
      <w:r w:rsidRPr="00127BF4">
        <w:t>дств в с</w:t>
      </w:r>
      <w:proofErr w:type="gramEnd"/>
      <w:r w:rsidRPr="00127BF4">
        <w:t>оответствии с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C0320" w:rsidRPr="00127BF4" w:rsidRDefault="009C0320" w:rsidP="009C0320">
      <w:pPr>
        <w:pStyle w:val="a6"/>
        <w:numPr>
          <w:ilvl w:val="1"/>
          <w:numId w:val="5"/>
        </w:numPr>
        <w:spacing w:before="100" w:beforeAutospacing="1" w:after="100" w:afterAutospacing="1"/>
        <w:ind w:left="0" w:firstLine="360"/>
        <w:jc w:val="both"/>
      </w:pPr>
      <w:proofErr w:type="gramStart"/>
      <w:r w:rsidRPr="00127BF4">
        <w:t>В Администрации допускается обработка категорий субъектов персональных данных и состав персональных данных в соответствии с перечнем персональных данных, обрабатываемых в Администрации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roofErr w:type="gramEnd"/>
    </w:p>
    <w:p w:rsidR="009C0320" w:rsidRPr="00127BF4" w:rsidRDefault="009C0320" w:rsidP="009C0320">
      <w:pPr>
        <w:pStyle w:val="a6"/>
        <w:spacing w:before="100" w:beforeAutospacing="1" w:after="100" w:afterAutospacing="1"/>
      </w:pPr>
    </w:p>
    <w:p w:rsidR="009C0320" w:rsidRPr="00127BF4" w:rsidRDefault="009C0320" w:rsidP="009C0320">
      <w:pPr>
        <w:pStyle w:val="a6"/>
        <w:numPr>
          <w:ilvl w:val="0"/>
          <w:numId w:val="5"/>
        </w:numPr>
        <w:spacing w:before="100" w:beforeAutospacing="1" w:after="100" w:afterAutospacing="1"/>
        <w:jc w:val="center"/>
      </w:pPr>
      <w:r w:rsidRPr="00127BF4">
        <w:t>Принципы обработки персональных данных.</w:t>
      </w:r>
    </w:p>
    <w:p w:rsidR="009C0320" w:rsidRPr="00127BF4" w:rsidRDefault="009C0320" w:rsidP="009C0320">
      <w:pPr>
        <w:pStyle w:val="a6"/>
        <w:spacing w:before="100" w:beforeAutospacing="1" w:after="100" w:afterAutospacing="1"/>
      </w:pP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Обработка персональных данных должна осуществляться на законной и справедливой основе.</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C0320" w:rsidRPr="00127BF4" w:rsidRDefault="009C0320" w:rsidP="009C0320">
      <w:pPr>
        <w:pStyle w:val="a6"/>
        <w:widowControl/>
        <w:numPr>
          <w:ilvl w:val="1"/>
          <w:numId w:val="5"/>
        </w:numPr>
        <w:ind w:left="0" w:firstLine="502"/>
        <w:jc w:val="both"/>
        <w:rPr>
          <w:rFonts w:eastAsiaTheme="minorHAnsi"/>
          <w:lang w:eastAsia="en-US"/>
        </w:rPr>
      </w:pPr>
      <w:r w:rsidRPr="00127BF4">
        <w:rPr>
          <w:rFonts w:eastAsiaTheme="minorHAnsi"/>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C0320" w:rsidRPr="00127BF4" w:rsidRDefault="009C0320" w:rsidP="009C0320">
      <w:pPr>
        <w:pStyle w:val="a6"/>
        <w:widowControl/>
        <w:numPr>
          <w:ilvl w:val="1"/>
          <w:numId w:val="5"/>
        </w:numPr>
        <w:ind w:left="0" w:firstLine="502"/>
        <w:jc w:val="both"/>
        <w:rPr>
          <w:rFonts w:eastAsiaTheme="minorHAnsi"/>
          <w:lang w:eastAsia="en-US"/>
        </w:rPr>
      </w:pPr>
      <w:r w:rsidRPr="00127BF4">
        <w:rPr>
          <w:rFonts w:eastAsiaTheme="minorHAnsi"/>
          <w:lang w:eastAsia="en-US"/>
        </w:rPr>
        <w:t>Обработке подлежат только персональные данные, которые отвечают целям их обработки.</w:t>
      </w:r>
    </w:p>
    <w:p w:rsidR="009C0320" w:rsidRPr="00127BF4" w:rsidRDefault="009C0320" w:rsidP="009C0320">
      <w:pPr>
        <w:pStyle w:val="a6"/>
        <w:widowControl/>
        <w:numPr>
          <w:ilvl w:val="1"/>
          <w:numId w:val="5"/>
        </w:numPr>
        <w:ind w:left="0" w:firstLine="502"/>
        <w:jc w:val="both"/>
        <w:rPr>
          <w:rFonts w:eastAsiaTheme="minorHAnsi"/>
          <w:lang w:eastAsia="en-US"/>
        </w:rPr>
      </w:pPr>
      <w:r w:rsidRPr="00127BF4">
        <w:rPr>
          <w:rFonts w:eastAsiaTheme="minorHAnsi"/>
          <w:lang w:eastAsia="en-US"/>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C0320" w:rsidRPr="00127BF4" w:rsidRDefault="009C0320" w:rsidP="009C0320">
      <w:pPr>
        <w:pStyle w:val="a6"/>
        <w:widowControl/>
        <w:numPr>
          <w:ilvl w:val="1"/>
          <w:numId w:val="5"/>
        </w:numPr>
        <w:ind w:left="0" w:firstLine="502"/>
        <w:jc w:val="both"/>
        <w:rPr>
          <w:rFonts w:eastAsiaTheme="minorHAnsi"/>
          <w:lang w:eastAsia="en-US"/>
        </w:rPr>
      </w:pPr>
      <w:r w:rsidRPr="00127BF4">
        <w:rPr>
          <w:rFonts w:eastAsiaTheme="minorHAnsi"/>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Pr="00127BF4">
        <w:rPr>
          <w:rFonts w:eastAsiaTheme="minorHAnsi"/>
          <w:lang w:eastAsia="en-US"/>
        </w:rPr>
        <w:lastRenderedPageBreak/>
        <w:t>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C0320" w:rsidRPr="00127BF4" w:rsidRDefault="009C0320" w:rsidP="009C0320">
      <w:pPr>
        <w:pStyle w:val="a6"/>
        <w:widowControl/>
        <w:numPr>
          <w:ilvl w:val="1"/>
          <w:numId w:val="5"/>
        </w:numPr>
        <w:ind w:left="0" w:firstLine="502"/>
        <w:jc w:val="both"/>
        <w:rPr>
          <w:rFonts w:eastAsiaTheme="minorHAnsi"/>
          <w:lang w:eastAsia="en-US"/>
        </w:rPr>
      </w:pPr>
      <w:r w:rsidRPr="00127BF4">
        <w:rPr>
          <w:rFonts w:eastAsiaTheme="minorHAnsi"/>
          <w:lang w:eastAsia="en-US"/>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C0320" w:rsidRPr="00127BF4" w:rsidRDefault="009C0320" w:rsidP="009C0320">
      <w:pPr>
        <w:widowControl/>
        <w:jc w:val="both"/>
        <w:rPr>
          <w:rFonts w:eastAsiaTheme="minorHAnsi"/>
          <w:lang w:eastAsia="en-US"/>
        </w:rPr>
      </w:pPr>
    </w:p>
    <w:p w:rsidR="009C0320" w:rsidRPr="00127BF4" w:rsidRDefault="009C0320" w:rsidP="009C0320">
      <w:pPr>
        <w:pStyle w:val="a6"/>
        <w:widowControl/>
        <w:numPr>
          <w:ilvl w:val="0"/>
          <w:numId w:val="5"/>
        </w:numPr>
        <w:jc w:val="center"/>
        <w:rPr>
          <w:rFonts w:eastAsiaTheme="minorHAnsi"/>
          <w:lang w:eastAsia="en-US"/>
        </w:rPr>
      </w:pPr>
      <w:r w:rsidRPr="00127BF4">
        <w:rPr>
          <w:rFonts w:eastAsiaTheme="minorHAnsi"/>
          <w:lang w:eastAsia="en-US"/>
        </w:rPr>
        <w:t>Обработка персональных данных.</w:t>
      </w:r>
    </w:p>
    <w:p w:rsidR="009C0320" w:rsidRPr="00127BF4" w:rsidRDefault="009C0320" w:rsidP="009C0320">
      <w:pPr>
        <w:pStyle w:val="a6"/>
        <w:widowControl/>
        <w:rPr>
          <w:rFonts w:eastAsiaTheme="minorHAnsi"/>
          <w:lang w:eastAsia="en-US"/>
        </w:rPr>
      </w:pPr>
    </w:p>
    <w:p w:rsidR="009C0320" w:rsidRPr="00127BF4" w:rsidRDefault="009C0320" w:rsidP="009C0320">
      <w:pPr>
        <w:widowControl/>
        <w:jc w:val="both"/>
        <w:rPr>
          <w:rFonts w:eastAsiaTheme="minorHAnsi"/>
          <w:lang w:eastAsia="en-US"/>
        </w:rPr>
      </w:pPr>
      <w:r w:rsidRPr="00127BF4">
        <w:rPr>
          <w:rFonts w:eastAsiaTheme="minorHAnsi"/>
          <w:lang w:eastAsia="en-US"/>
        </w:rPr>
        <w:t xml:space="preserve">3.1. Обработка персональных данных должна осуществляться с соблюдением принципов и правил, предусмотренных Федеральным законом </w:t>
      </w:r>
      <w:hyperlink r:id="rId14" w:history="1">
        <w:r w:rsidRPr="00127BF4">
          <w:t xml:space="preserve"> «О персональных данных</w:t>
        </w:r>
      </w:hyperlink>
      <w:r w:rsidRPr="00127BF4">
        <w:t>»</w:t>
      </w:r>
      <w:r w:rsidRPr="00127BF4">
        <w:rPr>
          <w:rFonts w:eastAsiaTheme="minorHAnsi"/>
          <w:lang w:eastAsia="en-US"/>
        </w:rPr>
        <w:t>. Обработка персональных данных допускается в следующих случаях: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1) обработка персональных данных осуществляется с согласия субъекта персональных данных на обработку его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C0320" w:rsidRPr="00127BF4" w:rsidRDefault="009C0320" w:rsidP="009C0320">
      <w:pPr>
        <w:widowControl/>
        <w:ind w:firstLine="540"/>
        <w:jc w:val="both"/>
        <w:rPr>
          <w:rFonts w:eastAsiaTheme="minorHAnsi"/>
          <w:lang w:eastAsia="en-US"/>
        </w:rPr>
      </w:pPr>
      <w:proofErr w:type="gramStart"/>
      <w:r w:rsidRPr="00127BF4">
        <w:rPr>
          <w:rFonts w:eastAsiaTheme="minorHAnsi"/>
          <w:lang w:eastAsia="en-US"/>
        </w:rPr>
        <w:t xml:space="preserve">3)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5" w:history="1">
        <w:r w:rsidRPr="00127BF4">
          <w:rPr>
            <w:rFonts w:eastAsiaTheme="minorHAnsi"/>
            <w:lang w:eastAsia="en-US"/>
          </w:rPr>
          <w:t>законом</w:t>
        </w:r>
      </w:hyperlink>
      <w:r w:rsidRPr="00127BF4">
        <w:rPr>
          <w:rFonts w:eastAsiaTheme="minorHAnsi"/>
          <w:lang w:eastAsia="en-US"/>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127BF4">
        <w:rPr>
          <w:rFonts w:eastAsiaTheme="minorHAnsi"/>
          <w:lang w:eastAsia="en-US"/>
        </w:rPr>
        <w:t xml:space="preserve"> едином </w:t>
      </w:r>
      <w:proofErr w:type="gramStart"/>
      <w:r w:rsidRPr="00127BF4">
        <w:rPr>
          <w:rFonts w:eastAsiaTheme="minorHAnsi"/>
          <w:lang w:eastAsia="en-US"/>
        </w:rPr>
        <w:t>портале</w:t>
      </w:r>
      <w:proofErr w:type="gramEnd"/>
      <w:r w:rsidRPr="00127BF4">
        <w:rPr>
          <w:rFonts w:eastAsiaTheme="minorHAnsi"/>
          <w:lang w:eastAsia="en-US"/>
        </w:rPr>
        <w:t xml:space="preserve"> государственных и муниципальных услуг и (или) региональных порталах государственных и муниципальных услуг;</w:t>
      </w:r>
    </w:p>
    <w:p w:rsidR="009C0320" w:rsidRPr="00127BF4" w:rsidRDefault="009C0320" w:rsidP="009C0320">
      <w:pPr>
        <w:widowControl/>
        <w:ind w:firstLine="540"/>
        <w:jc w:val="both"/>
        <w:rPr>
          <w:rFonts w:eastAsiaTheme="minorHAnsi"/>
          <w:lang w:eastAsia="en-US"/>
        </w:rPr>
      </w:pPr>
      <w:proofErr w:type="gramStart"/>
      <w:r w:rsidRPr="00127BF4">
        <w:rPr>
          <w:rFonts w:eastAsiaTheme="minorHAnsi"/>
          <w:lang w:eastAsia="en-US"/>
        </w:rPr>
        <w:t>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7) обработка персональных данных осуществляется в статистических целях, при условии обязательного обезличивания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9) осуществляется обработка персональных данных, подлежащих опубликованию или обязательному раскрытию в соответствии с федеральным законом.</w:t>
      </w:r>
    </w:p>
    <w:p w:rsidR="009C0320" w:rsidRPr="00127BF4" w:rsidRDefault="009C0320" w:rsidP="009C0320">
      <w:pPr>
        <w:widowControl/>
        <w:jc w:val="both"/>
        <w:rPr>
          <w:rFonts w:eastAsiaTheme="minorHAnsi"/>
          <w:lang w:eastAsia="en-US"/>
        </w:rPr>
      </w:pPr>
      <w:r w:rsidRPr="00127BF4">
        <w:rPr>
          <w:rFonts w:eastAsiaTheme="minorHAnsi"/>
          <w:lang w:eastAsia="en-US"/>
        </w:rPr>
        <w:t xml:space="preserve">3.2. Особенности обработки специальных категорий персональных данных, а также биометрических персональных данных устанавливаются Федеральным законом </w:t>
      </w:r>
      <w:hyperlink r:id="rId16" w:history="1">
        <w:r w:rsidRPr="00127BF4">
          <w:t xml:space="preserve"> «О персональных данных</w:t>
        </w:r>
      </w:hyperlink>
      <w:r w:rsidRPr="00127BF4">
        <w:t>»</w:t>
      </w:r>
      <w:r w:rsidRPr="00127BF4">
        <w:rPr>
          <w:rFonts w:eastAsiaTheme="minorHAnsi"/>
          <w:lang w:eastAsia="en-US"/>
        </w:rPr>
        <w:t>.</w:t>
      </w:r>
    </w:p>
    <w:p w:rsidR="009C0320" w:rsidRPr="00127BF4" w:rsidRDefault="009C0320" w:rsidP="009C0320">
      <w:pPr>
        <w:widowControl/>
        <w:jc w:val="both"/>
        <w:rPr>
          <w:rFonts w:eastAsiaTheme="minorHAnsi"/>
          <w:lang w:eastAsia="en-US"/>
        </w:rPr>
      </w:pPr>
      <w:r w:rsidRPr="00127BF4">
        <w:rPr>
          <w:rFonts w:eastAsiaTheme="minorHAnsi"/>
          <w:lang w:eastAsia="en-US"/>
        </w:rPr>
        <w:lastRenderedPageBreak/>
        <w:t xml:space="preserve">3.3.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Администрацией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27BF4">
        <w:rPr>
          <w:rFonts w:eastAsiaTheme="minorHAnsi"/>
          <w:lang w:eastAsia="en-US"/>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7" w:history="1">
        <w:r w:rsidRPr="00127BF4">
          <w:rPr>
            <w:rFonts w:eastAsiaTheme="minorHAnsi"/>
            <w:lang w:eastAsia="en-US"/>
          </w:rPr>
          <w:t>статьей 19</w:t>
        </w:r>
      </w:hyperlink>
      <w:r w:rsidRPr="00127BF4">
        <w:rPr>
          <w:rFonts w:eastAsiaTheme="minorHAnsi"/>
          <w:lang w:eastAsia="en-US"/>
        </w:rPr>
        <w:t xml:space="preserve"> Федерального закона </w:t>
      </w:r>
      <w:hyperlink r:id="rId18" w:history="1">
        <w:r w:rsidRPr="00127BF4">
          <w:t xml:space="preserve"> «О</w:t>
        </w:r>
        <w:proofErr w:type="gramEnd"/>
        <w:r w:rsidRPr="00127BF4">
          <w:t xml:space="preserve"> персональных данных</w:t>
        </w:r>
      </w:hyperlink>
      <w:r w:rsidRPr="00127BF4">
        <w:t>»</w:t>
      </w:r>
      <w:r w:rsidRPr="00127BF4">
        <w:rPr>
          <w:rFonts w:eastAsiaTheme="minorHAnsi"/>
          <w:lang w:eastAsia="en-US"/>
        </w:rPr>
        <w:t>.</w:t>
      </w:r>
    </w:p>
    <w:p w:rsidR="009C0320" w:rsidRPr="00127BF4" w:rsidRDefault="009C0320" w:rsidP="009C0320">
      <w:pPr>
        <w:widowControl/>
        <w:jc w:val="both"/>
        <w:rPr>
          <w:rFonts w:eastAsiaTheme="minorHAnsi"/>
          <w:lang w:eastAsia="en-US"/>
        </w:rPr>
      </w:pPr>
      <w:r w:rsidRPr="00127BF4">
        <w:rPr>
          <w:rFonts w:eastAsiaTheme="minorHAnsi"/>
          <w:lang w:eastAsia="en-US"/>
        </w:rPr>
        <w:t>3.4.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C0320" w:rsidRPr="00127BF4" w:rsidRDefault="009C0320" w:rsidP="009C0320">
      <w:pPr>
        <w:widowControl/>
        <w:jc w:val="both"/>
        <w:rPr>
          <w:rFonts w:eastAsiaTheme="minorHAnsi"/>
          <w:lang w:eastAsia="en-US"/>
        </w:rPr>
      </w:pPr>
      <w:r w:rsidRPr="00127BF4">
        <w:rPr>
          <w:rFonts w:eastAsiaTheme="minorHAnsi"/>
          <w:lang w:eastAsia="en-US"/>
        </w:rPr>
        <w:t>3.5.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C0320" w:rsidRPr="00127BF4" w:rsidRDefault="009C0320" w:rsidP="009C0320">
      <w:pPr>
        <w:widowControl/>
        <w:jc w:val="both"/>
        <w:rPr>
          <w:rFonts w:eastAsiaTheme="minorHAnsi"/>
          <w:lang w:eastAsia="en-US"/>
        </w:rPr>
      </w:pPr>
    </w:p>
    <w:p w:rsidR="009C0320" w:rsidRPr="00127BF4" w:rsidRDefault="009C0320" w:rsidP="009C0320">
      <w:pPr>
        <w:pStyle w:val="a6"/>
        <w:widowControl/>
        <w:numPr>
          <w:ilvl w:val="0"/>
          <w:numId w:val="5"/>
        </w:numPr>
        <w:jc w:val="center"/>
        <w:outlineLvl w:val="0"/>
        <w:rPr>
          <w:rFonts w:eastAsiaTheme="minorHAnsi"/>
          <w:lang w:eastAsia="en-US"/>
        </w:rPr>
      </w:pPr>
      <w:r w:rsidRPr="00127BF4">
        <w:rPr>
          <w:rFonts w:eastAsiaTheme="minorHAnsi"/>
          <w:lang w:eastAsia="en-US"/>
        </w:rPr>
        <w:t>Конфиденциальность персональных данных.</w:t>
      </w:r>
    </w:p>
    <w:p w:rsidR="009C0320" w:rsidRPr="00127BF4" w:rsidRDefault="009C0320" w:rsidP="009C0320">
      <w:pPr>
        <w:widowControl/>
        <w:outlineLvl w:val="0"/>
        <w:rPr>
          <w:rFonts w:eastAsiaTheme="minorHAnsi"/>
          <w:lang w:eastAsia="en-US"/>
        </w:rPr>
      </w:pP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C0320" w:rsidRPr="00127BF4" w:rsidRDefault="009C0320" w:rsidP="009C0320">
      <w:pPr>
        <w:widowControl/>
        <w:ind w:firstLine="540"/>
        <w:jc w:val="both"/>
        <w:rPr>
          <w:rFonts w:eastAsiaTheme="minorHAnsi"/>
          <w:lang w:eastAsia="en-US"/>
        </w:rPr>
      </w:pPr>
    </w:p>
    <w:p w:rsidR="009C0320" w:rsidRPr="00127BF4" w:rsidRDefault="009C0320" w:rsidP="009C0320">
      <w:pPr>
        <w:pStyle w:val="a6"/>
        <w:widowControl/>
        <w:numPr>
          <w:ilvl w:val="0"/>
          <w:numId w:val="5"/>
        </w:numPr>
        <w:jc w:val="center"/>
        <w:outlineLvl w:val="0"/>
        <w:rPr>
          <w:rFonts w:eastAsiaTheme="minorHAnsi"/>
          <w:lang w:eastAsia="en-US"/>
        </w:rPr>
      </w:pPr>
      <w:r w:rsidRPr="00127BF4">
        <w:rPr>
          <w:rFonts w:eastAsiaTheme="minorHAnsi"/>
          <w:lang w:eastAsia="en-US"/>
        </w:rPr>
        <w:t>Общедоступные источники персональных данных</w:t>
      </w:r>
    </w:p>
    <w:p w:rsidR="009C0320" w:rsidRPr="00127BF4" w:rsidRDefault="009C0320" w:rsidP="009C0320">
      <w:pPr>
        <w:widowControl/>
        <w:jc w:val="both"/>
        <w:rPr>
          <w:rFonts w:eastAsiaTheme="minorHAnsi"/>
          <w:lang w:eastAsia="en-US"/>
        </w:rPr>
      </w:pP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C0320" w:rsidRPr="00127BF4" w:rsidRDefault="009C0320" w:rsidP="009C0320">
      <w:pPr>
        <w:widowControl/>
        <w:outlineLvl w:val="0"/>
        <w:rPr>
          <w:rFonts w:eastAsiaTheme="minorHAnsi"/>
          <w:lang w:eastAsia="en-US"/>
        </w:rPr>
      </w:pPr>
    </w:p>
    <w:p w:rsidR="009C0320" w:rsidRPr="00127BF4" w:rsidRDefault="009C0320" w:rsidP="009C0320">
      <w:pPr>
        <w:pStyle w:val="a6"/>
        <w:widowControl/>
        <w:numPr>
          <w:ilvl w:val="0"/>
          <w:numId w:val="5"/>
        </w:numPr>
        <w:jc w:val="both"/>
        <w:outlineLvl w:val="0"/>
        <w:rPr>
          <w:rFonts w:eastAsiaTheme="minorHAnsi"/>
          <w:lang w:eastAsia="en-US"/>
        </w:rPr>
      </w:pPr>
      <w:r w:rsidRPr="00127BF4">
        <w:rPr>
          <w:rFonts w:eastAsiaTheme="minorHAnsi"/>
          <w:lang w:eastAsia="en-US"/>
        </w:rPr>
        <w:t>Согласие субъекта персональных данных на обработку его персональных данных.</w:t>
      </w: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r w:rsidRPr="00127BF4">
        <w:rPr>
          <w:rFonts w:eastAsiaTheme="minorHAnsi"/>
          <w:lang w:eastAsia="en-US"/>
        </w:rPr>
        <w:t xml:space="preserve">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27BF4">
        <w:rPr>
          <w:rFonts w:eastAsiaTheme="minorHAnsi"/>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27BF4">
        <w:rPr>
          <w:rFonts w:eastAsiaTheme="minorHAnsi"/>
          <w:lang w:eastAsia="en-US"/>
        </w:rPr>
        <w:t xml:space="preserve"> субъекта персональных данных проверяются оператором.</w:t>
      </w:r>
    </w:p>
    <w:p w:rsidR="009C0320" w:rsidRPr="00127BF4" w:rsidRDefault="009C0320" w:rsidP="009C0320">
      <w:pPr>
        <w:widowControl/>
        <w:jc w:val="both"/>
        <w:rPr>
          <w:rFonts w:eastAsiaTheme="minorHAnsi"/>
          <w:lang w:eastAsia="en-US"/>
        </w:rPr>
      </w:pPr>
      <w:r w:rsidRPr="00127BF4">
        <w:rPr>
          <w:rFonts w:eastAsiaTheme="minorHAnsi"/>
          <w:lang w:eastAsia="en-US"/>
        </w:rPr>
        <w:t xml:space="preserve">6.2.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w:t>
      </w:r>
      <w:r w:rsidRPr="00127BF4">
        <w:rPr>
          <w:rFonts w:eastAsiaTheme="minorHAnsi"/>
          <w:lang w:eastAsia="en-US"/>
        </w:rPr>
        <w:lastRenderedPageBreak/>
        <w:t>данных без согласия субъекта персональных данных при наличии оснований, указанных в Федеральном законе «О персональных данных».</w:t>
      </w:r>
    </w:p>
    <w:p w:rsidR="009C0320" w:rsidRPr="00127BF4" w:rsidRDefault="009C0320" w:rsidP="009C0320">
      <w:pPr>
        <w:widowControl/>
        <w:jc w:val="both"/>
        <w:rPr>
          <w:rFonts w:eastAsiaTheme="minorHAnsi"/>
          <w:lang w:eastAsia="en-US"/>
        </w:rPr>
      </w:pPr>
      <w:r w:rsidRPr="00127BF4">
        <w:rPr>
          <w:rFonts w:eastAsiaTheme="minorHAnsi"/>
          <w:lang w:eastAsia="en-US"/>
        </w:rPr>
        <w:t xml:space="preserve">6.3. Обязанность </w:t>
      </w:r>
      <w:proofErr w:type="gramStart"/>
      <w:r w:rsidRPr="00127BF4">
        <w:rPr>
          <w:rFonts w:eastAsiaTheme="minorHAnsi"/>
          <w:lang w:eastAsia="en-US"/>
        </w:rPr>
        <w:t>предоставить доказательство</w:t>
      </w:r>
      <w:proofErr w:type="gramEnd"/>
      <w:r w:rsidRPr="00127BF4">
        <w:rPr>
          <w:rFonts w:eastAsiaTheme="minorHAnsi"/>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 персональных данных», возлагается на оператора.</w:t>
      </w:r>
    </w:p>
    <w:p w:rsidR="009C0320" w:rsidRPr="00127BF4" w:rsidRDefault="009C0320" w:rsidP="009C0320">
      <w:pPr>
        <w:widowControl/>
        <w:jc w:val="both"/>
        <w:rPr>
          <w:rFonts w:eastAsiaTheme="minorHAnsi"/>
          <w:lang w:eastAsia="en-US"/>
        </w:rPr>
      </w:pPr>
      <w:r w:rsidRPr="00127BF4">
        <w:rPr>
          <w:rFonts w:eastAsiaTheme="minorHAnsi"/>
          <w:lang w:eastAsia="en-US"/>
        </w:rPr>
        <w:t xml:space="preserve">6.4.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9" w:history="1">
        <w:r w:rsidRPr="00127BF4">
          <w:rPr>
            <w:rFonts w:eastAsiaTheme="minorHAnsi"/>
            <w:lang w:eastAsia="en-US"/>
          </w:rPr>
          <w:t>законом</w:t>
        </w:r>
      </w:hyperlink>
      <w:r w:rsidRPr="00127BF4">
        <w:rPr>
          <w:rFonts w:eastAsiaTheme="minorHAnsi"/>
          <w:lang w:eastAsia="en-US"/>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3) наименование или фамилию, имя, отчество и адрес оператора, получающего согласие субъекта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4) цель обработки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5) перечень персональных данных, на обработку которых дается согласие субъекта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9) подпись субъекта персональных данных.</w:t>
      </w:r>
    </w:p>
    <w:p w:rsidR="009C0320" w:rsidRPr="00127BF4" w:rsidRDefault="009C0320" w:rsidP="009C0320">
      <w:pPr>
        <w:widowControl/>
        <w:jc w:val="both"/>
        <w:rPr>
          <w:rFonts w:eastAsiaTheme="minorHAnsi"/>
          <w:lang w:eastAsia="en-US"/>
        </w:rPr>
      </w:pPr>
      <w:r w:rsidRPr="00127BF4">
        <w:rPr>
          <w:rFonts w:eastAsiaTheme="minorHAnsi"/>
          <w:lang w:eastAsia="en-US"/>
        </w:rPr>
        <w:t>6.5. Порядок получения в форме электронного документа согласия субъекта персональных данных на обработку его персональных данных в целях предоставления муниципальных услуг, а также услуг, которые являются необходимыми и обязательными для предоставления муниципальных услуг, устанавливается Правительством Российской Федерации.</w:t>
      </w:r>
    </w:p>
    <w:p w:rsidR="009C0320" w:rsidRPr="00127BF4" w:rsidRDefault="009C0320" w:rsidP="009C0320">
      <w:pPr>
        <w:widowControl/>
        <w:jc w:val="both"/>
        <w:rPr>
          <w:rFonts w:eastAsiaTheme="minorHAnsi"/>
          <w:lang w:eastAsia="en-US"/>
        </w:rPr>
      </w:pPr>
      <w:r w:rsidRPr="00127BF4">
        <w:rPr>
          <w:rFonts w:eastAsiaTheme="minorHAnsi"/>
          <w:lang w:eastAsia="en-US"/>
        </w:rPr>
        <w:t>6.6.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C0320" w:rsidRPr="00127BF4" w:rsidRDefault="009C0320" w:rsidP="009C0320">
      <w:pPr>
        <w:widowControl/>
        <w:jc w:val="both"/>
        <w:rPr>
          <w:rFonts w:eastAsiaTheme="minorHAnsi"/>
          <w:lang w:eastAsia="en-US"/>
        </w:rPr>
      </w:pPr>
      <w:r w:rsidRPr="00127BF4">
        <w:rPr>
          <w:rFonts w:eastAsiaTheme="minorHAnsi"/>
          <w:lang w:eastAsia="en-US"/>
        </w:rPr>
        <w:t>6.7.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C0320" w:rsidRPr="00127BF4" w:rsidRDefault="009C0320" w:rsidP="009C0320">
      <w:pPr>
        <w:widowControl/>
        <w:jc w:val="both"/>
        <w:rPr>
          <w:rFonts w:eastAsiaTheme="minorHAnsi"/>
          <w:lang w:eastAsia="en-US"/>
        </w:rPr>
      </w:pPr>
      <w:r w:rsidRPr="00127BF4">
        <w:rPr>
          <w:rFonts w:eastAsiaTheme="minorHAnsi"/>
          <w:lang w:eastAsia="en-US"/>
        </w:rPr>
        <w:t>6.8.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Федеральном законе «О персональных данных».</w:t>
      </w:r>
    </w:p>
    <w:p w:rsidR="009C0320" w:rsidRPr="00127BF4" w:rsidRDefault="009C0320" w:rsidP="009C0320">
      <w:pPr>
        <w:widowControl/>
        <w:jc w:val="center"/>
        <w:outlineLvl w:val="0"/>
        <w:rPr>
          <w:rFonts w:eastAsiaTheme="minorHAnsi"/>
          <w:lang w:eastAsia="en-US"/>
        </w:rPr>
      </w:pPr>
    </w:p>
    <w:p w:rsidR="009C0320" w:rsidRPr="00127BF4" w:rsidRDefault="009C0320" w:rsidP="009C0320">
      <w:pPr>
        <w:pStyle w:val="a6"/>
        <w:widowControl/>
        <w:numPr>
          <w:ilvl w:val="0"/>
          <w:numId w:val="5"/>
        </w:numPr>
        <w:jc w:val="center"/>
        <w:outlineLvl w:val="0"/>
        <w:rPr>
          <w:rFonts w:eastAsiaTheme="minorHAnsi"/>
          <w:bCs/>
          <w:lang w:eastAsia="en-US"/>
        </w:rPr>
      </w:pPr>
      <w:r w:rsidRPr="00127BF4">
        <w:rPr>
          <w:rFonts w:eastAsiaTheme="minorHAnsi"/>
          <w:bCs/>
          <w:lang w:eastAsia="en-US"/>
        </w:rPr>
        <w:t>Права субъекта персональных данных.</w:t>
      </w:r>
    </w:p>
    <w:p w:rsidR="009C0320" w:rsidRPr="00127BF4" w:rsidRDefault="009C0320" w:rsidP="009C0320">
      <w:pPr>
        <w:widowControl/>
        <w:jc w:val="center"/>
        <w:outlineLvl w:val="0"/>
        <w:rPr>
          <w:rFonts w:eastAsiaTheme="minorHAnsi"/>
          <w:lang w:eastAsia="en-US"/>
        </w:rPr>
      </w:pP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Субъект персональных данных имеет право на получение сведений, указанных пункте 7.7, за исключением случаев, предусмотренных пунктом 7.8.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w:t>
      </w:r>
      <w:r w:rsidRPr="00127BF4">
        <w:rPr>
          <w:rFonts w:eastAsiaTheme="minorHAnsi"/>
          <w:lang w:eastAsia="en-US"/>
        </w:rPr>
        <w:lastRenderedPageBreak/>
        <w:t>заявленной цели обработки, а также принимать предусмотренные законом меры по защите своих прав.</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Сведения, указанные в пункте 7.7,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0" w:name="Par0"/>
      <w:bookmarkEnd w:id="0"/>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Сведения, указанные в пункте 7.7,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27BF4">
        <w:rPr>
          <w:rFonts w:eastAsiaTheme="minorHAnsi"/>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27BF4">
        <w:rPr>
          <w:rFonts w:eastAsiaTheme="minorHAnsi"/>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20"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w:t>
      </w:r>
      <w:bookmarkStart w:id="1" w:name="Par1"/>
      <w:bookmarkEnd w:id="1"/>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В случае</w:t>
      </w:r>
      <w:proofErr w:type="gramStart"/>
      <w:r w:rsidRPr="00127BF4">
        <w:rPr>
          <w:rFonts w:eastAsiaTheme="minorHAnsi"/>
          <w:lang w:eastAsia="en-US"/>
        </w:rPr>
        <w:t>,</w:t>
      </w:r>
      <w:proofErr w:type="gramEnd"/>
      <w:r w:rsidRPr="00127BF4">
        <w:rPr>
          <w:rFonts w:eastAsiaTheme="minorHAnsi"/>
          <w:lang w:eastAsia="en-US"/>
        </w:rPr>
        <w:t xml:space="preserve"> если сведения, указанные в пункте 7.7,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7.7,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2" w:name="Par2"/>
      <w:bookmarkEnd w:id="2"/>
    </w:p>
    <w:p w:rsidR="009C0320" w:rsidRPr="00127BF4" w:rsidRDefault="009C0320" w:rsidP="009C0320">
      <w:pPr>
        <w:pStyle w:val="a6"/>
        <w:widowControl/>
        <w:numPr>
          <w:ilvl w:val="1"/>
          <w:numId w:val="5"/>
        </w:numPr>
        <w:ind w:left="0" w:firstLine="360"/>
        <w:jc w:val="both"/>
        <w:rPr>
          <w:rFonts w:eastAsiaTheme="minorHAnsi"/>
          <w:lang w:eastAsia="en-US"/>
        </w:rPr>
      </w:pPr>
      <w:proofErr w:type="gramStart"/>
      <w:r w:rsidRPr="00127BF4">
        <w:rPr>
          <w:rFonts w:eastAsiaTheme="minorHAnsi"/>
          <w:lang w:eastAsia="en-US"/>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7.7, а также в целях ознакомления с обрабатываемыми персональными данными до истечения срока, указанного в пункте 7.4,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127BF4">
        <w:rPr>
          <w:rFonts w:eastAsiaTheme="minorHAnsi"/>
          <w:lang w:eastAsia="en-US"/>
        </w:rPr>
        <w:t xml:space="preserve"> обращения. Повторный запрос наряду со сведениями, указанными в </w:t>
      </w:r>
      <w:hyperlink w:anchor="Par0" w:history="1">
        <w:r w:rsidRPr="00127BF4">
          <w:rPr>
            <w:rFonts w:eastAsiaTheme="minorHAnsi"/>
            <w:lang w:eastAsia="en-US"/>
          </w:rPr>
          <w:t>пункте</w:t>
        </w:r>
      </w:hyperlink>
      <w:r w:rsidRPr="00127BF4">
        <w:rPr>
          <w:rFonts w:eastAsiaTheme="minorHAnsi"/>
          <w:lang w:eastAsia="en-US"/>
        </w:rPr>
        <w:t xml:space="preserve"> 7.3 настоящей статьи, должен содержать обоснование направления повторного запроса.</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 w:history="1">
        <w:r w:rsidRPr="00127BF4">
          <w:rPr>
            <w:rFonts w:eastAsiaTheme="minorHAnsi"/>
            <w:lang w:eastAsia="en-US"/>
          </w:rPr>
          <w:t>пунктами</w:t>
        </w:r>
      </w:hyperlink>
      <w:r w:rsidRPr="00127BF4">
        <w:rPr>
          <w:rFonts w:eastAsiaTheme="minorHAnsi"/>
          <w:lang w:eastAsia="en-US"/>
        </w:rPr>
        <w:t xml:space="preserve"> 7.4 и 7.</w:t>
      </w:r>
      <w:hyperlink w:anchor="Par2" w:history="1">
        <w:r w:rsidRPr="00127BF4">
          <w:rPr>
            <w:rFonts w:eastAsiaTheme="minorHAnsi"/>
            <w:lang w:eastAsia="en-US"/>
          </w:rPr>
          <w:t>5</w:t>
        </w:r>
      </w:hyperlink>
      <w:r w:rsidRPr="00127BF4">
        <w:rPr>
          <w:rFonts w:eastAsiaTheme="minorHAnsi"/>
          <w:lang w:eastAsia="en-US"/>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Субъект персональных данных имеет право на получение информации, касающейся обработки его персональных данных, в том числе содержащей:</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1) подтверждение факта обработки персональных данных оператором;</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2) правовые основания и цели обработки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3) цели и применяемые оператором способы обработки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6) сроки обработки персональных данных, в том числе сроки их хранения;</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7) порядок осуществления субъектом персональных данных прав, предусмотренных настоящим Федеральным законом;</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lastRenderedPageBreak/>
        <w:t xml:space="preserve">8) информацию </w:t>
      </w:r>
      <w:proofErr w:type="gramStart"/>
      <w:r w:rsidRPr="00127BF4">
        <w:rPr>
          <w:rFonts w:eastAsiaTheme="minorHAnsi"/>
          <w:lang w:eastAsia="en-US"/>
        </w:rPr>
        <w:t>об</w:t>
      </w:r>
      <w:proofErr w:type="gramEnd"/>
      <w:r w:rsidRPr="00127BF4">
        <w:rPr>
          <w:rFonts w:eastAsiaTheme="minorHAnsi"/>
          <w:lang w:eastAsia="en-US"/>
        </w:rPr>
        <w:t xml:space="preserve"> </w:t>
      </w:r>
      <w:proofErr w:type="gramStart"/>
      <w:r w:rsidRPr="00127BF4">
        <w:rPr>
          <w:rFonts w:eastAsiaTheme="minorHAnsi"/>
          <w:lang w:eastAsia="en-US"/>
        </w:rPr>
        <w:t>осуществленной</w:t>
      </w:r>
      <w:proofErr w:type="gramEnd"/>
      <w:r w:rsidRPr="00127BF4">
        <w:rPr>
          <w:rFonts w:eastAsiaTheme="minorHAnsi"/>
          <w:lang w:eastAsia="en-US"/>
        </w:rPr>
        <w:t xml:space="preserve"> или о предполагаемой трансграничной передаче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10) иные сведения, предусмотренные настоящим Федеральным законом или другими федеральными законами.</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C0320" w:rsidRPr="00127BF4" w:rsidRDefault="009C0320" w:rsidP="009C0320">
      <w:pPr>
        <w:widowControl/>
        <w:jc w:val="both"/>
        <w:rPr>
          <w:rFonts w:eastAsiaTheme="minorHAnsi"/>
          <w:lang w:eastAsia="en-US"/>
        </w:rPr>
      </w:pPr>
      <w:r w:rsidRPr="00127BF4">
        <w:rPr>
          <w:rFonts w:eastAsiaTheme="minorHAnsi"/>
          <w:lang w:eastAsia="en-US"/>
        </w:rPr>
        <w:t>1) обработка персональных данных, включая персональные данные, полученные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C0320" w:rsidRPr="00127BF4" w:rsidRDefault="009C0320" w:rsidP="009C0320">
      <w:pPr>
        <w:widowControl/>
        <w:jc w:val="both"/>
        <w:rPr>
          <w:rFonts w:eastAsiaTheme="minorHAnsi"/>
          <w:lang w:eastAsia="en-US"/>
        </w:rPr>
      </w:pPr>
      <w:proofErr w:type="gramStart"/>
      <w:r w:rsidRPr="00127BF4">
        <w:rPr>
          <w:rFonts w:eastAsiaTheme="minorHAnsi"/>
          <w:lang w:eastAsia="en-US"/>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21"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C0320" w:rsidRPr="00127BF4" w:rsidRDefault="009C0320" w:rsidP="009C0320">
      <w:pPr>
        <w:widowControl/>
        <w:jc w:val="both"/>
        <w:rPr>
          <w:rFonts w:eastAsiaTheme="minorHAnsi"/>
          <w:lang w:eastAsia="en-US"/>
        </w:rPr>
      </w:pPr>
      <w:r w:rsidRPr="00127BF4">
        <w:rPr>
          <w:rFonts w:eastAsiaTheme="minorHAnsi"/>
          <w:lang w:eastAsia="en-US"/>
        </w:rPr>
        <w:t xml:space="preserve">3) обработка персональных данных осуществляется в соответствии с </w:t>
      </w:r>
      <w:hyperlink r:id="rId22" w:history="1">
        <w:r w:rsidRPr="00127BF4">
          <w:rPr>
            <w:rFonts w:eastAsiaTheme="minorHAnsi"/>
            <w:lang w:eastAsia="en-US"/>
          </w:rPr>
          <w:t>законодательством</w:t>
        </w:r>
      </w:hyperlink>
      <w:r w:rsidRPr="00127BF4">
        <w:rPr>
          <w:rFonts w:eastAsiaTheme="minorHAnsi"/>
          <w:lang w:eastAsia="en-US"/>
        </w:rPr>
        <w:t xml:space="preserve"> о противодействии легализации (отмыванию) доходов, полученных преступным путем, и финансированию терроризма;</w:t>
      </w:r>
    </w:p>
    <w:p w:rsidR="009C0320" w:rsidRPr="00127BF4" w:rsidRDefault="009C0320" w:rsidP="009C0320">
      <w:pPr>
        <w:widowControl/>
        <w:jc w:val="both"/>
        <w:rPr>
          <w:rFonts w:eastAsiaTheme="minorHAnsi"/>
          <w:lang w:eastAsia="en-US"/>
        </w:rPr>
      </w:pPr>
      <w:r w:rsidRPr="00127BF4">
        <w:rPr>
          <w:rFonts w:eastAsiaTheme="minorHAnsi"/>
          <w:lang w:eastAsia="en-US"/>
        </w:rPr>
        <w:t>4) доступ субъекта персональных данных к его персональным данным нарушает права и законные интересы третьих лиц;</w:t>
      </w:r>
    </w:p>
    <w:p w:rsidR="009C0320" w:rsidRPr="00127BF4" w:rsidRDefault="009C0320" w:rsidP="009C0320">
      <w:pPr>
        <w:widowControl/>
        <w:jc w:val="both"/>
        <w:rPr>
          <w:rFonts w:eastAsiaTheme="minorHAnsi"/>
          <w:lang w:eastAsia="en-US"/>
        </w:rPr>
      </w:pPr>
      <w:r w:rsidRPr="00127BF4">
        <w:rPr>
          <w:rFonts w:eastAsiaTheme="minorHAnsi"/>
          <w:lang w:eastAsia="en-US"/>
        </w:rPr>
        <w:t xml:space="preserve">5) обработка персональных данных осуществляется в случаях, предусмотренных </w:t>
      </w:r>
      <w:hyperlink r:id="rId23"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C0320" w:rsidRPr="00127BF4" w:rsidRDefault="009C0320" w:rsidP="009C0320">
      <w:pPr>
        <w:pStyle w:val="a6"/>
        <w:widowControl/>
        <w:numPr>
          <w:ilvl w:val="1"/>
          <w:numId w:val="5"/>
        </w:numPr>
        <w:ind w:left="0" w:firstLine="360"/>
        <w:jc w:val="both"/>
        <w:outlineLvl w:val="0"/>
        <w:rPr>
          <w:rFonts w:eastAsiaTheme="minorHAnsi"/>
          <w:lang w:eastAsia="en-US"/>
        </w:rPr>
      </w:pPr>
      <w:r w:rsidRPr="00127BF4">
        <w:rPr>
          <w:rFonts w:eastAsiaTheme="minorHAnsi"/>
          <w:lang w:eastAsia="en-U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C0320" w:rsidRPr="00127BF4" w:rsidRDefault="009C0320" w:rsidP="009C0320">
      <w:pPr>
        <w:pStyle w:val="a6"/>
        <w:widowControl/>
        <w:numPr>
          <w:ilvl w:val="2"/>
          <w:numId w:val="5"/>
        </w:numPr>
        <w:ind w:left="0" w:firstLine="360"/>
        <w:jc w:val="both"/>
        <w:outlineLvl w:val="0"/>
        <w:rPr>
          <w:rFonts w:eastAsiaTheme="minorHAnsi"/>
          <w:lang w:eastAsia="en-US"/>
        </w:rPr>
      </w:pPr>
      <w:r w:rsidRPr="00127BF4">
        <w:rPr>
          <w:rFonts w:eastAsiaTheme="minorHAnsi"/>
          <w:lang w:eastAsia="en-US"/>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подпунктом 7.9.2.</w:t>
      </w:r>
      <w:bookmarkStart w:id="3" w:name="Par3"/>
      <w:bookmarkEnd w:id="3"/>
    </w:p>
    <w:p w:rsidR="009C0320" w:rsidRPr="00127BF4" w:rsidRDefault="009C0320" w:rsidP="009C0320">
      <w:pPr>
        <w:pStyle w:val="a6"/>
        <w:widowControl/>
        <w:numPr>
          <w:ilvl w:val="2"/>
          <w:numId w:val="5"/>
        </w:numPr>
        <w:ind w:left="0" w:firstLine="360"/>
        <w:jc w:val="both"/>
        <w:outlineLvl w:val="0"/>
        <w:rPr>
          <w:rFonts w:eastAsiaTheme="minorHAnsi"/>
          <w:lang w:eastAsia="en-US"/>
        </w:rPr>
      </w:pPr>
      <w:proofErr w:type="gramStart"/>
      <w:r w:rsidRPr="00127BF4">
        <w:rPr>
          <w:rFonts w:eastAsiaTheme="minorHAnsi"/>
          <w:lang w:eastAsia="en-US"/>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4" w:name="Par4"/>
      <w:bookmarkEnd w:id="4"/>
      <w:proofErr w:type="gramEnd"/>
    </w:p>
    <w:p w:rsidR="009C0320" w:rsidRPr="00127BF4" w:rsidRDefault="009C0320" w:rsidP="009C0320">
      <w:pPr>
        <w:pStyle w:val="a6"/>
        <w:widowControl/>
        <w:numPr>
          <w:ilvl w:val="2"/>
          <w:numId w:val="5"/>
        </w:numPr>
        <w:ind w:left="0" w:firstLine="360"/>
        <w:jc w:val="both"/>
        <w:outlineLvl w:val="0"/>
        <w:rPr>
          <w:rFonts w:eastAsiaTheme="minorHAnsi"/>
          <w:lang w:eastAsia="en-US"/>
        </w:rPr>
      </w:pPr>
      <w:r w:rsidRPr="00127BF4">
        <w:rPr>
          <w:rFonts w:eastAsiaTheme="minorHAnsi"/>
          <w:lang w:eastAsia="en-US"/>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C0320" w:rsidRPr="00127BF4" w:rsidRDefault="009C0320" w:rsidP="009C0320">
      <w:pPr>
        <w:pStyle w:val="a6"/>
        <w:widowControl/>
        <w:numPr>
          <w:ilvl w:val="2"/>
          <w:numId w:val="5"/>
        </w:numPr>
        <w:ind w:left="0" w:firstLine="360"/>
        <w:jc w:val="both"/>
        <w:outlineLvl w:val="0"/>
        <w:rPr>
          <w:rFonts w:eastAsiaTheme="minorHAnsi"/>
          <w:lang w:eastAsia="en-US"/>
        </w:rPr>
      </w:pPr>
      <w:r w:rsidRPr="00127BF4">
        <w:rPr>
          <w:rFonts w:eastAsiaTheme="minorHAnsi"/>
          <w:lang w:eastAsia="en-US"/>
        </w:rPr>
        <w:t xml:space="preserve">Оператор обязан рассмотреть возражение, указанное в </w:t>
      </w:r>
      <w:hyperlink w:anchor="Par4" w:history="1">
        <w:r w:rsidRPr="00127BF4">
          <w:rPr>
            <w:rFonts w:eastAsiaTheme="minorHAnsi"/>
            <w:lang w:eastAsia="en-US"/>
          </w:rPr>
          <w:t>подпункте</w:t>
        </w:r>
      </w:hyperlink>
      <w:r w:rsidRPr="00127BF4">
        <w:rPr>
          <w:rFonts w:eastAsiaTheme="minorHAnsi"/>
          <w:lang w:eastAsia="en-US"/>
        </w:rPr>
        <w:t xml:space="preserve"> 7.9.3 в течение тридцати дней со дня его получения и уведомить субъекта персональных данных о результатах рассмотрения такого возражения.</w:t>
      </w:r>
    </w:p>
    <w:p w:rsidR="009C0320" w:rsidRPr="00127BF4" w:rsidRDefault="009C0320" w:rsidP="009C0320">
      <w:pPr>
        <w:pStyle w:val="a6"/>
        <w:widowControl/>
        <w:numPr>
          <w:ilvl w:val="1"/>
          <w:numId w:val="5"/>
        </w:numPr>
        <w:jc w:val="both"/>
        <w:outlineLvl w:val="0"/>
        <w:rPr>
          <w:rFonts w:eastAsiaTheme="minorHAnsi"/>
          <w:lang w:eastAsia="en-US"/>
        </w:rPr>
      </w:pPr>
      <w:r w:rsidRPr="00127BF4">
        <w:rPr>
          <w:rFonts w:eastAsiaTheme="minorHAnsi"/>
          <w:lang w:eastAsia="en-US"/>
        </w:rPr>
        <w:t>Право на обжалование действий или бездействия оператора:</w:t>
      </w:r>
    </w:p>
    <w:p w:rsidR="009C0320" w:rsidRPr="00127BF4" w:rsidRDefault="009C0320" w:rsidP="009C0320">
      <w:pPr>
        <w:pStyle w:val="a6"/>
        <w:widowControl/>
        <w:numPr>
          <w:ilvl w:val="2"/>
          <w:numId w:val="5"/>
        </w:numPr>
        <w:ind w:left="0" w:firstLine="360"/>
        <w:jc w:val="both"/>
        <w:rPr>
          <w:rFonts w:eastAsiaTheme="minorHAnsi"/>
          <w:lang w:eastAsia="en-US"/>
        </w:rPr>
      </w:pPr>
      <w:r w:rsidRPr="00127BF4">
        <w:rPr>
          <w:rFonts w:eastAsiaTheme="minorHAnsi"/>
          <w:lang w:eastAsia="en-US"/>
        </w:rPr>
        <w:t xml:space="preserve">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w:t>
      </w:r>
      <w:r w:rsidRPr="00127BF4">
        <w:rPr>
          <w:rFonts w:eastAsiaTheme="minorHAnsi"/>
          <w:lang w:eastAsia="en-US"/>
        </w:rPr>
        <w:lastRenderedPageBreak/>
        <w:t xml:space="preserve">вправе обжаловать действия или бездействие оператора </w:t>
      </w:r>
      <w:proofErr w:type="gramStart"/>
      <w:r w:rsidRPr="00127BF4">
        <w:rPr>
          <w:rFonts w:eastAsiaTheme="minorHAnsi"/>
          <w:lang w:eastAsia="en-US"/>
        </w:rPr>
        <w:t>в</w:t>
      </w:r>
      <w:proofErr w:type="gramEnd"/>
      <w:r w:rsidRPr="00127BF4">
        <w:rPr>
          <w:rFonts w:eastAsiaTheme="minorHAnsi"/>
          <w:lang w:eastAsia="en-US"/>
        </w:rPr>
        <w:t xml:space="preserve"> </w:t>
      </w:r>
      <w:proofErr w:type="gramStart"/>
      <w:r w:rsidRPr="00127BF4">
        <w:rPr>
          <w:rFonts w:eastAsiaTheme="minorHAnsi"/>
          <w:lang w:eastAsia="en-US"/>
        </w:rPr>
        <w:t>уполномоченный</w:t>
      </w:r>
      <w:proofErr w:type="gramEnd"/>
      <w:r w:rsidRPr="00127BF4">
        <w:rPr>
          <w:rFonts w:eastAsiaTheme="minorHAnsi"/>
          <w:lang w:eastAsia="en-US"/>
        </w:rPr>
        <w:t xml:space="preserve"> орган по защите прав субъектов персональных данных или в судебном порядке.</w:t>
      </w:r>
    </w:p>
    <w:p w:rsidR="009C0320" w:rsidRPr="00127BF4" w:rsidRDefault="009C0320" w:rsidP="009C0320">
      <w:pPr>
        <w:pStyle w:val="a6"/>
        <w:widowControl/>
        <w:numPr>
          <w:ilvl w:val="2"/>
          <w:numId w:val="5"/>
        </w:numPr>
        <w:ind w:left="0" w:firstLine="360"/>
        <w:jc w:val="both"/>
        <w:rPr>
          <w:rFonts w:eastAsiaTheme="minorHAnsi"/>
          <w:lang w:eastAsia="en-US"/>
        </w:rPr>
      </w:pPr>
      <w:r w:rsidRPr="00127BF4">
        <w:rPr>
          <w:rFonts w:eastAsiaTheme="minorHAnsi"/>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C0320" w:rsidRPr="00127BF4" w:rsidRDefault="009C0320" w:rsidP="009C0320">
      <w:pPr>
        <w:widowControl/>
        <w:jc w:val="both"/>
        <w:rPr>
          <w:rFonts w:eastAsiaTheme="minorHAnsi"/>
          <w:lang w:eastAsia="en-US"/>
        </w:rPr>
      </w:pPr>
    </w:p>
    <w:p w:rsidR="009C0320" w:rsidRPr="00127BF4" w:rsidRDefault="009C0320" w:rsidP="009C0320">
      <w:pPr>
        <w:pStyle w:val="a6"/>
        <w:widowControl/>
        <w:numPr>
          <w:ilvl w:val="0"/>
          <w:numId w:val="5"/>
        </w:numPr>
        <w:jc w:val="center"/>
        <w:outlineLvl w:val="0"/>
        <w:rPr>
          <w:rFonts w:eastAsiaTheme="minorHAnsi"/>
          <w:lang w:eastAsia="en-US"/>
        </w:rPr>
      </w:pPr>
      <w:r w:rsidRPr="00127BF4">
        <w:rPr>
          <w:rFonts w:eastAsiaTheme="minorHAnsi"/>
          <w:lang w:eastAsia="en-US"/>
        </w:rPr>
        <w:t>Обязанности оператора.</w:t>
      </w:r>
    </w:p>
    <w:p w:rsidR="009C0320" w:rsidRPr="00127BF4" w:rsidRDefault="009C0320" w:rsidP="009C0320">
      <w:pPr>
        <w:widowControl/>
        <w:jc w:val="both"/>
        <w:outlineLvl w:val="1"/>
        <w:rPr>
          <w:rFonts w:eastAsiaTheme="minorHAnsi"/>
          <w:lang w:eastAsia="en-US"/>
        </w:rPr>
      </w:pP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При сборе персональных данных оператор обязан предоставить субъекту персональных данных по его просьбе информацию, предусмотренную пунктом 7.7.</w:t>
      </w:r>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Если предоставление персональных данных является обязательным в соответствии с Федеральным законом от 27.07.2006 года № 152 – ФЗ «О персональных данных», оператор обязан разъяснить субъекту персональных данных юридические последствия отказа предоставить его персональные данные.</w:t>
      </w:r>
      <w:bookmarkStart w:id="5" w:name="Par9"/>
      <w:bookmarkEnd w:id="5"/>
    </w:p>
    <w:p w:rsidR="009C0320" w:rsidRPr="00127BF4" w:rsidRDefault="009C0320" w:rsidP="009C032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Если персональные данные получены не от субъекта персональных данных, оператор, за исключением случаев, предусмотренных </w:t>
      </w:r>
      <w:hyperlink w:anchor="Par15" w:history="1">
        <w:r w:rsidRPr="00127BF4">
          <w:rPr>
            <w:rFonts w:eastAsiaTheme="minorHAnsi"/>
            <w:lang w:eastAsia="en-US"/>
          </w:rPr>
          <w:t>пунктом</w:t>
        </w:r>
      </w:hyperlink>
      <w:r w:rsidRPr="00127BF4">
        <w:rPr>
          <w:rFonts w:eastAsiaTheme="minorHAnsi"/>
          <w:lang w:eastAsia="en-US"/>
        </w:rPr>
        <w:t xml:space="preserve"> 8.4, до начала обработки таких персональных данных обязан предоставить субъекту персональных данных следующую информацию:</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1) наименование либо фамилия, имя, отчество и адрес оператора или его представителя;</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2) цель обработки персональных данных и ее правовое основание;</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3) предполагаемые пользователи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4) установленные настоящим Федеральным законом права субъекта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5) источник получения персональных данных.</w:t>
      </w:r>
      <w:bookmarkStart w:id="6" w:name="Par15"/>
      <w:bookmarkEnd w:id="6"/>
    </w:p>
    <w:p w:rsidR="009C0320" w:rsidRPr="00127BF4" w:rsidRDefault="009C0320" w:rsidP="009C0320">
      <w:pPr>
        <w:widowControl/>
        <w:jc w:val="both"/>
        <w:rPr>
          <w:rFonts w:eastAsiaTheme="minorHAnsi"/>
          <w:lang w:eastAsia="en-US"/>
        </w:rPr>
      </w:pPr>
      <w:r w:rsidRPr="00127BF4">
        <w:rPr>
          <w:rFonts w:eastAsiaTheme="minorHAnsi"/>
          <w:lang w:eastAsia="en-US"/>
        </w:rPr>
        <w:t xml:space="preserve">     8.4. Оператор освобождается от обязанности предоставить субъекту персональных данных сведения, предусмотренные пунктом </w:t>
      </w:r>
      <w:hyperlink w:anchor="Par9" w:history="1">
        <w:r w:rsidRPr="00127BF4">
          <w:rPr>
            <w:rFonts w:eastAsiaTheme="minorHAnsi"/>
            <w:lang w:eastAsia="en-US"/>
          </w:rPr>
          <w:t>8.3</w:t>
        </w:r>
      </w:hyperlink>
      <w:r w:rsidRPr="00127BF4">
        <w:rPr>
          <w:rFonts w:eastAsiaTheme="minorHAnsi"/>
          <w:lang w:eastAsia="en-US"/>
        </w:rPr>
        <w:t>, в случаях, если:</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1) субъект персональных данных уведомлен об осуществлении обработки его персональных данных соответствующим оператором;</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3) персональные данные сделаны общедоступными субъектом персональных данных или получены из общедоступного источника;</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C0320" w:rsidRPr="00127BF4" w:rsidRDefault="009C0320" w:rsidP="009C0320">
      <w:pPr>
        <w:widowControl/>
        <w:ind w:firstLine="540"/>
        <w:jc w:val="both"/>
        <w:rPr>
          <w:rFonts w:eastAsiaTheme="minorHAnsi"/>
          <w:lang w:eastAsia="en-US"/>
        </w:rPr>
      </w:pPr>
      <w:r w:rsidRPr="00127BF4">
        <w:rPr>
          <w:rFonts w:eastAsiaTheme="minorHAnsi"/>
          <w:lang w:eastAsia="en-US"/>
        </w:rPr>
        <w:t>5) предоставление субъекту персональных данных сведений, предусмотренных пунктом 8.3, нарушает права и законные интересы третьих лиц.</w:t>
      </w:r>
    </w:p>
    <w:p w:rsidR="009C0320" w:rsidRPr="00127BF4" w:rsidRDefault="009C0320" w:rsidP="009C0320">
      <w:pPr>
        <w:widowControl/>
        <w:jc w:val="both"/>
        <w:rPr>
          <w:rFonts w:eastAsiaTheme="minorHAnsi"/>
          <w:lang w:eastAsia="en-US"/>
        </w:rPr>
      </w:pPr>
      <w:r w:rsidRPr="00127BF4">
        <w:rPr>
          <w:rFonts w:eastAsiaTheme="minorHAnsi"/>
          <w:lang w:eastAsia="en-US"/>
        </w:rPr>
        <w:t xml:space="preserve">     8.5. </w:t>
      </w:r>
      <w:proofErr w:type="gramStart"/>
      <w:r w:rsidRPr="00127BF4">
        <w:rPr>
          <w:rFonts w:eastAsiaTheme="minorHAnsi"/>
          <w:lang w:eastAsia="en-US"/>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под</w:t>
      </w:r>
      <w:hyperlink r:id="rId24" w:history="1">
        <w:r w:rsidRPr="00127BF4">
          <w:rPr>
            <w:rFonts w:eastAsiaTheme="minorHAnsi"/>
            <w:lang w:eastAsia="en-US"/>
          </w:rPr>
          <w:t>пунктах 2</w:t>
        </w:r>
      </w:hyperlink>
      <w:r w:rsidRPr="00127BF4">
        <w:rPr>
          <w:rFonts w:eastAsiaTheme="minorHAnsi"/>
          <w:lang w:eastAsia="en-US"/>
        </w:rPr>
        <w:t xml:space="preserve">, </w:t>
      </w:r>
      <w:hyperlink r:id="rId25" w:history="1">
        <w:r w:rsidRPr="00127BF4">
          <w:rPr>
            <w:rFonts w:eastAsiaTheme="minorHAnsi"/>
            <w:lang w:eastAsia="en-US"/>
          </w:rPr>
          <w:t>3</w:t>
        </w:r>
      </w:hyperlink>
      <w:r w:rsidRPr="00127BF4">
        <w:rPr>
          <w:rFonts w:eastAsiaTheme="minorHAnsi"/>
          <w:lang w:eastAsia="en-US"/>
        </w:rPr>
        <w:t xml:space="preserve">, </w:t>
      </w:r>
      <w:hyperlink r:id="rId26" w:history="1">
        <w:r w:rsidRPr="00127BF4">
          <w:rPr>
            <w:rFonts w:eastAsiaTheme="minorHAnsi"/>
            <w:lang w:eastAsia="en-US"/>
          </w:rPr>
          <w:t>4</w:t>
        </w:r>
      </w:hyperlink>
      <w:r w:rsidRPr="00127BF4">
        <w:rPr>
          <w:rFonts w:eastAsiaTheme="minorHAnsi"/>
          <w:lang w:eastAsia="en-US"/>
        </w:rPr>
        <w:t xml:space="preserve">, </w:t>
      </w:r>
      <w:hyperlink r:id="rId27" w:history="1">
        <w:r w:rsidRPr="00127BF4">
          <w:rPr>
            <w:rFonts w:eastAsiaTheme="minorHAnsi"/>
            <w:lang w:eastAsia="en-US"/>
          </w:rPr>
          <w:t>8 пункта</w:t>
        </w:r>
      </w:hyperlink>
      <w:r w:rsidRPr="00127BF4">
        <w:rPr>
          <w:rFonts w:eastAsiaTheme="minorHAnsi"/>
          <w:lang w:eastAsia="en-US"/>
        </w:rPr>
        <w:t xml:space="preserve"> 3.1 раздела 3.</w:t>
      </w:r>
      <w:proofErr w:type="gramEnd"/>
    </w:p>
    <w:p w:rsidR="009C0320" w:rsidRPr="00127BF4" w:rsidRDefault="009C0320" w:rsidP="009C0320">
      <w:pPr>
        <w:pStyle w:val="ConsPlusNormal"/>
        <w:jc w:val="center"/>
        <w:rPr>
          <w:rFonts w:ascii="Times New Roman" w:hAnsi="Times New Roman" w:cs="Times New Roman"/>
          <w:sz w:val="26"/>
          <w:szCs w:val="26"/>
        </w:rPr>
      </w:pPr>
    </w:p>
    <w:p w:rsidR="009C0320" w:rsidRPr="00127BF4" w:rsidRDefault="009C0320" w:rsidP="009C0320">
      <w:pPr>
        <w:pStyle w:val="ConsPlusNormal"/>
        <w:numPr>
          <w:ilvl w:val="0"/>
          <w:numId w:val="5"/>
        </w:numPr>
        <w:jc w:val="center"/>
        <w:rPr>
          <w:rFonts w:ascii="Times New Roman" w:hAnsi="Times New Roman" w:cs="Times New Roman"/>
          <w:sz w:val="24"/>
          <w:szCs w:val="24"/>
        </w:rPr>
      </w:pPr>
      <w:r w:rsidRPr="00127BF4">
        <w:rPr>
          <w:rFonts w:ascii="Times New Roman" w:hAnsi="Times New Roman" w:cs="Times New Roman"/>
          <w:sz w:val="24"/>
          <w:szCs w:val="24"/>
        </w:rPr>
        <w:t>Процедуры, направленные на выявление и предотвращение</w:t>
      </w:r>
    </w:p>
    <w:p w:rsidR="009C0320" w:rsidRPr="00127BF4" w:rsidRDefault="009C0320" w:rsidP="009C0320">
      <w:pPr>
        <w:pStyle w:val="ConsPlusNormal"/>
        <w:jc w:val="center"/>
        <w:rPr>
          <w:rFonts w:ascii="Times New Roman" w:hAnsi="Times New Roman" w:cs="Times New Roman"/>
          <w:sz w:val="24"/>
          <w:szCs w:val="24"/>
        </w:rPr>
      </w:pPr>
      <w:r w:rsidRPr="00127BF4">
        <w:rPr>
          <w:rFonts w:ascii="Times New Roman" w:hAnsi="Times New Roman" w:cs="Times New Roman"/>
          <w:sz w:val="24"/>
          <w:szCs w:val="24"/>
        </w:rPr>
        <w:t>нарушений законодательства в сфере персональных данных.</w:t>
      </w:r>
    </w:p>
    <w:p w:rsidR="009C0320" w:rsidRPr="00127BF4" w:rsidRDefault="009C0320" w:rsidP="009C0320">
      <w:pPr>
        <w:pStyle w:val="ConsPlusNormal"/>
        <w:jc w:val="center"/>
        <w:rPr>
          <w:rFonts w:ascii="Times New Roman" w:hAnsi="Times New Roman" w:cs="Times New Roman"/>
          <w:sz w:val="24"/>
          <w:szCs w:val="24"/>
        </w:rPr>
      </w:pPr>
    </w:p>
    <w:p w:rsidR="009C0320" w:rsidRPr="00127BF4" w:rsidRDefault="009C0320" w:rsidP="009C0320">
      <w:pPr>
        <w:pStyle w:val="ConsPlusNormal"/>
        <w:numPr>
          <w:ilvl w:val="1"/>
          <w:numId w:val="5"/>
        </w:numPr>
        <w:ind w:left="0" w:firstLine="360"/>
        <w:jc w:val="both"/>
        <w:rPr>
          <w:rFonts w:ascii="Times New Roman" w:hAnsi="Times New Roman" w:cs="Times New Roman"/>
          <w:sz w:val="24"/>
          <w:szCs w:val="24"/>
        </w:rPr>
      </w:pPr>
      <w:r w:rsidRPr="00127BF4">
        <w:rPr>
          <w:rFonts w:ascii="Times New Roman" w:hAnsi="Times New Roman" w:cs="Times New Roman"/>
          <w:sz w:val="24"/>
        </w:rPr>
        <w:t>Для выявления и предотвращения нарушений, предусмотренных законодательством Российской Федерации в сфере персональных данных, в Администрации используются следующие процедуры:</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1) назначение </w:t>
      </w:r>
      <w:proofErr w:type="gramStart"/>
      <w:r w:rsidRPr="00127BF4">
        <w:rPr>
          <w:rFonts w:ascii="Times New Roman" w:hAnsi="Times New Roman" w:cs="Times New Roman"/>
          <w:sz w:val="24"/>
          <w:szCs w:val="24"/>
        </w:rPr>
        <w:t>ответственного</w:t>
      </w:r>
      <w:proofErr w:type="gramEnd"/>
      <w:r w:rsidRPr="00127BF4">
        <w:rPr>
          <w:rFonts w:ascii="Times New Roman" w:hAnsi="Times New Roman" w:cs="Times New Roman"/>
          <w:sz w:val="24"/>
          <w:szCs w:val="24"/>
        </w:rPr>
        <w:t xml:space="preserve"> за организацию обработки персональных данных оператором;</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2) применение правовых, организационных и технических мер по обеспечению безопасности персональных данных в соответствии с </w:t>
      </w:r>
      <w:hyperlink r:id="rId28" w:history="1">
        <w:r w:rsidRPr="00127BF4">
          <w:rPr>
            <w:rFonts w:ascii="Times New Roman" w:hAnsi="Times New Roman" w:cs="Times New Roman"/>
            <w:sz w:val="24"/>
            <w:szCs w:val="24"/>
          </w:rPr>
          <w:t>частями 1</w:t>
        </w:r>
      </w:hyperlink>
      <w:r w:rsidRPr="00127BF4">
        <w:rPr>
          <w:rFonts w:ascii="Times New Roman" w:hAnsi="Times New Roman" w:cs="Times New Roman"/>
          <w:sz w:val="24"/>
          <w:szCs w:val="24"/>
        </w:rPr>
        <w:t xml:space="preserve"> и </w:t>
      </w:r>
      <w:hyperlink r:id="rId29" w:history="1">
        <w:r w:rsidRPr="00127BF4">
          <w:rPr>
            <w:rFonts w:ascii="Times New Roman" w:hAnsi="Times New Roman" w:cs="Times New Roman"/>
            <w:sz w:val="24"/>
            <w:szCs w:val="24"/>
          </w:rPr>
          <w:t>2 статьи 19</w:t>
        </w:r>
      </w:hyperlink>
      <w:r w:rsidRPr="00127BF4">
        <w:rPr>
          <w:rFonts w:ascii="Times New Roman" w:hAnsi="Times New Roman" w:cs="Times New Roman"/>
          <w:sz w:val="24"/>
          <w:szCs w:val="24"/>
        </w:rPr>
        <w:t xml:space="preserve"> Федерального закона от </w:t>
      </w:r>
      <w:r w:rsidRPr="00127BF4">
        <w:rPr>
          <w:rFonts w:ascii="Times New Roman" w:hAnsi="Times New Roman" w:cs="Times New Roman"/>
          <w:sz w:val="24"/>
          <w:szCs w:val="24"/>
        </w:rPr>
        <w:lastRenderedPageBreak/>
        <w:t>27.07.2006 N 152-ФЗ "О персональных данных";</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3) осуществление внутреннего контроля соответствия обработки персональных данных Федеральному </w:t>
      </w:r>
      <w:hyperlink r:id="rId30" w:history="1">
        <w:r w:rsidRPr="00127BF4">
          <w:rPr>
            <w:rFonts w:ascii="Times New Roman" w:hAnsi="Times New Roman" w:cs="Times New Roman"/>
            <w:sz w:val="24"/>
            <w:szCs w:val="24"/>
          </w:rPr>
          <w:t>закону</w:t>
        </w:r>
      </w:hyperlink>
      <w:r w:rsidRPr="00127BF4">
        <w:rPr>
          <w:rFonts w:ascii="Times New Roman" w:hAnsi="Times New Roman" w:cs="Times New Roman"/>
          <w:sz w:val="24"/>
          <w:szCs w:val="24"/>
        </w:rPr>
        <w:t xml:space="preserve"> от 27.07.2006 N 152-ФЗ "О персональных данных", в соответствии с правилами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указанным </w:t>
      </w:r>
      <w:hyperlink r:id="rId31" w:history="1">
        <w:r w:rsidRPr="00127BF4">
          <w:rPr>
            <w:rFonts w:ascii="Times New Roman" w:hAnsi="Times New Roman" w:cs="Times New Roman"/>
            <w:sz w:val="24"/>
            <w:szCs w:val="24"/>
          </w:rPr>
          <w:t>Законом</w:t>
        </w:r>
      </w:hyperlink>
      <w:r w:rsidRPr="00127BF4">
        <w:rPr>
          <w:rFonts w:ascii="Times New Roman" w:hAnsi="Times New Roman" w:cs="Times New Roman"/>
          <w:sz w:val="24"/>
          <w:szCs w:val="24"/>
        </w:rPr>
        <w:t>;</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4) 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настоящих правил;</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6) запрет на обработку персональных данных лицами, не допущенными к их обработке.</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9.2. Документы, определяющие политику оператора в отношении обработки персональных данных, подлежат обязательному опубликованию.</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9.3. Порядок обработки персональных данных:</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9.3.1.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32" w:history="1">
        <w:r w:rsidRPr="00127BF4">
          <w:rPr>
            <w:rFonts w:ascii="Times New Roman" w:hAnsi="Times New Roman" w:cs="Times New Roman"/>
            <w:sz w:val="24"/>
            <w:szCs w:val="24"/>
          </w:rPr>
          <w:t>Постановления</w:t>
        </w:r>
      </w:hyperlink>
      <w:r w:rsidRPr="00127BF4">
        <w:rPr>
          <w:rFonts w:ascii="Times New Roman" w:hAnsi="Times New Roman" w:cs="Times New Roman"/>
          <w:sz w:val="24"/>
          <w:szCs w:val="24"/>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9.3.2. Обработка персональных данных без использования средств автоматизации осуществляется в соответствии с требованиями </w:t>
      </w:r>
      <w:hyperlink r:id="rId33" w:history="1">
        <w:r w:rsidRPr="00127BF4">
          <w:rPr>
            <w:rFonts w:ascii="Times New Roman" w:hAnsi="Times New Roman" w:cs="Times New Roman"/>
            <w:sz w:val="24"/>
            <w:szCs w:val="24"/>
          </w:rPr>
          <w:t>Постановления</w:t>
        </w:r>
      </w:hyperlink>
      <w:r w:rsidRPr="00127BF4">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нормативных и руководящих документов уполномоченных федеральных органов исполнительной власти.</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9.3.3. При обработке персональных данных необходимо соблюдать требования:</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1) к обработке персональных данных допускаются только лица, замещающие должности, включенные в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9C0320" w:rsidRPr="00127BF4" w:rsidRDefault="009C0320" w:rsidP="009C0320">
      <w:pPr>
        <w:widowControl/>
        <w:jc w:val="both"/>
      </w:pPr>
      <w:r w:rsidRPr="00127BF4">
        <w:t>3) в период обработки персональных данных в помещении могут находиться лица, допущенные в установленном порядке к обрабатываемой информации.</w:t>
      </w:r>
    </w:p>
    <w:p w:rsidR="009C0320" w:rsidRPr="00127BF4" w:rsidRDefault="009C0320" w:rsidP="009C0320">
      <w:pPr>
        <w:widowControl/>
        <w:jc w:val="both"/>
        <w:rPr>
          <w:rFonts w:eastAsiaTheme="minorHAnsi"/>
          <w:lang w:eastAsia="en-US"/>
        </w:rPr>
      </w:pPr>
    </w:p>
    <w:p w:rsidR="009C0320" w:rsidRPr="00127BF4" w:rsidRDefault="009C0320" w:rsidP="009C0320">
      <w:pPr>
        <w:pStyle w:val="ConsPlusNormal"/>
        <w:numPr>
          <w:ilvl w:val="0"/>
          <w:numId w:val="5"/>
        </w:numPr>
        <w:jc w:val="center"/>
        <w:rPr>
          <w:rFonts w:ascii="Times New Roman" w:hAnsi="Times New Roman" w:cs="Times New Roman"/>
          <w:sz w:val="24"/>
          <w:szCs w:val="24"/>
        </w:rPr>
      </w:pPr>
      <w:r w:rsidRPr="00127BF4">
        <w:rPr>
          <w:rFonts w:ascii="Times New Roman" w:hAnsi="Times New Roman" w:cs="Times New Roman"/>
          <w:sz w:val="24"/>
          <w:szCs w:val="24"/>
        </w:rPr>
        <w:t>Сроки обработки и хранения обрабатываемых персональных данных</w:t>
      </w:r>
    </w:p>
    <w:p w:rsidR="009C0320" w:rsidRPr="00127BF4" w:rsidRDefault="009C0320" w:rsidP="009C0320">
      <w:pPr>
        <w:pStyle w:val="ConsPlusNormal"/>
        <w:jc w:val="center"/>
        <w:rPr>
          <w:rFonts w:ascii="Times New Roman" w:hAnsi="Times New Roman" w:cs="Times New Roman"/>
          <w:sz w:val="24"/>
          <w:szCs w:val="24"/>
        </w:rPr>
      </w:pPr>
    </w:p>
    <w:p w:rsidR="009C0320" w:rsidRPr="00127BF4" w:rsidRDefault="009C0320" w:rsidP="009C0320">
      <w:pPr>
        <w:pStyle w:val="ConsPlusNormal"/>
        <w:jc w:val="center"/>
        <w:rPr>
          <w:rFonts w:ascii="Times New Roman" w:hAnsi="Times New Roman" w:cs="Times New Roman"/>
          <w:sz w:val="24"/>
          <w:szCs w:val="24"/>
        </w:rPr>
      </w:pP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10.1. Сроки обработки и хранения персональных данных определяются:</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1) </w:t>
      </w:r>
      <w:hyperlink r:id="rId34" w:history="1">
        <w:r w:rsidRPr="00127BF4">
          <w:rPr>
            <w:rFonts w:ascii="Times New Roman" w:hAnsi="Times New Roman" w:cs="Times New Roman"/>
            <w:sz w:val="24"/>
            <w:szCs w:val="24"/>
          </w:rPr>
          <w:t>Приказом</w:t>
        </w:r>
      </w:hyperlink>
      <w:r w:rsidRPr="00127BF4">
        <w:rPr>
          <w:rFonts w:ascii="Times New Roman" w:hAnsi="Times New Roman" w:cs="Times New Roman"/>
          <w:sz w:val="24"/>
          <w:szCs w:val="24"/>
        </w:rPr>
        <w:t xml:space="preserve">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2) сроком исковой давности;</w:t>
      </w:r>
    </w:p>
    <w:p w:rsidR="009C0320" w:rsidRPr="00127BF4" w:rsidRDefault="009C0320" w:rsidP="009C0320">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3) иными требованиями законодательства Российской Федерации и муниципальными нормативными правовыми актами оператора.</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10.2.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C0320" w:rsidRPr="00127BF4" w:rsidRDefault="009C0320" w:rsidP="009C0320">
      <w:pPr>
        <w:pStyle w:val="ConsPlusNormal"/>
        <w:jc w:val="center"/>
        <w:rPr>
          <w:rFonts w:ascii="Times New Roman" w:hAnsi="Times New Roman" w:cs="Times New Roman"/>
          <w:sz w:val="24"/>
          <w:szCs w:val="24"/>
        </w:rPr>
      </w:pPr>
      <w:r w:rsidRPr="00127BF4">
        <w:rPr>
          <w:rFonts w:ascii="Times New Roman" w:hAnsi="Times New Roman" w:cs="Times New Roman"/>
          <w:sz w:val="24"/>
          <w:szCs w:val="24"/>
        </w:rPr>
        <w:lastRenderedPageBreak/>
        <w:t>11. Порядок уничтожения персональных данных при достижении</w:t>
      </w:r>
    </w:p>
    <w:p w:rsidR="009C0320" w:rsidRPr="00127BF4" w:rsidRDefault="009C0320" w:rsidP="009C0320">
      <w:pPr>
        <w:pStyle w:val="ConsPlusNormal"/>
        <w:jc w:val="center"/>
        <w:rPr>
          <w:rFonts w:ascii="Times New Roman" w:hAnsi="Times New Roman" w:cs="Times New Roman"/>
          <w:sz w:val="24"/>
          <w:szCs w:val="24"/>
        </w:rPr>
      </w:pPr>
      <w:r w:rsidRPr="00127BF4">
        <w:rPr>
          <w:rFonts w:ascii="Times New Roman" w:hAnsi="Times New Roman" w:cs="Times New Roman"/>
          <w:sz w:val="24"/>
          <w:szCs w:val="24"/>
        </w:rPr>
        <w:t xml:space="preserve">целей обработки или </w:t>
      </w:r>
      <w:proofErr w:type="gramStart"/>
      <w:r w:rsidRPr="00127BF4">
        <w:rPr>
          <w:rFonts w:ascii="Times New Roman" w:hAnsi="Times New Roman" w:cs="Times New Roman"/>
          <w:sz w:val="24"/>
          <w:szCs w:val="24"/>
        </w:rPr>
        <w:t>наступлении</w:t>
      </w:r>
      <w:proofErr w:type="gramEnd"/>
      <w:r w:rsidRPr="00127BF4">
        <w:rPr>
          <w:rFonts w:ascii="Times New Roman" w:hAnsi="Times New Roman" w:cs="Times New Roman"/>
          <w:sz w:val="24"/>
          <w:szCs w:val="24"/>
        </w:rPr>
        <w:t xml:space="preserve"> иных законных оснований.</w:t>
      </w:r>
    </w:p>
    <w:p w:rsidR="009C0320" w:rsidRPr="00127BF4" w:rsidRDefault="009C0320" w:rsidP="009C0320">
      <w:pPr>
        <w:pStyle w:val="ConsPlusNormal"/>
        <w:jc w:val="center"/>
        <w:rPr>
          <w:rFonts w:ascii="Times New Roman" w:hAnsi="Times New Roman" w:cs="Times New Roman"/>
          <w:sz w:val="24"/>
          <w:szCs w:val="24"/>
        </w:rPr>
      </w:pP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11.1. В случае выявления неправомерной обработки персональных данных, осуществляемой главный специалист по кадрам Администрации, в срок, не превышающий трех рабочих дней </w:t>
      </w:r>
      <w:proofErr w:type="gramStart"/>
      <w:r w:rsidRPr="00127BF4">
        <w:rPr>
          <w:rFonts w:ascii="Times New Roman" w:hAnsi="Times New Roman" w:cs="Times New Roman"/>
          <w:sz w:val="24"/>
          <w:szCs w:val="24"/>
        </w:rPr>
        <w:t>с даты</w:t>
      </w:r>
      <w:proofErr w:type="gramEnd"/>
      <w:r w:rsidRPr="00127BF4">
        <w:rPr>
          <w:rFonts w:ascii="Times New Roman" w:hAnsi="Times New Roman" w:cs="Times New Roman"/>
          <w:sz w:val="24"/>
          <w:szCs w:val="24"/>
        </w:rPr>
        <w:t xml:space="preserve"> этого выявления, ответственный за обработку и обезличивание персональных данных Администрации (далее - ответственный) обязан принять решение о прекращении неправомерной обработки персональных данных. В случае</w:t>
      </w:r>
      <w:proofErr w:type="gramStart"/>
      <w:r w:rsidRPr="00127BF4">
        <w:rPr>
          <w:rFonts w:ascii="Times New Roman" w:hAnsi="Times New Roman" w:cs="Times New Roman"/>
          <w:sz w:val="24"/>
          <w:szCs w:val="24"/>
        </w:rPr>
        <w:t>,</w:t>
      </w:r>
      <w:proofErr w:type="gramEnd"/>
      <w:r w:rsidRPr="00127BF4">
        <w:rPr>
          <w:rFonts w:ascii="Times New Roman" w:hAnsi="Times New Roman" w:cs="Times New Roman"/>
          <w:sz w:val="24"/>
          <w:szCs w:val="24"/>
        </w:rPr>
        <w:t xml:space="preserve">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в срок, не превышающий десяти рабочих дней с даты выявления неправомерной обработки персональных данных, обязан обеспечить уничтожение таких персональных данных.</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Об устранении допущенных нарушений или об уничтожении персональных данных ответственный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27BF4">
        <w:rPr>
          <w:rFonts w:ascii="Times New Roman" w:hAnsi="Times New Roman" w:cs="Times New Roman"/>
          <w:sz w:val="24"/>
          <w:szCs w:val="24"/>
        </w:rPr>
        <w:t>представителя</w:t>
      </w:r>
      <w:proofErr w:type="gramEnd"/>
      <w:r w:rsidRPr="00127BF4">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11.2. В случае достижения цели обработки персональных данных ответственный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w:t>
      </w:r>
      <w:proofErr w:type="gramStart"/>
      <w:r w:rsidRPr="00127BF4">
        <w:rPr>
          <w:rFonts w:ascii="Times New Roman" w:hAnsi="Times New Roman" w:cs="Times New Roman"/>
          <w:sz w:val="24"/>
          <w:szCs w:val="24"/>
        </w:rPr>
        <w:t>данных</w:t>
      </w:r>
      <w:proofErr w:type="gramEnd"/>
      <w:r w:rsidRPr="00127BF4">
        <w:rPr>
          <w:rFonts w:ascii="Times New Roman" w:hAnsi="Times New Roman" w:cs="Times New Roman"/>
          <w:sz w:val="24"/>
          <w:szCs w:val="24"/>
        </w:rPr>
        <w:t xml:space="preserve">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35" w:history="1">
        <w:r w:rsidRPr="00127BF4">
          <w:rPr>
            <w:rFonts w:ascii="Times New Roman" w:hAnsi="Times New Roman" w:cs="Times New Roman"/>
            <w:color w:val="000000"/>
            <w:sz w:val="24"/>
            <w:szCs w:val="24"/>
          </w:rPr>
          <w:t>законом</w:t>
        </w:r>
      </w:hyperlink>
      <w:r w:rsidRPr="00127BF4">
        <w:rPr>
          <w:rFonts w:ascii="Times New Roman" w:hAnsi="Times New Roman" w:cs="Times New Roman"/>
          <w:sz w:val="24"/>
          <w:szCs w:val="24"/>
        </w:rPr>
        <w:t xml:space="preserve"> или другими федеральными законами.</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11.3. </w:t>
      </w:r>
      <w:proofErr w:type="gramStart"/>
      <w:r w:rsidRPr="00127BF4">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ответственный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Администрацией и субъектом персональных данных.</w:t>
      </w:r>
      <w:proofErr w:type="gramEnd"/>
      <w:r w:rsidRPr="00127BF4">
        <w:rPr>
          <w:rFonts w:ascii="Times New Roman" w:hAnsi="Times New Roman" w:cs="Times New Roman"/>
          <w:sz w:val="24"/>
          <w:szCs w:val="24"/>
        </w:rPr>
        <w:t xml:space="preserve"> Об уничтожении персональных данных </w:t>
      </w:r>
      <w:proofErr w:type="gramStart"/>
      <w:r w:rsidRPr="00127BF4">
        <w:rPr>
          <w:rFonts w:ascii="Times New Roman" w:hAnsi="Times New Roman" w:cs="Times New Roman"/>
          <w:sz w:val="24"/>
          <w:szCs w:val="24"/>
        </w:rPr>
        <w:t>ответственный</w:t>
      </w:r>
      <w:proofErr w:type="gramEnd"/>
      <w:r w:rsidRPr="00127BF4">
        <w:rPr>
          <w:rFonts w:ascii="Times New Roman" w:hAnsi="Times New Roman" w:cs="Times New Roman"/>
          <w:sz w:val="24"/>
          <w:szCs w:val="24"/>
        </w:rPr>
        <w:t xml:space="preserve"> обязан обеспечить уведомление субъекта персональных данных не позднее трех рабочих дней со дня уничтожения.</w:t>
      </w:r>
    </w:p>
    <w:p w:rsidR="009C0320" w:rsidRPr="00127BF4" w:rsidRDefault="009C0320" w:rsidP="009C0320">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6.4. В случае отсутствия возможности уничтожения персональных данных в течение сроков, указанных выше, ответственный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9C0320" w:rsidRPr="00127BF4" w:rsidRDefault="009C0320" w:rsidP="009C0320">
      <w:pPr>
        <w:pStyle w:val="ConsPlusNormal"/>
        <w:rPr>
          <w:rFonts w:ascii="Times New Roman" w:hAnsi="Times New Roman" w:cs="Times New Roman"/>
          <w:sz w:val="24"/>
          <w:szCs w:val="24"/>
        </w:rPr>
      </w:pPr>
    </w:p>
    <w:p w:rsidR="009C0320" w:rsidRPr="00127BF4" w:rsidRDefault="009C0320" w:rsidP="009C0320">
      <w:pPr>
        <w:pStyle w:val="ConsPlusNormal"/>
        <w:rPr>
          <w:rFonts w:ascii="Times New Roman" w:hAnsi="Times New Roman" w:cs="Times New Roman"/>
          <w:sz w:val="26"/>
          <w:szCs w:val="26"/>
        </w:rPr>
      </w:pPr>
    </w:p>
    <w:p w:rsidR="009C0320" w:rsidRPr="00127BF4" w:rsidRDefault="009C0320" w:rsidP="009C0320">
      <w:pPr>
        <w:pStyle w:val="ConsPlusNormal"/>
        <w:rPr>
          <w:rFonts w:ascii="Times New Roman" w:hAnsi="Times New Roman" w:cs="Times New Roman"/>
          <w:sz w:val="26"/>
          <w:szCs w:val="26"/>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r w:rsidRPr="00127BF4">
        <w:rPr>
          <w:sz w:val="20"/>
          <w:szCs w:val="20"/>
        </w:rPr>
        <w:lastRenderedPageBreak/>
        <w:t xml:space="preserve">Приложение 2 </w:t>
      </w:r>
    </w:p>
    <w:p w:rsidR="009C0320" w:rsidRPr="00127BF4" w:rsidRDefault="009C0320" w:rsidP="009C0320">
      <w:pPr>
        <w:jc w:val="right"/>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690D6B">
        <w:rPr>
          <w:sz w:val="20"/>
          <w:szCs w:val="20"/>
        </w:rPr>
        <w:t>15</w:t>
      </w:r>
      <w:r w:rsidRPr="00127BF4">
        <w:rPr>
          <w:sz w:val="20"/>
          <w:szCs w:val="20"/>
        </w:rPr>
        <w:t>.0</w:t>
      </w:r>
      <w:r w:rsidR="00690D6B">
        <w:rPr>
          <w:sz w:val="20"/>
          <w:szCs w:val="20"/>
        </w:rPr>
        <w:t>9</w:t>
      </w:r>
      <w:r w:rsidRPr="00127BF4">
        <w:rPr>
          <w:sz w:val="20"/>
          <w:szCs w:val="20"/>
        </w:rPr>
        <w:t>.</w:t>
      </w:r>
      <w:r w:rsidR="00690D6B">
        <w:rPr>
          <w:sz w:val="20"/>
          <w:szCs w:val="20"/>
        </w:rPr>
        <w:t>2016</w:t>
      </w:r>
      <w:r w:rsidRPr="00127BF4">
        <w:rPr>
          <w:sz w:val="20"/>
          <w:szCs w:val="20"/>
        </w:rPr>
        <w:t xml:space="preserve">  N </w:t>
      </w:r>
      <w:r w:rsidR="00690D6B">
        <w:rPr>
          <w:sz w:val="20"/>
          <w:szCs w:val="20"/>
        </w:rPr>
        <w:t>105</w:t>
      </w:r>
    </w:p>
    <w:p w:rsidR="009C0320" w:rsidRPr="00127BF4" w:rsidRDefault="009C0320" w:rsidP="009C0320">
      <w:pPr>
        <w:widowControl/>
        <w:jc w:val="right"/>
        <w:rPr>
          <w:rFonts w:eastAsiaTheme="minorHAnsi"/>
          <w:b/>
          <w:bCs/>
          <w:lang w:eastAsia="en-US"/>
        </w:rPr>
      </w:pPr>
    </w:p>
    <w:p w:rsidR="009C0320" w:rsidRPr="00127BF4" w:rsidRDefault="009C0320" w:rsidP="009C032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Правила</w:t>
      </w:r>
    </w:p>
    <w:p w:rsidR="009C0320" w:rsidRPr="00127BF4" w:rsidRDefault="009C0320" w:rsidP="009C032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рассмотрения запросов субъектов персональных данных или их представителей</w:t>
      </w:r>
    </w:p>
    <w:p w:rsidR="009C0320" w:rsidRPr="00127BF4" w:rsidRDefault="009C0320" w:rsidP="009C032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в Муниципальном учреждении Администрация сельского поселения Хулимсунт</w:t>
      </w:r>
    </w:p>
    <w:p w:rsidR="009C0320" w:rsidRPr="00127BF4" w:rsidRDefault="009C0320" w:rsidP="009C0320">
      <w:pPr>
        <w:widowControl/>
        <w:jc w:val="both"/>
        <w:outlineLvl w:val="0"/>
        <w:rPr>
          <w:rFonts w:eastAsiaTheme="minorHAnsi"/>
          <w:lang w:eastAsia="en-US"/>
        </w:rPr>
      </w:pPr>
    </w:p>
    <w:p w:rsidR="009C0320" w:rsidRPr="00127BF4" w:rsidRDefault="009C0320" w:rsidP="009C0320">
      <w:pPr>
        <w:pStyle w:val="a6"/>
        <w:numPr>
          <w:ilvl w:val="0"/>
          <w:numId w:val="12"/>
        </w:numPr>
        <w:spacing w:before="100" w:beforeAutospacing="1" w:after="100" w:afterAutospacing="1"/>
        <w:ind w:left="0" w:firstLine="360"/>
        <w:jc w:val="both"/>
      </w:pPr>
      <w:proofErr w:type="gramStart"/>
      <w:r w:rsidRPr="00127BF4">
        <w:t xml:space="preserve">Настоящие Правила разработаны в соответствии с </w:t>
      </w:r>
      <w:hyperlink r:id="rId36" w:history="1">
        <w:r w:rsidRPr="00127BF4">
          <w:t>Федеральным законом от 27 июля 2006 года N 152-ФЗ «О персональных данных</w:t>
        </w:r>
      </w:hyperlink>
      <w:r w:rsidRPr="00127BF4">
        <w:t xml:space="preserve">» (далее - </w:t>
      </w:r>
      <w:hyperlink r:id="rId37" w:history="1">
        <w:r w:rsidRPr="00127BF4">
          <w:t>Федеральный закон «О персональных данных</w:t>
        </w:r>
      </w:hyperlink>
      <w:r w:rsidRPr="00127BF4">
        <w:t xml:space="preserve">»), </w:t>
      </w:r>
      <w:hyperlink r:id="rId38" w:history="1">
        <w:r w:rsidRPr="00127BF4">
          <w:t>Федеральным законом от 2 мая 2006 года N 59-ФЗ «О порядке рассмотрения обращения граждан Российской Федерации</w:t>
        </w:r>
      </w:hyperlink>
      <w:r w:rsidRPr="00127BF4">
        <w:t xml:space="preserve">» (далее - Федеральный закон «О порядке рассмотрения обращения граждан Российской Федерации»), </w:t>
      </w:r>
      <w:hyperlink r:id="rId39" w:history="1">
        <w:r w:rsidRPr="00127BF4">
          <w:t>Постановлением Правительства Российской Федерации от 21 марта 2012 года N</w:t>
        </w:r>
        <w:proofErr w:type="gramEnd"/>
        <w:r w:rsidRPr="00127BF4">
          <w:t xml:space="preserve"> </w:t>
        </w:r>
        <w:proofErr w:type="gramStart"/>
        <w:r w:rsidRPr="00127BF4">
          <w:t>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27BF4">
        <w:t xml:space="preserve">» и принятыми в соответствии с ним нормативными правовыми актами, операторами, являющимися государственными или муниципальными органами», </w:t>
      </w:r>
      <w:hyperlink r:id="rId40" w:history="1">
        <w:r w:rsidRPr="00127BF4">
          <w:t>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hyperlink>
      <w:r w:rsidRPr="00127BF4">
        <w:t xml:space="preserve"> и иными нормативными правовыми актами</w:t>
      </w:r>
      <w:proofErr w:type="gramEnd"/>
      <w:r w:rsidRPr="00127BF4">
        <w:t xml:space="preserve"> Российской Федерации, </w:t>
      </w:r>
      <w:proofErr w:type="gramStart"/>
      <w:r w:rsidRPr="00127BF4">
        <w:t>регулирующими</w:t>
      </w:r>
      <w:proofErr w:type="gramEnd"/>
      <w:r w:rsidRPr="00127BF4">
        <w:t xml:space="preserve"> отношения в данной сфере деятельности (далее - Правила). </w:t>
      </w:r>
    </w:p>
    <w:p w:rsidR="009C0320" w:rsidRPr="00127BF4" w:rsidRDefault="009C0320" w:rsidP="009C0320">
      <w:pPr>
        <w:pStyle w:val="a6"/>
        <w:numPr>
          <w:ilvl w:val="0"/>
          <w:numId w:val="12"/>
        </w:numPr>
        <w:spacing w:before="100" w:beforeAutospacing="1" w:after="100" w:afterAutospacing="1"/>
        <w:ind w:left="0" w:firstLine="360"/>
        <w:jc w:val="both"/>
      </w:pPr>
      <w:r w:rsidRPr="00127BF4">
        <w:rPr>
          <w:rFonts w:eastAsiaTheme="minorHAnsi"/>
          <w:lang w:eastAsia="en-US"/>
        </w:rPr>
        <w:t xml:space="preserve">В соответствии с </w:t>
      </w:r>
      <w:hyperlink r:id="rId41" w:history="1">
        <w:r w:rsidRPr="00127BF4">
          <w:rPr>
            <w:rFonts w:eastAsiaTheme="minorHAnsi"/>
            <w:lang w:eastAsia="en-US"/>
          </w:rPr>
          <w:t>частью 7 статьи 14</w:t>
        </w:r>
      </w:hyperlink>
      <w:r w:rsidRPr="00127BF4">
        <w:rPr>
          <w:rFonts w:eastAsiaTheme="minorHAnsi"/>
          <w:lang w:eastAsia="en-US"/>
        </w:rPr>
        <w:t xml:space="preserve"> Федерального закона от 27 июля 2006 г. N 152-ФЗ "О персональных данных" субъект персональных данных имеет право на получение информации, касающейся обработки его персональных данных (далее - сведения). Субъект персональных данных вправе требовать от Муниципального учреждения Администрация сельского поселения Хулимсунт (далее - Администрация)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0320" w:rsidRPr="00127BF4" w:rsidRDefault="009C0320" w:rsidP="009C0320">
      <w:pPr>
        <w:pStyle w:val="a6"/>
        <w:numPr>
          <w:ilvl w:val="0"/>
          <w:numId w:val="12"/>
        </w:numPr>
        <w:spacing w:before="100" w:beforeAutospacing="1" w:after="100" w:afterAutospacing="1"/>
        <w:ind w:left="0" w:firstLine="360"/>
        <w:jc w:val="both"/>
      </w:pPr>
      <w:proofErr w:type="gramStart"/>
      <w:r w:rsidRPr="00127BF4">
        <w:rPr>
          <w:rFonts w:eastAsiaTheme="minorHAnsi"/>
          <w:lang w:eastAsia="en-US"/>
        </w:rPr>
        <w:t xml:space="preserve">В соответствии со </w:t>
      </w:r>
      <w:hyperlink r:id="rId42" w:history="1">
        <w:r w:rsidRPr="00127BF4">
          <w:rPr>
            <w:rFonts w:eastAsiaTheme="minorHAnsi"/>
            <w:lang w:eastAsia="en-US"/>
          </w:rPr>
          <w:t>статьей 62</w:t>
        </w:r>
      </w:hyperlink>
      <w:r w:rsidRPr="00127BF4">
        <w:rPr>
          <w:rFonts w:eastAsiaTheme="minorHAnsi"/>
          <w:lang w:eastAsia="en-US"/>
        </w:rPr>
        <w:t xml:space="preserve">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распоряжения о приеме на работу; приказов о переводах на другую работу; приказа об увольнении с работы; выписки из трудовой книжки, справки о заработной плате;</w:t>
      </w:r>
      <w:proofErr w:type="gramEnd"/>
      <w:r w:rsidRPr="00127BF4">
        <w:rPr>
          <w:rFonts w:eastAsiaTheme="minorHAnsi"/>
          <w:lang w:eastAsia="en-US"/>
        </w:rPr>
        <w:t xml:space="preserve">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C0320" w:rsidRPr="00127BF4" w:rsidRDefault="009C0320" w:rsidP="009C0320">
      <w:pPr>
        <w:pStyle w:val="a6"/>
        <w:spacing w:before="100" w:beforeAutospacing="1" w:after="100" w:afterAutospacing="1"/>
        <w:ind w:left="0" w:firstLine="360"/>
        <w:jc w:val="both"/>
        <w:rPr>
          <w:rFonts w:eastAsiaTheme="minorHAnsi"/>
          <w:lang w:eastAsia="en-US"/>
        </w:rPr>
      </w:pPr>
      <w:proofErr w:type="gramStart"/>
      <w:r w:rsidRPr="00127BF4">
        <w:rPr>
          <w:rFonts w:eastAsiaTheme="minorHAnsi"/>
          <w:lang w:eastAsia="en-US"/>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оператором не выдаются.</w:t>
      </w:r>
      <w:proofErr w:type="gramEnd"/>
    </w:p>
    <w:p w:rsidR="009C0320" w:rsidRPr="00127BF4" w:rsidRDefault="009C0320" w:rsidP="009C0320">
      <w:pPr>
        <w:pStyle w:val="a6"/>
        <w:numPr>
          <w:ilvl w:val="0"/>
          <w:numId w:val="12"/>
        </w:numPr>
        <w:spacing w:before="100" w:beforeAutospacing="1" w:after="100" w:afterAutospacing="1"/>
        <w:ind w:left="0" w:firstLine="360"/>
        <w:jc w:val="both"/>
        <w:rPr>
          <w:rFonts w:eastAsiaTheme="minorHAnsi"/>
          <w:lang w:eastAsia="en-US"/>
        </w:rPr>
      </w:pPr>
      <w:r w:rsidRPr="00127BF4">
        <w:t>Субъект персональных данных имеет право на получение сведений об операторе, о месте его нахождения, о налич</w:t>
      </w:r>
      <w:proofErr w:type="gramStart"/>
      <w:r w:rsidRPr="00127BF4">
        <w:t>ии у о</w:t>
      </w:r>
      <w:proofErr w:type="gramEnd"/>
      <w:r w:rsidRPr="00127BF4">
        <w:t>ператора персональных данных в отношении себя, а также на ознакомление с такими персональными данными.</w:t>
      </w:r>
    </w:p>
    <w:p w:rsidR="009C0320" w:rsidRPr="00127BF4" w:rsidRDefault="009C0320" w:rsidP="009C0320">
      <w:pPr>
        <w:pStyle w:val="a6"/>
        <w:spacing w:before="100" w:beforeAutospacing="1" w:after="100" w:afterAutospacing="1"/>
        <w:ind w:left="0" w:firstLine="360"/>
        <w:jc w:val="both"/>
      </w:pPr>
      <w:r w:rsidRPr="00127BF4">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w:t>
      </w:r>
      <w:r w:rsidRPr="00127BF4">
        <w:lastRenderedPageBreak/>
        <w:t>предусмотренные законом меры по защите своих прав.</w:t>
      </w:r>
    </w:p>
    <w:p w:rsidR="009C0320" w:rsidRPr="00127BF4" w:rsidRDefault="009C0320" w:rsidP="009C0320">
      <w:pPr>
        <w:pStyle w:val="a6"/>
        <w:numPr>
          <w:ilvl w:val="0"/>
          <w:numId w:val="12"/>
        </w:numPr>
        <w:spacing w:before="100" w:beforeAutospacing="1" w:after="100" w:afterAutospacing="1"/>
        <w:ind w:left="0" w:firstLine="360"/>
        <w:jc w:val="both"/>
        <w:rPr>
          <w:rFonts w:eastAsiaTheme="minorHAnsi"/>
          <w:lang w:eastAsia="en-US"/>
        </w:rPr>
      </w:pPr>
      <w:r w:rsidRPr="00127BF4">
        <w:rPr>
          <w:rFonts w:eastAsiaTheme="minorHAnsi"/>
          <w:lang w:eastAsia="en-US"/>
        </w:rPr>
        <w:t>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C0320" w:rsidRPr="00127BF4" w:rsidRDefault="009C0320" w:rsidP="009C0320">
      <w:pPr>
        <w:pStyle w:val="a6"/>
        <w:widowControl/>
        <w:numPr>
          <w:ilvl w:val="0"/>
          <w:numId w:val="12"/>
        </w:numPr>
        <w:ind w:left="0" w:firstLine="360"/>
        <w:jc w:val="both"/>
        <w:rPr>
          <w:rFonts w:eastAsiaTheme="minorHAnsi"/>
          <w:lang w:eastAsia="en-US"/>
        </w:rPr>
      </w:pPr>
      <w:r w:rsidRPr="00127BF4">
        <w:rPr>
          <w:rFonts w:eastAsiaTheme="minorHAnsi"/>
          <w:lang w:eastAsia="en-US"/>
        </w:rPr>
        <w:t>Сведения предоставляются субъекту персональных данных (его представителю) при его обращении либо при получении от него или его представителя запроса.</w:t>
      </w:r>
      <w:r w:rsidRPr="00127BF4">
        <w:t xml:space="preserve"> </w:t>
      </w:r>
      <w:proofErr w:type="gramStart"/>
      <w:r w:rsidRPr="00127BF4">
        <w:rPr>
          <w:rFonts w:eastAsiaTheme="minorHAnsi"/>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27BF4">
        <w:rPr>
          <w:rFonts w:eastAsiaTheme="minorHAnsi"/>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43"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w:t>
      </w:r>
    </w:p>
    <w:p w:rsidR="009C0320" w:rsidRPr="00127BF4" w:rsidRDefault="009C0320" w:rsidP="009C0320">
      <w:pPr>
        <w:pStyle w:val="a6"/>
        <w:spacing w:before="100" w:beforeAutospacing="1" w:after="100" w:afterAutospacing="1"/>
        <w:ind w:left="0" w:firstLine="360"/>
        <w:jc w:val="both"/>
      </w:pPr>
      <w:r w:rsidRPr="00127BF4">
        <w:t>Законный представитель представляет оператору документ, подтверждающий его полномочия.</w:t>
      </w:r>
    </w:p>
    <w:p w:rsidR="009C0320" w:rsidRPr="00127BF4" w:rsidRDefault="009C0320" w:rsidP="009C0320">
      <w:pPr>
        <w:pStyle w:val="a6"/>
        <w:numPr>
          <w:ilvl w:val="0"/>
          <w:numId w:val="12"/>
        </w:numPr>
        <w:spacing w:before="100" w:beforeAutospacing="1" w:after="100" w:afterAutospacing="1"/>
        <w:ind w:left="0" w:firstLine="360"/>
        <w:jc w:val="both"/>
        <w:rPr>
          <w:rFonts w:eastAsiaTheme="minorHAnsi"/>
          <w:lang w:eastAsia="en-US"/>
        </w:rPr>
      </w:pPr>
      <w:proofErr w:type="gramStart"/>
      <w:r w:rsidRPr="00127BF4">
        <w:rPr>
          <w:rFonts w:eastAsiaTheme="minorHAnsi"/>
          <w:lang w:eastAsia="en-US"/>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44" w:history="1">
        <w:r w:rsidRPr="00127BF4">
          <w:rPr>
            <w:rFonts w:eastAsiaTheme="minorHAnsi"/>
            <w:lang w:eastAsia="en-US"/>
          </w:rPr>
          <w:t>части 7 статьи 14</w:t>
        </w:r>
      </w:hyperlink>
      <w:r w:rsidRPr="00127BF4">
        <w:rPr>
          <w:rFonts w:eastAsiaTheme="minorHAnsi"/>
          <w:lang w:eastAsia="en-US"/>
        </w:rPr>
        <w:t xml:space="preserve"> Федерального закона «О персональных данных»,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127BF4">
        <w:rPr>
          <w:rFonts w:eastAsiaTheme="minorHAnsi"/>
          <w:lang w:eastAsia="en-US"/>
        </w:rPr>
        <w:t xml:space="preserve"> обращения. Повторный запрос должен содержать обоснование направления повторного запроса.</w:t>
      </w:r>
    </w:p>
    <w:p w:rsidR="009C0320" w:rsidRPr="00127BF4" w:rsidRDefault="009C0320" w:rsidP="009C0320">
      <w:pPr>
        <w:pStyle w:val="a6"/>
        <w:numPr>
          <w:ilvl w:val="0"/>
          <w:numId w:val="12"/>
        </w:numPr>
        <w:spacing w:before="100" w:beforeAutospacing="1" w:after="100" w:afterAutospacing="1"/>
        <w:ind w:left="0" w:firstLine="360"/>
        <w:jc w:val="both"/>
        <w:rPr>
          <w:rFonts w:eastAsiaTheme="minorHAnsi"/>
          <w:lang w:eastAsia="en-US"/>
        </w:rPr>
      </w:pPr>
      <w:r w:rsidRPr="00127BF4">
        <w:rPr>
          <w:rFonts w:eastAsiaTheme="minorHAnsi"/>
          <w:lang w:eastAsia="en-US"/>
        </w:rPr>
        <w:t xml:space="preserve">Оператор вправе отказать субъекту персональных данных в выполнении повторного запроса, не соответствующего требованиям, предусмотренным </w:t>
      </w:r>
      <w:hyperlink w:anchor="Par9" w:history="1">
        <w:r w:rsidRPr="00127BF4">
          <w:rPr>
            <w:rFonts w:eastAsiaTheme="minorHAnsi"/>
            <w:lang w:eastAsia="en-US"/>
          </w:rPr>
          <w:t>пунктом 4</w:t>
        </w:r>
      </w:hyperlink>
      <w:r w:rsidRPr="00127BF4">
        <w:rPr>
          <w:rFonts w:eastAsiaTheme="minorHAnsi"/>
          <w:lang w:eastAsia="en-US"/>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C0320" w:rsidRPr="00127BF4" w:rsidRDefault="009C0320" w:rsidP="009C0320">
      <w:pPr>
        <w:pStyle w:val="a6"/>
        <w:widowControl/>
        <w:numPr>
          <w:ilvl w:val="0"/>
          <w:numId w:val="12"/>
        </w:numPr>
        <w:jc w:val="both"/>
        <w:outlineLvl w:val="0"/>
        <w:rPr>
          <w:rFonts w:eastAsiaTheme="minorHAnsi"/>
          <w:lang w:eastAsia="en-US"/>
        </w:rPr>
      </w:pPr>
      <w:r w:rsidRPr="00127BF4">
        <w:rPr>
          <w:rFonts w:eastAsiaTheme="minorHAnsi"/>
          <w:lang w:eastAsia="en-U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C0320" w:rsidRPr="00127BF4" w:rsidRDefault="009C0320" w:rsidP="009C0320">
      <w:pPr>
        <w:pStyle w:val="a6"/>
        <w:widowControl/>
        <w:numPr>
          <w:ilvl w:val="1"/>
          <w:numId w:val="12"/>
        </w:numPr>
        <w:ind w:left="0" w:firstLine="360"/>
        <w:jc w:val="both"/>
        <w:rPr>
          <w:rFonts w:eastAsiaTheme="minorHAnsi"/>
          <w:lang w:eastAsia="en-US"/>
        </w:rPr>
      </w:pPr>
      <w:proofErr w:type="gramStart"/>
      <w:r w:rsidRPr="00127BF4">
        <w:rPr>
          <w:rFonts w:eastAsiaTheme="minorHAnsi"/>
          <w:lang w:eastAsia="en-US"/>
        </w:rPr>
        <w:t xml:space="preserve">Оператор обязан сообщить в порядке, предусмотренном </w:t>
      </w:r>
      <w:hyperlink r:id="rId45" w:history="1">
        <w:r w:rsidRPr="00127BF4">
          <w:rPr>
            <w:rFonts w:eastAsiaTheme="minorHAnsi"/>
            <w:color w:val="0000FF"/>
            <w:lang w:eastAsia="en-US"/>
          </w:rPr>
          <w:t>статьей 14</w:t>
        </w:r>
      </w:hyperlink>
      <w:r w:rsidRPr="00127BF4">
        <w:rPr>
          <w:rFonts w:eastAsiaTheme="minorHAnsi"/>
          <w:lang w:eastAsia="en-US"/>
        </w:rPr>
        <w:t xml:space="preserve">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127BF4">
        <w:rPr>
          <w:rFonts w:eastAsiaTheme="minorHAnsi"/>
          <w:lang w:eastAsia="en-US"/>
        </w:rPr>
        <w:t xml:space="preserve"> его представителя.</w:t>
      </w:r>
    </w:p>
    <w:p w:rsidR="009C0320" w:rsidRPr="00127BF4" w:rsidRDefault="009C0320" w:rsidP="009C0320">
      <w:pPr>
        <w:pStyle w:val="a6"/>
        <w:widowControl/>
        <w:numPr>
          <w:ilvl w:val="1"/>
          <w:numId w:val="12"/>
        </w:numPr>
        <w:ind w:left="0" w:firstLine="360"/>
        <w:jc w:val="both"/>
        <w:rPr>
          <w:rFonts w:eastAsiaTheme="minorHAnsi"/>
          <w:lang w:eastAsia="en-US"/>
        </w:rPr>
      </w:pPr>
      <w:proofErr w:type="gramStart"/>
      <w:r w:rsidRPr="00127BF4">
        <w:rPr>
          <w:rFonts w:eastAsiaTheme="minorHAnsi"/>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46" w:history="1">
        <w:r w:rsidRPr="00127BF4">
          <w:rPr>
            <w:rFonts w:eastAsiaTheme="minorHAnsi"/>
            <w:lang w:eastAsia="en-US"/>
          </w:rPr>
          <w:t>части 8 статьи 14</w:t>
        </w:r>
      </w:hyperlink>
      <w:r w:rsidRPr="00127BF4">
        <w:rPr>
          <w:rFonts w:eastAsiaTheme="minorHAnsi"/>
          <w:lang w:eastAsia="en-US"/>
        </w:rPr>
        <w:t xml:space="preserve"> Федерального закона «О персональных данных» или иного</w:t>
      </w:r>
      <w:proofErr w:type="gramEnd"/>
      <w:r w:rsidRPr="00127BF4">
        <w:rPr>
          <w:rFonts w:eastAsiaTheme="minorHAnsi"/>
          <w:lang w:eastAsia="en-US"/>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27BF4">
        <w:rPr>
          <w:rFonts w:eastAsiaTheme="minorHAnsi"/>
          <w:lang w:eastAsia="en-US"/>
        </w:rPr>
        <w:t>с даты получения</w:t>
      </w:r>
      <w:proofErr w:type="gramEnd"/>
      <w:r w:rsidRPr="00127BF4">
        <w:rPr>
          <w:rFonts w:eastAsiaTheme="minorHAnsi"/>
          <w:lang w:eastAsia="en-US"/>
        </w:rPr>
        <w:t xml:space="preserve"> запроса субъекта персональных данных или его представителя.</w:t>
      </w:r>
    </w:p>
    <w:p w:rsidR="009C0320" w:rsidRPr="00127BF4" w:rsidRDefault="009C0320" w:rsidP="009C0320">
      <w:pPr>
        <w:pStyle w:val="a6"/>
        <w:widowControl/>
        <w:numPr>
          <w:ilvl w:val="1"/>
          <w:numId w:val="12"/>
        </w:numPr>
        <w:ind w:left="0" w:firstLine="360"/>
        <w:jc w:val="both"/>
        <w:rPr>
          <w:rFonts w:eastAsiaTheme="minorHAnsi"/>
          <w:lang w:eastAsia="en-US"/>
        </w:rPr>
      </w:pPr>
      <w:r w:rsidRPr="00127BF4">
        <w:rPr>
          <w:rFonts w:eastAsiaTheme="minorHAnsi"/>
          <w:lang w:eastAsia="en-US"/>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w:t>
      </w:r>
      <w:r w:rsidRPr="00127BF4">
        <w:rPr>
          <w:rFonts w:eastAsiaTheme="minorHAnsi"/>
          <w:lang w:eastAsia="en-US"/>
        </w:rPr>
        <w:lastRenderedPageBreak/>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C0320" w:rsidRPr="00127BF4" w:rsidRDefault="009C0320" w:rsidP="009C0320">
      <w:pPr>
        <w:pStyle w:val="a6"/>
        <w:widowControl/>
        <w:numPr>
          <w:ilvl w:val="1"/>
          <w:numId w:val="12"/>
        </w:numPr>
        <w:ind w:left="0" w:firstLine="360"/>
        <w:jc w:val="both"/>
        <w:rPr>
          <w:rFonts w:eastAsiaTheme="minorHAnsi"/>
          <w:lang w:eastAsia="en-US"/>
        </w:rPr>
      </w:pPr>
      <w:r w:rsidRPr="00127BF4">
        <w:rPr>
          <w:rFonts w:eastAsiaTheme="minorHAnsi"/>
          <w:lang w:eastAsia="en-US"/>
        </w:rPr>
        <w:t xml:space="preserve">Оператор обязан сообщить </w:t>
      </w:r>
      <w:proofErr w:type="gramStart"/>
      <w:r w:rsidRPr="00127BF4">
        <w:rPr>
          <w:rFonts w:eastAsiaTheme="minorHAnsi"/>
          <w:lang w:eastAsia="en-US"/>
        </w:rPr>
        <w:t xml:space="preserve">в уполномоченный </w:t>
      </w:r>
      <w:hyperlink r:id="rId47" w:history="1">
        <w:r w:rsidRPr="00127BF4">
          <w:rPr>
            <w:rFonts w:eastAsiaTheme="minorHAnsi"/>
            <w:lang w:eastAsia="en-US"/>
          </w:rPr>
          <w:t>орган</w:t>
        </w:r>
      </w:hyperlink>
      <w:r w:rsidRPr="00127BF4">
        <w:rPr>
          <w:rFonts w:eastAsiaTheme="minorHAnsi"/>
          <w:lang w:eastAsia="en-US"/>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127BF4">
        <w:rPr>
          <w:rFonts w:eastAsiaTheme="minorHAnsi"/>
          <w:lang w:eastAsia="en-US"/>
        </w:rPr>
        <w:t xml:space="preserve"> получения такого запроса.</w:t>
      </w: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widowControl/>
        <w:jc w:val="both"/>
        <w:rPr>
          <w:rFonts w:eastAsiaTheme="minorHAnsi"/>
          <w:lang w:eastAsia="en-US"/>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r w:rsidRPr="00127BF4">
        <w:rPr>
          <w:sz w:val="20"/>
          <w:szCs w:val="20"/>
        </w:rPr>
        <w:lastRenderedPageBreak/>
        <w:t>Приложение 3</w:t>
      </w:r>
    </w:p>
    <w:p w:rsidR="009C0320" w:rsidRPr="00127BF4" w:rsidRDefault="009C0320" w:rsidP="009C0320">
      <w:pPr>
        <w:jc w:val="right"/>
        <w:outlineLvl w:val="0"/>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690D6B">
        <w:rPr>
          <w:sz w:val="20"/>
          <w:szCs w:val="20"/>
        </w:rPr>
        <w:t>15.09.2016</w:t>
      </w:r>
      <w:r w:rsidRPr="00127BF4">
        <w:rPr>
          <w:sz w:val="20"/>
          <w:szCs w:val="20"/>
        </w:rPr>
        <w:t xml:space="preserve">  N </w:t>
      </w:r>
      <w:r w:rsidR="00690D6B">
        <w:rPr>
          <w:sz w:val="20"/>
          <w:szCs w:val="20"/>
        </w:rPr>
        <w:t>105</w:t>
      </w:r>
    </w:p>
    <w:p w:rsidR="009C0320" w:rsidRPr="00127BF4" w:rsidRDefault="009C0320" w:rsidP="009C0320">
      <w:pPr>
        <w:jc w:val="right"/>
        <w:rPr>
          <w:sz w:val="20"/>
          <w:szCs w:val="20"/>
        </w:rPr>
      </w:pPr>
    </w:p>
    <w:p w:rsidR="009C0320" w:rsidRPr="00127BF4" w:rsidRDefault="009C0320" w:rsidP="009C0320">
      <w:pPr>
        <w:widowControl/>
        <w:jc w:val="center"/>
        <w:rPr>
          <w:b/>
        </w:rPr>
      </w:pPr>
      <w:hyperlink w:anchor="P167" w:history="1">
        <w:r w:rsidRPr="00127BF4">
          <w:rPr>
            <w:b/>
            <w:color w:val="000000"/>
          </w:rPr>
          <w:t>Перечни</w:t>
        </w:r>
      </w:hyperlink>
    </w:p>
    <w:p w:rsidR="009C0320" w:rsidRPr="00127BF4" w:rsidRDefault="009C0320" w:rsidP="009C0320">
      <w:pPr>
        <w:widowControl/>
        <w:jc w:val="center"/>
        <w:rPr>
          <w:b/>
          <w:color w:val="000000"/>
        </w:rPr>
      </w:pPr>
      <w:r w:rsidRPr="00127BF4">
        <w:rPr>
          <w:b/>
          <w:color w:val="000000"/>
        </w:rPr>
        <w:t xml:space="preserve">персональных данных, обрабатываемых </w:t>
      </w:r>
      <w:r w:rsidRPr="00127BF4">
        <w:rPr>
          <w:b/>
        </w:rPr>
        <w:t>в Муниципальном учреждении Администрация сельского поселения Хулимсунт</w:t>
      </w:r>
      <w:r w:rsidRPr="00127BF4">
        <w:rPr>
          <w:b/>
          <w:color w:val="000000"/>
        </w:rPr>
        <w:t xml:space="preserve">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w:t>
      </w:r>
    </w:p>
    <w:p w:rsidR="009C0320" w:rsidRPr="00127BF4" w:rsidRDefault="009C0320" w:rsidP="009C0320">
      <w:pPr>
        <w:widowControl/>
        <w:jc w:val="center"/>
        <w:rPr>
          <w:rFonts w:eastAsiaTheme="minorHAnsi"/>
          <w:lang w:eastAsia="en-US"/>
        </w:rPr>
      </w:pPr>
    </w:p>
    <w:p w:rsidR="009C0320" w:rsidRPr="00127BF4" w:rsidRDefault="009C0320" w:rsidP="009C0320">
      <w:pPr>
        <w:pStyle w:val="ConsPlusNormal"/>
        <w:numPr>
          <w:ilvl w:val="0"/>
          <w:numId w:val="16"/>
        </w:numPr>
        <w:ind w:left="0" w:firstLine="360"/>
        <w:jc w:val="both"/>
        <w:rPr>
          <w:rFonts w:ascii="Times New Roman" w:eastAsiaTheme="minorHAnsi" w:hAnsi="Times New Roman" w:cs="Times New Roman"/>
          <w:sz w:val="24"/>
          <w:szCs w:val="24"/>
          <w:lang w:eastAsia="en-US"/>
        </w:rPr>
      </w:pPr>
      <w:proofErr w:type="gramStart"/>
      <w:r w:rsidRPr="00127BF4">
        <w:rPr>
          <w:rFonts w:ascii="Times New Roman" w:eastAsiaTheme="minorHAnsi" w:hAnsi="Times New Roman" w:cs="Times New Roman"/>
          <w:sz w:val="24"/>
          <w:szCs w:val="24"/>
          <w:lang w:eastAsia="en-US"/>
        </w:rPr>
        <w:t xml:space="preserve">В целях реализации </w:t>
      </w:r>
      <w:hyperlink r:id="rId48" w:history="1">
        <w:r w:rsidRPr="00127BF4">
          <w:rPr>
            <w:rFonts w:ascii="Times New Roman" w:eastAsiaTheme="minorHAnsi" w:hAnsi="Times New Roman" w:cs="Times New Roman"/>
            <w:sz w:val="24"/>
            <w:szCs w:val="24"/>
            <w:lang w:eastAsia="en-US"/>
          </w:rPr>
          <w:t>постановления</w:t>
        </w:r>
      </w:hyperlink>
      <w:r w:rsidRPr="00127BF4">
        <w:rPr>
          <w:rFonts w:ascii="Times New Roman" w:eastAsiaTheme="minorHAnsi" w:hAnsi="Times New Roman" w:cs="Times New Roman"/>
          <w:sz w:val="24"/>
          <w:szCs w:val="24"/>
          <w:lang w:eastAsia="en-US"/>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персональные данные </w:t>
      </w:r>
      <w:r w:rsidRPr="00127BF4">
        <w:rPr>
          <w:rFonts w:ascii="Times New Roman" w:hAnsi="Times New Roman" w:cs="Times New Roman"/>
          <w:sz w:val="24"/>
          <w:szCs w:val="24"/>
        </w:rPr>
        <w:t xml:space="preserve">в Муниципальном учреждении Администрация сельского поселения Хулимсунт (далее - Администрация) обрабатываются </w:t>
      </w:r>
      <w:r w:rsidRPr="00127BF4">
        <w:rPr>
          <w:rFonts w:ascii="Times New Roman" w:eastAsiaTheme="minorHAnsi" w:hAnsi="Times New Roman" w:cs="Times New Roman"/>
          <w:sz w:val="24"/>
          <w:szCs w:val="24"/>
          <w:lang w:eastAsia="en-US"/>
        </w:rPr>
        <w:t>с реализацией служебных или трудовых отношений, а</w:t>
      </w:r>
      <w:proofErr w:type="gramEnd"/>
      <w:r w:rsidRPr="00127BF4">
        <w:rPr>
          <w:rFonts w:ascii="Times New Roman" w:eastAsiaTheme="minorHAnsi" w:hAnsi="Times New Roman" w:cs="Times New Roman"/>
          <w:sz w:val="24"/>
          <w:szCs w:val="24"/>
          <w:lang w:eastAsia="en-US"/>
        </w:rPr>
        <w:t xml:space="preserve"> также в связи с оказанием муниципальных услуг и осуществлением муниципальных функций.</w:t>
      </w:r>
    </w:p>
    <w:p w:rsidR="009C0320" w:rsidRPr="00127BF4" w:rsidRDefault="009C0320" w:rsidP="009C0320">
      <w:pPr>
        <w:pStyle w:val="ConsPlusNormal"/>
        <w:numPr>
          <w:ilvl w:val="0"/>
          <w:numId w:val="16"/>
        </w:numPr>
        <w:ind w:left="0" w:firstLine="360"/>
        <w:jc w:val="both"/>
        <w:rPr>
          <w:rFonts w:ascii="Times New Roman" w:eastAsiaTheme="minorHAnsi" w:hAnsi="Times New Roman" w:cs="Times New Roman"/>
          <w:sz w:val="24"/>
          <w:szCs w:val="24"/>
          <w:lang w:eastAsia="en-US"/>
        </w:rPr>
      </w:pPr>
      <w:r w:rsidRPr="00127BF4">
        <w:rPr>
          <w:rFonts w:ascii="Times New Roman" w:hAnsi="Times New Roman" w:cs="Times New Roman"/>
          <w:sz w:val="24"/>
          <w:szCs w:val="24"/>
        </w:rPr>
        <w:t>Персональные данные в Администрации обрабатываются в отношении:</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лиц, замещающих  муниципальные должности Администрации;</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лиц, замещающих должности муниципальной службы Администрации;</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лиц, замещающих должности, не отнесенные к должностям муниципальной службы, и осуществляющих техническое обеспечение деятельности Администрации;</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инспектора ВУС;</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руководителя Муниципального казенного учреждения «Организационно – хозяйственная служба администрации сельского поселения Хулимсунт» (далее - руководителя МКУ «ОХС Хулимсунт»);</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граждан, претендующих на замещение должностей муниципальной службы Администрации;</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граждан, претендующих на замещение должности руководителя МКУ «ОХС Хулимсунт»;</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безработных граждан, направленных на работу в Администрацию Казенным учреждением Ханты – Мансийского автономного округа – Югры «Березовский центр занятости населения»;</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несовершеннолетних граждан в возрасте от 14 до 18 лет, осуществляющих свою деятельность в Молодежных трудовых отрядах;</w:t>
      </w:r>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граждан, направленных на обязательные работы правоохранительными органами;</w:t>
      </w:r>
    </w:p>
    <w:p w:rsidR="009C0320" w:rsidRPr="00127BF4" w:rsidRDefault="009C0320" w:rsidP="009C0320">
      <w:pPr>
        <w:pStyle w:val="ConsPlusNormal"/>
        <w:numPr>
          <w:ilvl w:val="0"/>
          <w:numId w:val="17"/>
        </w:numPr>
        <w:jc w:val="both"/>
        <w:rPr>
          <w:rFonts w:ascii="Times New Roman" w:hAnsi="Times New Roman" w:cs="Times New Roman"/>
          <w:sz w:val="24"/>
          <w:szCs w:val="24"/>
        </w:rPr>
      </w:pPr>
      <w:proofErr w:type="gramStart"/>
      <w:r w:rsidRPr="00127BF4">
        <w:rPr>
          <w:rFonts w:ascii="Times New Roman" w:hAnsi="Times New Roman" w:cs="Times New Roman"/>
          <w:sz w:val="24"/>
          <w:szCs w:val="24"/>
        </w:rPr>
        <w:t>супругов (супруги) и несовершеннолетних детей лиц, замещающих  муниципальные должности Администрации, лиц, замещающих должности муниципальной службы Администрации, руководителя МКУ «ОХС Хулимсунт», граждан, претендующих на замещение должностей муниципальной службы Администрации и руководителя МКУ «ОХС Хулимсунт», которые обязаны в соответствии с законодательством Российской Федерации предоставлять сведения о доходах, расходах, об имуществе и обязательствах имущественного характера;</w:t>
      </w:r>
      <w:proofErr w:type="gramEnd"/>
    </w:p>
    <w:p w:rsidR="009C0320" w:rsidRPr="00127BF4" w:rsidRDefault="009C0320" w:rsidP="009C0320">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физических лиц, при реализации полномочий, возложенных на оператора.</w:t>
      </w:r>
    </w:p>
    <w:p w:rsidR="009C0320" w:rsidRPr="00127BF4" w:rsidRDefault="009C0320" w:rsidP="009C0320">
      <w:pPr>
        <w:pStyle w:val="a6"/>
        <w:widowControl/>
        <w:numPr>
          <w:ilvl w:val="0"/>
          <w:numId w:val="16"/>
        </w:numPr>
        <w:jc w:val="both"/>
        <w:rPr>
          <w:rFonts w:eastAsiaTheme="minorHAnsi"/>
          <w:lang w:eastAsia="en-US"/>
        </w:rPr>
      </w:pPr>
      <w:r w:rsidRPr="00127BF4">
        <w:t xml:space="preserve">Для реализации </w:t>
      </w:r>
      <w:r w:rsidRPr="00127BF4">
        <w:rPr>
          <w:rFonts w:eastAsiaTheme="minorHAnsi"/>
          <w:lang w:eastAsia="en-US"/>
        </w:rPr>
        <w:t>служебных или трудовых отношений Администрации обрабатываются следующие персональные данные лиц, замещающих муниципальные должности, лиц, замещающих должности муниципальной службы и руководителя МКУ «ОХС Хулимсунт»:</w:t>
      </w:r>
    </w:p>
    <w:p w:rsidR="009C0320" w:rsidRPr="00127BF4" w:rsidRDefault="009C0320" w:rsidP="009C0320">
      <w:pPr>
        <w:pStyle w:val="a6"/>
        <w:widowControl/>
        <w:numPr>
          <w:ilvl w:val="1"/>
          <w:numId w:val="16"/>
        </w:numPr>
        <w:jc w:val="both"/>
        <w:rPr>
          <w:rFonts w:eastAsiaTheme="minorHAnsi"/>
          <w:lang w:eastAsia="en-US"/>
        </w:rPr>
      </w:pPr>
      <w:r w:rsidRPr="00127BF4">
        <w:t xml:space="preserve"> Фамилия, имя, отчество, дата и место рождения, гражданство.</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Прежние фамилия, имя, отчество, дата, место и причина изменения (в случае изменения).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lastRenderedPageBreak/>
        <w:t xml:space="preserve"> Дата и место рождения.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Владение иностранными языками и языками народов Российской Федерации.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C0320" w:rsidRPr="00127BF4" w:rsidRDefault="009C0320" w:rsidP="009C0320">
      <w:pPr>
        <w:pStyle w:val="a6"/>
        <w:widowControl/>
        <w:numPr>
          <w:ilvl w:val="1"/>
          <w:numId w:val="16"/>
        </w:numPr>
        <w:jc w:val="both"/>
        <w:rPr>
          <w:rFonts w:eastAsiaTheme="minorHAnsi"/>
          <w:lang w:eastAsia="en-US"/>
        </w:rPr>
      </w:pPr>
      <w:r w:rsidRPr="00127BF4">
        <w:t>Сведения о дополнительном профессиональном образовании.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C0320" w:rsidRPr="00127BF4" w:rsidRDefault="009C0320" w:rsidP="009C0320">
      <w:pPr>
        <w:pStyle w:val="a6"/>
        <w:widowControl/>
        <w:numPr>
          <w:ilvl w:val="1"/>
          <w:numId w:val="16"/>
        </w:numPr>
        <w:jc w:val="both"/>
        <w:rPr>
          <w:rFonts w:eastAsiaTheme="minorHAnsi"/>
          <w:lang w:eastAsia="en-US"/>
        </w:rPr>
      </w:pPr>
      <w:r w:rsidRPr="00127BF4">
        <w:t>Сведения о номере, серии и дате выдачи трудовой книжки (вкладыша в нее) и записей в ней сведений о трудовой (служебной) деятельности.</w:t>
      </w:r>
    </w:p>
    <w:p w:rsidR="009C0320" w:rsidRPr="00127BF4" w:rsidRDefault="009C0320" w:rsidP="009C0320">
      <w:pPr>
        <w:pStyle w:val="a6"/>
        <w:widowControl/>
        <w:numPr>
          <w:ilvl w:val="1"/>
          <w:numId w:val="16"/>
        </w:numPr>
        <w:jc w:val="both"/>
        <w:rPr>
          <w:rFonts w:eastAsiaTheme="minorHAnsi"/>
          <w:lang w:eastAsia="en-US"/>
        </w:rPr>
      </w:pPr>
      <w:r w:rsidRPr="00127BF4">
        <w:t>Содержание и реквизиты трудового договора, дополнительного соглашения к трудовому договору.</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при наличии, кроме руководителя МКУ «ОХС Хулимсунт».</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Государственные награды, иные награды и знаки отличия (кем </w:t>
      </w:r>
      <w:proofErr w:type="gramStart"/>
      <w:r w:rsidRPr="00127BF4">
        <w:rPr>
          <w:rFonts w:eastAsiaTheme="minorHAnsi"/>
          <w:lang w:eastAsia="en-US"/>
        </w:rPr>
        <w:t>награжден</w:t>
      </w:r>
      <w:proofErr w:type="gramEnd"/>
      <w:r w:rsidRPr="00127BF4">
        <w:rPr>
          <w:rFonts w:eastAsiaTheme="minorHAnsi"/>
          <w:lang w:eastAsia="en-US"/>
        </w:rPr>
        <w:t xml:space="preserve"> и когда).</w:t>
      </w:r>
    </w:p>
    <w:p w:rsidR="009C0320" w:rsidRPr="00127BF4" w:rsidRDefault="009C0320" w:rsidP="009C0320">
      <w:pPr>
        <w:pStyle w:val="a6"/>
        <w:widowControl/>
        <w:numPr>
          <w:ilvl w:val="1"/>
          <w:numId w:val="16"/>
        </w:numPr>
        <w:jc w:val="both"/>
        <w:rPr>
          <w:rFonts w:eastAsiaTheme="minorHAnsi"/>
          <w:lang w:eastAsia="en-US"/>
        </w:rPr>
      </w:pPr>
      <w:proofErr w:type="gramStart"/>
      <w:r w:rsidRPr="00127BF4">
        <w:rPr>
          <w:rFonts w:eastAsiaTheme="minorHAnsi"/>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Места рождения, места работы и домашние адреса близких родственников (отца, матери, братьев, сестер и детей), а также мужа (жены).</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Фамилии, имена, отчества, даты рождения, места рождения, места работы и домашние адреса бывших мужей (жен).</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Пребывание за границей (когда, где, с какой целью).</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Адрес регистрации и фактического проживания.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Дата регистрации по месту жительства.</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Паспорт (серия, номер, кем и когда выдан).</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Паспорт, удостоверяющий личность гражданина Российской Федерации за пределами Российской Федерации (серия, номер, кем и когда выдан) при наличии.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Номер контактного телефона или сведения о других способах связи.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Идентификационный номер налогоплательщика.</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Номер страхового свидетельства обязательного пенсионного страхования.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Сведения о наличии (отсутствии) судимости.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Допуск к государственной тайне, оформленный за период работы, службы, учебы (форма, номер и дата).</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Медицинское заключение по установленной форме об отсутствии заболевания, препятствующего поступлению на муниципальную службу Российской Федерации или ее прохождению.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9C0320" w:rsidRPr="00127BF4" w:rsidRDefault="009C0320" w:rsidP="009C0320">
      <w:pPr>
        <w:pStyle w:val="a6"/>
        <w:widowControl/>
        <w:numPr>
          <w:ilvl w:val="1"/>
          <w:numId w:val="16"/>
        </w:numPr>
        <w:jc w:val="both"/>
        <w:rPr>
          <w:rFonts w:eastAsiaTheme="minorHAnsi"/>
          <w:lang w:eastAsia="en-US"/>
        </w:rPr>
      </w:pPr>
      <w:r w:rsidRPr="00127BF4">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сведения о результатах проверок.</w:t>
      </w:r>
    </w:p>
    <w:p w:rsidR="009C0320" w:rsidRPr="00127BF4" w:rsidRDefault="009C0320" w:rsidP="009C0320">
      <w:pPr>
        <w:pStyle w:val="a6"/>
        <w:widowControl/>
        <w:numPr>
          <w:ilvl w:val="1"/>
          <w:numId w:val="16"/>
        </w:numPr>
        <w:jc w:val="both"/>
        <w:rPr>
          <w:rFonts w:eastAsiaTheme="minorHAnsi"/>
          <w:lang w:eastAsia="en-US"/>
        </w:rPr>
      </w:pPr>
      <w:r w:rsidRPr="00127BF4">
        <w:t>Сведения об отпусках, командировках.</w:t>
      </w:r>
    </w:p>
    <w:p w:rsidR="009C0320" w:rsidRPr="00127BF4" w:rsidRDefault="009C0320" w:rsidP="009C0320">
      <w:pPr>
        <w:pStyle w:val="a6"/>
        <w:widowControl/>
        <w:numPr>
          <w:ilvl w:val="1"/>
          <w:numId w:val="16"/>
        </w:numPr>
        <w:jc w:val="both"/>
        <w:rPr>
          <w:rFonts w:eastAsiaTheme="minorHAnsi"/>
          <w:lang w:eastAsia="en-US"/>
        </w:rPr>
      </w:pPr>
      <w:r w:rsidRPr="00127BF4">
        <w:t>Сведения о прохождении аттестации и сдаче квалификационного экзамена.</w:t>
      </w:r>
    </w:p>
    <w:p w:rsidR="009C0320" w:rsidRPr="00127BF4" w:rsidRDefault="009C0320" w:rsidP="009C0320">
      <w:pPr>
        <w:pStyle w:val="a6"/>
        <w:widowControl/>
        <w:numPr>
          <w:ilvl w:val="1"/>
          <w:numId w:val="16"/>
        </w:numPr>
        <w:jc w:val="both"/>
        <w:rPr>
          <w:rFonts w:eastAsiaTheme="minorHAnsi"/>
          <w:lang w:eastAsia="en-US"/>
        </w:rPr>
      </w:pPr>
      <w:r w:rsidRPr="00127BF4">
        <w:lastRenderedPageBreak/>
        <w:t>Сведения о заработной плате, пенсии, выслуге лет на муниципальной службе.</w:t>
      </w:r>
    </w:p>
    <w:p w:rsidR="009C0320" w:rsidRPr="00127BF4" w:rsidRDefault="009C0320" w:rsidP="009C0320">
      <w:pPr>
        <w:pStyle w:val="a6"/>
        <w:widowControl/>
        <w:numPr>
          <w:ilvl w:val="1"/>
          <w:numId w:val="16"/>
        </w:numPr>
        <w:jc w:val="both"/>
        <w:rPr>
          <w:rFonts w:eastAsiaTheme="minorHAnsi"/>
          <w:lang w:eastAsia="en-US"/>
        </w:rPr>
      </w:pPr>
      <w:r w:rsidRPr="00127BF4">
        <w:t>Сведения о доходах, расходах, об имуществе и обязательствах имущественного характера лиц, замещающих муниципальные должности, и членов его семьи, лиц, замещающих должности муниципальной службы, и членов его семьи, руководителя МКУ «ОХС Хулимсунт» и членов его семьи, сведения о социальных льготах, информация о доходах, выплатах и удержаниях; номера банковских счетов.</w:t>
      </w:r>
    </w:p>
    <w:p w:rsidR="009C0320" w:rsidRPr="00127BF4" w:rsidRDefault="009C0320" w:rsidP="009C0320">
      <w:pPr>
        <w:pStyle w:val="a6"/>
        <w:widowControl/>
        <w:numPr>
          <w:ilvl w:val="1"/>
          <w:numId w:val="16"/>
        </w:numPr>
        <w:jc w:val="both"/>
        <w:rPr>
          <w:rFonts w:eastAsiaTheme="minorHAnsi"/>
          <w:lang w:eastAsia="en-US"/>
        </w:rPr>
      </w:pPr>
      <w:r w:rsidRPr="00127BF4">
        <w:t>Фотография.</w:t>
      </w:r>
    </w:p>
    <w:p w:rsidR="009C0320" w:rsidRPr="00127BF4" w:rsidRDefault="009C0320" w:rsidP="009C0320">
      <w:pPr>
        <w:pStyle w:val="ConsPlusNormal"/>
        <w:numPr>
          <w:ilvl w:val="0"/>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Для реализации </w:t>
      </w:r>
      <w:r w:rsidRPr="00127BF4">
        <w:rPr>
          <w:rFonts w:ascii="Times New Roman" w:eastAsiaTheme="minorHAnsi" w:hAnsi="Times New Roman" w:cs="Times New Roman"/>
          <w:sz w:val="24"/>
          <w:szCs w:val="24"/>
          <w:lang w:eastAsia="en-US"/>
        </w:rPr>
        <w:t xml:space="preserve">служебных или трудовых отношений Администрации обрабатываются следующие персональные данные </w:t>
      </w:r>
      <w:r w:rsidRPr="00127BF4">
        <w:rPr>
          <w:rFonts w:ascii="Times New Roman" w:hAnsi="Times New Roman" w:cs="Times New Roman"/>
          <w:sz w:val="24"/>
          <w:szCs w:val="24"/>
        </w:rPr>
        <w:t>лиц, замещающих должности, не отнесенные к должностям муниципальной службы, и осуществляющих техническое обеспечение деятельности Администрации и  инспектора ВУС:</w:t>
      </w:r>
    </w:p>
    <w:p w:rsidR="009C0320" w:rsidRPr="00127BF4" w:rsidRDefault="009C0320" w:rsidP="009C0320">
      <w:pPr>
        <w:pStyle w:val="a6"/>
        <w:widowControl/>
        <w:numPr>
          <w:ilvl w:val="1"/>
          <w:numId w:val="16"/>
        </w:numPr>
        <w:jc w:val="both"/>
        <w:rPr>
          <w:rFonts w:eastAsiaTheme="minorHAnsi"/>
          <w:lang w:eastAsia="en-US"/>
        </w:rPr>
      </w:pPr>
      <w:r w:rsidRPr="00127BF4">
        <w:t>Фамилия, имя, отчество, дата и место рождения, гражданство.</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Прежние фамилия, имя, отчество, дата, место и причина изменения (в случае изменения).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Дата и место рождения.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Владение иностранными языками и языками народов Российской Федерации.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C0320" w:rsidRPr="00127BF4" w:rsidRDefault="009C0320" w:rsidP="009C0320">
      <w:pPr>
        <w:pStyle w:val="a6"/>
        <w:widowControl/>
        <w:numPr>
          <w:ilvl w:val="1"/>
          <w:numId w:val="16"/>
        </w:numPr>
        <w:jc w:val="both"/>
        <w:rPr>
          <w:rFonts w:eastAsiaTheme="minorHAnsi"/>
          <w:lang w:eastAsia="en-US"/>
        </w:rPr>
      </w:pPr>
      <w:r w:rsidRPr="00127BF4">
        <w:t>Сведения о дополнительном профессиональном образовании.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C0320" w:rsidRPr="00127BF4" w:rsidRDefault="009C0320" w:rsidP="009C0320">
      <w:pPr>
        <w:pStyle w:val="a6"/>
        <w:widowControl/>
        <w:numPr>
          <w:ilvl w:val="1"/>
          <w:numId w:val="16"/>
        </w:numPr>
        <w:jc w:val="both"/>
        <w:rPr>
          <w:rFonts w:eastAsiaTheme="minorHAnsi"/>
          <w:lang w:eastAsia="en-US"/>
        </w:rPr>
      </w:pPr>
      <w:r w:rsidRPr="00127BF4">
        <w:t>Сведения о номере, серии и дате выдачи трудовой книжки (вкладыша в нее) и записей в ней сведений о трудовой (служебной) деятельности.</w:t>
      </w:r>
    </w:p>
    <w:p w:rsidR="009C0320" w:rsidRPr="00127BF4" w:rsidRDefault="009C0320" w:rsidP="009C0320">
      <w:pPr>
        <w:pStyle w:val="a6"/>
        <w:widowControl/>
        <w:numPr>
          <w:ilvl w:val="1"/>
          <w:numId w:val="16"/>
        </w:numPr>
        <w:jc w:val="both"/>
        <w:rPr>
          <w:rFonts w:eastAsiaTheme="minorHAnsi"/>
          <w:lang w:eastAsia="en-US"/>
        </w:rPr>
      </w:pPr>
      <w:r w:rsidRPr="00127BF4">
        <w:t>Содержание и реквизиты трудового договора, дополнительного соглашения к трудовому договору.</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Государственные награды, иные награды и знаки отличия (кем </w:t>
      </w:r>
      <w:proofErr w:type="gramStart"/>
      <w:r w:rsidRPr="00127BF4">
        <w:rPr>
          <w:rFonts w:eastAsiaTheme="minorHAnsi"/>
          <w:lang w:eastAsia="en-US"/>
        </w:rPr>
        <w:t>награжден</w:t>
      </w:r>
      <w:proofErr w:type="gramEnd"/>
      <w:r w:rsidRPr="00127BF4">
        <w:rPr>
          <w:rFonts w:eastAsiaTheme="minorHAnsi"/>
          <w:lang w:eastAsia="en-US"/>
        </w:rPr>
        <w:t xml:space="preserve"> и когда).</w:t>
      </w:r>
    </w:p>
    <w:p w:rsidR="009C0320" w:rsidRPr="00127BF4" w:rsidRDefault="009C0320" w:rsidP="009C0320">
      <w:pPr>
        <w:pStyle w:val="a6"/>
        <w:widowControl/>
        <w:numPr>
          <w:ilvl w:val="1"/>
          <w:numId w:val="16"/>
        </w:numPr>
        <w:jc w:val="both"/>
        <w:rPr>
          <w:rFonts w:eastAsiaTheme="minorHAnsi"/>
          <w:lang w:eastAsia="en-US"/>
        </w:rPr>
      </w:pPr>
      <w:proofErr w:type="gramStart"/>
      <w:r w:rsidRPr="00127BF4">
        <w:rPr>
          <w:rFonts w:eastAsiaTheme="minorHAnsi"/>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Места рождения, места работы и домашние адреса близких родственников (отца, матери, братьев, сестер и детей), а также мужа (жены).</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Фамилии, имена, отчества, даты рождения, места рождения, места работы и домашние адреса бывших мужей (жен).</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Пребывание за границей (когда, где, с какой целью).</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Адрес регистрации и фактического проживания.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Дата регистрации по месту жительства.</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Паспорт (серия, номер, кем и когда выдан).</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Паспорт, удостоверяющий личность гражданина Российской Федерации за пределами Российской Федерации (серия, номер, кем и когда выдан) при наличии.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Номер контактного телефона или сведения о других способах связи.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Идентификационный номер налогоплательщика.</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Номер страхового свидетельства обязательного пенсионного страхования.</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Сведения о наличии (отсутствии) судимости.</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Допуск к государственной тайне, оформленный за период работы, службы, учебы (форма, номер и дата).</w:t>
      </w:r>
    </w:p>
    <w:p w:rsidR="009C0320" w:rsidRPr="00127BF4" w:rsidRDefault="009C0320" w:rsidP="009C0320">
      <w:pPr>
        <w:pStyle w:val="a6"/>
        <w:widowControl/>
        <w:numPr>
          <w:ilvl w:val="1"/>
          <w:numId w:val="16"/>
        </w:numPr>
        <w:jc w:val="both"/>
        <w:rPr>
          <w:rFonts w:eastAsiaTheme="minorHAnsi"/>
          <w:lang w:eastAsia="en-US"/>
        </w:rPr>
      </w:pPr>
      <w:r w:rsidRPr="00127BF4">
        <w:rPr>
          <w:rFonts w:eastAsiaTheme="minorHAnsi"/>
          <w:lang w:eastAsia="en-US"/>
        </w:rPr>
        <w:t xml:space="preserve">Медицинское заключение по установленной форме об отсутствии заболевания, препятствующего поступлению на муниципальную службу Российской Федерации или ее прохождению. Результаты обязательных предварительных (при поступлении </w:t>
      </w:r>
      <w:r w:rsidRPr="00127BF4">
        <w:rPr>
          <w:rFonts w:eastAsiaTheme="minorHAnsi"/>
          <w:lang w:eastAsia="en-US"/>
        </w:rPr>
        <w:lastRenderedPageBreak/>
        <w:t>на работу) и периодических медицинских осмотров (обследований), а также обязательного психиатрического освидетельствования.</w:t>
      </w:r>
    </w:p>
    <w:p w:rsidR="009C0320" w:rsidRPr="00127BF4" w:rsidRDefault="009C0320" w:rsidP="009C0320">
      <w:pPr>
        <w:pStyle w:val="a6"/>
        <w:widowControl/>
        <w:numPr>
          <w:ilvl w:val="1"/>
          <w:numId w:val="16"/>
        </w:numPr>
        <w:jc w:val="both"/>
        <w:rPr>
          <w:rFonts w:eastAsiaTheme="minorHAnsi"/>
          <w:lang w:eastAsia="en-US"/>
        </w:rPr>
      </w:pPr>
      <w:r w:rsidRPr="00127BF4">
        <w:t>Сведения об отпусках, командировках.</w:t>
      </w:r>
    </w:p>
    <w:p w:rsidR="009C0320" w:rsidRPr="00127BF4" w:rsidRDefault="009C0320" w:rsidP="009C0320">
      <w:pPr>
        <w:pStyle w:val="a6"/>
        <w:widowControl/>
        <w:numPr>
          <w:ilvl w:val="1"/>
          <w:numId w:val="16"/>
        </w:numPr>
        <w:jc w:val="both"/>
        <w:rPr>
          <w:rFonts w:eastAsiaTheme="minorHAnsi"/>
          <w:lang w:eastAsia="en-US"/>
        </w:rPr>
      </w:pPr>
      <w:r w:rsidRPr="00127BF4">
        <w:t>Сведения о прохождении аттестации и сдаче квалификационного экзамена.</w:t>
      </w:r>
    </w:p>
    <w:p w:rsidR="009C0320" w:rsidRPr="00127BF4" w:rsidRDefault="009C0320" w:rsidP="009C0320">
      <w:pPr>
        <w:pStyle w:val="a6"/>
        <w:widowControl/>
        <w:numPr>
          <w:ilvl w:val="1"/>
          <w:numId w:val="16"/>
        </w:numPr>
        <w:jc w:val="both"/>
        <w:rPr>
          <w:rFonts w:eastAsiaTheme="minorHAnsi"/>
          <w:lang w:eastAsia="en-US"/>
        </w:rPr>
      </w:pPr>
      <w:r w:rsidRPr="00127BF4">
        <w:t>Сведения о заработной плате, пенсии, выслуге лет.</w:t>
      </w:r>
    </w:p>
    <w:p w:rsidR="009C0320" w:rsidRPr="00127BF4" w:rsidRDefault="009C0320" w:rsidP="009C0320">
      <w:pPr>
        <w:pStyle w:val="a6"/>
        <w:widowControl/>
        <w:numPr>
          <w:ilvl w:val="1"/>
          <w:numId w:val="16"/>
        </w:numPr>
        <w:jc w:val="both"/>
        <w:rPr>
          <w:rFonts w:eastAsiaTheme="minorHAnsi"/>
          <w:lang w:eastAsia="en-US"/>
        </w:rPr>
      </w:pPr>
      <w:r w:rsidRPr="00127BF4">
        <w:t>Фотография.</w:t>
      </w:r>
    </w:p>
    <w:p w:rsidR="009C0320" w:rsidRPr="00127BF4" w:rsidRDefault="009C0320" w:rsidP="009C0320">
      <w:pPr>
        <w:pStyle w:val="ConsPlusNormal"/>
        <w:numPr>
          <w:ilvl w:val="0"/>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Для реализации </w:t>
      </w:r>
      <w:r w:rsidRPr="00127BF4">
        <w:rPr>
          <w:rFonts w:ascii="Times New Roman" w:eastAsiaTheme="minorHAnsi" w:hAnsi="Times New Roman" w:cs="Times New Roman"/>
          <w:sz w:val="24"/>
          <w:szCs w:val="24"/>
          <w:lang w:eastAsia="en-US"/>
        </w:rPr>
        <w:t>служебных или трудовых отношений Администрации обрабатываются следующие персональные данные</w:t>
      </w:r>
      <w:r w:rsidRPr="00127BF4">
        <w:rPr>
          <w:rFonts w:eastAsiaTheme="minorHAnsi"/>
          <w:lang w:eastAsia="en-US"/>
        </w:rPr>
        <w:t xml:space="preserve"> </w:t>
      </w:r>
      <w:r w:rsidRPr="00127BF4">
        <w:rPr>
          <w:rFonts w:ascii="Times New Roman" w:hAnsi="Times New Roman" w:cs="Times New Roman"/>
          <w:sz w:val="24"/>
          <w:szCs w:val="24"/>
        </w:rPr>
        <w:t>граждан, претендующих на замещение должностей муниципальной службы Администрации и граждан, претендующих на замещение должности руководителя МКУ «ОХС Хулимсунт:</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Фамилия, имя, отчество (в том числе предыдущие фамилии, имена и отчества в случае их изменения).</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Дата рождения, место рождения.</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Гражданство (в том числе предыдущие гражданства, иные гражданства).</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Адрес места жительства (адрес регистрации, фактического проживания) и дата регистрации.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Номер контактного телефона или сведения о других способах связи.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дополнительном профессиональном образовании.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об уровне специальных знаний (работа на компьютере, информация о владении иностранными языками и языками народов Российской Федерации, степень владения).</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трудовой деятельности (данные о трудовой деятельности с полным указанием должности, структурного подразделения, организац</w:t>
      </w:r>
      <w:proofErr w:type="gramStart"/>
      <w:r w:rsidRPr="00127BF4">
        <w:rPr>
          <w:rFonts w:ascii="Times New Roman" w:hAnsi="Times New Roman" w:cs="Times New Roman"/>
          <w:sz w:val="24"/>
          <w:szCs w:val="24"/>
        </w:rPr>
        <w:t>ии и ее</w:t>
      </w:r>
      <w:proofErr w:type="gramEnd"/>
      <w:r w:rsidRPr="00127BF4">
        <w:rPr>
          <w:rFonts w:ascii="Times New Roman" w:hAnsi="Times New Roman" w:cs="Times New Roman"/>
          <w:sz w:val="24"/>
          <w:szCs w:val="24"/>
        </w:rPr>
        <w:t xml:space="preserve"> наименования, адреса и телефонов).</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номере, серии и дате выдаче трудовой книжки (вкладыша в нее) и записей в ней сведений о трудовой деятельности.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eastAsiaTheme="minorHAnsi" w:hAnsi="Times New Roman" w:cs="Times New Roman"/>
          <w:sz w:val="24"/>
          <w:szCs w:val="24"/>
          <w:lang w:eastAsia="en-US"/>
        </w:rPr>
        <w:t>Сведения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при наличии.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государственных наградах, иных наградах и знаках отличия.</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об отсутствии у гражданина заболевания, препятствующего поступлению на работу (муниципальную службу) или ее прохождению, результаты обязательных предварительных (при поступлении на работу) и периодических медицинских осмотров (обследований).</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пребывании за границей (когда, где, с какой целью).</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Информация о наличии или отсутствии судимости.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Информация об оформленных допусках к государственной тайне.</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Реквизиты идентификационного номера налогоплательщика, реквизиты страхового индивидуального лицевого счета в Пенсионном фонде Российской </w:t>
      </w:r>
      <w:r w:rsidRPr="00127BF4">
        <w:rPr>
          <w:rFonts w:ascii="Times New Roman" w:hAnsi="Times New Roman" w:cs="Times New Roman"/>
          <w:sz w:val="24"/>
          <w:szCs w:val="24"/>
        </w:rPr>
        <w:lastRenderedPageBreak/>
        <w:t>Федерации (СНИЛС), реквизиты полиса обязательного медицинского страхования.</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доходах, расходах, об имуществе и обязательствах имущественного характера гражданина, претендующего на должность муниципальной службы и членов его семьи, гражданина, претендующего на должность руководителя МКУ «ОХС Хулимсунт» и членов его семьи, сведения о социальных льготах, информация о доходах, выплатах и удержаниях, номера банковских счетов.</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Фотография.</w:t>
      </w:r>
    </w:p>
    <w:p w:rsidR="009C0320" w:rsidRPr="00127BF4" w:rsidRDefault="009C0320" w:rsidP="009C0320">
      <w:pPr>
        <w:pStyle w:val="a6"/>
        <w:widowControl/>
        <w:numPr>
          <w:ilvl w:val="0"/>
          <w:numId w:val="16"/>
        </w:numPr>
        <w:jc w:val="both"/>
        <w:rPr>
          <w:rFonts w:eastAsiaTheme="minorHAnsi"/>
          <w:lang w:eastAsia="en-US"/>
        </w:rPr>
      </w:pPr>
      <w:r w:rsidRPr="00127BF4">
        <w:t xml:space="preserve">Для реализации </w:t>
      </w:r>
      <w:r w:rsidRPr="00127BF4">
        <w:rPr>
          <w:rFonts w:eastAsiaTheme="minorHAnsi"/>
          <w:lang w:eastAsia="en-US"/>
        </w:rPr>
        <w:t>служебных или трудовых отношений Администрации обрабатываются следующие персональные данные безработных граждан и несовершеннолетних граждан:</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Фамилия, имя, отчество. </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Дата рождения, место рождения.</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Гражданство (в том числе предыдущие гражданства, иные гражданства).</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Адрес места жительства (адрес регистрации, фактического проживания) и дата регистрации.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Номер контактного телефона или сведения о других способах связи.</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Реквизиты идентификационного номера налогоплательщика, реквизиты страхового индивидуального лицевого счета в Пенсионном фонде Российской Федерации (СНИЛС).</w:t>
      </w:r>
    </w:p>
    <w:p w:rsidR="009C0320" w:rsidRPr="00127BF4" w:rsidRDefault="009C0320" w:rsidP="009C0320">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Номер банковского счета.</w:t>
      </w:r>
    </w:p>
    <w:p w:rsidR="009C0320" w:rsidRPr="00127BF4" w:rsidRDefault="009C0320" w:rsidP="009C0320">
      <w:pPr>
        <w:pStyle w:val="a6"/>
        <w:widowControl/>
        <w:numPr>
          <w:ilvl w:val="0"/>
          <w:numId w:val="16"/>
        </w:numPr>
        <w:jc w:val="both"/>
      </w:pPr>
      <w:r w:rsidRPr="00127BF4">
        <w:t>При реализации полномочий, возложенных на оператора, могут обрабатываться следующие персональные данные физических лиц:</w:t>
      </w:r>
    </w:p>
    <w:p w:rsidR="009C0320" w:rsidRPr="00127BF4" w:rsidRDefault="009C0320" w:rsidP="009C0320">
      <w:pPr>
        <w:pStyle w:val="a6"/>
        <w:widowControl/>
        <w:numPr>
          <w:ilvl w:val="1"/>
          <w:numId w:val="16"/>
        </w:numPr>
        <w:jc w:val="both"/>
      </w:pPr>
      <w:r w:rsidRPr="00127BF4">
        <w:t>Фамилия, имя, отчество, дата и место рождения.</w:t>
      </w:r>
    </w:p>
    <w:p w:rsidR="009C0320" w:rsidRPr="00127BF4" w:rsidRDefault="009C0320" w:rsidP="009C0320">
      <w:pPr>
        <w:pStyle w:val="a6"/>
        <w:widowControl/>
        <w:numPr>
          <w:ilvl w:val="1"/>
          <w:numId w:val="16"/>
        </w:numPr>
        <w:jc w:val="both"/>
      </w:pPr>
      <w:r w:rsidRPr="00127BF4">
        <w:t>Паспорт (серия, номер, кем и когда выдан).</w:t>
      </w:r>
    </w:p>
    <w:p w:rsidR="009C0320" w:rsidRPr="00127BF4" w:rsidRDefault="009C0320" w:rsidP="009C0320">
      <w:pPr>
        <w:pStyle w:val="a6"/>
        <w:widowControl/>
        <w:numPr>
          <w:ilvl w:val="1"/>
          <w:numId w:val="16"/>
        </w:numPr>
        <w:jc w:val="both"/>
      </w:pPr>
      <w:r w:rsidRPr="00127BF4">
        <w:t>Адрес регистрации и фактического проживания.</w:t>
      </w: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pStyle w:val="a6"/>
        <w:widowControl/>
        <w:jc w:val="both"/>
      </w:pPr>
    </w:p>
    <w:p w:rsidR="009C0320" w:rsidRPr="00127BF4" w:rsidRDefault="009C0320" w:rsidP="009C0320">
      <w:pPr>
        <w:jc w:val="right"/>
        <w:outlineLvl w:val="0"/>
        <w:rPr>
          <w:sz w:val="20"/>
          <w:szCs w:val="20"/>
        </w:rPr>
      </w:pPr>
      <w:r w:rsidRPr="00127BF4">
        <w:rPr>
          <w:sz w:val="20"/>
          <w:szCs w:val="20"/>
        </w:rPr>
        <w:t>Приложение 4</w:t>
      </w:r>
    </w:p>
    <w:p w:rsidR="009C0320" w:rsidRPr="00127BF4" w:rsidRDefault="009C0320" w:rsidP="009C0320">
      <w:pPr>
        <w:jc w:val="right"/>
        <w:outlineLvl w:val="0"/>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690D6B">
        <w:rPr>
          <w:sz w:val="20"/>
          <w:szCs w:val="20"/>
        </w:rPr>
        <w:t>15.09.2016</w:t>
      </w:r>
      <w:r w:rsidRPr="00127BF4">
        <w:rPr>
          <w:sz w:val="20"/>
          <w:szCs w:val="20"/>
        </w:rPr>
        <w:t xml:space="preserve">  N </w:t>
      </w:r>
      <w:r w:rsidR="00690D6B">
        <w:rPr>
          <w:sz w:val="20"/>
          <w:szCs w:val="20"/>
        </w:rPr>
        <w:t>105</w:t>
      </w:r>
    </w:p>
    <w:p w:rsidR="009C0320" w:rsidRPr="00127BF4" w:rsidRDefault="009C0320" w:rsidP="009C0320">
      <w:pPr>
        <w:pStyle w:val="a6"/>
        <w:widowControl/>
        <w:jc w:val="both"/>
      </w:pPr>
    </w:p>
    <w:p w:rsidR="009C0320" w:rsidRPr="00127BF4" w:rsidRDefault="009C0320" w:rsidP="009C0320">
      <w:pPr>
        <w:pStyle w:val="a6"/>
        <w:widowControl/>
        <w:jc w:val="center"/>
        <w:rPr>
          <w:b/>
        </w:rPr>
      </w:pPr>
      <w:r w:rsidRPr="00127BF4">
        <w:rPr>
          <w:b/>
        </w:rPr>
        <w:t xml:space="preserve">Правила </w:t>
      </w:r>
    </w:p>
    <w:p w:rsidR="009C0320" w:rsidRPr="00127BF4" w:rsidRDefault="009C0320" w:rsidP="009C0320">
      <w:pPr>
        <w:pStyle w:val="a6"/>
        <w:widowControl/>
        <w:jc w:val="center"/>
        <w:rPr>
          <w:b/>
        </w:rPr>
      </w:pPr>
      <w:r w:rsidRPr="00127BF4">
        <w:rPr>
          <w:b/>
        </w:rPr>
        <w:t xml:space="preserve">осуществления внутреннего контроля соответствия обработки персональных данных требованиям к защите персональных данных, установленным </w:t>
      </w:r>
      <w:hyperlink r:id="rId49" w:history="1">
        <w:r w:rsidRPr="00127BF4">
          <w:rPr>
            <w:rStyle w:val="a5"/>
            <w:b/>
            <w:color w:val="auto"/>
            <w:u w:val="none"/>
          </w:rPr>
          <w:t>Федеральным законом от 27.07.2006 года N 152-ФЗ «О персональных данных</w:t>
        </w:r>
      </w:hyperlink>
      <w:r w:rsidRPr="00127BF4">
        <w:rPr>
          <w:b/>
        </w:rPr>
        <w:t xml:space="preserve">», </w:t>
      </w:r>
    </w:p>
    <w:p w:rsidR="009C0320" w:rsidRPr="00127BF4" w:rsidRDefault="009C0320" w:rsidP="009C0320">
      <w:pPr>
        <w:pStyle w:val="a6"/>
        <w:widowControl/>
        <w:jc w:val="center"/>
        <w:rPr>
          <w:b/>
        </w:rPr>
      </w:pPr>
      <w:r w:rsidRPr="00127BF4">
        <w:rPr>
          <w:b/>
        </w:rPr>
        <w:t>в Муниципальном учреждении Администрация сельского поселения Хулимсунт</w:t>
      </w:r>
    </w:p>
    <w:p w:rsidR="009C0320" w:rsidRPr="00127BF4" w:rsidRDefault="009C0320" w:rsidP="009C0320">
      <w:pPr>
        <w:pStyle w:val="a6"/>
        <w:widowControl/>
        <w:jc w:val="center"/>
        <w:rPr>
          <w:b/>
        </w:rPr>
      </w:pPr>
    </w:p>
    <w:p w:rsidR="009C0320" w:rsidRPr="00127BF4" w:rsidRDefault="009C0320" w:rsidP="009C0320">
      <w:pPr>
        <w:pStyle w:val="a6"/>
        <w:numPr>
          <w:ilvl w:val="0"/>
          <w:numId w:val="21"/>
        </w:numPr>
        <w:spacing w:before="100" w:beforeAutospacing="1" w:after="100" w:afterAutospacing="1"/>
        <w:ind w:left="0" w:firstLine="360"/>
        <w:jc w:val="both"/>
      </w:pPr>
      <w:proofErr w:type="gramStart"/>
      <w:r w:rsidRPr="00127BF4">
        <w:t>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Муниципальном учреждении Администрация сельского поселения Хулимсунт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9C0320" w:rsidRPr="00127BF4" w:rsidRDefault="009C0320" w:rsidP="009C0320">
      <w:pPr>
        <w:pStyle w:val="a6"/>
        <w:numPr>
          <w:ilvl w:val="0"/>
          <w:numId w:val="21"/>
        </w:numPr>
        <w:spacing w:before="100" w:beforeAutospacing="1" w:after="100" w:afterAutospacing="1"/>
        <w:ind w:left="0" w:firstLine="360"/>
        <w:jc w:val="both"/>
      </w:pPr>
      <w:r w:rsidRPr="00127BF4">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9C0320" w:rsidRPr="00127BF4" w:rsidRDefault="009C0320" w:rsidP="009C0320">
      <w:pPr>
        <w:pStyle w:val="a6"/>
        <w:numPr>
          <w:ilvl w:val="0"/>
          <w:numId w:val="21"/>
        </w:numPr>
        <w:spacing w:before="100" w:beforeAutospacing="1" w:after="100" w:afterAutospacing="1"/>
        <w:ind w:left="0" w:firstLine="360"/>
        <w:jc w:val="both"/>
      </w:pPr>
      <w:r w:rsidRPr="00127BF4">
        <w:t>Проверки проводятся Комиссией по осуществлению внутреннего контроля соответствия обработки персональных данных требованиям к защите персональных данных в Администрации (далее - Комиссия).</w:t>
      </w:r>
    </w:p>
    <w:p w:rsidR="009C0320" w:rsidRPr="00127BF4" w:rsidRDefault="009C0320" w:rsidP="009C0320">
      <w:pPr>
        <w:pStyle w:val="a6"/>
        <w:numPr>
          <w:ilvl w:val="0"/>
          <w:numId w:val="21"/>
        </w:numPr>
        <w:spacing w:before="100" w:beforeAutospacing="1" w:after="100" w:afterAutospacing="1"/>
        <w:jc w:val="both"/>
      </w:pPr>
      <w:r w:rsidRPr="00127BF4">
        <w:t>Комиссия состоит из трех муниципальных служащих Администрации.</w:t>
      </w:r>
    </w:p>
    <w:p w:rsidR="009C0320" w:rsidRPr="00127BF4" w:rsidRDefault="009C0320" w:rsidP="009C0320">
      <w:pPr>
        <w:pStyle w:val="a6"/>
        <w:numPr>
          <w:ilvl w:val="0"/>
          <w:numId w:val="21"/>
        </w:numPr>
        <w:spacing w:before="100" w:beforeAutospacing="1" w:after="100" w:afterAutospacing="1"/>
        <w:jc w:val="both"/>
      </w:pPr>
      <w:r w:rsidRPr="00127BF4">
        <w:t>Персональный состав Комиссии утверждается распоряжением Администрации.</w:t>
      </w:r>
    </w:p>
    <w:p w:rsidR="009C0320" w:rsidRPr="00127BF4" w:rsidRDefault="009C0320" w:rsidP="009C0320">
      <w:pPr>
        <w:pStyle w:val="a6"/>
        <w:numPr>
          <w:ilvl w:val="0"/>
          <w:numId w:val="21"/>
        </w:numPr>
        <w:spacing w:before="100" w:beforeAutospacing="1" w:after="100" w:afterAutospacing="1"/>
        <w:ind w:left="0" w:firstLine="360"/>
        <w:jc w:val="both"/>
      </w:pPr>
      <w:r w:rsidRPr="00127BF4">
        <w:t>В проведении проверки не может участвовать муниципальный служащий Администрации, прямо или косвенно заинтересованный в ее результатах.</w:t>
      </w:r>
    </w:p>
    <w:p w:rsidR="009C0320" w:rsidRPr="00127BF4" w:rsidRDefault="009C0320" w:rsidP="009C0320">
      <w:pPr>
        <w:pStyle w:val="a6"/>
        <w:numPr>
          <w:ilvl w:val="0"/>
          <w:numId w:val="21"/>
        </w:numPr>
        <w:spacing w:before="100" w:beforeAutospacing="1" w:after="100" w:afterAutospacing="1"/>
        <w:ind w:left="0" w:firstLine="360"/>
        <w:jc w:val="both"/>
      </w:pPr>
      <w:r w:rsidRPr="00127BF4">
        <w:t>Проверки соответствия обработки персональных данных установленным требованиям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9C0320" w:rsidRPr="00127BF4" w:rsidRDefault="009C0320" w:rsidP="009C0320">
      <w:pPr>
        <w:pStyle w:val="a6"/>
        <w:numPr>
          <w:ilvl w:val="0"/>
          <w:numId w:val="21"/>
        </w:numPr>
        <w:spacing w:before="100" w:beforeAutospacing="1" w:after="100" w:afterAutospacing="1"/>
        <w:ind w:left="0" w:firstLine="360"/>
        <w:jc w:val="both"/>
      </w:pPr>
      <w:r w:rsidRPr="00127BF4">
        <w:t>Проведение проверки организуется в течение трех рабочих дней с момента поступления соответствующего заявления.</w:t>
      </w:r>
    </w:p>
    <w:p w:rsidR="009C0320" w:rsidRPr="00127BF4" w:rsidRDefault="009C0320" w:rsidP="009C0320">
      <w:pPr>
        <w:pStyle w:val="a6"/>
        <w:numPr>
          <w:ilvl w:val="0"/>
          <w:numId w:val="21"/>
        </w:numPr>
        <w:spacing w:before="100" w:beforeAutospacing="1"/>
        <w:ind w:left="0" w:firstLine="360"/>
        <w:jc w:val="both"/>
      </w:pPr>
      <w:r w:rsidRPr="00127BF4">
        <w:t>При проведении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9C0320" w:rsidRPr="00127BF4" w:rsidRDefault="009C0320" w:rsidP="009C0320">
      <w:pPr>
        <w:pStyle w:val="a6"/>
        <w:numPr>
          <w:ilvl w:val="0"/>
          <w:numId w:val="22"/>
        </w:numPr>
        <w:jc w:val="both"/>
      </w:pPr>
      <w:r w:rsidRPr="00127BF4">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C0320" w:rsidRPr="00127BF4" w:rsidRDefault="009C0320" w:rsidP="009C0320">
      <w:pPr>
        <w:pStyle w:val="a6"/>
        <w:numPr>
          <w:ilvl w:val="0"/>
          <w:numId w:val="22"/>
        </w:numPr>
        <w:jc w:val="both"/>
      </w:pPr>
      <w:r w:rsidRPr="00127BF4">
        <w:t>порядок и условия применения средств защиты информации;</w:t>
      </w:r>
    </w:p>
    <w:p w:rsidR="009C0320" w:rsidRPr="00127BF4" w:rsidRDefault="009C0320" w:rsidP="009C0320">
      <w:pPr>
        <w:pStyle w:val="a6"/>
        <w:numPr>
          <w:ilvl w:val="0"/>
          <w:numId w:val="22"/>
        </w:numPr>
        <w:jc w:val="both"/>
      </w:pPr>
      <w:r w:rsidRPr="00127BF4">
        <w:t>эффективность принимаемых мер по обеспечению безопасности персональных данных;</w:t>
      </w:r>
    </w:p>
    <w:p w:rsidR="009C0320" w:rsidRPr="00127BF4" w:rsidRDefault="009C0320" w:rsidP="009C0320">
      <w:pPr>
        <w:pStyle w:val="a6"/>
        <w:numPr>
          <w:ilvl w:val="0"/>
          <w:numId w:val="22"/>
        </w:numPr>
        <w:jc w:val="both"/>
      </w:pPr>
      <w:r w:rsidRPr="00127BF4">
        <w:t>состояние учета машинных носителей персональных данных;</w:t>
      </w:r>
    </w:p>
    <w:p w:rsidR="009C0320" w:rsidRPr="00127BF4" w:rsidRDefault="009C0320" w:rsidP="009C0320">
      <w:pPr>
        <w:pStyle w:val="a6"/>
        <w:numPr>
          <w:ilvl w:val="0"/>
          <w:numId w:val="22"/>
        </w:numPr>
        <w:jc w:val="both"/>
      </w:pPr>
      <w:r w:rsidRPr="00127BF4">
        <w:t>соблюдение правил доступа к персональным данным;</w:t>
      </w:r>
    </w:p>
    <w:p w:rsidR="009C0320" w:rsidRPr="00127BF4" w:rsidRDefault="009C0320" w:rsidP="009C0320">
      <w:pPr>
        <w:pStyle w:val="a6"/>
        <w:numPr>
          <w:ilvl w:val="0"/>
          <w:numId w:val="22"/>
        </w:numPr>
        <w:jc w:val="both"/>
      </w:pPr>
      <w:r w:rsidRPr="00127BF4">
        <w:t>наличие (отсутствие) фактов несанкционированного доступа к персональным данным и принятие необходимых мер;</w:t>
      </w:r>
    </w:p>
    <w:p w:rsidR="009C0320" w:rsidRPr="00127BF4" w:rsidRDefault="009C0320" w:rsidP="009C0320">
      <w:pPr>
        <w:pStyle w:val="a6"/>
        <w:numPr>
          <w:ilvl w:val="0"/>
          <w:numId w:val="22"/>
        </w:numPr>
        <w:jc w:val="both"/>
      </w:pPr>
      <w:r w:rsidRPr="00127BF4">
        <w:t>осуществление мероприятий по обеспечению целостности персональных данных.</w:t>
      </w:r>
    </w:p>
    <w:p w:rsidR="009C0320" w:rsidRPr="00127BF4" w:rsidRDefault="009C0320" w:rsidP="009C0320">
      <w:pPr>
        <w:ind w:left="360"/>
        <w:jc w:val="both"/>
      </w:pPr>
      <w:r w:rsidRPr="00127BF4">
        <w:t>10.Комиссия имеет право:</w:t>
      </w:r>
    </w:p>
    <w:p w:rsidR="009C0320" w:rsidRPr="00127BF4" w:rsidRDefault="009C0320" w:rsidP="009C0320">
      <w:pPr>
        <w:pStyle w:val="a6"/>
        <w:numPr>
          <w:ilvl w:val="0"/>
          <w:numId w:val="24"/>
        </w:numPr>
        <w:jc w:val="both"/>
      </w:pPr>
      <w:r w:rsidRPr="00127BF4">
        <w:t>запрашивать у муниципальных служащих Администрации информацию, необходимую для реализации полномочий;</w:t>
      </w:r>
    </w:p>
    <w:p w:rsidR="009C0320" w:rsidRPr="00127BF4" w:rsidRDefault="009C0320" w:rsidP="009C0320">
      <w:pPr>
        <w:pStyle w:val="a6"/>
        <w:numPr>
          <w:ilvl w:val="0"/>
          <w:numId w:val="24"/>
        </w:numPr>
        <w:jc w:val="both"/>
      </w:pPr>
      <w:r w:rsidRPr="00127BF4">
        <w:t xml:space="preserve">требовать от муниципальных служащих Администрации,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w:t>
      </w:r>
      <w:r w:rsidRPr="00127BF4">
        <w:lastRenderedPageBreak/>
        <w:t>данных;</w:t>
      </w:r>
    </w:p>
    <w:p w:rsidR="009C0320" w:rsidRPr="00127BF4" w:rsidRDefault="009C0320" w:rsidP="009C0320">
      <w:pPr>
        <w:pStyle w:val="a6"/>
        <w:numPr>
          <w:ilvl w:val="0"/>
          <w:numId w:val="24"/>
        </w:numPr>
        <w:jc w:val="both"/>
      </w:pPr>
      <w:r w:rsidRPr="00127BF4">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C0320" w:rsidRPr="00127BF4" w:rsidRDefault="009C0320" w:rsidP="009C0320">
      <w:pPr>
        <w:pStyle w:val="a6"/>
        <w:numPr>
          <w:ilvl w:val="0"/>
          <w:numId w:val="24"/>
        </w:numPr>
        <w:jc w:val="both"/>
      </w:pPr>
      <w:r w:rsidRPr="00127BF4">
        <w:t>вносить главе сельского поселения Хулимсунт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C0320" w:rsidRPr="00127BF4" w:rsidRDefault="009C0320" w:rsidP="009C0320">
      <w:pPr>
        <w:ind w:left="360"/>
        <w:jc w:val="both"/>
      </w:pPr>
      <w:r w:rsidRPr="00127BF4">
        <w:t>11.Комиссия при проведении проверки условий обработки персональных данных должна обеспечивать конфиденциальность ставших ей известными в ходе проведения мероприятий внутреннего контроля персональных данных.</w:t>
      </w:r>
    </w:p>
    <w:p w:rsidR="009C0320" w:rsidRPr="00127BF4" w:rsidRDefault="009C0320" w:rsidP="009C0320">
      <w:pPr>
        <w:ind w:left="360"/>
        <w:jc w:val="both"/>
      </w:pPr>
      <w:r w:rsidRPr="00127BF4">
        <w:t>12.Проверка условий обработки персональных данных должна быть завершена не позднее чем через тридцать календарных дней со дня принятия решения об ее проведении.</w:t>
      </w:r>
    </w:p>
    <w:p w:rsidR="009C0320" w:rsidRPr="00127BF4" w:rsidRDefault="009C0320" w:rsidP="009C0320">
      <w:pPr>
        <w:ind w:left="360"/>
        <w:jc w:val="both"/>
      </w:pPr>
      <w:r w:rsidRPr="00127BF4">
        <w:t>13.По результатам проведенной проверки условий обработки персональных данных Комиссия представляют главе сельского поселения Хулимсунт письменное заключение с указанием мер, необходимых для устранения выявленных нарушений.</w:t>
      </w: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spacing w:before="100" w:beforeAutospacing="1" w:after="100" w:afterAutospacing="1"/>
        <w:jc w:val="both"/>
        <w:outlineLvl w:val="1"/>
        <w:rPr>
          <w:b/>
          <w:bCs/>
          <w:sz w:val="36"/>
          <w:szCs w:val="36"/>
        </w:rPr>
      </w:pPr>
    </w:p>
    <w:p w:rsidR="009C0320" w:rsidRPr="00127BF4" w:rsidRDefault="009C0320" w:rsidP="009C0320">
      <w:pPr>
        <w:jc w:val="right"/>
        <w:outlineLvl w:val="0"/>
        <w:rPr>
          <w:sz w:val="20"/>
          <w:szCs w:val="20"/>
        </w:rPr>
      </w:pPr>
      <w:r w:rsidRPr="00127BF4">
        <w:rPr>
          <w:sz w:val="20"/>
          <w:szCs w:val="20"/>
        </w:rPr>
        <w:lastRenderedPageBreak/>
        <w:t>Приложение 5</w:t>
      </w:r>
    </w:p>
    <w:p w:rsidR="009C0320" w:rsidRPr="00127BF4" w:rsidRDefault="009C0320" w:rsidP="009C0320">
      <w:pPr>
        <w:jc w:val="right"/>
        <w:outlineLvl w:val="0"/>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690D6B">
        <w:rPr>
          <w:sz w:val="20"/>
          <w:szCs w:val="20"/>
        </w:rPr>
        <w:t>15.09.2016</w:t>
      </w:r>
      <w:r w:rsidRPr="00127BF4">
        <w:rPr>
          <w:sz w:val="20"/>
          <w:szCs w:val="20"/>
        </w:rPr>
        <w:t xml:space="preserve">  N </w:t>
      </w:r>
      <w:r w:rsidR="00690D6B">
        <w:rPr>
          <w:sz w:val="20"/>
          <w:szCs w:val="20"/>
        </w:rPr>
        <w:t>105</w:t>
      </w:r>
    </w:p>
    <w:p w:rsidR="009C0320" w:rsidRPr="00127BF4" w:rsidRDefault="009C0320" w:rsidP="009C0320">
      <w:pPr>
        <w:jc w:val="center"/>
        <w:rPr>
          <w:b/>
        </w:rPr>
      </w:pPr>
      <w:r w:rsidRPr="00127BF4">
        <w:rPr>
          <w:b/>
        </w:rPr>
        <w:t>Правила</w:t>
      </w:r>
    </w:p>
    <w:p w:rsidR="009C0320" w:rsidRPr="00127BF4" w:rsidRDefault="009C0320" w:rsidP="009C0320">
      <w:pPr>
        <w:jc w:val="center"/>
        <w:rPr>
          <w:b/>
        </w:rPr>
      </w:pPr>
      <w:r w:rsidRPr="00127BF4">
        <w:rPr>
          <w:b/>
        </w:rPr>
        <w:t xml:space="preserve">работы с обезличенными данными </w:t>
      </w:r>
    </w:p>
    <w:p w:rsidR="009C0320" w:rsidRPr="00127BF4" w:rsidRDefault="009C0320" w:rsidP="009C0320">
      <w:pPr>
        <w:jc w:val="center"/>
        <w:rPr>
          <w:b/>
        </w:rPr>
      </w:pPr>
      <w:r w:rsidRPr="00127BF4">
        <w:rPr>
          <w:b/>
        </w:rPr>
        <w:t>в Муниципальном учреждении Администрация сельского поселения Хулимсунт</w:t>
      </w:r>
    </w:p>
    <w:p w:rsidR="009C0320" w:rsidRPr="00127BF4" w:rsidRDefault="009C0320" w:rsidP="009C0320">
      <w:pPr>
        <w:widowControl/>
        <w:jc w:val="both"/>
        <w:rPr>
          <w:b/>
        </w:rPr>
      </w:pPr>
    </w:p>
    <w:p w:rsidR="009C0320" w:rsidRPr="00127BF4" w:rsidRDefault="009C0320" w:rsidP="009C0320">
      <w:pPr>
        <w:pStyle w:val="a6"/>
        <w:widowControl/>
        <w:numPr>
          <w:ilvl w:val="0"/>
          <w:numId w:val="27"/>
        </w:numPr>
        <w:ind w:left="0" w:firstLine="360"/>
        <w:jc w:val="both"/>
        <w:rPr>
          <w:rFonts w:eastAsiaTheme="minorHAnsi"/>
          <w:lang w:eastAsia="en-US"/>
        </w:rPr>
      </w:pPr>
      <w:proofErr w:type="gramStart"/>
      <w:r w:rsidRPr="00127BF4">
        <w:rPr>
          <w:rFonts w:eastAsiaTheme="minorHAnsi"/>
          <w:lang w:eastAsia="en-US"/>
        </w:rPr>
        <w:t xml:space="preserve">Настоящие Правила разработаны в соответствии с Федеральным законом от 27 июля 2006 г. N 152-ФЗ «О персональных данных» и </w:t>
      </w:r>
      <w:hyperlink r:id="rId50" w:history="1">
        <w:r w:rsidRPr="00127BF4">
          <w:rPr>
            <w:rFonts w:eastAsiaTheme="minorHAnsi"/>
            <w:lang w:eastAsia="en-US"/>
          </w:rPr>
          <w:t>постановлением</w:t>
        </w:r>
      </w:hyperlink>
      <w:r w:rsidRPr="00127BF4">
        <w:rPr>
          <w:rFonts w:eastAsiaTheme="minorHAnsi"/>
          <w:lang w:eastAsia="en-US"/>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C0320" w:rsidRPr="00127BF4" w:rsidRDefault="009C0320" w:rsidP="009C0320">
      <w:pPr>
        <w:pStyle w:val="a6"/>
        <w:widowControl/>
        <w:numPr>
          <w:ilvl w:val="0"/>
          <w:numId w:val="27"/>
        </w:numPr>
        <w:ind w:left="0" w:firstLine="360"/>
        <w:jc w:val="both"/>
        <w:rPr>
          <w:rFonts w:eastAsiaTheme="minorHAnsi"/>
          <w:lang w:eastAsia="en-US"/>
        </w:rPr>
      </w:pPr>
      <w:r w:rsidRPr="00127BF4">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C0320" w:rsidRPr="00127BF4" w:rsidRDefault="009C0320" w:rsidP="009C0320">
      <w:pPr>
        <w:pStyle w:val="a6"/>
        <w:widowControl/>
        <w:numPr>
          <w:ilvl w:val="0"/>
          <w:numId w:val="27"/>
        </w:numPr>
        <w:ind w:left="0" w:firstLine="360"/>
        <w:jc w:val="both"/>
        <w:rPr>
          <w:rFonts w:eastAsiaTheme="minorHAnsi"/>
          <w:lang w:eastAsia="en-US"/>
        </w:rPr>
      </w:pPr>
      <w:r w:rsidRPr="00127BF4">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этих целей, если иное не предусмотрено федеральным законом.</w:t>
      </w:r>
    </w:p>
    <w:p w:rsidR="009C0320" w:rsidRPr="00127BF4" w:rsidRDefault="009C0320" w:rsidP="009C0320">
      <w:pPr>
        <w:pStyle w:val="a6"/>
        <w:widowControl/>
        <w:numPr>
          <w:ilvl w:val="0"/>
          <w:numId w:val="27"/>
        </w:numPr>
        <w:ind w:left="0" w:firstLine="360"/>
        <w:jc w:val="both"/>
        <w:rPr>
          <w:rFonts w:eastAsiaTheme="minorHAnsi"/>
          <w:lang w:eastAsia="en-US"/>
        </w:rPr>
      </w:pPr>
      <w:r w:rsidRPr="00127BF4">
        <w:t>Обеспечение конфиденциальности персональных данных не требуется в случае обезличивания персональных данных.</w:t>
      </w:r>
    </w:p>
    <w:p w:rsidR="009C0320" w:rsidRPr="00127BF4" w:rsidRDefault="009C0320" w:rsidP="009C0320">
      <w:pPr>
        <w:pStyle w:val="a6"/>
        <w:widowControl/>
        <w:numPr>
          <w:ilvl w:val="0"/>
          <w:numId w:val="27"/>
        </w:numPr>
        <w:ind w:left="0" w:firstLine="360"/>
        <w:jc w:val="both"/>
        <w:rPr>
          <w:rFonts w:eastAsiaTheme="minorHAnsi"/>
          <w:lang w:eastAsia="en-US"/>
        </w:rPr>
      </w:pPr>
      <w:r w:rsidRPr="00127BF4">
        <w:t>Способы обезличивания:</w:t>
      </w:r>
    </w:p>
    <w:p w:rsidR="009C0320" w:rsidRPr="00127BF4" w:rsidRDefault="009C0320" w:rsidP="009C0320">
      <w:pPr>
        <w:pStyle w:val="a6"/>
        <w:widowControl/>
        <w:numPr>
          <w:ilvl w:val="1"/>
          <w:numId w:val="27"/>
        </w:numPr>
        <w:jc w:val="both"/>
      </w:pPr>
      <w:r w:rsidRPr="00127BF4">
        <w:t>Уменьшение перечня обрабатываемых сведений.</w:t>
      </w:r>
    </w:p>
    <w:p w:rsidR="009C0320" w:rsidRPr="00127BF4" w:rsidRDefault="009C0320" w:rsidP="009C0320">
      <w:pPr>
        <w:pStyle w:val="a6"/>
        <w:widowControl/>
        <w:numPr>
          <w:ilvl w:val="1"/>
          <w:numId w:val="27"/>
        </w:numPr>
        <w:jc w:val="both"/>
        <w:rPr>
          <w:rFonts w:eastAsiaTheme="minorHAnsi"/>
          <w:lang w:eastAsia="en-US"/>
        </w:rPr>
      </w:pPr>
      <w:r w:rsidRPr="00127BF4">
        <w:t>Замена части сведений идентификатором (</w:t>
      </w:r>
      <w:proofErr w:type="spellStart"/>
      <w:r w:rsidRPr="00127BF4">
        <w:t>идентифиаторами</w:t>
      </w:r>
      <w:proofErr w:type="spellEnd"/>
      <w:r w:rsidRPr="00127BF4">
        <w:t>).</w:t>
      </w:r>
    </w:p>
    <w:p w:rsidR="009C0320" w:rsidRPr="00127BF4" w:rsidRDefault="009C0320" w:rsidP="009C0320">
      <w:pPr>
        <w:pStyle w:val="a6"/>
        <w:widowControl/>
        <w:numPr>
          <w:ilvl w:val="1"/>
          <w:numId w:val="27"/>
        </w:numPr>
        <w:jc w:val="both"/>
        <w:rPr>
          <w:rFonts w:eastAsiaTheme="minorHAnsi"/>
          <w:lang w:eastAsia="en-US"/>
        </w:rPr>
      </w:pPr>
      <w:r w:rsidRPr="00127BF4">
        <w:t>Замена численных значений минимальным, средним или максимальным значением.</w:t>
      </w:r>
    </w:p>
    <w:p w:rsidR="009C0320" w:rsidRPr="00127BF4" w:rsidRDefault="009C0320" w:rsidP="009C0320">
      <w:pPr>
        <w:pStyle w:val="a6"/>
        <w:widowControl/>
        <w:numPr>
          <w:ilvl w:val="1"/>
          <w:numId w:val="27"/>
        </w:numPr>
        <w:jc w:val="both"/>
        <w:rPr>
          <w:rFonts w:eastAsiaTheme="minorHAnsi"/>
          <w:lang w:eastAsia="en-US"/>
        </w:rPr>
      </w:pPr>
      <w:r w:rsidRPr="00127BF4">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9C0320" w:rsidRPr="00127BF4" w:rsidRDefault="009C0320" w:rsidP="009C0320">
      <w:pPr>
        <w:pStyle w:val="a6"/>
        <w:widowControl/>
        <w:numPr>
          <w:ilvl w:val="1"/>
          <w:numId w:val="27"/>
        </w:numPr>
        <w:jc w:val="both"/>
        <w:rPr>
          <w:rFonts w:eastAsiaTheme="minorHAnsi"/>
          <w:lang w:eastAsia="en-US"/>
        </w:rPr>
      </w:pPr>
      <w:r w:rsidRPr="00127BF4">
        <w:t>Деление сведений на части и обработка в разных информационных системах.</w:t>
      </w:r>
    </w:p>
    <w:p w:rsidR="009C0320" w:rsidRPr="00127BF4" w:rsidRDefault="009C0320" w:rsidP="009C0320">
      <w:pPr>
        <w:pStyle w:val="a6"/>
        <w:widowControl/>
        <w:numPr>
          <w:ilvl w:val="1"/>
          <w:numId w:val="27"/>
        </w:numPr>
        <w:jc w:val="both"/>
        <w:rPr>
          <w:rFonts w:eastAsiaTheme="minorHAnsi"/>
          <w:lang w:eastAsia="en-US"/>
        </w:rPr>
      </w:pPr>
      <w:r w:rsidRPr="00127BF4">
        <w:t>Обезличивание персональных данных субъектов персональных данных осуществляется главным специалистом по кадрам Администрации, в пределах своих полномочий и в соответствии с законодательством о персональных данных.</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Глава сельского поселения Хулимсунт принимает решение о необходимости обезличивания персональных данных.</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Главный специалист Администрации, ответственный за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Главный специалист по кадрам ответственный за обработку персональных данных, осуществляет непосредственное обезличивание выбранным способом.</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Обезличенные персональные данные не подлежат разглашению и нарушению конфиденциальности.</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Обезличенные персональные данные могут обрабатываться с использованием и без использования средств автоматизации.</w:t>
      </w:r>
    </w:p>
    <w:p w:rsidR="009C0320" w:rsidRPr="00127BF4" w:rsidRDefault="009C0320" w:rsidP="009C0320">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При обработке обезличенных персональных данных с использованием средств автоматизации необходимо соблюдение:</w:t>
      </w:r>
    </w:p>
    <w:p w:rsidR="009C0320" w:rsidRPr="00127BF4" w:rsidRDefault="009C0320" w:rsidP="009C0320">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парольной политики;</w:t>
      </w:r>
    </w:p>
    <w:p w:rsidR="009C0320" w:rsidRPr="00127BF4" w:rsidRDefault="009C0320" w:rsidP="009C0320">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антивирусной политики;</w:t>
      </w:r>
    </w:p>
    <w:p w:rsidR="009C0320" w:rsidRPr="00127BF4" w:rsidRDefault="009C0320" w:rsidP="009C0320">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lastRenderedPageBreak/>
        <w:t>правил работы со съемными носителями (если они используются);</w:t>
      </w:r>
    </w:p>
    <w:p w:rsidR="009C0320" w:rsidRPr="00127BF4" w:rsidRDefault="009C0320" w:rsidP="009C0320">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правил резервного копирования;</w:t>
      </w:r>
    </w:p>
    <w:p w:rsidR="009C0320" w:rsidRPr="00127BF4" w:rsidRDefault="009C0320" w:rsidP="009C0320">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правил доступа в помещения, где расположены элементы информационных систем.</w:t>
      </w:r>
    </w:p>
    <w:p w:rsidR="009C0320" w:rsidRPr="00127BF4" w:rsidRDefault="009C0320" w:rsidP="009C0320">
      <w:pPr>
        <w:pStyle w:val="ConsPlusNormal"/>
        <w:ind w:left="720"/>
        <w:rPr>
          <w:rFonts w:ascii="Times New Roman" w:hAnsi="Times New Roman" w:cs="Times New Roman"/>
          <w:sz w:val="24"/>
          <w:szCs w:val="24"/>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pStyle w:val="a6"/>
        <w:widowControl/>
        <w:jc w:val="both"/>
        <w:rPr>
          <w:rFonts w:eastAsiaTheme="minorHAnsi"/>
          <w:lang w:eastAsia="en-US"/>
        </w:rPr>
      </w:pPr>
    </w:p>
    <w:p w:rsidR="009C0320" w:rsidRPr="00127BF4" w:rsidRDefault="009C0320" w:rsidP="009C0320">
      <w:pPr>
        <w:jc w:val="right"/>
        <w:outlineLvl w:val="0"/>
        <w:rPr>
          <w:sz w:val="20"/>
          <w:szCs w:val="20"/>
        </w:rPr>
      </w:pPr>
      <w:r w:rsidRPr="00127BF4">
        <w:rPr>
          <w:sz w:val="20"/>
          <w:szCs w:val="20"/>
        </w:rPr>
        <w:lastRenderedPageBreak/>
        <w:t>Приложение 6</w:t>
      </w:r>
    </w:p>
    <w:p w:rsidR="009C0320" w:rsidRPr="00127BF4" w:rsidRDefault="009C0320" w:rsidP="009C0320">
      <w:pPr>
        <w:jc w:val="right"/>
        <w:outlineLvl w:val="0"/>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690D6B">
        <w:rPr>
          <w:sz w:val="20"/>
          <w:szCs w:val="20"/>
        </w:rPr>
        <w:t>15.09.2016</w:t>
      </w:r>
      <w:r w:rsidRPr="00127BF4">
        <w:rPr>
          <w:sz w:val="20"/>
          <w:szCs w:val="20"/>
        </w:rPr>
        <w:t xml:space="preserve">  N </w:t>
      </w:r>
      <w:r w:rsidR="00690D6B">
        <w:rPr>
          <w:sz w:val="20"/>
          <w:szCs w:val="20"/>
        </w:rPr>
        <w:t>105</w:t>
      </w:r>
    </w:p>
    <w:p w:rsidR="009C0320" w:rsidRPr="00127BF4" w:rsidRDefault="009C0320" w:rsidP="009C0320">
      <w:pPr>
        <w:pStyle w:val="ConsPlusNonformat"/>
        <w:tabs>
          <w:tab w:val="left" w:pos="3780"/>
          <w:tab w:val="center" w:pos="4749"/>
        </w:tabs>
        <w:jc w:val="right"/>
        <w:rPr>
          <w:rFonts w:ascii="Times New Roman" w:hAnsi="Times New Roman" w:cs="Times New Roman"/>
          <w:b/>
          <w:sz w:val="26"/>
          <w:szCs w:val="26"/>
        </w:rPr>
      </w:pPr>
    </w:p>
    <w:p w:rsidR="009C0320" w:rsidRPr="00127BF4" w:rsidRDefault="009C0320" w:rsidP="009C0320">
      <w:pPr>
        <w:pStyle w:val="ConsPlusNonformat"/>
        <w:tabs>
          <w:tab w:val="left" w:pos="3780"/>
          <w:tab w:val="center" w:pos="4749"/>
        </w:tabs>
        <w:jc w:val="center"/>
        <w:rPr>
          <w:rFonts w:ascii="Times New Roman" w:hAnsi="Times New Roman" w:cs="Times New Roman"/>
          <w:b/>
          <w:sz w:val="24"/>
          <w:szCs w:val="24"/>
        </w:rPr>
      </w:pPr>
      <w:r w:rsidRPr="00127BF4">
        <w:rPr>
          <w:rFonts w:ascii="Times New Roman" w:hAnsi="Times New Roman" w:cs="Times New Roman"/>
          <w:b/>
          <w:sz w:val="24"/>
          <w:szCs w:val="24"/>
        </w:rPr>
        <w:t xml:space="preserve">Обязательство муниципального служащего Муниципального учреждения Администрация сельского поселения Хулимсунт,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w:t>
      </w:r>
    </w:p>
    <w:p w:rsidR="009C0320" w:rsidRPr="00127BF4" w:rsidRDefault="009C0320" w:rsidP="009C0320">
      <w:pPr>
        <w:pStyle w:val="ConsPlusNonformat"/>
        <w:tabs>
          <w:tab w:val="left" w:pos="3780"/>
          <w:tab w:val="center" w:pos="4749"/>
        </w:tabs>
        <w:jc w:val="center"/>
        <w:rPr>
          <w:rFonts w:ascii="Times New Roman" w:hAnsi="Times New Roman" w:cs="Times New Roman"/>
          <w:b/>
          <w:sz w:val="24"/>
          <w:szCs w:val="24"/>
        </w:rPr>
      </w:pPr>
      <w:r w:rsidRPr="00127BF4">
        <w:rPr>
          <w:rFonts w:ascii="Times New Roman" w:hAnsi="Times New Roman" w:cs="Times New Roman"/>
          <w:b/>
          <w:sz w:val="24"/>
          <w:szCs w:val="24"/>
        </w:rPr>
        <w:t>с исполнением должностных обязанностей</w:t>
      </w:r>
    </w:p>
    <w:p w:rsidR="009C0320" w:rsidRPr="00127BF4" w:rsidRDefault="009C0320" w:rsidP="009C0320">
      <w:pPr>
        <w:pStyle w:val="ConsPlusNonformat"/>
        <w:tabs>
          <w:tab w:val="left" w:pos="3780"/>
          <w:tab w:val="center" w:pos="4749"/>
        </w:tabs>
        <w:jc w:val="center"/>
        <w:rPr>
          <w:rFonts w:ascii="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tblPr>
      <w:tblGrid>
        <w:gridCol w:w="442"/>
        <w:gridCol w:w="670"/>
        <w:gridCol w:w="327"/>
        <w:gridCol w:w="221"/>
        <w:gridCol w:w="1385"/>
        <w:gridCol w:w="867"/>
        <w:gridCol w:w="385"/>
        <w:gridCol w:w="1134"/>
        <w:gridCol w:w="3750"/>
        <w:gridCol w:w="814"/>
      </w:tblGrid>
      <w:tr w:rsidR="009C0320" w:rsidRPr="00127BF4" w:rsidTr="009C0320">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Я,</w:t>
            </w:r>
          </w:p>
        </w:tc>
        <w:tc>
          <w:tcPr>
            <w:tcW w:w="9425" w:type="dxa"/>
            <w:gridSpan w:val="6"/>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739"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r>
      <w:tr w:rsidR="009C0320" w:rsidRPr="00127BF4" w:rsidTr="009C0320">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c>
          <w:tcPr>
            <w:tcW w:w="9425" w:type="dxa"/>
            <w:gridSpan w:val="6"/>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(фамилия, имя, отчество полностью)</w:t>
            </w:r>
          </w:p>
        </w:tc>
        <w:tc>
          <w:tcPr>
            <w:tcW w:w="739"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являясь муниципальным служащим (орган местного самоуправления)</w:t>
            </w:r>
          </w:p>
        </w:tc>
      </w:tr>
      <w:tr w:rsidR="009C0320" w:rsidRPr="00127BF4" w:rsidTr="009C0320">
        <w:trPr>
          <w:tblCellSpacing w:w="15" w:type="dxa"/>
        </w:trPr>
        <w:tc>
          <w:tcPr>
            <w:tcW w:w="11642" w:type="dxa"/>
            <w:gridSpan w:val="10"/>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center"/>
            </w:pPr>
            <w:r w:rsidRPr="00127BF4">
              <w:t>Муниципального учреждения Администрация сельского поселения Хулимсунт</w:t>
            </w:r>
          </w:p>
        </w:tc>
      </w:tr>
      <w:tr w:rsidR="009C0320" w:rsidRPr="00127BF4" w:rsidTr="009C0320">
        <w:trPr>
          <w:tblCellSpacing w:w="15" w:type="dxa"/>
        </w:trPr>
        <w:tc>
          <w:tcPr>
            <w:tcW w:w="11642" w:type="dxa"/>
            <w:gridSpan w:val="10"/>
            <w:tcBorders>
              <w:top w:val="single" w:sz="4" w:space="0" w:color="000000"/>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
        </w:tc>
      </w:tr>
      <w:tr w:rsidR="009C0320" w:rsidRPr="00127BF4" w:rsidTr="009C0320">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(далее - оператор) и непосредственно осуществляя обработку персональных данных, ознакомле</w:t>
            </w:r>
            <w:proofErr w:type="gramStart"/>
            <w:r w:rsidRPr="00127BF4">
              <w:t>н(</w:t>
            </w:r>
            <w:proofErr w:type="gramEnd"/>
            <w:r w:rsidRPr="00127BF4">
              <w:t>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оператором со мной служебного контракта прекратить обработку персональных данных, ставших мне известными в связи с исполнением должностных обязанностей.</w:t>
            </w:r>
          </w:p>
          <w:p w:rsidR="009C0320" w:rsidRPr="00127BF4" w:rsidRDefault="009C0320" w:rsidP="009C0320">
            <w:pPr>
              <w:spacing w:before="100" w:beforeAutospacing="1" w:after="100" w:afterAutospacing="1"/>
              <w:jc w:val="both"/>
            </w:pPr>
            <w:r w:rsidRPr="00127BF4">
              <w:t>Я также ознакомле</w:t>
            </w:r>
            <w:proofErr w:type="gramStart"/>
            <w:r w:rsidRPr="00127BF4">
              <w:t>н(</w:t>
            </w:r>
            <w:proofErr w:type="gramEnd"/>
            <w:r w:rsidRPr="00127BF4">
              <w:t>а)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tc>
      </w:tr>
      <w:tr w:rsidR="009C0320" w:rsidRPr="00127BF4" w:rsidTr="009C0320">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370"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c>
          <w:tcPr>
            <w:tcW w:w="739"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554"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c>
          <w:tcPr>
            <w:tcW w:w="1663"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924"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 xml:space="preserve">20 </w:t>
            </w:r>
          </w:p>
        </w:tc>
        <w:tc>
          <w:tcPr>
            <w:tcW w:w="370"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1294"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roofErr w:type="gramStart"/>
            <w:r w:rsidRPr="00127BF4">
              <w:t>г</w:t>
            </w:r>
            <w:proofErr w:type="gramEnd"/>
            <w:r w:rsidRPr="00127BF4">
              <w:t>.</w:t>
            </w:r>
          </w:p>
        </w:tc>
        <w:tc>
          <w:tcPr>
            <w:tcW w:w="5729" w:type="dxa"/>
            <w:gridSpan w:val="2"/>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r>
    </w:tbl>
    <w:p w:rsidR="009C0320" w:rsidRPr="00127BF4" w:rsidRDefault="009C0320" w:rsidP="009C0320">
      <w:pPr>
        <w:pStyle w:val="ConsPlusNonformat"/>
        <w:jc w:val="both"/>
        <w:rPr>
          <w:rFonts w:ascii="Times New Roman" w:hAnsi="Times New Roman" w:cs="Times New Roman"/>
          <w:sz w:val="24"/>
          <w:szCs w:val="24"/>
        </w:rPr>
      </w:pPr>
      <w:r w:rsidRPr="00127BF4">
        <w:rPr>
          <w:rFonts w:ascii="Times New Roman" w:hAnsi="Times New Roman" w:cs="Times New Roman"/>
          <w:sz w:val="26"/>
          <w:szCs w:val="26"/>
        </w:rPr>
        <w:t xml:space="preserve">                                                                                             </w:t>
      </w:r>
      <w:r w:rsidRPr="00127BF4">
        <w:rPr>
          <w:rFonts w:ascii="Times New Roman" w:hAnsi="Times New Roman" w:cs="Times New Roman"/>
          <w:sz w:val="24"/>
          <w:szCs w:val="24"/>
        </w:rPr>
        <w:t>(</w:t>
      </w:r>
      <w:r w:rsidRPr="00127BF4">
        <w:rPr>
          <w:rFonts w:ascii="Times New Roman" w:hAnsi="Times New Roman" w:cs="Times New Roman"/>
        </w:rPr>
        <w:t>подпись</w:t>
      </w:r>
      <w:r w:rsidRPr="00127BF4">
        <w:rPr>
          <w:rFonts w:ascii="Times New Roman" w:hAnsi="Times New Roman" w:cs="Times New Roman"/>
          <w:sz w:val="24"/>
          <w:szCs w:val="24"/>
        </w:rPr>
        <w:t>)</w:t>
      </w: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p>
    <w:p w:rsidR="009C0320" w:rsidRPr="00127BF4" w:rsidRDefault="009C0320" w:rsidP="009C0320">
      <w:pPr>
        <w:jc w:val="right"/>
        <w:outlineLvl w:val="0"/>
        <w:rPr>
          <w:sz w:val="20"/>
          <w:szCs w:val="20"/>
        </w:rPr>
      </w:pPr>
      <w:r w:rsidRPr="00127BF4">
        <w:rPr>
          <w:sz w:val="20"/>
          <w:szCs w:val="20"/>
        </w:rPr>
        <w:lastRenderedPageBreak/>
        <w:t>Приложение 7</w:t>
      </w:r>
    </w:p>
    <w:p w:rsidR="009C0320" w:rsidRPr="00127BF4" w:rsidRDefault="009C0320" w:rsidP="009C0320">
      <w:pPr>
        <w:jc w:val="right"/>
        <w:outlineLvl w:val="0"/>
        <w:rPr>
          <w:sz w:val="20"/>
          <w:szCs w:val="20"/>
        </w:rPr>
      </w:pPr>
      <w:r w:rsidRPr="00127BF4">
        <w:rPr>
          <w:sz w:val="20"/>
          <w:szCs w:val="20"/>
        </w:rPr>
        <w:t>к постановлению</w:t>
      </w:r>
    </w:p>
    <w:p w:rsidR="009C0320" w:rsidRPr="00127BF4" w:rsidRDefault="009C0320" w:rsidP="009C0320">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C0320" w:rsidRPr="00127BF4" w:rsidRDefault="009C0320" w:rsidP="009C0320">
      <w:pPr>
        <w:jc w:val="right"/>
        <w:rPr>
          <w:sz w:val="20"/>
          <w:szCs w:val="20"/>
        </w:rPr>
      </w:pPr>
      <w:r w:rsidRPr="00127BF4">
        <w:rPr>
          <w:sz w:val="20"/>
          <w:szCs w:val="20"/>
        </w:rPr>
        <w:t>поселения Хулимсунт</w:t>
      </w:r>
    </w:p>
    <w:p w:rsidR="009C0320" w:rsidRPr="00127BF4" w:rsidRDefault="009C0320" w:rsidP="009C0320">
      <w:pPr>
        <w:jc w:val="right"/>
        <w:rPr>
          <w:sz w:val="20"/>
          <w:szCs w:val="20"/>
        </w:rPr>
      </w:pPr>
      <w:r w:rsidRPr="00127BF4">
        <w:rPr>
          <w:sz w:val="20"/>
          <w:szCs w:val="20"/>
        </w:rPr>
        <w:t xml:space="preserve">от  </w:t>
      </w:r>
      <w:r w:rsidR="00D420E9">
        <w:rPr>
          <w:sz w:val="20"/>
          <w:szCs w:val="20"/>
        </w:rPr>
        <w:t>15.09.2016</w:t>
      </w:r>
      <w:r w:rsidRPr="00127BF4">
        <w:rPr>
          <w:sz w:val="20"/>
          <w:szCs w:val="20"/>
        </w:rPr>
        <w:t xml:space="preserve">  N </w:t>
      </w:r>
      <w:r w:rsidR="00D420E9">
        <w:rPr>
          <w:sz w:val="20"/>
          <w:szCs w:val="20"/>
        </w:rPr>
        <w:t>105</w:t>
      </w:r>
    </w:p>
    <w:p w:rsidR="009C0320" w:rsidRPr="00127BF4" w:rsidRDefault="009C0320" w:rsidP="009C0320">
      <w:pPr>
        <w:pStyle w:val="ConsPlusNonformat"/>
        <w:tabs>
          <w:tab w:val="left" w:pos="3780"/>
          <w:tab w:val="center" w:pos="4749"/>
        </w:tabs>
        <w:jc w:val="right"/>
        <w:rPr>
          <w:rFonts w:ascii="Times New Roman" w:hAnsi="Times New Roman" w:cs="Times New Roman"/>
          <w:b/>
          <w:sz w:val="24"/>
          <w:szCs w:val="24"/>
        </w:rPr>
      </w:pPr>
    </w:p>
    <w:p w:rsidR="009C0320" w:rsidRPr="00127BF4" w:rsidRDefault="009C0320" w:rsidP="009C0320">
      <w:pPr>
        <w:pStyle w:val="ConsPlusNonformat"/>
        <w:tabs>
          <w:tab w:val="left" w:pos="3780"/>
          <w:tab w:val="center" w:pos="4749"/>
        </w:tabs>
        <w:jc w:val="center"/>
        <w:rPr>
          <w:rFonts w:ascii="Times New Roman" w:hAnsi="Times New Roman" w:cs="Times New Roman"/>
          <w:b/>
          <w:color w:val="000000"/>
          <w:sz w:val="24"/>
          <w:szCs w:val="24"/>
        </w:rPr>
      </w:pPr>
      <w:r w:rsidRPr="00127BF4">
        <w:rPr>
          <w:rFonts w:ascii="Times New Roman" w:hAnsi="Times New Roman" w:cs="Times New Roman"/>
          <w:b/>
          <w:color w:val="000000"/>
          <w:sz w:val="24"/>
          <w:szCs w:val="24"/>
        </w:rPr>
        <w:t xml:space="preserve">Типовую форму </w:t>
      </w:r>
      <w:hyperlink w:anchor="P404" w:history="1">
        <w:r w:rsidRPr="00127BF4">
          <w:rPr>
            <w:rFonts w:ascii="Times New Roman" w:hAnsi="Times New Roman" w:cs="Times New Roman"/>
            <w:b/>
            <w:color w:val="000000"/>
            <w:sz w:val="24"/>
            <w:szCs w:val="24"/>
          </w:rPr>
          <w:t>согласия</w:t>
        </w:r>
      </w:hyperlink>
      <w:r w:rsidRPr="00127BF4">
        <w:rPr>
          <w:rFonts w:ascii="Times New Roman" w:hAnsi="Times New Roman" w:cs="Times New Roman"/>
          <w:b/>
          <w:color w:val="000000"/>
          <w:sz w:val="24"/>
          <w:szCs w:val="24"/>
        </w:rPr>
        <w:t xml:space="preserve"> на обработку персональных данных </w:t>
      </w:r>
    </w:p>
    <w:p w:rsidR="009C0320" w:rsidRPr="00127BF4" w:rsidRDefault="009C0320" w:rsidP="009C0320">
      <w:pPr>
        <w:pStyle w:val="ConsPlusNonformat"/>
        <w:tabs>
          <w:tab w:val="left" w:pos="3780"/>
          <w:tab w:val="center" w:pos="4749"/>
        </w:tabs>
        <w:jc w:val="center"/>
        <w:rPr>
          <w:rFonts w:ascii="Times New Roman" w:hAnsi="Times New Roman" w:cs="Times New Roman"/>
          <w:b/>
          <w:sz w:val="24"/>
          <w:szCs w:val="24"/>
        </w:rPr>
      </w:pPr>
      <w:r w:rsidRPr="00127BF4">
        <w:rPr>
          <w:rFonts w:ascii="Times New Roman" w:hAnsi="Times New Roman" w:cs="Times New Roman"/>
          <w:b/>
          <w:color w:val="000000"/>
          <w:sz w:val="24"/>
          <w:szCs w:val="24"/>
        </w:rPr>
        <w:t>субъектов персональных данных Муниципального учреждения Администрация сельского поселения Хулимсунт</w:t>
      </w:r>
    </w:p>
    <w:tbl>
      <w:tblPr>
        <w:tblW w:w="0" w:type="auto"/>
        <w:tblCellSpacing w:w="15" w:type="dxa"/>
        <w:tblCellMar>
          <w:top w:w="15" w:type="dxa"/>
          <w:left w:w="15" w:type="dxa"/>
          <w:bottom w:w="15" w:type="dxa"/>
          <w:right w:w="15" w:type="dxa"/>
        </w:tblCellMar>
        <w:tblLook w:val="04A0"/>
      </w:tblPr>
      <w:tblGrid>
        <w:gridCol w:w="1290"/>
        <w:gridCol w:w="613"/>
        <w:gridCol w:w="1108"/>
        <w:gridCol w:w="584"/>
        <w:gridCol w:w="334"/>
        <w:gridCol w:w="1514"/>
        <w:gridCol w:w="208"/>
        <w:gridCol w:w="203"/>
        <w:gridCol w:w="650"/>
        <w:gridCol w:w="389"/>
        <w:gridCol w:w="1726"/>
        <w:gridCol w:w="532"/>
        <w:gridCol w:w="165"/>
        <w:gridCol w:w="411"/>
      </w:tblGrid>
      <w:tr w:rsidR="009C0320" w:rsidRPr="00127BF4" w:rsidTr="009C0320">
        <w:trPr>
          <w:trHeight w:val="12"/>
          <w:tblCellSpacing w:w="15" w:type="dxa"/>
        </w:trPr>
        <w:tc>
          <w:tcPr>
            <w:tcW w:w="1294" w:type="dxa"/>
            <w:vAlign w:val="center"/>
            <w:hideMark/>
          </w:tcPr>
          <w:p w:rsidR="009C0320" w:rsidRPr="00127BF4" w:rsidRDefault="009C0320" w:rsidP="009C0320">
            <w:pPr>
              <w:jc w:val="both"/>
              <w:rPr>
                <w:sz w:val="2"/>
              </w:rPr>
            </w:pPr>
          </w:p>
        </w:tc>
        <w:tc>
          <w:tcPr>
            <w:tcW w:w="739" w:type="dxa"/>
            <w:vAlign w:val="center"/>
            <w:hideMark/>
          </w:tcPr>
          <w:p w:rsidR="009C0320" w:rsidRPr="00127BF4" w:rsidRDefault="009C0320" w:rsidP="009C0320">
            <w:pPr>
              <w:jc w:val="both"/>
              <w:rPr>
                <w:sz w:val="2"/>
              </w:rPr>
            </w:pPr>
          </w:p>
        </w:tc>
        <w:tc>
          <w:tcPr>
            <w:tcW w:w="1294" w:type="dxa"/>
            <w:vAlign w:val="center"/>
            <w:hideMark/>
          </w:tcPr>
          <w:p w:rsidR="009C0320" w:rsidRPr="00127BF4" w:rsidRDefault="009C0320" w:rsidP="009C0320">
            <w:pPr>
              <w:jc w:val="both"/>
              <w:rPr>
                <w:sz w:val="2"/>
              </w:rPr>
            </w:pPr>
          </w:p>
        </w:tc>
        <w:tc>
          <w:tcPr>
            <w:tcW w:w="554" w:type="dxa"/>
            <w:vAlign w:val="center"/>
            <w:hideMark/>
          </w:tcPr>
          <w:p w:rsidR="009C0320" w:rsidRPr="00127BF4" w:rsidRDefault="009C0320" w:rsidP="009C0320">
            <w:pPr>
              <w:jc w:val="both"/>
              <w:rPr>
                <w:sz w:val="2"/>
              </w:rPr>
            </w:pPr>
          </w:p>
        </w:tc>
        <w:tc>
          <w:tcPr>
            <w:tcW w:w="370" w:type="dxa"/>
            <w:vAlign w:val="center"/>
            <w:hideMark/>
          </w:tcPr>
          <w:p w:rsidR="009C0320" w:rsidRPr="00127BF4" w:rsidRDefault="009C0320" w:rsidP="009C0320">
            <w:pPr>
              <w:jc w:val="both"/>
              <w:rPr>
                <w:sz w:val="2"/>
              </w:rPr>
            </w:pPr>
          </w:p>
        </w:tc>
        <w:tc>
          <w:tcPr>
            <w:tcW w:w="2218" w:type="dxa"/>
            <w:vAlign w:val="center"/>
            <w:hideMark/>
          </w:tcPr>
          <w:p w:rsidR="009C0320" w:rsidRPr="00127BF4" w:rsidRDefault="009C0320" w:rsidP="009C0320">
            <w:pPr>
              <w:jc w:val="both"/>
              <w:rPr>
                <w:sz w:val="2"/>
              </w:rPr>
            </w:pPr>
          </w:p>
        </w:tc>
        <w:tc>
          <w:tcPr>
            <w:tcW w:w="185" w:type="dxa"/>
            <w:vAlign w:val="center"/>
            <w:hideMark/>
          </w:tcPr>
          <w:p w:rsidR="009C0320" w:rsidRPr="00127BF4" w:rsidRDefault="009C0320" w:rsidP="009C0320">
            <w:pPr>
              <w:jc w:val="both"/>
              <w:rPr>
                <w:sz w:val="2"/>
              </w:rPr>
            </w:pPr>
          </w:p>
        </w:tc>
        <w:tc>
          <w:tcPr>
            <w:tcW w:w="185" w:type="dxa"/>
            <w:vAlign w:val="center"/>
            <w:hideMark/>
          </w:tcPr>
          <w:p w:rsidR="009C0320" w:rsidRPr="00127BF4" w:rsidRDefault="009C0320" w:rsidP="009C0320">
            <w:pPr>
              <w:jc w:val="both"/>
              <w:rPr>
                <w:sz w:val="2"/>
              </w:rPr>
            </w:pPr>
          </w:p>
        </w:tc>
        <w:tc>
          <w:tcPr>
            <w:tcW w:w="739" w:type="dxa"/>
            <w:vAlign w:val="center"/>
            <w:hideMark/>
          </w:tcPr>
          <w:p w:rsidR="009C0320" w:rsidRPr="00127BF4" w:rsidRDefault="009C0320" w:rsidP="009C0320">
            <w:pPr>
              <w:jc w:val="both"/>
              <w:rPr>
                <w:sz w:val="2"/>
              </w:rPr>
            </w:pPr>
          </w:p>
        </w:tc>
        <w:tc>
          <w:tcPr>
            <w:tcW w:w="370" w:type="dxa"/>
            <w:vAlign w:val="center"/>
            <w:hideMark/>
          </w:tcPr>
          <w:p w:rsidR="009C0320" w:rsidRPr="00127BF4" w:rsidRDefault="009C0320" w:rsidP="009C0320">
            <w:pPr>
              <w:jc w:val="both"/>
              <w:rPr>
                <w:sz w:val="2"/>
              </w:rPr>
            </w:pPr>
          </w:p>
        </w:tc>
        <w:tc>
          <w:tcPr>
            <w:tcW w:w="2402" w:type="dxa"/>
            <w:vAlign w:val="center"/>
            <w:hideMark/>
          </w:tcPr>
          <w:p w:rsidR="009C0320" w:rsidRPr="00127BF4" w:rsidRDefault="009C0320" w:rsidP="009C0320">
            <w:pPr>
              <w:jc w:val="both"/>
              <w:rPr>
                <w:sz w:val="2"/>
              </w:rPr>
            </w:pPr>
          </w:p>
        </w:tc>
        <w:tc>
          <w:tcPr>
            <w:tcW w:w="739" w:type="dxa"/>
            <w:vAlign w:val="center"/>
            <w:hideMark/>
          </w:tcPr>
          <w:p w:rsidR="009C0320" w:rsidRPr="00127BF4" w:rsidRDefault="009C0320" w:rsidP="009C0320">
            <w:pPr>
              <w:jc w:val="both"/>
              <w:rPr>
                <w:sz w:val="2"/>
              </w:rPr>
            </w:pPr>
          </w:p>
        </w:tc>
        <w:tc>
          <w:tcPr>
            <w:tcW w:w="185" w:type="dxa"/>
            <w:vAlign w:val="center"/>
            <w:hideMark/>
          </w:tcPr>
          <w:p w:rsidR="009C0320" w:rsidRPr="00127BF4" w:rsidRDefault="009C0320" w:rsidP="009C0320">
            <w:pPr>
              <w:jc w:val="both"/>
              <w:rPr>
                <w:sz w:val="2"/>
              </w:rPr>
            </w:pPr>
          </w:p>
        </w:tc>
        <w:tc>
          <w:tcPr>
            <w:tcW w:w="370" w:type="dxa"/>
            <w:vAlign w:val="center"/>
            <w:hideMark/>
          </w:tcPr>
          <w:p w:rsidR="009C0320" w:rsidRPr="00127BF4" w:rsidRDefault="009C0320" w:rsidP="009C0320">
            <w:pPr>
              <w:jc w:val="both"/>
              <w:rPr>
                <w:sz w:val="2"/>
              </w:rPr>
            </w:pPr>
          </w:p>
        </w:tc>
      </w:tr>
      <w:tr w:rsidR="009C0320" w:rsidRPr="00127BF4" w:rsidTr="009C0320">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
        </w:tc>
      </w:tr>
      <w:tr w:rsidR="009C0320" w:rsidRPr="00127BF4" w:rsidTr="009C0320">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6468" w:type="dxa"/>
            <w:gridSpan w:val="6"/>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
        </w:tc>
        <w:tc>
          <w:tcPr>
            <w:tcW w:w="370"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
        </w:tc>
        <w:tc>
          <w:tcPr>
            <w:tcW w:w="739"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370"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
        </w:tc>
        <w:tc>
          <w:tcPr>
            <w:tcW w:w="2402"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1294" w:type="dxa"/>
            <w:gridSpan w:val="3"/>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p>
        </w:tc>
      </w:tr>
      <w:tr w:rsidR="009C0320" w:rsidRPr="00127BF4" w:rsidTr="009C0320">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Я,</w:t>
            </w:r>
          </w:p>
        </w:tc>
        <w:tc>
          <w:tcPr>
            <w:tcW w:w="9794" w:type="dxa"/>
            <w:gridSpan w:val="11"/>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554"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r>
      <w:tr w:rsidR="009C0320" w:rsidRPr="00127BF4" w:rsidTr="009C032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c>
          <w:tcPr>
            <w:tcW w:w="9794" w:type="dxa"/>
            <w:gridSpan w:val="11"/>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(Ф.И.О.)</w:t>
            </w:r>
          </w:p>
        </w:tc>
        <w:tc>
          <w:tcPr>
            <w:tcW w:w="554"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4250" w:type="dxa"/>
            <w:gridSpan w:val="5"/>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зарегистрированны</w:t>
            </w:r>
            <w:proofErr w:type="gramStart"/>
            <w:r w:rsidRPr="00127BF4">
              <w:t>й(</w:t>
            </w:r>
            <w:proofErr w:type="spellStart"/>
            <w:proofErr w:type="gramEnd"/>
            <w:r w:rsidRPr="00127BF4">
              <w:t>ная</w:t>
            </w:r>
            <w:proofErr w:type="spellEnd"/>
            <w:r w:rsidRPr="00127BF4">
              <w:t xml:space="preserve">) по адресу </w:t>
            </w:r>
          </w:p>
        </w:tc>
        <w:tc>
          <w:tcPr>
            <w:tcW w:w="7392" w:type="dxa"/>
            <w:gridSpan w:val="9"/>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11088" w:type="dxa"/>
            <w:gridSpan w:val="12"/>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554"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r>
      <w:tr w:rsidR="009C0320" w:rsidRPr="00127BF4" w:rsidTr="009C0320">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 xml:space="preserve">паспорт серия </w:t>
            </w:r>
          </w:p>
        </w:tc>
        <w:tc>
          <w:tcPr>
            <w:tcW w:w="1294"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554"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 xml:space="preserve">N </w:t>
            </w: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1294" w:type="dxa"/>
            <w:gridSpan w:val="3"/>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 xml:space="preserve">, выдан </w:t>
            </w:r>
          </w:p>
        </w:tc>
        <w:tc>
          <w:tcPr>
            <w:tcW w:w="3326" w:type="dxa"/>
            <w:gridSpan w:val="3"/>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370"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r>
      <w:tr w:rsidR="009C0320" w:rsidRPr="00127BF4" w:rsidTr="009C0320">
        <w:trPr>
          <w:tblCellSpacing w:w="15" w:type="dxa"/>
        </w:trPr>
        <w:tc>
          <w:tcPr>
            <w:tcW w:w="11642" w:type="dxa"/>
            <w:gridSpan w:val="14"/>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11642" w:type="dxa"/>
            <w:gridSpan w:val="14"/>
            <w:tcBorders>
              <w:top w:val="single" w:sz="4" w:space="0" w:color="000000"/>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 xml:space="preserve">(дата, кем </w:t>
            </w:r>
            <w:proofErr w:type="gramStart"/>
            <w:r w:rsidRPr="00127BF4">
              <w:t>выдан</w:t>
            </w:r>
            <w:proofErr w:type="gramEnd"/>
            <w:r w:rsidRPr="00127BF4">
              <w:t>)</w:t>
            </w:r>
          </w:p>
        </w:tc>
      </w:tr>
      <w:tr w:rsidR="009C0320" w:rsidRPr="00127BF4" w:rsidTr="009C0320">
        <w:trPr>
          <w:tblCellSpacing w:w="15" w:type="dxa"/>
        </w:trPr>
        <w:tc>
          <w:tcPr>
            <w:tcW w:w="11273" w:type="dxa"/>
            <w:gridSpan w:val="13"/>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370" w:type="dxa"/>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w:t>
            </w:r>
          </w:p>
        </w:tc>
      </w:tr>
    </w:tbl>
    <w:p w:rsidR="009C0320" w:rsidRPr="00127BF4" w:rsidRDefault="009C0320" w:rsidP="009C0320">
      <w:pPr>
        <w:spacing w:before="100" w:beforeAutospacing="1" w:after="100" w:afterAutospacing="1"/>
        <w:jc w:val="both"/>
      </w:pPr>
      <w:proofErr w:type="gramStart"/>
      <w:r w:rsidRPr="00127BF4">
        <w:t>свободно, своей волей и в своем интересе даю согласие уполномоченному главному специалисту по кадрам и формированию архива,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w:t>
      </w:r>
      <w:proofErr w:type="gramEnd"/>
      <w:r w:rsidRPr="00127BF4">
        <w:t xml:space="preserve"> данных:</w:t>
      </w:r>
    </w:p>
    <w:p w:rsidR="009C0320" w:rsidRPr="00127BF4" w:rsidRDefault="009C0320" w:rsidP="009C0320">
      <w:pPr>
        <w:spacing w:before="100" w:beforeAutospacing="1" w:after="100" w:afterAutospacing="1"/>
        <w:jc w:val="both"/>
      </w:pPr>
      <w:r w:rsidRPr="00127BF4">
        <w:t>фамилия, имя, отчество, дата и место рождения, гражданство;</w:t>
      </w:r>
    </w:p>
    <w:p w:rsidR="009C0320" w:rsidRPr="00127BF4" w:rsidRDefault="009C0320" w:rsidP="009C0320">
      <w:pPr>
        <w:spacing w:before="100" w:beforeAutospacing="1" w:after="100" w:afterAutospacing="1"/>
        <w:jc w:val="both"/>
      </w:pPr>
      <w:r w:rsidRPr="00127BF4">
        <w:t>прежние фамилия, имя, отчество, дата, место и причина изменения (в случае изменения);</w:t>
      </w:r>
    </w:p>
    <w:p w:rsidR="009C0320" w:rsidRPr="00127BF4" w:rsidRDefault="009C0320" w:rsidP="009C0320">
      <w:pPr>
        <w:spacing w:before="100" w:beforeAutospacing="1" w:after="100" w:afterAutospacing="1"/>
        <w:jc w:val="both"/>
      </w:pPr>
      <w:r w:rsidRPr="00127BF4">
        <w:t>владение иностранными языками и языками народов Российской Федерации;</w:t>
      </w:r>
    </w:p>
    <w:p w:rsidR="009C0320" w:rsidRPr="00127BF4" w:rsidRDefault="009C0320" w:rsidP="009C0320">
      <w:pPr>
        <w:spacing w:before="100" w:beforeAutospacing="1" w:after="100" w:afterAutospacing="1"/>
        <w:jc w:val="both"/>
      </w:pPr>
      <w:r w:rsidRPr="00127BF4">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C0320" w:rsidRPr="00127BF4" w:rsidRDefault="009C0320" w:rsidP="009C0320">
      <w:pPr>
        <w:spacing w:before="100" w:beforeAutospacing="1" w:after="100" w:afterAutospacing="1"/>
        <w:jc w:val="both"/>
      </w:pPr>
      <w:r w:rsidRPr="00127BF4">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C0320" w:rsidRPr="00127BF4" w:rsidRDefault="009C0320" w:rsidP="009C0320">
      <w:pPr>
        <w:spacing w:before="100" w:beforeAutospacing="1" w:after="100" w:afterAutospacing="1"/>
        <w:jc w:val="both"/>
      </w:pPr>
      <w:r w:rsidRPr="00127BF4">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C0320" w:rsidRPr="00127BF4" w:rsidRDefault="009C0320" w:rsidP="009C0320">
      <w:pPr>
        <w:spacing w:before="100" w:beforeAutospacing="1" w:after="100" w:afterAutospacing="1"/>
        <w:jc w:val="both"/>
      </w:pPr>
      <w:r w:rsidRPr="00127BF4">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C0320" w:rsidRPr="00127BF4" w:rsidRDefault="009C0320" w:rsidP="009C0320">
      <w:pPr>
        <w:spacing w:before="100" w:beforeAutospacing="1" w:after="100" w:afterAutospacing="1"/>
        <w:jc w:val="both"/>
      </w:pPr>
      <w:r w:rsidRPr="00127BF4">
        <w:lastRenderedPageBreak/>
        <w:t xml:space="preserve">государственные награды, иные награды и знаки отличия (кем </w:t>
      </w:r>
      <w:proofErr w:type="gramStart"/>
      <w:r w:rsidRPr="00127BF4">
        <w:t>награжден</w:t>
      </w:r>
      <w:proofErr w:type="gramEnd"/>
      <w:r w:rsidRPr="00127BF4">
        <w:t xml:space="preserve"> и когда);</w:t>
      </w:r>
    </w:p>
    <w:p w:rsidR="009C0320" w:rsidRPr="00127BF4" w:rsidRDefault="009C0320" w:rsidP="009C0320">
      <w:pPr>
        <w:spacing w:before="100" w:beforeAutospacing="1" w:after="100" w:afterAutospacing="1"/>
        <w:jc w:val="both"/>
      </w:pPr>
      <w:proofErr w:type="gramStart"/>
      <w:r w:rsidRPr="00127BF4">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C0320" w:rsidRPr="00127BF4" w:rsidRDefault="009C0320" w:rsidP="009C0320">
      <w:pPr>
        <w:spacing w:before="100" w:beforeAutospacing="1" w:after="100" w:afterAutospacing="1"/>
        <w:jc w:val="both"/>
      </w:pPr>
      <w:r w:rsidRPr="00127BF4">
        <w:t>места рождения, места работы и домашние адреса близких родственников (отца, матери, братьев, сестер и детей), а также мужа (жены);</w:t>
      </w:r>
    </w:p>
    <w:p w:rsidR="009C0320" w:rsidRPr="00127BF4" w:rsidRDefault="009C0320" w:rsidP="009C0320">
      <w:pPr>
        <w:spacing w:before="100" w:beforeAutospacing="1" w:after="100" w:afterAutospacing="1"/>
        <w:jc w:val="both"/>
      </w:pPr>
      <w:r w:rsidRPr="00127BF4">
        <w:t>фамилии, имена, отчества, даты рождения, места рождения, места работы и домашние адреса бывших мужей (жен);</w:t>
      </w:r>
    </w:p>
    <w:p w:rsidR="009C0320" w:rsidRPr="00127BF4" w:rsidRDefault="009C0320" w:rsidP="009C0320">
      <w:pPr>
        <w:spacing w:before="100" w:beforeAutospacing="1" w:after="100" w:afterAutospacing="1"/>
        <w:jc w:val="both"/>
      </w:pPr>
      <w:r w:rsidRPr="00127BF4">
        <w:t>пребывание за границей (когда, где, с какой целью);</w:t>
      </w:r>
    </w:p>
    <w:p w:rsidR="009C0320" w:rsidRPr="00127BF4" w:rsidRDefault="009C0320" w:rsidP="009C0320">
      <w:pPr>
        <w:spacing w:before="100" w:beforeAutospacing="1" w:after="100" w:afterAutospacing="1"/>
        <w:jc w:val="both"/>
      </w:pPr>
      <w:proofErr w:type="gramStart"/>
      <w:r w:rsidRPr="00127BF4">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C0320" w:rsidRPr="00127BF4" w:rsidRDefault="009C0320" w:rsidP="009C0320">
      <w:pPr>
        <w:spacing w:before="100" w:beforeAutospacing="1" w:after="100" w:afterAutospacing="1"/>
        <w:jc w:val="both"/>
      </w:pPr>
      <w:r w:rsidRPr="00127BF4">
        <w:t>адрес регистрации и фактического проживания;</w:t>
      </w:r>
    </w:p>
    <w:p w:rsidR="009C0320" w:rsidRPr="00127BF4" w:rsidRDefault="009C0320" w:rsidP="009C0320">
      <w:pPr>
        <w:spacing w:before="100" w:beforeAutospacing="1" w:after="100" w:afterAutospacing="1"/>
        <w:jc w:val="both"/>
      </w:pPr>
      <w:r w:rsidRPr="00127BF4">
        <w:t>дата регистрации по месту жительства;</w:t>
      </w:r>
    </w:p>
    <w:p w:rsidR="009C0320" w:rsidRPr="00127BF4" w:rsidRDefault="009C0320" w:rsidP="009C0320">
      <w:pPr>
        <w:spacing w:before="100" w:beforeAutospacing="1" w:after="100" w:afterAutospacing="1"/>
        <w:jc w:val="both"/>
      </w:pPr>
      <w:r w:rsidRPr="00127BF4">
        <w:t>паспорт (серия, номер, кем и когда выдан);</w:t>
      </w:r>
    </w:p>
    <w:p w:rsidR="009C0320" w:rsidRPr="00127BF4" w:rsidRDefault="009C0320" w:rsidP="009C0320">
      <w:pPr>
        <w:spacing w:before="100" w:beforeAutospacing="1" w:after="100" w:afterAutospacing="1"/>
        <w:jc w:val="both"/>
      </w:pPr>
      <w:r w:rsidRPr="00127BF4">
        <w:t>паспорт, удостоверяющий личность гражданина Российской Федерации за пределами Российской Федерации (серия, номер, кем и когда выдан);</w:t>
      </w:r>
    </w:p>
    <w:p w:rsidR="009C0320" w:rsidRPr="00127BF4" w:rsidRDefault="009C0320" w:rsidP="009C0320">
      <w:pPr>
        <w:spacing w:before="100" w:beforeAutospacing="1" w:after="100" w:afterAutospacing="1"/>
        <w:jc w:val="both"/>
      </w:pPr>
      <w:r w:rsidRPr="00127BF4">
        <w:t>номер телефона;</w:t>
      </w:r>
    </w:p>
    <w:p w:rsidR="009C0320" w:rsidRPr="00127BF4" w:rsidRDefault="009C0320" w:rsidP="009C0320">
      <w:pPr>
        <w:spacing w:before="100" w:beforeAutospacing="1" w:after="100" w:afterAutospacing="1"/>
        <w:jc w:val="both"/>
      </w:pPr>
      <w:r w:rsidRPr="00127BF4">
        <w:t>отношение к воинской обязанности, сведения по воинскому учету (для граждан, пребывающих в запасе, и лиц, подлежащих призыву на военную службу);</w:t>
      </w:r>
    </w:p>
    <w:p w:rsidR="009C0320" w:rsidRPr="00127BF4" w:rsidRDefault="009C0320" w:rsidP="009C0320">
      <w:pPr>
        <w:spacing w:before="100" w:beforeAutospacing="1" w:after="100" w:afterAutospacing="1"/>
        <w:jc w:val="both"/>
      </w:pPr>
      <w:r w:rsidRPr="00127BF4">
        <w:t>идентификационный номер налогоплательщика;</w:t>
      </w:r>
    </w:p>
    <w:p w:rsidR="009C0320" w:rsidRPr="00127BF4" w:rsidRDefault="009C0320" w:rsidP="009C0320">
      <w:pPr>
        <w:spacing w:before="100" w:beforeAutospacing="1" w:after="100" w:afterAutospacing="1"/>
        <w:jc w:val="both"/>
      </w:pPr>
      <w:r w:rsidRPr="00127BF4">
        <w:t>номер страхового свидетельства обязательного пенсионного страхования;</w:t>
      </w:r>
    </w:p>
    <w:p w:rsidR="009C0320" w:rsidRPr="00127BF4" w:rsidRDefault="009C0320" w:rsidP="009C0320">
      <w:pPr>
        <w:spacing w:before="100" w:beforeAutospacing="1" w:after="100" w:afterAutospacing="1"/>
        <w:jc w:val="both"/>
      </w:pPr>
      <w:r w:rsidRPr="00127BF4">
        <w:t>наличие (отсутствие) судимости;</w:t>
      </w:r>
    </w:p>
    <w:p w:rsidR="009C0320" w:rsidRPr="00127BF4" w:rsidRDefault="009C0320" w:rsidP="009C0320">
      <w:pPr>
        <w:spacing w:before="100" w:beforeAutospacing="1" w:after="100" w:afterAutospacing="1"/>
        <w:jc w:val="both"/>
      </w:pPr>
      <w:r w:rsidRPr="00127BF4">
        <w:t>допуск к государственной тайне, оформленный за период работы, службы, учебы (форма, номер и дата);</w:t>
      </w:r>
    </w:p>
    <w:p w:rsidR="009C0320" w:rsidRPr="00127BF4" w:rsidRDefault="009C0320" w:rsidP="009C0320">
      <w:pPr>
        <w:spacing w:before="100" w:beforeAutospacing="1" w:after="100" w:afterAutospacing="1"/>
        <w:jc w:val="both"/>
      </w:pPr>
      <w:r w:rsidRPr="00127BF4">
        <w:t>наличие (отсутствие) заболевания, препятствующего поступлению на государственную гражданскую службу Ханты-Мансийского автономного округа - Югры или ее прохождению, подтвержденного заключением медицинского учреждения;</w:t>
      </w:r>
    </w:p>
    <w:p w:rsidR="009C0320" w:rsidRPr="00127BF4" w:rsidRDefault="009C0320" w:rsidP="009C0320">
      <w:pPr>
        <w:spacing w:before="100" w:beforeAutospacing="1" w:after="100" w:afterAutospacing="1"/>
        <w:jc w:val="both"/>
      </w:pPr>
      <w:r w:rsidRPr="00127BF4">
        <w:t>результаты обязательных медицинских осмотров (обследований), а также обязательного психиатрического освидетельствования;</w:t>
      </w:r>
    </w:p>
    <w:p w:rsidR="009C0320" w:rsidRPr="00127BF4" w:rsidRDefault="009C0320" w:rsidP="009C0320">
      <w:pPr>
        <w:spacing w:before="100" w:beforeAutospacing="1" w:after="100" w:afterAutospacing="1"/>
        <w:jc w:val="both"/>
      </w:pPr>
      <w:r w:rsidRPr="00127BF4">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C0320" w:rsidRPr="00127BF4" w:rsidRDefault="009C0320" w:rsidP="009C0320">
      <w:pPr>
        <w:spacing w:before="100" w:beforeAutospacing="1" w:after="100" w:afterAutospacing="1"/>
        <w:jc w:val="both"/>
      </w:pPr>
      <w:r w:rsidRPr="00127BF4">
        <w:t>сведения о последнем месте государственной или муниципальной службы.</w:t>
      </w:r>
    </w:p>
    <w:p w:rsidR="009C0320" w:rsidRPr="00127BF4" w:rsidRDefault="009C0320" w:rsidP="009C0320">
      <w:pPr>
        <w:spacing w:before="100" w:beforeAutospacing="1" w:after="100" w:afterAutospacing="1"/>
        <w:jc w:val="both"/>
      </w:pPr>
      <w:r w:rsidRPr="00127BF4">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w:t>
      </w:r>
      <w:r w:rsidRPr="00127BF4">
        <w:lastRenderedPageBreak/>
        <w:t>связанных с поступлением на муниципальную службу Муниципального учреждения Администрация сельского поселения Хулимсунт (далее - Администрация), ее прохождением и прекращением государственно-служебных отношений, для реализации полномочий, возложенных на Администрацию действующим законодательством.</w:t>
      </w:r>
    </w:p>
    <w:p w:rsidR="009C0320" w:rsidRPr="00127BF4" w:rsidRDefault="009C0320" w:rsidP="009C0320">
      <w:pPr>
        <w:spacing w:before="100" w:beforeAutospacing="1" w:after="100" w:afterAutospacing="1"/>
        <w:jc w:val="both"/>
      </w:pPr>
      <w:r w:rsidRPr="00127BF4">
        <w:t>Я ознакомле</w:t>
      </w:r>
      <w:proofErr w:type="gramStart"/>
      <w:r w:rsidRPr="00127BF4">
        <w:t>н(</w:t>
      </w:r>
      <w:proofErr w:type="gramEnd"/>
      <w:r w:rsidRPr="00127BF4">
        <w:t>а), что:</w:t>
      </w:r>
    </w:p>
    <w:p w:rsidR="009C0320" w:rsidRPr="00127BF4" w:rsidRDefault="009C0320" w:rsidP="009C0320">
      <w:pPr>
        <w:spacing w:before="100" w:beforeAutospacing="1" w:after="100" w:afterAutospacing="1"/>
        <w:jc w:val="both"/>
      </w:pPr>
      <w:r w:rsidRPr="00127BF4">
        <w:t xml:space="preserve">1) согласие на обработку персональных данных действует </w:t>
      </w:r>
      <w:proofErr w:type="gramStart"/>
      <w:r w:rsidRPr="00127BF4">
        <w:t>с даты подписания</w:t>
      </w:r>
      <w:proofErr w:type="gramEnd"/>
      <w:r w:rsidRPr="00127BF4">
        <w:t xml:space="preserve"> настоящего согласия в течение всего срока муниципальной службы в Администрации;</w:t>
      </w:r>
    </w:p>
    <w:p w:rsidR="009C0320" w:rsidRPr="00127BF4" w:rsidRDefault="009C0320" w:rsidP="009C0320">
      <w:pPr>
        <w:spacing w:before="100" w:beforeAutospacing="1" w:after="100" w:afterAutospacing="1"/>
        <w:jc w:val="both"/>
      </w:pPr>
      <w:r w:rsidRPr="00127BF4">
        <w:t>2) согласие на обработку персональных данных может быть отозвано на основании письменного заявления в произвольной форме;</w:t>
      </w:r>
    </w:p>
    <w:p w:rsidR="009C0320" w:rsidRPr="00127BF4" w:rsidRDefault="009C0320" w:rsidP="009C0320">
      <w:pPr>
        <w:spacing w:before="100" w:beforeAutospacing="1" w:after="100" w:afterAutospacing="1"/>
        <w:jc w:val="both"/>
      </w:pPr>
      <w:r w:rsidRPr="00127BF4">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пунктах 2 - 11 части 1 </w:t>
      </w:r>
      <w:hyperlink r:id="rId51" w:history="1">
        <w:r w:rsidRPr="00127BF4">
          <w:rPr>
            <w:u w:val="single"/>
          </w:rPr>
          <w:t>статьи 6</w:t>
        </w:r>
      </w:hyperlink>
      <w:r w:rsidRPr="00127BF4">
        <w:t xml:space="preserve">, части 2 </w:t>
      </w:r>
      <w:hyperlink r:id="rId52" w:history="1">
        <w:r w:rsidRPr="00127BF4">
          <w:rPr>
            <w:u w:val="single"/>
          </w:rPr>
          <w:t>статьи 10</w:t>
        </w:r>
      </w:hyperlink>
      <w:r w:rsidRPr="00127BF4">
        <w:t xml:space="preserve"> и части 2 </w:t>
      </w:r>
      <w:hyperlink r:id="rId53" w:history="1">
        <w:r w:rsidRPr="00127BF4">
          <w:rPr>
            <w:u w:val="single"/>
          </w:rPr>
          <w:t>статьи 11 Федерального закона от 27 июля 2006 года N 152-ФЗ "О персональных данных"</w:t>
        </w:r>
      </w:hyperlink>
      <w:r w:rsidRPr="00127BF4">
        <w:t>;</w:t>
      </w:r>
    </w:p>
    <w:p w:rsidR="009C0320" w:rsidRPr="00127BF4" w:rsidRDefault="009C0320" w:rsidP="009C0320">
      <w:pPr>
        <w:spacing w:before="100" w:beforeAutospacing="1" w:after="100" w:afterAutospacing="1"/>
        <w:jc w:val="both"/>
      </w:pPr>
      <w:r w:rsidRPr="00127BF4">
        <w:t>4) после увольнения с муниципальной службы Администрации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Ханты-Мансийского автономного округа - Югры, номенклатурой дел Администрации;</w:t>
      </w:r>
    </w:p>
    <w:p w:rsidR="009C0320" w:rsidRPr="00127BF4" w:rsidRDefault="009C0320" w:rsidP="009C0320">
      <w:pPr>
        <w:spacing w:before="100" w:beforeAutospacing="1" w:after="100" w:afterAutospacing="1"/>
        <w:jc w:val="both"/>
      </w:pPr>
      <w:r w:rsidRPr="00127BF4">
        <w:t xml:space="preserve">5) персональные данные, предоставляемые в отношении третьих лиц, будут обрабатываться только в целях осуществления и </w:t>
      </w:r>
      <w:proofErr w:type="gramStart"/>
      <w:r w:rsidRPr="00127BF4">
        <w:t>выполнения</w:t>
      </w:r>
      <w:proofErr w:type="gramEnd"/>
      <w:r w:rsidRPr="00127BF4">
        <w:t xml:space="preserve"> возложенных законодательством Российской Федерации, Ханты-Мансийского автономного округа - Югры на Администрацию.</w:t>
      </w:r>
    </w:p>
    <w:tbl>
      <w:tblPr>
        <w:tblW w:w="0" w:type="auto"/>
        <w:tblCellSpacing w:w="15" w:type="dxa"/>
        <w:tblCellMar>
          <w:top w:w="15" w:type="dxa"/>
          <w:left w:w="15" w:type="dxa"/>
          <w:bottom w:w="15" w:type="dxa"/>
          <w:right w:w="15" w:type="dxa"/>
        </w:tblCellMar>
        <w:tblLook w:val="04A0"/>
      </w:tblPr>
      <w:tblGrid>
        <w:gridCol w:w="4128"/>
        <w:gridCol w:w="901"/>
        <w:gridCol w:w="4698"/>
      </w:tblGrid>
      <w:tr w:rsidR="009C0320" w:rsidRPr="00127BF4" w:rsidTr="009C0320">
        <w:trPr>
          <w:trHeight w:val="12"/>
          <w:tblCellSpacing w:w="15" w:type="dxa"/>
        </w:trPr>
        <w:tc>
          <w:tcPr>
            <w:tcW w:w="4805" w:type="dxa"/>
            <w:vAlign w:val="center"/>
            <w:hideMark/>
          </w:tcPr>
          <w:p w:rsidR="009C0320" w:rsidRPr="00127BF4" w:rsidRDefault="009C0320" w:rsidP="009C0320">
            <w:pPr>
              <w:jc w:val="both"/>
              <w:rPr>
                <w:sz w:val="2"/>
              </w:rPr>
            </w:pPr>
          </w:p>
        </w:tc>
        <w:tc>
          <w:tcPr>
            <w:tcW w:w="1109" w:type="dxa"/>
            <w:vAlign w:val="center"/>
            <w:hideMark/>
          </w:tcPr>
          <w:p w:rsidR="009C0320" w:rsidRPr="00127BF4" w:rsidRDefault="009C0320" w:rsidP="009C0320">
            <w:pPr>
              <w:jc w:val="both"/>
              <w:rPr>
                <w:sz w:val="2"/>
              </w:rPr>
            </w:pPr>
          </w:p>
        </w:tc>
        <w:tc>
          <w:tcPr>
            <w:tcW w:w="5729" w:type="dxa"/>
            <w:vAlign w:val="center"/>
            <w:hideMark/>
          </w:tcPr>
          <w:p w:rsidR="009C0320" w:rsidRPr="00127BF4" w:rsidRDefault="009C0320" w:rsidP="009C0320">
            <w:pPr>
              <w:jc w:val="both"/>
              <w:rPr>
                <w:sz w:val="2"/>
              </w:rPr>
            </w:pPr>
          </w:p>
        </w:tc>
      </w:tr>
      <w:tr w:rsidR="009C0320" w:rsidRPr="00127BF4" w:rsidTr="009C0320">
        <w:trPr>
          <w:tblCellSpacing w:w="15" w:type="dxa"/>
        </w:trPr>
        <w:tc>
          <w:tcPr>
            <w:tcW w:w="5914"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Дата начала обработки персональных данных:</w:t>
            </w:r>
          </w:p>
        </w:tc>
        <w:tc>
          <w:tcPr>
            <w:tcW w:w="5729"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r>
      <w:tr w:rsidR="009C0320" w:rsidRPr="00127BF4" w:rsidTr="009C0320">
        <w:trPr>
          <w:tblCellSpacing w:w="15" w:type="dxa"/>
        </w:trPr>
        <w:tc>
          <w:tcPr>
            <w:tcW w:w="5914"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c>
          <w:tcPr>
            <w:tcW w:w="5729" w:type="dxa"/>
            <w:tcBorders>
              <w:top w:val="single" w:sz="4" w:space="0" w:color="000000"/>
              <w:left w:val="nil"/>
              <w:bottom w:val="nil"/>
              <w:right w:val="nil"/>
            </w:tcBorders>
            <w:tcMar>
              <w:top w:w="15" w:type="dxa"/>
              <w:left w:w="149" w:type="dxa"/>
              <w:bottom w:w="15" w:type="dxa"/>
              <w:right w:w="149" w:type="dxa"/>
            </w:tcMar>
            <w:hideMark/>
          </w:tcPr>
          <w:p w:rsidR="009C0320" w:rsidRPr="00127BF4" w:rsidRDefault="009C0320" w:rsidP="009C0320">
            <w:pPr>
              <w:spacing w:before="100" w:beforeAutospacing="1" w:after="100" w:afterAutospacing="1"/>
              <w:jc w:val="both"/>
            </w:pPr>
            <w:r w:rsidRPr="00127BF4">
              <w:t>(число, месяц, год)</w:t>
            </w:r>
          </w:p>
        </w:tc>
      </w:tr>
      <w:tr w:rsidR="009C0320" w:rsidRPr="00127BF4" w:rsidTr="009C0320">
        <w:trPr>
          <w:tblCellSpacing w:w="15" w:type="dxa"/>
        </w:trPr>
        <w:tc>
          <w:tcPr>
            <w:tcW w:w="4805" w:type="dxa"/>
            <w:tcBorders>
              <w:top w:val="nil"/>
              <w:left w:val="nil"/>
              <w:bottom w:val="single" w:sz="4" w:space="0" w:color="000000"/>
              <w:right w:val="nil"/>
            </w:tcBorders>
            <w:tcMar>
              <w:top w:w="15" w:type="dxa"/>
              <w:left w:w="149" w:type="dxa"/>
              <w:bottom w:w="15" w:type="dxa"/>
              <w:right w:w="149" w:type="dxa"/>
            </w:tcMar>
            <w:hideMark/>
          </w:tcPr>
          <w:p w:rsidR="009C0320" w:rsidRPr="00127BF4" w:rsidRDefault="009C0320" w:rsidP="009C0320">
            <w:pPr>
              <w:jc w:val="both"/>
            </w:pPr>
          </w:p>
        </w:tc>
        <w:tc>
          <w:tcPr>
            <w:tcW w:w="6838" w:type="dxa"/>
            <w:gridSpan w:val="2"/>
            <w:tcBorders>
              <w:top w:val="nil"/>
              <w:left w:val="nil"/>
              <w:bottom w:val="nil"/>
              <w:right w:val="nil"/>
            </w:tcBorders>
            <w:tcMar>
              <w:top w:w="15" w:type="dxa"/>
              <w:left w:w="149" w:type="dxa"/>
              <w:bottom w:w="15" w:type="dxa"/>
              <w:right w:w="149" w:type="dxa"/>
            </w:tcMar>
            <w:hideMark/>
          </w:tcPr>
          <w:p w:rsidR="009C0320" w:rsidRPr="00127BF4" w:rsidRDefault="009C0320" w:rsidP="009C0320">
            <w:pPr>
              <w:jc w:val="both"/>
            </w:pPr>
          </w:p>
        </w:tc>
      </w:tr>
      <w:tr w:rsidR="009C0320" w:rsidRPr="00C427FB" w:rsidTr="009C0320">
        <w:trPr>
          <w:tblCellSpacing w:w="15" w:type="dxa"/>
        </w:trPr>
        <w:tc>
          <w:tcPr>
            <w:tcW w:w="4805" w:type="dxa"/>
            <w:tcBorders>
              <w:top w:val="single" w:sz="4" w:space="0" w:color="000000"/>
              <w:left w:val="nil"/>
              <w:bottom w:val="nil"/>
              <w:right w:val="nil"/>
            </w:tcBorders>
            <w:tcMar>
              <w:top w:w="15" w:type="dxa"/>
              <w:left w:w="149" w:type="dxa"/>
              <w:bottom w:w="15" w:type="dxa"/>
              <w:right w:w="149" w:type="dxa"/>
            </w:tcMar>
            <w:hideMark/>
          </w:tcPr>
          <w:p w:rsidR="009C0320" w:rsidRPr="00C427FB" w:rsidRDefault="009C0320" w:rsidP="009C0320">
            <w:pPr>
              <w:spacing w:before="100" w:beforeAutospacing="1" w:after="100" w:afterAutospacing="1"/>
              <w:jc w:val="both"/>
            </w:pPr>
            <w:r w:rsidRPr="00127BF4">
              <w:t>(подпись)</w:t>
            </w:r>
          </w:p>
        </w:tc>
        <w:tc>
          <w:tcPr>
            <w:tcW w:w="6838" w:type="dxa"/>
            <w:gridSpan w:val="2"/>
            <w:tcBorders>
              <w:top w:val="nil"/>
              <w:left w:val="nil"/>
              <w:bottom w:val="nil"/>
              <w:right w:val="nil"/>
            </w:tcBorders>
            <w:tcMar>
              <w:top w:w="15" w:type="dxa"/>
              <w:left w:w="149" w:type="dxa"/>
              <w:bottom w:w="15" w:type="dxa"/>
              <w:right w:w="149" w:type="dxa"/>
            </w:tcMar>
            <w:hideMark/>
          </w:tcPr>
          <w:p w:rsidR="009C0320" w:rsidRPr="00C427FB" w:rsidRDefault="009C0320" w:rsidP="009C0320">
            <w:pPr>
              <w:jc w:val="both"/>
            </w:pPr>
          </w:p>
        </w:tc>
      </w:tr>
    </w:tbl>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9C0320" w:rsidRDefault="009C0320" w:rsidP="009C0320">
      <w:pPr>
        <w:spacing w:before="100" w:beforeAutospacing="1" w:after="100" w:afterAutospacing="1"/>
        <w:jc w:val="both"/>
        <w:outlineLvl w:val="1"/>
      </w:pPr>
    </w:p>
    <w:p w:rsidR="005D39F2" w:rsidRDefault="005D39F2"/>
    <w:sectPr w:rsidR="005D39F2" w:rsidSect="009C0320">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8E3"/>
    <w:multiLevelType w:val="hybridMultilevel"/>
    <w:tmpl w:val="894A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1B62"/>
    <w:multiLevelType w:val="hybridMultilevel"/>
    <w:tmpl w:val="4692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449E9"/>
    <w:multiLevelType w:val="hybridMultilevel"/>
    <w:tmpl w:val="D03AE31A"/>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11089"/>
    <w:multiLevelType w:val="multilevel"/>
    <w:tmpl w:val="3B2A4D0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19232C"/>
    <w:multiLevelType w:val="multilevel"/>
    <w:tmpl w:val="EA2E7FC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8470AD"/>
    <w:multiLevelType w:val="hybridMultilevel"/>
    <w:tmpl w:val="C698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5731B"/>
    <w:multiLevelType w:val="multilevel"/>
    <w:tmpl w:val="7A80E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7824F7"/>
    <w:multiLevelType w:val="hybridMultilevel"/>
    <w:tmpl w:val="89588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96157"/>
    <w:multiLevelType w:val="hybridMultilevel"/>
    <w:tmpl w:val="39EA3B4A"/>
    <w:lvl w:ilvl="0" w:tplc="F9EEE6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5A2"/>
    <w:multiLevelType w:val="hybridMultilevel"/>
    <w:tmpl w:val="F86AA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A11B7"/>
    <w:multiLevelType w:val="hybridMultilevel"/>
    <w:tmpl w:val="B8CE35B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D5FDC"/>
    <w:multiLevelType w:val="hybridMultilevel"/>
    <w:tmpl w:val="8EB4F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6388A"/>
    <w:multiLevelType w:val="multilevel"/>
    <w:tmpl w:val="13727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FF2274"/>
    <w:multiLevelType w:val="multilevel"/>
    <w:tmpl w:val="13727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7B4B10"/>
    <w:multiLevelType w:val="hybridMultilevel"/>
    <w:tmpl w:val="D89C99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3D5650"/>
    <w:multiLevelType w:val="multilevel"/>
    <w:tmpl w:val="7A80E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C442A4"/>
    <w:multiLevelType w:val="hybridMultilevel"/>
    <w:tmpl w:val="B31A7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732A4"/>
    <w:multiLevelType w:val="hybridMultilevel"/>
    <w:tmpl w:val="D6E6E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E34FC"/>
    <w:multiLevelType w:val="hybridMultilevel"/>
    <w:tmpl w:val="AEFEC46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66C51"/>
    <w:multiLevelType w:val="hybridMultilevel"/>
    <w:tmpl w:val="D0587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92E8B"/>
    <w:multiLevelType w:val="multilevel"/>
    <w:tmpl w:val="A9164FF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E97201"/>
    <w:multiLevelType w:val="hybridMultilevel"/>
    <w:tmpl w:val="B9B84E5E"/>
    <w:lvl w:ilvl="0" w:tplc="3A229E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45FC2"/>
    <w:multiLevelType w:val="multilevel"/>
    <w:tmpl w:val="A9164FF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88308C5"/>
    <w:multiLevelType w:val="hybridMultilevel"/>
    <w:tmpl w:val="3882392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37DD1"/>
    <w:multiLevelType w:val="hybridMultilevel"/>
    <w:tmpl w:val="3206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C4665"/>
    <w:multiLevelType w:val="hybridMultilevel"/>
    <w:tmpl w:val="9D626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4A53"/>
    <w:multiLevelType w:val="multilevel"/>
    <w:tmpl w:val="A9164FF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163F12"/>
    <w:multiLevelType w:val="multilevel"/>
    <w:tmpl w:val="7A80E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C758AA"/>
    <w:multiLevelType w:val="hybridMultilevel"/>
    <w:tmpl w:val="93C6857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4"/>
  </w:num>
  <w:num w:numId="4">
    <w:abstractNumId w:val="9"/>
  </w:num>
  <w:num w:numId="5">
    <w:abstractNumId w:val="22"/>
  </w:num>
  <w:num w:numId="6">
    <w:abstractNumId w:val="8"/>
  </w:num>
  <w:num w:numId="7">
    <w:abstractNumId w:val="7"/>
  </w:num>
  <w:num w:numId="8">
    <w:abstractNumId w:val="26"/>
  </w:num>
  <w:num w:numId="9">
    <w:abstractNumId w:val="20"/>
  </w:num>
  <w:num w:numId="10">
    <w:abstractNumId w:val="3"/>
  </w:num>
  <w:num w:numId="11">
    <w:abstractNumId w:val="0"/>
  </w:num>
  <w:num w:numId="12">
    <w:abstractNumId w:val="12"/>
  </w:num>
  <w:num w:numId="13">
    <w:abstractNumId w:val="11"/>
  </w:num>
  <w:num w:numId="14">
    <w:abstractNumId w:val="1"/>
  </w:num>
  <w:num w:numId="15">
    <w:abstractNumId w:val="13"/>
  </w:num>
  <w:num w:numId="16">
    <w:abstractNumId w:val="27"/>
  </w:num>
  <w:num w:numId="17">
    <w:abstractNumId w:val="23"/>
  </w:num>
  <w:num w:numId="18">
    <w:abstractNumId w:val="17"/>
  </w:num>
  <w:num w:numId="19">
    <w:abstractNumId w:val="5"/>
  </w:num>
  <w:num w:numId="20">
    <w:abstractNumId w:val="15"/>
  </w:num>
  <w:num w:numId="21">
    <w:abstractNumId w:val="6"/>
  </w:num>
  <w:num w:numId="22">
    <w:abstractNumId w:val="10"/>
  </w:num>
  <w:num w:numId="23">
    <w:abstractNumId w:val="16"/>
  </w:num>
  <w:num w:numId="24">
    <w:abstractNumId w:val="28"/>
  </w:num>
  <w:num w:numId="25">
    <w:abstractNumId w:val="14"/>
  </w:num>
  <w:num w:numId="26">
    <w:abstractNumId w:val="25"/>
  </w:num>
  <w:num w:numId="27">
    <w:abstractNumId w:val="4"/>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320"/>
    <w:rsid w:val="000067B8"/>
    <w:rsid w:val="005D39F2"/>
    <w:rsid w:val="00690D6B"/>
    <w:rsid w:val="009C0320"/>
    <w:rsid w:val="00D420E9"/>
    <w:rsid w:val="00F3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20"/>
    <w:pPr>
      <w:widowControl w:val="0"/>
      <w:autoSpaceDE w:val="0"/>
      <w:autoSpaceDN w:val="0"/>
      <w:adjustRightInd w:val="0"/>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C0320"/>
    <w:pPr>
      <w:widowControl w:val="0"/>
      <w:autoSpaceDE w:val="0"/>
      <w:autoSpaceDN w:val="0"/>
      <w:adjustRightInd w:val="0"/>
      <w:spacing w:after="0" w:line="240" w:lineRule="auto"/>
    </w:pPr>
    <w:rPr>
      <w:rFonts w:eastAsia="Times New Roman" w:cs="Times New Roman"/>
      <w:szCs w:val="24"/>
      <w:lang w:eastAsia="ru-RU"/>
    </w:rPr>
  </w:style>
  <w:style w:type="character" w:styleId="a5">
    <w:name w:val="Hyperlink"/>
    <w:basedOn w:val="a0"/>
    <w:uiPriority w:val="99"/>
    <w:unhideWhenUsed/>
    <w:rsid w:val="009C0320"/>
    <w:rPr>
      <w:color w:val="0000FF" w:themeColor="hyperlink"/>
      <w:u w:val="single"/>
    </w:rPr>
  </w:style>
  <w:style w:type="paragraph" w:styleId="a6">
    <w:name w:val="List Paragraph"/>
    <w:basedOn w:val="a"/>
    <w:uiPriority w:val="34"/>
    <w:qFormat/>
    <w:rsid w:val="009C0320"/>
    <w:pPr>
      <w:ind w:left="720"/>
      <w:contextualSpacing/>
    </w:pPr>
  </w:style>
  <w:style w:type="paragraph" w:customStyle="1" w:styleId="ConsPlusNormal">
    <w:name w:val="ConsPlusNormal"/>
    <w:rsid w:val="009C032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9C0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C0320"/>
    <w:rPr>
      <w:rFonts w:ascii="Tahoma" w:hAnsi="Tahoma" w:cs="Tahoma"/>
      <w:sz w:val="16"/>
      <w:szCs w:val="16"/>
    </w:rPr>
  </w:style>
  <w:style w:type="character" w:customStyle="1" w:styleId="a8">
    <w:name w:val="Текст выноски Знак"/>
    <w:basedOn w:val="a0"/>
    <w:link w:val="a7"/>
    <w:uiPriority w:val="99"/>
    <w:semiHidden/>
    <w:rsid w:val="009C03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46" TargetMode="External"/><Relationship Id="rId18" Type="http://schemas.openxmlformats.org/officeDocument/2006/relationships/hyperlink" Target="http://docs.cntd.ru/document/901990046" TargetMode="External"/><Relationship Id="rId26" Type="http://schemas.openxmlformats.org/officeDocument/2006/relationships/hyperlink" Target="consultantplus://offline/ref=E0370804D54C1C445D5B8656606B716EEF6D0F858809E9F24AB2BB7E75245F03C10F11K8H6K" TargetMode="External"/><Relationship Id="rId39" Type="http://schemas.openxmlformats.org/officeDocument/2006/relationships/hyperlink" Target="http://docs.cntd.ru/document/902336380" TargetMode="External"/><Relationship Id="rId21" Type="http://schemas.openxmlformats.org/officeDocument/2006/relationships/hyperlink" Target="consultantplus://offline/ref=7E392AAD47B3C22749B89E8E7186A3210EE3128DFD6FBB132F9E4974D3KDm2L" TargetMode="External"/><Relationship Id="rId34" Type="http://schemas.openxmlformats.org/officeDocument/2006/relationships/hyperlink" Target="consultantplus://offline/ref=ACCFF2DC5E1FAC6FE790A45E5CEEAC41873C04743D27DF11798DA58B1AuBNFF" TargetMode="External"/><Relationship Id="rId42" Type="http://schemas.openxmlformats.org/officeDocument/2006/relationships/hyperlink" Target="consultantplus://offline/ref=5AB846222771AA203B0A47E2B246A3A403CD8E61AF33AC07DEB669CCA6C1E50CA34518D532qBV4L" TargetMode="External"/><Relationship Id="rId47" Type="http://schemas.openxmlformats.org/officeDocument/2006/relationships/hyperlink" Target="consultantplus://offline/ref=CA57107C4052A6F7E38C63D967F9FA5274D466B7739AC5515CA41FAFAEA0D1AC9C57D4798BA330A20Cc8L" TargetMode="External"/><Relationship Id="rId50" Type="http://schemas.openxmlformats.org/officeDocument/2006/relationships/hyperlink" Target="consultantplus://offline/ref=EECF622C8D5996EDBD29491161AC57A2260DBF793A200F2CCA97EA674E9959E3F1834DOFb9J" TargetMode="External"/><Relationship Id="rId55" Type="http://schemas.openxmlformats.org/officeDocument/2006/relationships/theme" Target="theme/theme1.xml"/><Relationship Id="rId7" Type="http://schemas.openxmlformats.org/officeDocument/2006/relationships/hyperlink" Target="http://docs.cntd.ru/document/901990046" TargetMode="External"/><Relationship Id="rId12" Type="http://schemas.openxmlformats.org/officeDocument/2006/relationships/hyperlink" Target="http://docs.cntd.ru/document/902119128" TargetMode="External"/><Relationship Id="rId17" Type="http://schemas.openxmlformats.org/officeDocument/2006/relationships/hyperlink" Target="consultantplus://offline/ref=7E80597EB7397CC0722525BBFF731C1EC7B0C81FF5F9F321834864272983F8F9E6FBE2F3E1B705F8X92BJ" TargetMode="External"/><Relationship Id="rId25" Type="http://schemas.openxmlformats.org/officeDocument/2006/relationships/hyperlink" Target="consultantplus://offline/ref=E0370804D54C1C445D5B8656606B716EEF6D0F858809E9F24AB2BB7E75245F03C10F1181280E64FAKDH0K" TargetMode="External"/><Relationship Id="rId33" Type="http://schemas.openxmlformats.org/officeDocument/2006/relationships/hyperlink" Target="consultantplus://offline/ref=ACCFF2DC5E1FAC6FE790A45E5CEEAC418E3501753C28821B71D4A989u1NDF" TargetMode="External"/><Relationship Id="rId38" Type="http://schemas.openxmlformats.org/officeDocument/2006/relationships/hyperlink" Target="http://docs.cntd.ru/document/901978846" TargetMode="External"/><Relationship Id="rId46" Type="http://schemas.openxmlformats.org/officeDocument/2006/relationships/hyperlink" Target="consultantplus://offline/ref=CA57107C4052A6F7E38C63D967F9FA5274DA67B57393C5515CA41FAFAEA0D1AC9C57D4798BA333A20CcDL" TargetMode="External"/><Relationship Id="rId2" Type="http://schemas.openxmlformats.org/officeDocument/2006/relationships/styles" Target="styles.xml"/><Relationship Id="rId16" Type="http://schemas.openxmlformats.org/officeDocument/2006/relationships/hyperlink" Target="http://docs.cntd.ru/document/901990046" TargetMode="External"/><Relationship Id="rId20" Type="http://schemas.openxmlformats.org/officeDocument/2006/relationships/hyperlink" Target="consultantplus://offline/ref=AF4C96AC519DB7B8BB065F255B2C98862A4C832C8CFEACC44D717F88B2REbAL" TargetMode="External"/><Relationship Id="rId29" Type="http://schemas.openxmlformats.org/officeDocument/2006/relationships/hyperlink" Target="consultantplus://offline/ref=ACCFF2DC5E1FAC6FE790A45E5CEEAC4187320970302ADF11798DA58B1ABF8AF8C8C23056E6D702FAu2N8F" TargetMode="External"/><Relationship Id="rId41" Type="http://schemas.openxmlformats.org/officeDocument/2006/relationships/hyperlink" Target="consultantplus://offline/ref=5AB846222771AA203B0A47E2B246A3A403C38760A93CAC07DEB669CCA6C1E50CA34518D032B1B987qEV4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336380" TargetMode="External"/><Relationship Id="rId11" Type="http://schemas.openxmlformats.org/officeDocument/2006/relationships/hyperlink" Target="http://docs.cntd.ru/document/902336380" TargetMode="External"/><Relationship Id="rId24" Type="http://schemas.openxmlformats.org/officeDocument/2006/relationships/hyperlink" Target="consultantplus://offline/ref=E0370804D54C1C445D5B8656606B716EEF6D0F858809E9F24AB2BB7E75245F03C10F1181280E64FAKDH1K" TargetMode="External"/><Relationship Id="rId32" Type="http://schemas.openxmlformats.org/officeDocument/2006/relationships/hyperlink" Target="consultantplus://offline/ref=ACCFF2DC5E1FAC6FE790A45E5CEEAC41873606743125DF11798DA58B1AuBNFF"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902119128" TargetMode="External"/><Relationship Id="rId45" Type="http://schemas.openxmlformats.org/officeDocument/2006/relationships/hyperlink" Target="consultantplus://offline/ref=CA57107C4052A6F7E38C63D967F9FA5274DA67B57393C5515CA41FAFAEA0D1AC9C57D4798BA333A00CcFL" TargetMode="External"/><Relationship Id="rId53" Type="http://schemas.openxmlformats.org/officeDocument/2006/relationships/hyperlink" Target="http://docs.cntd.ru/document/901990046" TargetMode="External"/><Relationship Id="rId5" Type="http://schemas.openxmlformats.org/officeDocument/2006/relationships/hyperlink" Target="http://docs.cntd.ru/document/901990046" TargetMode="External"/><Relationship Id="rId15" Type="http://schemas.openxmlformats.org/officeDocument/2006/relationships/hyperlink" Target="consultantplus://offline/ref=D8260B4F14AA72D73B6E21C4C2B07306D4B23C5F422F394F68C9AD75A1f5c2H" TargetMode="External"/><Relationship Id="rId23" Type="http://schemas.openxmlformats.org/officeDocument/2006/relationships/hyperlink" Target="consultantplus://offline/ref=7E392AAD47B3C22749B89E8E7186A3210EE2178FFF65BB132F9E4974D3KDm2L" TargetMode="External"/><Relationship Id="rId28" Type="http://schemas.openxmlformats.org/officeDocument/2006/relationships/hyperlink" Target="consultantplus://offline/ref=ACCFF2DC5E1FAC6FE790A45E5CEEAC4187320970302ADF11798DA58B1ABF8AF8C8C23056E6D702FBu2N1F" TargetMode="External"/><Relationship Id="rId36" Type="http://schemas.openxmlformats.org/officeDocument/2006/relationships/hyperlink" Target="http://docs.cntd.ru/document/901990046" TargetMode="External"/><Relationship Id="rId49" Type="http://schemas.openxmlformats.org/officeDocument/2006/relationships/hyperlink" Target="http://docs.cntd.ru/document/901990046" TargetMode="External"/><Relationship Id="rId10" Type="http://schemas.openxmlformats.org/officeDocument/2006/relationships/hyperlink" Target="http://docs.cntd.ru/document/901978846" TargetMode="External"/><Relationship Id="rId19" Type="http://schemas.openxmlformats.org/officeDocument/2006/relationships/hyperlink" Target="consultantplus://offline/ref=D50F3D333445C696E83678E924256E6E82FF8A535E3AD8E2F34FBF0A14DC0BK" TargetMode="External"/><Relationship Id="rId31" Type="http://schemas.openxmlformats.org/officeDocument/2006/relationships/hyperlink" Target="consultantplus://offline/ref=ACCFF2DC5E1FAC6FE790A45E5CEEAC4187320970302ADF11798DA58B1AuBNFF" TargetMode="External"/><Relationship Id="rId44" Type="http://schemas.openxmlformats.org/officeDocument/2006/relationships/hyperlink" Target="consultantplus://offline/ref=5AB846222771AA203B0A47E2B246A3A403C38760A93CAC07DEB669CCA6C1E50CA34518D032B1B987qEV4L" TargetMode="External"/><Relationship Id="rId52"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hyperlink" Target="http://docs.cntd.ru/document/901990046" TargetMode="External"/><Relationship Id="rId22" Type="http://schemas.openxmlformats.org/officeDocument/2006/relationships/hyperlink" Target="consultantplus://offline/ref=7E392AAD47B3C22749B89E8E7186A3210EE31480FC61BB132F9E4974D3KDm2L" TargetMode="External"/><Relationship Id="rId27" Type="http://schemas.openxmlformats.org/officeDocument/2006/relationships/hyperlink" Target="consultantplus://offline/ref=E0370804D54C1C445D5B8656606B716EEF6D0F858809E9F24AB2BB7E75245F03C10F1181280E64FAKDH7K" TargetMode="External"/><Relationship Id="rId30" Type="http://schemas.openxmlformats.org/officeDocument/2006/relationships/hyperlink" Target="consultantplus://offline/ref=ACCFF2DC5E1FAC6FE790A45E5CEEAC4187320970302ADF11798DA58B1AuBNFF" TargetMode="External"/><Relationship Id="rId35" Type="http://schemas.openxmlformats.org/officeDocument/2006/relationships/hyperlink" Target="consultantplus://offline/ref=ACCFF2DC5E1FAC6FE790A45E5CEEAC4187320970302ADF11798DA58B1AuBNFF" TargetMode="External"/><Relationship Id="rId43" Type="http://schemas.openxmlformats.org/officeDocument/2006/relationships/hyperlink" Target="consultantplus://offline/ref=AF4C96AC519DB7B8BB065F255B2C98862A4C832C8CFEACC44D717F88B2REbAL" TargetMode="External"/><Relationship Id="rId48" Type="http://schemas.openxmlformats.org/officeDocument/2006/relationships/hyperlink" Target="consultantplus://offline/ref=FB00EA5C0765C1429569507DC0A26883369E515298A34417C0EE4DA57FE0F4F8DAF55BB9B95D0022T5UCE" TargetMode="External"/><Relationship Id="rId8" Type="http://schemas.openxmlformats.org/officeDocument/2006/relationships/hyperlink" Target="http://docs.cntd.ru/document/901990046" TargetMode="External"/><Relationship Id="rId51" Type="http://schemas.openxmlformats.org/officeDocument/2006/relationships/hyperlink" Target="http://docs.cntd.ru/document/9019900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11996</Words>
  <Characters>68379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1</cp:revision>
  <cp:lastPrinted>2016-09-15T05:19:00Z</cp:lastPrinted>
  <dcterms:created xsi:type="dcterms:W3CDTF">2016-09-15T05:02:00Z</dcterms:created>
  <dcterms:modified xsi:type="dcterms:W3CDTF">2016-09-15T05:34:00Z</dcterms:modified>
</cp:coreProperties>
</file>