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0D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50D" w:rsidRPr="008E2D2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D5B">
        <w:rPr>
          <w:rFonts w:ascii="Times New Roman" w:hAnsi="Times New Roman"/>
          <w:b/>
          <w:sz w:val="24"/>
          <w:szCs w:val="24"/>
        </w:rPr>
        <w:t>АДМИНИСТРАЦИЯ СЕЛЬСКОГО ПОСЕЛЕНИЯ ХУЛИМСУНТ</w:t>
      </w: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D5B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D5B">
        <w:rPr>
          <w:rFonts w:ascii="Times New Roman" w:hAnsi="Times New Roman"/>
          <w:b/>
          <w:sz w:val="24"/>
          <w:szCs w:val="24"/>
        </w:rPr>
        <w:t>ХАНТЫ-</w:t>
      </w:r>
      <w:proofErr w:type="gramStart"/>
      <w:r w:rsidRPr="00EA3D5B">
        <w:rPr>
          <w:rFonts w:ascii="Times New Roman" w:hAnsi="Times New Roman"/>
          <w:b/>
          <w:sz w:val="24"/>
          <w:szCs w:val="24"/>
        </w:rPr>
        <w:t>МАНСИЙСКИЙСКОГО  АВТОНОМНОГО</w:t>
      </w:r>
      <w:proofErr w:type="gramEnd"/>
      <w:r w:rsidRPr="00EA3D5B">
        <w:rPr>
          <w:rFonts w:ascii="Times New Roman" w:hAnsi="Times New Roman"/>
          <w:b/>
          <w:sz w:val="24"/>
          <w:szCs w:val="24"/>
        </w:rPr>
        <w:t xml:space="preserve"> ОКРУГА -  ЮГРЫ</w:t>
      </w: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50D" w:rsidRPr="00EA3D5B" w:rsidRDefault="0099050D" w:rsidP="009905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D5B">
        <w:rPr>
          <w:rFonts w:ascii="Times New Roman" w:hAnsi="Times New Roman"/>
          <w:b/>
          <w:sz w:val="24"/>
          <w:szCs w:val="24"/>
        </w:rPr>
        <w:t>РАСПОРЯЖЕНИЕ</w:t>
      </w:r>
    </w:p>
    <w:p w:rsidR="0099050D" w:rsidRPr="00EA3D5B" w:rsidRDefault="0099050D" w:rsidP="009905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9050D" w:rsidRPr="00EA3D5B" w:rsidRDefault="00786211" w:rsidP="009905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10.12</w:t>
      </w:r>
      <w:bookmarkStart w:id="0" w:name="_GoBack"/>
      <w:bookmarkEnd w:id="0"/>
      <w:r w:rsidR="003255E0" w:rsidRPr="00EA3D5B">
        <w:rPr>
          <w:rFonts w:ascii="Times New Roman" w:hAnsi="Times New Roman"/>
          <w:sz w:val="24"/>
          <w:szCs w:val="24"/>
        </w:rPr>
        <w:t>.2018</w:t>
      </w:r>
      <w:r w:rsidR="0099050D" w:rsidRPr="00EA3D5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96</w:t>
      </w:r>
      <w:r w:rsidR="003255E0" w:rsidRPr="00EA3D5B">
        <w:rPr>
          <w:rFonts w:ascii="Times New Roman" w:hAnsi="Times New Roman"/>
          <w:sz w:val="24"/>
          <w:szCs w:val="24"/>
        </w:rPr>
        <w:t xml:space="preserve"> </w:t>
      </w:r>
      <w:r w:rsidR="0099050D" w:rsidRPr="00EA3D5B">
        <w:rPr>
          <w:rFonts w:ascii="Times New Roman" w:hAnsi="Times New Roman"/>
          <w:sz w:val="24"/>
          <w:szCs w:val="24"/>
        </w:rPr>
        <w:t>-р</w:t>
      </w: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spellStart"/>
      <w:r w:rsidRPr="00EA3D5B">
        <w:rPr>
          <w:rFonts w:ascii="Times New Roman" w:eastAsia="Times New Roman" w:hAnsi="Times New Roman"/>
          <w:bCs/>
          <w:color w:val="000000"/>
          <w:sz w:val="24"/>
          <w:szCs w:val="24"/>
        </w:rPr>
        <w:t>д.Хулимсунт</w:t>
      </w:r>
      <w:proofErr w:type="spellEnd"/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9050D" w:rsidRPr="00EA3D5B" w:rsidRDefault="0099050D" w:rsidP="0099050D">
      <w:pPr>
        <w:shd w:val="clear" w:color="auto" w:fill="FFFFFF"/>
        <w:tabs>
          <w:tab w:val="left" w:pos="4253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Об утверждении Плана ежегодного </w:t>
      </w:r>
    </w:p>
    <w:p w:rsidR="0099050D" w:rsidRPr="00EA3D5B" w:rsidRDefault="0099050D" w:rsidP="0099050D">
      <w:pPr>
        <w:shd w:val="clear" w:color="auto" w:fill="FFFFFF"/>
        <w:tabs>
          <w:tab w:val="left" w:pos="4253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проведения плановых проверок </w:t>
      </w:r>
    </w:p>
    <w:p w:rsidR="0099050D" w:rsidRPr="00EA3D5B" w:rsidRDefault="0099050D" w:rsidP="0099050D">
      <w:pPr>
        <w:shd w:val="clear" w:color="auto" w:fill="FFFFFF"/>
        <w:tabs>
          <w:tab w:val="left" w:pos="4253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юридических лиц и индивидуальных </w:t>
      </w:r>
    </w:p>
    <w:p w:rsidR="0099050D" w:rsidRPr="00EA3D5B" w:rsidRDefault="0099050D" w:rsidP="0099050D">
      <w:pPr>
        <w:shd w:val="clear" w:color="auto" w:fill="FFFFFF"/>
        <w:tabs>
          <w:tab w:val="left" w:pos="4253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r w:rsidR="003255E0"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редпринимателей на 2019</w:t>
      </w:r>
      <w:r w:rsidRPr="00EA3D5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</w:t>
      </w: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 w:line="240" w:lineRule="auto"/>
        <w:ind w:right="5386"/>
        <w:rPr>
          <w:rFonts w:ascii="Times New Roman" w:hAnsi="Times New Roman"/>
          <w:sz w:val="24"/>
          <w:szCs w:val="24"/>
        </w:rPr>
      </w:pPr>
    </w:p>
    <w:p w:rsidR="0099050D" w:rsidRPr="00EA3D5B" w:rsidRDefault="0099050D" w:rsidP="0099050D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</w:t>
      </w:r>
      <w:proofErr w:type="gramStart"/>
      <w:r w:rsidRPr="00EA3D5B">
        <w:rPr>
          <w:rFonts w:ascii="Times New Roman" w:eastAsia="Times New Roman" w:hAnsi="Times New Roman"/>
          <w:color w:val="000000"/>
          <w:sz w:val="24"/>
          <w:szCs w:val="24"/>
        </w:rPr>
        <w:t>с  Федеральным</w:t>
      </w:r>
      <w:proofErr w:type="gramEnd"/>
      <w:r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  законом  </w:t>
      </w:r>
      <w:r w:rsidRPr="00EA3D5B">
        <w:rPr>
          <w:rFonts w:ascii="Times New Roman" w:hAnsi="Times New Roman"/>
          <w:sz w:val="24"/>
          <w:szCs w:val="24"/>
        </w:rPr>
        <w:t xml:space="preserve">от 26.12.2008 № 294-ФЗ «О защите прав юридических лиц и индивидуальных предпринимателей при </w:t>
      </w:r>
      <w:bookmarkStart w:id="1" w:name="YANDEX_5"/>
      <w:bookmarkEnd w:id="1"/>
      <w:r w:rsidRPr="00EA3D5B">
        <w:rPr>
          <w:rFonts w:ascii="Times New Roman" w:hAnsi="Times New Roman"/>
          <w:sz w:val="24"/>
          <w:szCs w:val="24"/>
        </w:rPr>
        <w:t>осуществлении государственного</w:t>
      </w:r>
      <w:bookmarkStart w:id="2" w:name="YANDEX_6"/>
      <w:bookmarkEnd w:id="2"/>
      <w:r w:rsidRPr="00EA3D5B">
        <w:rPr>
          <w:rFonts w:ascii="Times New Roman" w:hAnsi="Times New Roman"/>
          <w:sz w:val="24"/>
          <w:szCs w:val="24"/>
        </w:rPr>
        <w:t xml:space="preserve"> контроля (надзора) и</w:t>
      </w:r>
      <w:bookmarkStart w:id="3" w:name="YANDEX_7"/>
      <w:bookmarkEnd w:id="3"/>
      <w:r w:rsidRPr="00EA3D5B">
        <w:rPr>
          <w:rFonts w:ascii="Times New Roman" w:hAnsi="Times New Roman"/>
          <w:sz w:val="24"/>
          <w:szCs w:val="24"/>
        </w:rPr>
        <w:t xml:space="preserve"> муниципального контроля»</w:t>
      </w:r>
      <w:bookmarkStart w:id="4" w:name="YANDEX_8"/>
      <w:bookmarkEnd w:id="4"/>
      <w:r w:rsidRPr="00EA3D5B">
        <w:rPr>
          <w:rFonts w:ascii="Times New Roman" w:hAnsi="Times New Roman"/>
          <w:sz w:val="24"/>
          <w:szCs w:val="24"/>
        </w:rPr>
        <w:t xml:space="preserve">, </w:t>
      </w:r>
      <w:r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050D" w:rsidRPr="00EA3D5B" w:rsidRDefault="0099050D" w:rsidP="0099050D">
      <w:pPr>
        <w:shd w:val="clear" w:color="auto" w:fill="FFFFFF"/>
        <w:tabs>
          <w:tab w:val="left" w:pos="4253"/>
          <w:tab w:val="left" w:pos="8505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1. Утвердить </w:t>
      </w:r>
      <w:r w:rsidRPr="00EA3D5B">
        <w:rPr>
          <w:rFonts w:ascii="Times New Roman" w:eastAsia="Times New Roman" w:hAnsi="Times New Roman"/>
          <w:bCs/>
          <w:color w:val="000000"/>
          <w:sz w:val="24"/>
          <w:szCs w:val="24"/>
        </w:rPr>
        <w:t>План ежегодного проведения плановых проверок юридических лиц и индивид</w:t>
      </w:r>
      <w:r w:rsidR="00EA3D5B">
        <w:rPr>
          <w:rFonts w:ascii="Times New Roman" w:eastAsia="Times New Roman" w:hAnsi="Times New Roman"/>
          <w:bCs/>
          <w:color w:val="000000"/>
          <w:sz w:val="24"/>
          <w:szCs w:val="24"/>
        </w:rPr>
        <w:t>уальных предпринимателей на 2019</w:t>
      </w:r>
      <w:r w:rsidRPr="00EA3D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год</w:t>
      </w:r>
      <w:r w:rsidRPr="00EA3D5B">
        <w:rPr>
          <w:rFonts w:ascii="Times New Roman" w:eastAsia="Times New Roman" w:hAnsi="Times New Roman"/>
          <w:color w:val="000000"/>
          <w:sz w:val="24"/>
          <w:szCs w:val="24"/>
        </w:rPr>
        <w:t>, согласно приложению.</w:t>
      </w:r>
    </w:p>
    <w:p w:rsidR="0099050D" w:rsidRPr="00EA3D5B" w:rsidRDefault="0099050D" w:rsidP="009905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3D5B">
        <w:rPr>
          <w:rFonts w:ascii="Times New Roman" w:hAnsi="Times New Roman"/>
          <w:sz w:val="24"/>
          <w:szCs w:val="24"/>
        </w:rPr>
        <w:t xml:space="preserve">2. Обнародовать настоящее распоряжение путем размещения в общественно доступных </w:t>
      </w:r>
      <w:proofErr w:type="gramStart"/>
      <w:r w:rsidRPr="00EA3D5B">
        <w:rPr>
          <w:rFonts w:ascii="Times New Roman" w:hAnsi="Times New Roman"/>
          <w:sz w:val="24"/>
          <w:szCs w:val="24"/>
        </w:rPr>
        <w:t>местах  и</w:t>
      </w:r>
      <w:proofErr w:type="gramEnd"/>
      <w:r w:rsidRPr="00EA3D5B">
        <w:rPr>
          <w:rFonts w:ascii="Times New Roman" w:hAnsi="Times New Roman"/>
          <w:sz w:val="24"/>
          <w:szCs w:val="24"/>
        </w:rPr>
        <w:t xml:space="preserve"> на официальном веб-сайте сельского поселения </w:t>
      </w:r>
      <w:proofErr w:type="spellStart"/>
      <w:r w:rsidRPr="00EA3D5B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EA3D5B">
        <w:rPr>
          <w:rFonts w:ascii="Times New Roman" w:hAnsi="Times New Roman"/>
          <w:sz w:val="24"/>
          <w:szCs w:val="24"/>
        </w:rPr>
        <w:t>.</w:t>
      </w:r>
    </w:p>
    <w:p w:rsidR="0099050D" w:rsidRPr="00EA3D5B" w:rsidRDefault="0099050D" w:rsidP="0099050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A3D5B">
        <w:rPr>
          <w:rFonts w:ascii="Times New Roman" w:hAnsi="Times New Roman"/>
          <w:sz w:val="24"/>
          <w:szCs w:val="24"/>
        </w:rPr>
        <w:t>3.  Настоящее распоряжение вступает в силу после его официального обнародования.</w:t>
      </w:r>
    </w:p>
    <w:p w:rsidR="00EA3D5B" w:rsidRPr="00EA3D5B" w:rsidRDefault="0099050D" w:rsidP="00EA3D5B">
      <w:pPr>
        <w:pStyle w:val="a4"/>
        <w:rPr>
          <w:sz w:val="24"/>
          <w:szCs w:val="24"/>
        </w:rPr>
      </w:pPr>
      <w:r w:rsidRPr="00EA3D5B">
        <w:rPr>
          <w:sz w:val="24"/>
          <w:szCs w:val="24"/>
        </w:rPr>
        <w:t xml:space="preserve">4. </w:t>
      </w:r>
      <w:r w:rsidR="00EA3D5B" w:rsidRPr="00EA3D5B">
        <w:rPr>
          <w:sz w:val="24"/>
          <w:szCs w:val="24"/>
        </w:rPr>
        <w:t>Контроль над выполнением постановления оставляю за собой.</w:t>
      </w: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5B" w:rsidRPr="00EA3D5B" w:rsidRDefault="00EA3D5B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5B" w:rsidRPr="00EA3D5B" w:rsidRDefault="00EA3D5B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5B" w:rsidRPr="00EA3D5B" w:rsidRDefault="00EA3D5B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5B" w:rsidRPr="00EA3D5B" w:rsidRDefault="00EA3D5B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D5B" w:rsidRPr="00EA3D5B" w:rsidRDefault="00EA3D5B" w:rsidP="009905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9050D" w:rsidRPr="00EA3D5B" w:rsidRDefault="0099050D" w:rsidP="0099050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Глава поселения                                 </w:t>
      </w:r>
      <w:r w:rsidR="00EA3D5B" w:rsidRPr="00EA3D5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EA3D5B" w:rsidRPr="00EA3D5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A3D5B" w:rsidRPr="00EA3D5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EA3D5B" w:rsidRPr="00EA3D5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Я.В. Ануфриев</w:t>
      </w:r>
    </w:p>
    <w:p w:rsidR="002554B6" w:rsidRPr="00EA3D5B" w:rsidRDefault="002554B6">
      <w:pPr>
        <w:rPr>
          <w:sz w:val="24"/>
          <w:szCs w:val="24"/>
        </w:rPr>
      </w:pPr>
    </w:p>
    <w:sectPr w:rsidR="002554B6" w:rsidRPr="00EA3D5B" w:rsidSect="00810532">
      <w:pgSz w:w="11906" w:h="16838"/>
      <w:pgMar w:top="680" w:right="992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028D"/>
    <w:multiLevelType w:val="hybridMultilevel"/>
    <w:tmpl w:val="EB5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B2"/>
    <w:rsid w:val="002554B6"/>
    <w:rsid w:val="003255E0"/>
    <w:rsid w:val="00786211"/>
    <w:rsid w:val="0099050D"/>
    <w:rsid w:val="00D47DB2"/>
    <w:rsid w:val="00E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5499"/>
  <w15:chartTrackingRefBased/>
  <w15:docId w15:val="{D5BA45CE-CC90-457A-ADA9-7EE66544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50D"/>
    <w:pPr>
      <w:spacing w:after="0" w:line="240" w:lineRule="auto"/>
    </w:pPr>
    <w:rPr>
      <w:rFonts w:ascii="Calibri" w:eastAsia="Calibri" w:hAnsi="Calibri" w:cs="Times New Roman"/>
      <w:sz w:val="26"/>
      <w:szCs w:val="26"/>
    </w:rPr>
  </w:style>
  <w:style w:type="character" w:customStyle="1" w:styleId="FontStyle16">
    <w:name w:val="Font Style16"/>
    <w:basedOn w:val="a0"/>
    <w:rsid w:val="0099050D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A3D5B"/>
    <w:pPr>
      <w:spacing w:after="0" w:line="240" w:lineRule="auto"/>
      <w:ind w:left="720"/>
      <w:contextualSpacing/>
    </w:pPr>
    <w:rPr>
      <w:rFonts w:ascii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2019-01-10T06:48:00Z</dcterms:created>
  <dcterms:modified xsi:type="dcterms:W3CDTF">2019-01-10T07:46:00Z</dcterms:modified>
</cp:coreProperties>
</file>