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B377C" w14:textId="12C28C02" w:rsidR="00493A52" w:rsidRPr="006C127E" w:rsidRDefault="00493A52" w:rsidP="00722A4A">
      <w:pPr>
        <w:jc w:val="center"/>
        <w:rPr>
          <w:b/>
          <w:u w:val="single"/>
        </w:rPr>
      </w:pPr>
    </w:p>
    <w:p w14:paraId="0CDC4360" w14:textId="77777777" w:rsidR="008B70ED" w:rsidRPr="006C127E" w:rsidRDefault="008B70ED" w:rsidP="008B70ED">
      <w:pPr>
        <w:jc w:val="center"/>
        <w:rPr>
          <w:b/>
        </w:rPr>
      </w:pPr>
      <w:r w:rsidRPr="006C127E">
        <w:rPr>
          <w:b/>
        </w:rPr>
        <w:t>СОВЕТ ДЕПУТАТОВ</w:t>
      </w:r>
    </w:p>
    <w:p w14:paraId="79117D9B" w14:textId="77777777" w:rsidR="008B70ED" w:rsidRPr="006C127E" w:rsidRDefault="008B70ED" w:rsidP="008B70ED">
      <w:pPr>
        <w:keepNext/>
        <w:jc w:val="center"/>
        <w:outlineLvl w:val="2"/>
        <w:rPr>
          <w:b/>
          <w:bCs/>
        </w:rPr>
      </w:pPr>
      <w:r w:rsidRPr="006C127E">
        <w:rPr>
          <w:b/>
          <w:bCs/>
        </w:rPr>
        <w:t xml:space="preserve">СЕЛЬСКОГО ПОСЕЛЕНИЯ ХУЛИМСУНТ </w:t>
      </w:r>
    </w:p>
    <w:p w14:paraId="2F0CAB4E" w14:textId="77777777" w:rsidR="008B70ED" w:rsidRPr="006C127E" w:rsidRDefault="008B70ED" w:rsidP="008B70ED">
      <w:pPr>
        <w:keepNext/>
        <w:jc w:val="center"/>
        <w:outlineLvl w:val="2"/>
        <w:rPr>
          <w:bCs/>
        </w:rPr>
      </w:pPr>
      <w:r w:rsidRPr="006C127E">
        <w:rPr>
          <w:bCs/>
        </w:rPr>
        <w:t>Березовского района</w:t>
      </w:r>
    </w:p>
    <w:p w14:paraId="14149CE4" w14:textId="77777777" w:rsidR="008B70ED" w:rsidRPr="006C127E" w:rsidRDefault="008B70ED" w:rsidP="008B70ED">
      <w:pPr>
        <w:overflowPunct w:val="0"/>
        <w:autoSpaceDE w:val="0"/>
        <w:autoSpaceDN w:val="0"/>
        <w:adjustRightInd w:val="0"/>
        <w:jc w:val="center"/>
        <w:textAlignment w:val="baseline"/>
      </w:pPr>
      <w:r w:rsidRPr="006C127E">
        <w:t>Ханты-Мансийского автономного округа – Югры</w:t>
      </w:r>
    </w:p>
    <w:p w14:paraId="75D38A3A" w14:textId="77777777" w:rsidR="00493A52" w:rsidRPr="006C127E" w:rsidRDefault="00493A52" w:rsidP="00493A52">
      <w:pPr>
        <w:jc w:val="center"/>
      </w:pPr>
    </w:p>
    <w:p w14:paraId="4F6AC423" w14:textId="77777777" w:rsidR="00493A52" w:rsidRPr="006C127E" w:rsidRDefault="00493A52" w:rsidP="00493A52">
      <w:pPr>
        <w:jc w:val="center"/>
        <w:rPr>
          <w:b/>
        </w:rPr>
      </w:pPr>
      <w:r w:rsidRPr="006C127E">
        <w:rPr>
          <w:b/>
        </w:rPr>
        <w:t>РЕШЕНИЕ</w:t>
      </w:r>
    </w:p>
    <w:p w14:paraId="4DF3504D" w14:textId="77777777" w:rsidR="00493A52" w:rsidRPr="006C127E" w:rsidRDefault="00493A52" w:rsidP="00493A52">
      <w:pPr>
        <w:jc w:val="center"/>
      </w:pPr>
    </w:p>
    <w:p w14:paraId="0A5C6ECC" w14:textId="08BA78B6" w:rsidR="00493A52" w:rsidRPr="006C127E" w:rsidRDefault="00722A4A" w:rsidP="00493A52">
      <w:r>
        <w:t>от 12.07.</w:t>
      </w:r>
      <w:r w:rsidR="00493A52" w:rsidRPr="006C127E">
        <w:t>202</w:t>
      </w:r>
      <w:r w:rsidR="007151D8">
        <w:t>3</w:t>
      </w:r>
      <w:r w:rsidR="00493A52" w:rsidRPr="006C127E">
        <w:t xml:space="preserve"> года</w:t>
      </w:r>
      <w:r w:rsidR="00493A52" w:rsidRPr="006C127E">
        <w:tab/>
      </w:r>
      <w:r w:rsidR="00493A52" w:rsidRPr="006C127E">
        <w:tab/>
      </w:r>
      <w:r w:rsidR="00493A52" w:rsidRPr="006C127E">
        <w:tab/>
      </w:r>
      <w:r w:rsidR="00493A52" w:rsidRPr="006C127E">
        <w:tab/>
      </w:r>
      <w:r w:rsidR="00493A52" w:rsidRPr="006C127E">
        <w:tab/>
      </w:r>
      <w:r w:rsidR="00493A52" w:rsidRPr="006C127E">
        <w:tab/>
      </w:r>
      <w:r w:rsidR="00493A52" w:rsidRPr="006C127E">
        <w:tab/>
        <w:t xml:space="preserve">   </w:t>
      </w:r>
      <w:r w:rsidR="007C059E">
        <w:t xml:space="preserve">                  </w:t>
      </w:r>
      <w:r>
        <w:t xml:space="preserve">         № 223</w:t>
      </w:r>
      <w:bookmarkStart w:id="0" w:name="_GoBack"/>
      <w:bookmarkEnd w:id="0"/>
    </w:p>
    <w:p w14:paraId="17132CE7" w14:textId="77777777" w:rsidR="00493A52" w:rsidRPr="006C127E" w:rsidRDefault="00457ACB" w:rsidP="00493A52">
      <w:proofErr w:type="spellStart"/>
      <w:r w:rsidRPr="006C127E">
        <w:t>с.п.Хулимсунт</w:t>
      </w:r>
      <w:proofErr w:type="spellEnd"/>
    </w:p>
    <w:p w14:paraId="55AE5483" w14:textId="77777777" w:rsidR="00471F2A" w:rsidRPr="006C127E" w:rsidRDefault="00471F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BED0114" w14:textId="77777777" w:rsidR="00471F2A" w:rsidRPr="006C127E" w:rsidRDefault="00471F2A" w:rsidP="00493A5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D84369" w:rsidRPr="006C127E" w14:paraId="6E9C69D5" w14:textId="77777777" w:rsidTr="00067F11">
        <w:tc>
          <w:tcPr>
            <w:tcW w:w="5211" w:type="dxa"/>
          </w:tcPr>
          <w:p w14:paraId="6E4F2DC9" w14:textId="52ADE26C" w:rsidR="00067F11" w:rsidRPr="006C127E" w:rsidRDefault="00067F11" w:rsidP="00D57C8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изменения </w:t>
            </w:r>
            <w:r w:rsidR="00A127AE" w:rsidRPr="008C4B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D57C83" w:rsidRPr="008C4B3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D57C83" w:rsidRPr="006C1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ешение </w:t>
            </w:r>
            <w:r w:rsidR="00A127AE" w:rsidRPr="006C127E">
              <w:rPr>
                <w:rFonts w:ascii="Times New Roman" w:hAnsi="Times New Roman" w:cs="Times New Roman"/>
                <w:b/>
                <w:sz w:val="24"/>
                <w:szCs w:val="24"/>
              </w:rPr>
              <w:t>Совета депутатов сельского поселения Хулимсунт</w:t>
            </w:r>
            <w:r w:rsidR="00457ACB" w:rsidRPr="006C1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16C3">
              <w:rPr>
                <w:rFonts w:ascii="Times New Roman" w:hAnsi="Times New Roman" w:cs="Times New Roman"/>
                <w:b/>
                <w:sz w:val="24"/>
                <w:szCs w:val="24"/>
              </w:rPr>
              <w:t>11.02.2022</w:t>
            </w:r>
            <w:r w:rsidR="00457ACB" w:rsidRPr="006C1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6AEF" w:rsidRPr="006C1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</w:t>
            </w:r>
            <w:r w:rsidR="00B46AE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B46AEF" w:rsidRPr="006C1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7ACB" w:rsidRPr="006C127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716C3" w:rsidRPr="00771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 утверждении Положения о порядке управления и распоряжения имуществом, находящимся в муниципальной собственности сельского поселения Хулимсунт</w:t>
            </w:r>
            <w:r w:rsidR="00457ACB" w:rsidRPr="006C1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</w:tbl>
    <w:p w14:paraId="01950D4A" w14:textId="1B94C44D" w:rsidR="00D272C9" w:rsidRPr="00B452B2" w:rsidRDefault="00A468F3" w:rsidP="00B576AE">
      <w:pPr>
        <w:shd w:val="clear" w:color="auto" w:fill="FFFFFF"/>
        <w:spacing w:before="100" w:beforeAutospacing="1"/>
        <w:ind w:firstLine="708"/>
        <w:jc w:val="both"/>
        <w:textAlignment w:val="baseline"/>
        <w:rPr>
          <w:spacing w:val="2"/>
        </w:rPr>
      </w:pPr>
      <w:r w:rsidRPr="00B452B2">
        <w:rPr>
          <w:spacing w:val="2"/>
        </w:rPr>
        <w:t>В соответствии с</w:t>
      </w:r>
      <w:r w:rsidR="005E7FE3" w:rsidRPr="00B452B2">
        <w:rPr>
          <w:spacing w:val="2"/>
        </w:rPr>
        <w:t xml:space="preserve"> </w:t>
      </w:r>
      <w:r w:rsidR="007716C3">
        <w:rPr>
          <w:spacing w:val="2"/>
        </w:rPr>
        <w:t xml:space="preserve">частью 1 статьи 132 Конституции Российской Федерации, </w:t>
      </w:r>
      <w:r w:rsidR="00D57C83">
        <w:rPr>
          <w:spacing w:val="2"/>
        </w:rPr>
        <w:t>частью</w:t>
      </w:r>
      <w:r w:rsidR="007716C3">
        <w:rPr>
          <w:spacing w:val="2"/>
        </w:rPr>
        <w:t xml:space="preserve"> </w:t>
      </w:r>
      <w:r w:rsidR="00D57C83">
        <w:rPr>
          <w:spacing w:val="2"/>
        </w:rPr>
        <w:t>3</w:t>
      </w:r>
      <w:r w:rsidR="007716C3">
        <w:rPr>
          <w:spacing w:val="2"/>
        </w:rPr>
        <w:t xml:space="preserve"> статьи 14 </w:t>
      </w:r>
      <w:r w:rsidR="005E7FE3" w:rsidRPr="00B452B2">
        <w:rPr>
          <w:spacing w:val="2"/>
        </w:rPr>
        <w:t>Федеральн</w:t>
      </w:r>
      <w:r w:rsidR="000110FA">
        <w:rPr>
          <w:spacing w:val="2"/>
        </w:rPr>
        <w:t>ого</w:t>
      </w:r>
      <w:r w:rsidR="005E7FE3" w:rsidRPr="00B452B2">
        <w:rPr>
          <w:spacing w:val="2"/>
        </w:rPr>
        <w:t xml:space="preserve"> закон</w:t>
      </w:r>
      <w:r w:rsidR="000110FA">
        <w:rPr>
          <w:spacing w:val="2"/>
        </w:rPr>
        <w:t>а</w:t>
      </w:r>
      <w:r w:rsidR="005E7FE3" w:rsidRPr="00B452B2">
        <w:rPr>
          <w:spacing w:val="2"/>
        </w:rPr>
        <w:t xml:space="preserve"> от 06 октября 2003 года № 131-ФЗ </w:t>
      </w:r>
      <w:r w:rsidR="00BD0D9A" w:rsidRPr="00B452B2">
        <w:rPr>
          <w:spacing w:val="2"/>
        </w:rPr>
        <w:t>«Об общих принципах организации</w:t>
      </w:r>
      <w:r w:rsidR="005E7FE3" w:rsidRPr="00B452B2">
        <w:rPr>
          <w:spacing w:val="2"/>
        </w:rPr>
        <w:t xml:space="preserve"> местного самоуправления в Российской Федерации</w:t>
      </w:r>
      <w:r w:rsidR="00C34CF4" w:rsidRPr="00B452B2">
        <w:rPr>
          <w:spacing w:val="2"/>
        </w:rPr>
        <w:t>»,</w:t>
      </w:r>
      <w:r w:rsidR="005E7FE3" w:rsidRPr="00B452B2">
        <w:rPr>
          <w:spacing w:val="2"/>
        </w:rPr>
        <w:t xml:space="preserve"> </w:t>
      </w:r>
      <w:r w:rsidR="00A127AE" w:rsidRPr="00B452B2">
        <w:rPr>
          <w:spacing w:val="2"/>
        </w:rPr>
        <w:t>уставом сельского поселения Хулимсунт</w:t>
      </w:r>
      <w:r w:rsidR="00296114" w:rsidRPr="00B452B2">
        <w:t xml:space="preserve">, в целях </w:t>
      </w:r>
      <w:r w:rsidR="00B46AEF">
        <w:t>определения порядка управления и распоряжения имуществом, находящимся в собственности</w:t>
      </w:r>
      <w:r w:rsidR="00FC6878" w:rsidRPr="00B452B2">
        <w:t xml:space="preserve"> муниципально</w:t>
      </w:r>
      <w:r w:rsidR="00A127AE" w:rsidRPr="00B452B2">
        <w:t>го образования сельского поселения Хулимсунт</w:t>
      </w:r>
      <w:r w:rsidR="00FC6878" w:rsidRPr="00B452B2">
        <w:t>,</w:t>
      </w:r>
    </w:p>
    <w:p w14:paraId="4E2B7B91" w14:textId="77777777" w:rsidR="00FC6878" w:rsidRPr="00B452B2" w:rsidRDefault="00457ACB" w:rsidP="00FC6878">
      <w:pPr>
        <w:pStyle w:val="31"/>
        <w:spacing w:after="0"/>
        <w:jc w:val="center"/>
        <w:rPr>
          <w:b/>
          <w:sz w:val="24"/>
          <w:szCs w:val="24"/>
        </w:rPr>
      </w:pPr>
      <w:r w:rsidRPr="00B452B2">
        <w:rPr>
          <w:sz w:val="24"/>
          <w:szCs w:val="24"/>
        </w:rPr>
        <w:t>Совет Депутатов</w:t>
      </w:r>
      <w:r w:rsidR="00FC6878" w:rsidRPr="00B452B2">
        <w:rPr>
          <w:sz w:val="24"/>
          <w:szCs w:val="24"/>
        </w:rPr>
        <w:t xml:space="preserve"> </w:t>
      </w:r>
      <w:r w:rsidR="00FC6878" w:rsidRPr="00B452B2">
        <w:rPr>
          <w:b/>
          <w:sz w:val="24"/>
          <w:szCs w:val="24"/>
        </w:rPr>
        <w:t>РЕШИЛ:</w:t>
      </w:r>
    </w:p>
    <w:p w14:paraId="4E038ED1" w14:textId="4FE315CD" w:rsidR="00386CDE" w:rsidRPr="008C4B3C" w:rsidRDefault="003071FC" w:rsidP="00B46AEF">
      <w:pPr>
        <w:pStyle w:val="a4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right="-2" w:firstLine="708"/>
        <w:jc w:val="both"/>
      </w:pPr>
      <w:r w:rsidRPr="008C4B3C">
        <w:t xml:space="preserve">Внести в </w:t>
      </w:r>
      <w:r w:rsidR="0007775C" w:rsidRPr="008C4B3C">
        <w:t xml:space="preserve">решение </w:t>
      </w:r>
      <w:r w:rsidRPr="008C4B3C">
        <w:t xml:space="preserve">Совета депутатов сельского поселения Хулимсунт </w:t>
      </w:r>
      <w:r w:rsidR="0007775C" w:rsidRPr="008C4B3C">
        <w:br/>
      </w:r>
      <w:r w:rsidRPr="008C4B3C">
        <w:t xml:space="preserve">от </w:t>
      </w:r>
      <w:r w:rsidR="00B46AEF" w:rsidRPr="008C4B3C">
        <w:t xml:space="preserve">11 февраля 2022 года </w:t>
      </w:r>
      <w:r w:rsidRPr="008C4B3C">
        <w:t>№ 1</w:t>
      </w:r>
      <w:r w:rsidR="00B46AEF" w:rsidRPr="008C4B3C">
        <w:t>40</w:t>
      </w:r>
      <w:r w:rsidRPr="008C4B3C">
        <w:t xml:space="preserve"> «Об утверждении Положения о </w:t>
      </w:r>
      <w:r w:rsidR="00B46AEF" w:rsidRPr="008C4B3C">
        <w:t>порядке управления и распоряжения имуществом, находящимся в муниципальной собственности сельского поселения Хулимсунт</w:t>
      </w:r>
      <w:r w:rsidRPr="008C4B3C">
        <w:t>»</w:t>
      </w:r>
      <w:r w:rsidR="00386CDE" w:rsidRPr="008C4B3C">
        <w:t xml:space="preserve"> </w:t>
      </w:r>
      <w:r w:rsidRPr="008C4B3C">
        <w:t>следующие изменения:</w:t>
      </w:r>
    </w:p>
    <w:p w14:paraId="6591911A" w14:textId="0A2DF6AF" w:rsidR="0024589D" w:rsidRPr="008C4B3C" w:rsidRDefault="0024589D" w:rsidP="0024589D">
      <w:pPr>
        <w:pStyle w:val="a4"/>
        <w:numPr>
          <w:ilvl w:val="1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right="-2" w:firstLine="709"/>
        <w:jc w:val="both"/>
      </w:pPr>
      <w:r w:rsidRPr="008C4B3C">
        <w:t>Слова «</w:t>
      </w:r>
      <w:bookmarkStart w:id="1" w:name="_Hlk131770298"/>
      <w:r w:rsidRPr="008C4B3C">
        <w:t>3. Настоящее решение вступает в силу после его официального опубликования.</w:t>
      </w:r>
      <w:bookmarkEnd w:id="1"/>
      <w:r w:rsidRPr="008C4B3C">
        <w:t>» заменить на слова «4. Настоящее решение вступает в силу после его официального опубликования.»;</w:t>
      </w:r>
    </w:p>
    <w:p w14:paraId="205D546B" w14:textId="7259F86F" w:rsidR="0007775C" w:rsidRPr="008C4B3C" w:rsidRDefault="0007775C" w:rsidP="0024589D">
      <w:pPr>
        <w:pStyle w:val="a4"/>
        <w:numPr>
          <w:ilvl w:val="1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right="-2" w:firstLine="709"/>
        <w:jc w:val="both"/>
        <w:rPr>
          <w:color w:val="222222"/>
        </w:rPr>
      </w:pPr>
      <w:r w:rsidRPr="008C4B3C">
        <w:rPr>
          <w:color w:val="222222"/>
        </w:rPr>
        <w:t>В приложении:</w:t>
      </w:r>
    </w:p>
    <w:p w14:paraId="2C88A687" w14:textId="77777777" w:rsidR="0007775C" w:rsidRPr="0007775C" w:rsidRDefault="0024589D" w:rsidP="0007775C">
      <w:pPr>
        <w:pStyle w:val="a4"/>
        <w:numPr>
          <w:ilvl w:val="2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right="-2" w:firstLine="710"/>
        <w:jc w:val="both"/>
        <w:rPr>
          <w:color w:val="222222"/>
        </w:rPr>
      </w:pPr>
      <w:r w:rsidRPr="00AE444C">
        <w:t xml:space="preserve">В </w:t>
      </w:r>
      <w:r w:rsidR="0007775C">
        <w:t>под</w:t>
      </w:r>
      <w:r w:rsidRPr="00AE444C">
        <w:t xml:space="preserve">пункте </w:t>
      </w:r>
      <w:r>
        <w:t>4 пункта 2.5</w:t>
      </w:r>
      <w:r w:rsidR="0007775C">
        <w:t xml:space="preserve"> раздела 2:</w:t>
      </w:r>
    </w:p>
    <w:p w14:paraId="5F65165D" w14:textId="77777777" w:rsidR="0007775C" w:rsidRDefault="0024589D" w:rsidP="0007775C">
      <w:pPr>
        <w:pStyle w:val="a4"/>
        <w:shd w:val="clear" w:color="auto" w:fill="FFFFFF"/>
        <w:tabs>
          <w:tab w:val="left" w:pos="426"/>
        </w:tabs>
        <w:autoSpaceDE w:val="0"/>
        <w:autoSpaceDN w:val="0"/>
        <w:adjustRightInd w:val="0"/>
        <w:ind w:left="0" w:right="-2" w:firstLine="710"/>
        <w:jc w:val="both"/>
      </w:pPr>
      <w:r>
        <w:t>слова «(далее по тексту – муниципальными предприятиями)» заменить словами «(далее такж</w:t>
      </w:r>
      <w:r w:rsidR="0007775C">
        <w:t>е – муниципальные предприятия)»;</w:t>
      </w:r>
    </w:p>
    <w:p w14:paraId="5E19620A" w14:textId="4F69CD89" w:rsidR="0024589D" w:rsidRPr="00482321" w:rsidRDefault="0024589D" w:rsidP="0007775C">
      <w:pPr>
        <w:pStyle w:val="a4"/>
        <w:shd w:val="clear" w:color="auto" w:fill="FFFFFF"/>
        <w:tabs>
          <w:tab w:val="left" w:pos="426"/>
        </w:tabs>
        <w:autoSpaceDE w:val="0"/>
        <w:autoSpaceDN w:val="0"/>
        <w:adjustRightInd w:val="0"/>
        <w:ind w:left="0" w:right="-2" w:firstLine="710"/>
        <w:jc w:val="both"/>
        <w:rPr>
          <w:color w:val="222222"/>
        </w:rPr>
      </w:pPr>
      <w:r>
        <w:t xml:space="preserve">слова «(далее по тексту – муниципальными учреждениями)» заменить словами «далее также – муниципальные учреждения)»; </w:t>
      </w:r>
    </w:p>
    <w:p w14:paraId="3493D184" w14:textId="77777777" w:rsidR="002A1118" w:rsidRDefault="00482321" w:rsidP="0007775C">
      <w:pPr>
        <w:pStyle w:val="a4"/>
        <w:numPr>
          <w:ilvl w:val="2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right="-2" w:firstLine="710"/>
        <w:jc w:val="both"/>
        <w:rPr>
          <w:color w:val="222222"/>
        </w:rPr>
      </w:pPr>
      <w:r>
        <w:rPr>
          <w:color w:val="222222"/>
        </w:rPr>
        <w:t xml:space="preserve">Пункт 2.7 раздела 2 изложить в </w:t>
      </w:r>
      <w:r w:rsidR="0007775C">
        <w:rPr>
          <w:color w:val="222222"/>
        </w:rPr>
        <w:t>следующей</w:t>
      </w:r>
      <w:r>
        <w:rPr>
          <w:color w:val="222222"/>
        </w:rPr>
        <w:t xml:space="preserve"> редакции: </w:t>
      </w:r>
    </w:p>
    <w:p w14:paraId="52C3EA6F" w14:textId="3074DD00" w:rsidR="00482321" w:rsidRDefault="00482321" w:rsidP="002A1118">
      <w:pPr>
        <w:pStyle w:val="a4"/>
        <w:shd w:val="clear" w:color="auto" w:fill="FFFFFF"/>
        <w:tabs>
          <w:tab w:val="left" w:pos="426"/>
        </w:tabs>
        <w:autoSpaceDE w:val="0"/>
        <w:autoSpaceDN w:val="0"/>
        <w:adjustRightInd w:val="0"/>
        <w:ind w:left="0" w:right="-2" w:firstLine="710"/>
        <w:jc w:val="both"/>
        <w:rPr>
          <w:color w:val="222222"/>
        </w:rPr>
      </w:pPr>
      <w:r>
        <w:rPr>
          <w:color w:val="222222"/>
        </w:rPr>
        <w:t>«</w:t>
      </w:r>
      <w:r w:rsidRPr="005C2096">
        <w:rPr>
          <w:color w:val="222222"/>
        </w:rPr>
        <w:t>2.7. Доходы от использования муниципального имущества поступают в местный бюджет сельского поселения Хулимсунт</w:t>
      </w:r>
      <w:r>
        <w:rPr>
          <w:color w:val="222222"/>
        </w:rPr>
        <w:t xml:space="preserve"> в соответствии с действующим федеральным законодательством.»;</w:t>
      </w:r>
    </w:p>
    <w:p w14:paraId="2DE35B2C" w14:textId="7EA59707" w:rsidR="00017E93" w:rsidRPr="007756EB" w:rsidRDefault="00017E93" w:rsidP="00017E93">
      <w:pPr>
        <w:pStyle w:val="a4"/>
        <w:numPr>
          <w:ilvl w:val="2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-2"/>
        <w:jc w:val="both"/>
        <w:rPr>
          <w:color w:val="222222"/>
        </w:rPr>
      </w:pPr>
      <w:r w:rsidRPr="007756EB">
        <w:t xml:space="preserve">Пункт </w:t>
      </w:r>
      <w:r w:rsidRPr="007756EB">
        <w:rPr>
          <w:color w:val="222222"/>
        </w:rPr>
        <w:t xml:space="preserve">4.2. раздела </w:t>
      </w:r>
      <w:r w:rsidR="00A34703" w:rsidRPr="007756EB">
        <w:rPr>
          <w:color w:val="222222"/>
        </w:rPr>
        <w:t>4</w:t>
      </w:r>
      <w:r w:rsidRPr="007756EB">
        <w:rPr>
          <w:color w:val="222222"/>
        </w:rPr>
        <w:t xml:space="preserve"> изложить в следующей редакции: </w:t>
      </w:r>
    </w:p>
    <w:p w14:paraId="3302B217" w14:textId="3BC70F2A" w:rsidR="00017E93" w:rsidRPr="007756EB" w:rsidRDefault="00017E93" w:rsidP="00017E93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right="-2" w:firstLine="710"/>
        <w:jc w:val="both"/>
        <w:rPr>
          <w:color w:val="222222"/>
        </w:rPr>
      </w:pPr>
      <w:r w:rsidRPr="007756EB">
        <w:rPr>
          <w:color w:val="222222"/>
        </w:rPr>
        <w:t>«4.2. Подлежит обязательному учету в реестре муниципальной собственности муниципального образования сельского поселения Хулимсунт</w:t>
      </w:r>
      <w:r w:rsidR="00BC0A22" w:rsidRPr="007756EB">
        <w:rPr>
          <w:color w:val="222222"/>
        </w:rPr>
        <w:t xml:space="preserve"> </w:t>
      </w:r>
      <w:r w:rsidR="00BC0A22" w:rsidRPr="007756EB">
        <w:t>(далее по тексту-Реестр)</w:t>
      </w:r>
      <w:r w:rsidRPr="007756EB">
        <w:rPr>
          <w:color w:val="222222"/>
        </w:rPr>
        <w:t>:</w:t>
      </w:r>
    </w:p>
    <w:p w14:paraId="0976DD9F" w14:textId="77777777" w:rsidR="00017E93" w:rsidRPr="007756EB" w:rsidRDefault="00017E93" w:rsidP="00017E93">
      <w:pPr>
        <w:pStyle w:val="a4"/>
        <w:shd w:val="clear" w:color="auto" w:fill="FFFFFF"/>
        <w:tabs>
          <w:tab w:val="left" w:pos="426"/>
        </w:tabs>
        <w:autoSpaceDE w:val="0"/>
        <w:autoSpaceDN w:val="0"/>
        <w:adjustRightInd w:val="0"/>
        <w:ind w:left="0" w:right="-2" w:firstLine="710"/>
        <w:jc w:val="both"/>
        <w:rPr>
          <w:color w:val="222222"/>
        </w:rPr>
      </w:pPr>
      <w:r w:rsidRPr="007756EB">
        <w:rPr>
          <w:color w:val="222222"/>
        </w:rPr>
        <w:t>-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назначении невозможно, либо иное имущество, отнесенное законом к недвижимости);</w:t>
      </w:r>
    </w:p>
    <w:p w14:paraId="5E6EAA3D" w14:textId="77777777" w:rsidR="00BC0A22" w:rsidRPr="007756EB" w:rsidRDefault="00017E93" w:rsidP="00A34703">
      <w:pPr>
        <w:pStyle w:val="a4"/>
        <w:shd w:val="clear" w:color="auto" w:fill="FFFFFF"/>
        <w:tabs>
          <w:tab w:val="left" w:pos="426"/>
        </w:tabs>
        <w:autoSpaceDE w:val="0"/>
        <w:autoSpaceDN w:val="0"/>
        <w:adjustRightInd w:val="0"/>
        <w:ind w:left="0" w:right="-2" w:hanging="11"/>
        <w:jc w:val="both"/>
        <w:rPr>
          <w:color w:val="222222"/>
        </w:rPr>
      </w:pPr>
      <w:r w:rsidRPr="007756EB">
        <w:rPr>
          <w:color w:val="222222"/>
        </w:rPr>
        <w:t>- движимое муниципальное имущество, первоначальная стоимость которого составляет 50000 (пятьдесят тысяч) рублей и более, особо ценное движимое имущество независимо от его первоначальной стоимости, закрепленное за муниципальным образованием»;</w:t>
      </w:r>
    </w:p>
    <w:p w14:paraId="37AAB123" w14:textId="23106D5C" w:rsidR="00A34703" w:rsidRPr="007756EB" w:rsidRDefault="007756EB" w:rsidP="007756EB">
      <w:pPr>
        <w:pStyle w:val="a4"/>
        <w:numPr>
          <w:ilvl w:val="2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right="-2" w:firstLine="710"/>
        <w:jc w:val="both"/>
        <w:rPr>
          <w:color w:val="222222"/>
        </w:rPr>
      </w:pPr>
      <w:bookmarkStart w:id="2" w:name="_Hlk131772854"/>
      <w:r w:rsidRPr="007756EB">
        <w:rPr>
          <w:color w:val="222222"/>
        </w:rPr>
        <w:t>Р</w:t>
      </w:r>
      <w:r w:rsidR="00A34703" w:rsidRPr="007756EB">
        <w:rPr>
          <w:color w:val="222222"/>
        </w:rPr>
        <w:t xml:space="preserve">аздел 5 </w:t>
      </w:r>
      <w:r w:rsidRPr="007756EB">
        <w:rPr>
          <w:color w:val="222222"/>
        </w:rPr>
        <w:t>признать утратившим силу</w:t>
      </w:r>
      <w:r w:rsidR="00A34703" w:rsidRPr="007756EB">
        <w:rPr>
          <w:color w:val="222222"/>
        </w:rPr>
        <w:t>;</w:t>
      </w:r>
    </w:p>
    <w:p w14:paraId="4C961FBB" w14:textId="22A1E3BE" w:rsidR="00482321" w:rsidRPr="00482321" w:rsidRDefault="00482321" w:rsidP="0007775C">
      <w:pPr>
        <w:pStyle w:val="a4"/>
        <w:numPr>
          <w:ilvl w:val="2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right="-2" w:firstLine="710"/>
        <w:jc w:val="both"/>
        <w:rPr>
          <w:color w:val="222222"/>
        </w:rPr>
      </w:pPr>
      <w:r>
        <w:rPr>
          <w:color w:val="222222"/>
        </w:rPr>
        <w:t>В пункте 6.2 раздела 6 слова «(далее – муниципальных предприятий)» исключить</w:t>
      </w:r>
      <w:bookmarkEnd w:id="2"/>
      <w:r w:rsidR="002C1905">
        <w:rPr>
          <w:color w:val="222222"/>
        </w:rPr>
        <w:t>;</w:t>
      </w:r>
    </w:p>
    <w:p w14:paraId="72F009C2" w14:textId="59C2D51A" w:rsidR="0024589D" w:rsidRDefault="0024589D" w:rsidP="0007775C">
      <w:pPr>
        <w:pStyle w:val="a4"/>
        <w:numPr>
          <w:ilvl w:val="2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right="-2" w:firstLine="710"/>
        <w:jc w:val="both"/>
      </w:pPr>
      <w:r>
        <w:t>Пункт 6.7 раздела 6 признать утратившим силу</w:t>
      </w:r>
      <w:r w:rsidR="002C1905">
        <w:t>;</w:t>
      </w:r>
    </w:p>
    <w:p w14:paraId="2F818C8B" w14:textId="1F82D288" w:rsidR="00EB0FBF" w:rsidRDefault="00D83A56" w:rsidP="00D83A56">
      <w:pPr>
        <w:pStyle w:val="a4"/>
        <w:numPr>
          <w:ilvl w:val="2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right="-2" w:firstLine="710"/>
        <w:jc w:val="both"/>
      </w:pPr>
      <w:r>
        <w:t xml:space="preserve">Подпункты «б», «г» </w:t>
      </w:r>
      <w:r w:rsidR="0007775C">
        <w:t>пункт</w:t>
      </w:r>
      <w:r>
        <w:t>а</w:t>
      </w:r>
      <w:r w:rsidR="0007775C">
        <w:t xml:space="preserve"> 6.10 раздела 6</w:t>
      </w:r>
      <w:r>
        <w:t xml:space="preserve"> </w:t>
      </w:r>
      <w:r w:rsidR="00EB0FBF">
        <w:t>признать утратившими силу</w:t>
      </w:r>
      <w:r w:rsidR="002C1905">
        <w:t>;</w:t>
      </w:r>
      <w:r w:rsidR="00EB0FBF">
        <w:t xml:space="preserve"> </w:t>
      </w:r>
    </w:p>
    <w:p w14:paraId="265352E7" w14:textId="77777777" w:rsidR="002A1118" w:rsidRDefault="003071FC" w:rsidP="002A1118">
      <w:pPr>
        <w:pStyle w:val="a4"/>
        <w:numPr>
          <w:ilvl w:val="2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right="-2" w:firstLine="710"/>
        <w:jc w:val="both"/>
      </w:pPr>
      <w:r w:rsidRPr="008C0BF2">
        <w:t xml:space="preserve">Пункт </w:t>
      </w:r>
      <w:r w:rsidR="000F16F4">
        <w:t xml:space="preserve">6.13 раздела 6 </w:t>
      </w:r>
      <w:r w:rsidRPr="008C0BF2">
        <w:t xml:space="preserve">изложить в </w:t>
      </w:r>
      <w:r w:rsidR="002A1118">
        <w:t>следующей</w:t>
      </w:r>
      <w:r w:rsidR="008C0BF2" w:rsidRPr="008C0BF2">
        <w:t xml:space="preserve"> </w:t>
      </w:r>
      <w:r w:rsidRPr="008C0BF2">
        <w:t>редакции:</w:t>
      </w:r>
      <w:r w:rsidR="008C0BF2" w:rsidRPr="008C0BF2">
        <w:t xml:space="preserve"> </w:t>
      </w:r>
    </w:p>
    <w:p w14:paraId="71DBC304" w14:textId="4D7DDE60" w:rsidR="00386CDE" w:rsidRDefault="003071FC" w:rsidP="002A1118">
      <w:pPr>
        <w:pStyle w:val="a4"/>
        <w:shd w:val="clear" w:color="auto" w:fill="FFFFFF"/>
        <w:tabs>
          <w:tab w:val="left" w:pos="426"/>
        </w:tabs>
        <w:autoSpaceDE w:val="0"/>
        <w:autoSpaceDN w:val="0"/>
        <w:adjustRightInd w:val="0"/>
        <w:ind w:left="0" w:right="-2" w:firstLine="710"/>
        <w:jc w:val="both"/>
      </w:pPr>
      <w:r w:rsidRPr="008C0BF2">
        <w:lastRenderedPageBreak/>
        <w:t>«</w:t>
      </w:r>
      <w:r w:rsidR="00314D43" w:rsidRPr="00314D43">
        <w:t xml:space="preserve">6.13. </w:t>
      </w:r>
      <w:r w:rsidR="00314D43" w:rsidRPr="002A1118">
        <w:rPr>
          <w:color w:val="222222"/>
        </w:rPr>
        <w:t>Муниципальное</w:t>
      </w:r>
      <w:r w:rsidR="00314D43">
        <w:t xml:space="preserve"> предприятие не вправе</w:t>
      </w:r>
      <w:r w:rsidR="00D16C04">
        <w:t xml:space="preserve"> продавать принадлежащее ему</w:t>
      </w:r>
      <w:r w:rsidR="005C3FA9">
        <w:t xml:space="preserve"> на праве хозяйственного ведения</w:t>
      </w:r>
      <w:r w:rsidR="00D16C04">
        <w:t xml:space="preserve"> недвижимое имущество, сдавать е</w:t>
      </w:r>
      <w:r w:rsidR="00423ADF">
        <w:t>го</w:t>
      </w:r>
      <w:r w:rsidR="00D16C04">
        <w:t xml:space="preserve"> в аренду, отдавать залог, вносить в качестве вклада в уставный (складочный</w:t>
      </w:r>
      <w:r w:rsidR="005C3FA9">
        <w:t>)</w:t>
      </w:r>
      <w:r w:rsidR="00D16C04">
        <w:t xml:space="preserve"> капитал хозяйственного общества или товарищества или иным способом распоряжаться таким имуществом без согласия </w:t>
      </w:r>
      <w:r w:rsidR="005C3FA9">
        <w:t>администрации сельского поселения Хулимсун</w:t>
      </w:r>
      <w:r w:rsidR="002A1118">
        <w:t>т</w:t>
      </w:r>
      <w:r w:rsidR="00314D43" w:rsidRPr="00314D43">
        <w:t>.</w:t>
      </w:r>
      <w:r w:rsidRPr="008C0BF2">
        <w:t>»</w:t>
      </w:r>
      <w:r w:rsidR="002C1905">
        <w:t>;</w:t>
      </w:r>
    </w:p>
    <w:p w14:paraId="54D1523C" w14:textId="00D0975E" w:rsidR="00E34C0E" w:rsidRPr="00960E1D" w:rsidRDefault="00E34C0E" w:rsidP="002A1118">
      <w:pPr>
        <w:pStyle w:val="a4"/>
        <w:numPr>
          <w:ilvl w:val="2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right="-2" w:firstLine="710"/>
        <w:jc w:val="both"/>
        <w:rPr>
          <w:color w:val="222222"/>
        </w:rPr>
      </w:pPr>
      <w:r w:rsidRPr="00960E1D">
        <w:rPr>
          <w:color w:val="222222"/>
        </w:rPr>
        <w:t>В пункте 7.1 раздела 7 слова «(далее – муниципальные учреждения)» исключить</w:t>
      </w:r>
      <w:r w:rsidR="002C1905" w:rsidRPr="00960E1D">
        <w:rPr>
          <w:color w:val="222222"/>
        </w:rPr>
        <w:t>;</w:t>
      </w:r>
    </w:p>
    <w:p w14:paraId="499522C6" w14:textId="7A192236" w:rsidR="00C1262D" w:rsidRPr="00960E1D" w:rsidRDefault="00C1262D" w:rsidP="00C1262D">
      <w:pPr>
        <w:pStyle w:val="a4"/>
        <w:numPr>
          <w:ilvl w:val="2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right="-2" w:firstLine="710"/>
        <w:jc w:val="both"/>
        <w:rPr>
          <w:color w:val="222222"/>
        </w:rPr>
      </w:pPr>
      <w:r w:rsidRPr="00960E1D">
        <w:rPr>
          <w:color w:val="222222"/>
        </w:rPr>
        <w:t>После пункта 7.4 дополнить пунктом 7.4</w:t>
      </w:r>
      <w:r w:rsidRPr="00960E1D">
        <w:rPr>
          <w:color w:val="222222"/>
          <w:vertAlign w:val="superscript"/>
        </w:rPr>
        <w:t xml:space="preserve">1 </w:t>
      </w:r>
      <w:r w:rsidRPr="00960E1D">
        <w:rPr>
          <w:color w:val="222222"/>
        </w:rPr>
        <w:t>следующего содержания</w:t>
      </w:r>
    </w:p>
    <w:p w14:paraId="7EED3522" w14:textId="727F3B85" w:rsidR="00C1262D" w:rsidRPr="00960E1D" w:rsidRDefault="00C1262D" w:rsidP="00C1262D">
      <w:pPr>
        <w:pStyle w:val="a4"/>
        <w:shd w:val="clear" w:color="auto" w:fill="FFFFFF"/>
        <w:tabs>
          <w:tab w:val="left" w:pos="426"/>
        </w:tabs>
        <w:autoSpaceDE w:val="0"/>
        <w:autoSpaceDN w:val="0"/>
        <w:adjustRightInd w:val="0"/>
        <w:ind w:left="0" w:right="-2" w:firstLine="709"/>
        <w:jc w:val="both"/>
        <w:rPr>
          <w:color w:val="222222"/>
        </w:rPr>
      </w:pPr>
      <w:r w:rsidRPr="00960E1D">
        <w:rPr>
          <w:color w:val="222222"/>
        </w:rPr>
        <w:t>«7.4</w:t>
      </w:r>
      <w:r w:rsidRPr="00960E1D">
        <w:rPr>
          <w:color w:val="222222"/>
          <w:vertAlign w:val="superscript"/>
        </w:rPr>
        <w:t>1</w:t>
      </w:r>
      <w:r w:rsidRPr="00960E1D">
        <w:rPr>
          <w:color w:val="222222"/>
        </w:rPr>
        <w:t>. Казенное учреждение не вправе отчуждать либо иным способом распоряжаться имуществом без согласия собственника.</w:t>
      </w:r>
    </w:p>
    <w:p w14:paraId="0B709BE4" w14:textId="254D49B1" w:rsidR="00C1262D" w:rsidRPr="00960E1D" w:rsidRDefault="00C1262D" w:rsidP="00C1262D">
      <w:pPr>
        <w:pStyle w:val="a4"/>
        <w:shd w:val="clear" w:color="auto" w:fill="FFFFFF"/>
        <w:tabs>
          <w:tab w:val="left" w:pos="426"/>
        </w:tabs>
        <w:autoSpaceDE w:val="0"/>
        <w:autoSpaceDN w:val="0"/>
        <w:adjustRightInd w:val="0"/>
        <w:ind w:left="0" w:right="-2" w:firstLine="709"/>
        <w:jc w:val="both"/>
        <w:rPr>
          <w:color w:val="222222"/>
        </w:rPr>
      </w:pPr>
      <w:r w:rsidRPr="00960E1D">
        <w:rPr>
          <w:color w:val="222222"/>
        </w:rPr>
        <w:t xml:space="preserve">Казенное учреждение вправе осуществлять приносящую доходы деятельность в соответствии со своими учредительными документами. Доходы, полученные от указанной деятельности, поступают в бюджет </w:t>
      </w:r>
      <w:r w:rsidR="00D54F14" w:rsidRPr="00960E1D">
        <w:rPr>
          <w:color w:val="222222"/>
        </w:rPr>
        <w:t>сельского поселения Хулимсунт</w:t>
      </w:r>
      <w:r w:rsidRPr="00960E1D">
        <w:rPr>
          <w:color w:val="222222"/>
        </w:rPr>
        <w:t>.</w:t>
      </w:r>
      <w:r w:rsidR="00D54F14" w:rsidRPr="00960E1D">
        <w:rPr>
          <w:color w:val="222222"/>
        </w:rPr>
        <w:t>»;</w:t>
      </w:r>
    </w:p>
    <w:p w14:paraId="51B5E43F" w14:textId="70E50A01" w:rsidR="002A1118" w:rsidRPr="00960E1D" w:rsidRDefault="002A1118" w:rsidP="002A1118">
      <w:pPr>
        <w:pStyle w:val="a4"/>
        <w:numPr>
          <w:ilvl w:val="2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right="-2" w:firstLine="710"/>
        <w:jc w:val="both"/>
        <w:rPr>
          <w:color w:val="222222"/>
        </w:rPr>
      </w:pPr>
      <w:r w:rsidRPr="00960E1D">
        <w:rPr>
          <w:color w:val="222222"/>
        </w:rPr>
        <w:t xml:space="preserve">В </w:t>
      </w:r>
      <w:proofErr w:type="gramStart"/>
      <w:r w:rsidRPr="00960E1D">
        <w:rPr>
          <w:color w:val="222222"/>
        </w:rPr>
        <w:t>пункте  7.5</w:t>
      </w:r>
      <w:proofErr w:type="gramEnd"/>
      <w:r w:rsidRPr="00960E1D">
        <w:rPr>
          <w:color w:val="222222"/>
        </w:rPr>
        <w:t xml:space="preserve"> раздела 7</w:t>
      </w:r>
      <w:r w:rsidR="005A44ED" w:rsidRPr="00960E1D">
        <w:rPr>
          <w:color w:val="222222"/>
        </w:rPr>
        <w:t xml:space="preserve"> слова «, казенным предприятием», «или казенным предприятием» исключить; </w:t>
      </w:r>
    </w:p>
    <w:p w14:paraId="3EA6DC98" w14:textId="77777777" w:rsidR="00D54F14" w:rsidRPr="00960E1D" w:rsidRDefault="005C3FA9" w:rsidP="005A44ED">
      <w:pPr>
        <w:pStyle w:val="a4"/>
        <w:numPr>
          <w:ilvl w:val="2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right="-2" w:firstLine="710"/>
        <w:jc w:val="both"/>
      </w:pPr>
      <w:r w:rsidRPr="00960E1D">
        <w:t xml:space="preserve">Подпункт 2 пункта 7.6 изложить в </w:t>
      </w:r>
      <w:r w:rsidR="00D54F14" w:rsidRPr="00960E1D">
        <w:t xml:space="preserve">следующей </w:t>
      </w:r>
      <w:r w:rsidRPr="00960E1D">
        <w:t>редакции</w:t>
      </w:r>
      <w:r w:rsidR="00D54F14" w:rsidRPr="00960E1D">
        <w:t>:</w:t>
      </w:r>
    </w:p>
    <w:p w14:paraId="402FA1F2" w14:textId="7D83D785" w:rsidR="00A0089D" w:rsidRPr="00960E1D" w:rsidRDefault="005C3FA9" w:rsidP="00D54F14">
      <w:pPr>
        <w:pStyle w:val="a4"/>
        <w:shd w:val="clear" w:color="auto" w:fill="FFFFFF"/>
        <w:tabs>
          <w:tab w:val="left" w:pos="426"/>
        </w:tabs>
        <w:autoSpaceDE w:val="0"/>
        <w:autoSpaceDN w:val="0"/>
        <w:adjustRightInd w:val="0"/>
        <w:ind w:left="0" w:right="-2" w:firstLine="710"/>
        <w:jc w:val="both"/>
      </w:pPr>
      <w:r w:rsidRPr="00960E1D">
        <w:t>«</w:t>
      </w:r>
      <w:r w:rsidR="00C473E5" w:rsidRPr="00960E1D">
        <w:t xml:space="preserve">2) </w:t>
      </w:r>
      <w:r w:rsidRPr="00960E1D">
        <w:t>дает согласие на передачу бюджетными учреждениями, действующими в качестве учредителя или участника, некоммерческим организациям денежных средств</w:t>
      </w:r>
      <w:r w:rsidR="00C473E5" w:rsidRPr="00960E1D">
        <w:t xml:space="preserve"> (если иное не установлено условиями предоставления денежных средств)</w:t>
      </w:r>
      <w:r w:rsidRPr="00960E1D">
        <w:t xml:space="preserve"> и иного имущества </w:t>
      </w:r>
      <w:r w:rsidR="00D54F14" w:rsidRPr="00960E1D">
        <w:br/>
      </w:r>
      <w:r w:rsidRPr="00960E1D">
        <w:t>(за исключением особо ценного движимого имущества</w:t>
      </w:r>
      <w:r w:rsidR="00C473E5" w:rsidRPr="00960E1D">
        <w:t xml:space="preserve"> или приобретенного за счет денежных средств, выделенных на приобретение такого имущества, а также недвижимого имущества</w:t>
      </w:r>
      <w:r w:rsidRPr="00960E1D">
        <w:t>)</w:t>
      </w:r>
      <w:r w:rsidR="009517DF" w:rsidRPr="00960E1D">
        <w:t>;</w:t>
      </w:r>
      <w:r w:rsidRPr="00960E1D">
        <w:t>»</w:t>
      </w:r>
      <w:r w:rsidR="002C1905" w:rsidRPr="00960E1D">
        <w:t>;</w:t>
      </w:r>
    </w:p>
    <w:p w14:paraId="5E4BA3BF" w14:textId="353B7126" w:rsidR="00BD60A1" w:rsidRPr="00960E1D" w:rsidRDefault="00BD60A1" w:rsidP="00BD60A1">
      <w:pPr>
        <w:pStyle w:val="a4"/>
        <w:numPr>
          <w:ilvl w:val="2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right="-2" w:firstLine="710"/>
        <w:jc w:val="both"/>
      </w:pPr>
      <w:bookmarkStart w:id="3" w:name="_Hlk132210464"/>
      <w:r w:rsidRPr="00960E1D">
        <w:t>В пункте 8.8 раздела 8 слова «подпунктом 8.4 пункта 8» заменить словами «пунктом</w:t>
      </w:r>
      <w:r w:rsidR="00D57C83" w:rsidRPr="00960E1D">
        <w:t xml:space="preserve"> </w:t>
      </w:r>
      <w:r w:rsidRPr="00960E1D">
        <w:t>8.4»</w:t>
      </w:r>
      <w:bookmarkEnd w:id="3"/>
      <w:r w:rsidRPr="00960E1D">
        <w:t>;</w:t>
      </w:r>
    </w:p>
    <w:p w14:paraId="50519F3A" w14:textId="77777777" w:rsidR="009517DF" w:rsidRPr="00960E1D" w:rsidRDefault="00E34C0E" w:rsidP="009517DF">
      <w:pPr>
        <w:pStyle w:val="a4"/>
        <w:numPr>
          <w:ilvl w:val="2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right="-2" w:firstLine="710"/>
        <w:jc w:val="both"/>
      </w:pPr>
      <w:r w:rsidRPr="00960E1D">
        <w:t xml:space="preserve">Пункт 9.4 раздела 9 изложить в </w:t>
      </w:r>
      <w:r w:rsidR="009517DF" w:rsidRPr="00960E1D">
        <w:t>следующе</w:t>
      </w:r>
      <w:r w:rsidRPr="00960E1D">
        <w:t xml:space="preserve">й редакции: </w:t>
      </w:r>
    </w:p>
    <w:p w14:paraId="5E85F87D" w14:textId="66564870" w:rsidR="00E34C0E" w:rsidRPr="00960E1D" w:rsidRDefault="00E34C0E" w:rsidP="009517DF">
      <w:pPr>
        <w:pStyle w:val="a4"/>
        <w:shd w:val="clear" w:color="auto" w:fill="FFFFFF"/>
        <w:tabs>
          <w:tab w:val="left" w:pos="426"/>
        </w:tabs>
        <w:autoSpaceDE w:val="0"/>
        <w:autoSpaceDN w:val="0"/>
        <w:adjustRightInd w:val="0"/>
        <w:ind w:left="0" w:right="-2" w:firstLine="710"/>
        <w:jc w:val="both"/>
      </w:pPr>
      <w:r w:rsidRPr="00960E1D">
        <w:t>«9.4. Решение о перепрофилировании муниципального имущества принимается распоряжением администрации поселения.»</w:t>
      </w:r>
      <w:r w:rsidR="002C1905" w:rsidRPr="00960E1D">
        <w:t>;</w:t>
      </w:r>
    </w:p>
    <w:p w14:paraId="3ED6F0E1" w14:textId="10D494A1" w:rsidR="003400EA" w:rsidRPr="00960E1D" w:rsidRDefault="003400EA" w:rsidP="003332CF">
      <w:pPr>
        <w:pStyle w:val="a4"/>
        <w:numPr>
          <w:ilvl w:val="2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right="-2" w:firstLine="710"/>
        <w:jc w:val="both"/>
      </w:pPr>
      <w:r w:rsidRPr="00960E1D">
        <w:t xml:space="preserve">В пункте 10.4. раздела 10 слова </w:t>
      </w:r>
      <w:r w:rsidR="009517DF" w:rsidRPr="00960E1D">
        <w:t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960E1D">
        <w:t xml:space="preserve">» </w:t>
      </w:r>
      <w:r w:rsidR="009517DF" w:rsidRPr="00960E1D">
        <w:t>заменить словами «</w:t>
      </w:r>
      <w:r w:rsidR="003332CF" w:rsidRPr="00960E1D"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2C1905" w:rsidRPr="00960E1D">
        <w:t>;</w:t>
      </w:r>
    </w:p>
    <w:p w14:paraId="0578C506" w14:textId="53494320" w:rsidR="00475751" w:rsidRPr="007756EB" w:rsidRDefault="0064378E" w:rsidP="00BD60A1">
      <w:pPr>
        <w:pStyle w:val="a4"/>
        <w:numPr>
          <w:ilvl w:val="2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right="-2" w:firstLine="710"/>
        <w:jc w:val="both"/>
      </w:pPr>
      <w:r w:rsidRPr="007756EB">
        <w:t>Разделы 11, 12, 13 признать утратившими силу</w:t>
      </w:r>
      <w:r w:rsidR="00475751" w:rsidRPr="007756EB">
        <w:t xml:space="preserve">; </w:t>
      </w:r>
    </w:p>
    <w:p w14:paraId="5EE9F25B" w14:textId="29900A09" w:rsidR="00CD2F6A" w:rsidRPr="00960E1D" w:rsidRDefault="00CD2F6A" w:rsidP="00BD60A1">
      <w:pPr>
        <w:pStyle w:val="a4"/>
        <w:numPr>
          <w:ilvl w:val="2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right="-2" w:firstLine="710"/>
        <w:jc w:val="both"/>
      </w:pPr>
      <w:r w:rsidRPr="00960E1D">
        <w:t>Р</w:t>
      </w:r>
      <w:r w:rsidR="00555646" w:rsidRPr="00960E1D">
        <w:t xml:space="preserve">аздел 17 </w:t>
      </w:r>
      <w:r w:rsidRPr="00960E1D">
        <w:t xml:space="preserve">изложить в </w:t>
      </w:r>
      <w:r w:rsidR="00D57C83" w:rsidRPr="00960E1D">
        <w:t xml:space="preserve">следующей </w:t>
      </w:r>
      <w:r w:rsidRPr="00960E1D">
        <w:t>редакции:</w:t>
      </w:r>
    </w:p>
    <w:p w14:paraId="5F0FAF80" w14:textId="77777777" w:rsidR="003332CF" w:rsidRPr="00960E1D" w:rsidRDefault="00555646" w:rsidP="003332CF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 xml:space="preserve"> </w:t>
      </w:r>
      <w:r w:rsidR="006712DC" w:rsidRPr="00960E1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4589D" w:rsidRPr="00960E1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60E1D">
        <w:rPr>
          <w:rFonts w:ascii="Times New Roman" w:hAnsi="Times New Roman" w:cs="Times New Roman"/>
          <w:sz w:val="24"/>
          <w:szCs w:val="24"/>
        </w:rPr>
        <w:t>«</w:t>
      </w:r>
      <w:r w:rsidR="003332CF" w:rsidRPr="00960E1D">
        <w:rPr>
          <w:rFonts w:ascii="Times New Roman" w:hAnsi="Times New Roman" w:cs="Times New Roman"/>
          <w:sz w:val="24"/>
          <w:szCs w:val="24"/>
        </w:rPr>
        <w:t>17. ПОРЯДОК СПИСАНИЯ МУНИЦИПАЛЬНОГО ИМУЩЕСТВА</w:t>
      </w:r>
    </w:p>
    <w:p w14:paraId="77CCBA0E" w14:textId="77777777" w:rsidR="003332CF" w:rsidRPr="00960E1D" w:rsidRDefault="003332CF" w:rsidP="003332CF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</w:p>
    <w:p w14:paraId="75E89F48" w14:textId="29D8565B" w:rsidR="00CD2F6A" w:rsidRPr="00960E1D" w:rsidRDefault="00CD2F6A" w:rsidP="003332CF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 xml:space="preserve">17.1. Движимое и недвижимое муниципальное имущество, относящееся к основным средствам, и закрепленное на праве хозяйственного ведения за </w:t>
      </w:r>
      <w:r w:rsidR="003332CF" w:rsidRPr="00960E1D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960E1D">
        <w:rPr>
          <w:rFonts w:ascii="Times New Roman" w:hAnsi="Times New Roman" w:cs="Times New Roman"/>
          <w:sz w:val="24"/>
          <w:szCs w:val="24"/>
        </w:rPr>
        <w:t xml:space="preserve">предприятиями и на праве оперативного управления за </w:t>
      </w:r>
      <w:r w:rsidR="003332CF" w:rsidRPr="00960E1D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960E1D">
        <w:rPr>
          <w:rFonts w:ascii="Times New Roman" w:hAnsi="Times New Roman" w:cs="Times New Roman"/>
          <w:sz w:val="24"/>
          <w:szCs w:val="24"/>
        </w:rPr>
        <w:t>учреждениями, а также муниципальное имущество, составляющее муниципальную казну, может быть списано с баланса по следующим основаниям:</w:t>
      </w:r>
    </w:p>
    <w:p w14:paraId="6B5E6434" w14:textId="1AB412BC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- пришедшее в негодность вследствие физического износа, аварий, стихийных бедствий, нарушения нормальных условий эксплуатации;</w:t>
      </w:r>
    </w:p>
    <w:p w14:paraId="1DC54F18" w14:textId="24598E47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- морально устаревшее.</w:t>
      </w:r>
    </w:p>
    <w:p w14:paraId="58188C3D" w14:textId="27C4D044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 xml:space="preserve">17.2. Списание муниципального имущества производится только в тех случаях, когда его восстановление невозможно или экономически нецелесообразно </w:t>
      </w:r>
      <w:r w:rsidR="00973523" w:rsidRPr="00960E1D">
        <w:rPr>
          <w:rFonts w:ascii="Times New Roman" w:hAnsi="Times New Roman" w:cs="Times New Roman"/>
          <w:sz w:val="24"/>
          <w:szCs w:val="24"/>
        </w:rPr>
        <w:t>и,</w:t>
      </w:r>
      <w:r w:rsidRPr="00960E1D">
        <w:rPr>
          <w:rFonts w:ascii="Times New Roman" w:hAnsi="Times New Roman" w:cs="Times New Roman"/>
          <w:sz w:val="24"/>
          <w:szCs w:val="24"/>
        </w:rPr>
        <w:t xml:space="preserve"> если оно в установленном порядке не может быть реализовано либо передано другим </w:t>
      </w:r>
      <w:r w:rsidR="003332CF" w:rsidRPr="00960E1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960E1D">
        <w:rPr>
          <w:rFonts w:ascii="Times New Roman" w:hAnsi="Times New Roman" w:cs="Times New Roman"/>
          <w:sz w:val="24"/>
          <w:szCs w:val="24"/>
        </w:rPr>
        <w:t xml:space="preserve">предприятиям или </w:t>
      </w:r>
      <w:r w:rsidR="003332CF" w:rsidRPr="00960E1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960E1D">
        <w:rPr>
          <w:rFonts w:ascii="Times New Roman" w:hAnsi="Times New Roman" w:cs="Times New Roman"/>
          <w:sz w:val="24"/>
          <w:szCs w:val="24"/>
        </w:rPr>
        <w:t>учреждениям.</w:t>
      </w:r>
    </w:p>
    <w:p w14:paraId="774E41EA" w14:textId="4518DD38" w:rsidR="00CD2F6A" w:rsidRPr="00960E1D" w:rsidRDefault="003332CF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17.3. Для определения</w:t>
      </w:r>
      <w:r w:rsidR="00CD2F6A" w:rsidRPr="00960E1D">
        <w:rPr>
          <w:rFonts w:ascii="Times New Roman" w:hAnsi="Times New Roman" w:cs="Times New Roman"/>
          <w:sz w:val="24"/>
          <w:szCs w:val="24"/>
        </w:rPr>
        <w:t xml:space="preserve"> целесообразности (пригодности) дальнейшего использования муниципального имущества, возможности и эффективности его восстановления, а также для оформления документации при выбытии указанных объектов в администрации поселения, </w:t>
      </w:r>
      <w:r w:rsidRPr="00960E1D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CD2F6A" w:rsidRPr="00960E1D">
        <w:rPr>
          <w:rFonts w:ascii="Times New Roman" w:hAnsi="Times New Roman" w:cs="Times New Roman"/>
          <w:sz w:val="24"/>
          <w:szCs w:val="24"/>
        </w:rPr>
        <w:t xml:space="preserve">предприятии, </w:t>
      </w:r>
      <w:r w:rsidRPr="00960E1D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CD2F6A" w:rsidRPr="00960E1D">
        <w:rPr>
          <w:rFonts w:ascii="Times New Roman" w:hAnsi="Times New Roman" w:cs="Times New Roman"/>
          <w:sz w:val="24"/>
          <w:szCs w:val="24"/>
        </w:rPr>
        <w:t xml:space="preserve">учреждении создается комиссия по списанию, которая назначается распоряжением администрации поселения, приказом </w:t>
      </w:r>
      <w:r w:rsidRPr="00960E1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D2F6A" w:rsidRPr="00960E1D">
        <w:rPr>
          <w:rFonts w:ascii="Times New Roman" w:hAnsi="Times New Roman" w:cs="Times New Roman"/>
          <w:sz w:val="24"/>
          <w:szCs w:val="24"/>
        </w:rPr>
        <w:lastRenderedPageBreak/>
        <w:t xml:space="preserve">предприятия, </w:t>
      </w:r>
      <w:r w:rsidRPr="00960E1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D2F6A" w:rsidRPr="00960E1D">
        <w:rPr>
          <w:rFonts w:ascii="Times New Roman" w:hAnsi="Times New Roman" w:cs="Times New Roman"/>
          <w:sz w:val="24"/>
          <w:szCs w:val="24"/>
        </w:rPr>
        <w:t>учреждения.</w:t>
      </w:r>
    </w:p>
    <w:p w14:paraId="0F3742AD" w14:textId="72D472CD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 xml:space="preserve">17.4. В состав комиссии по списанию включаются: глава поселения, руководитель </w:t>
      </w:r>
      <w:r w:rsidR="003332CF" w:rsidRPr="00960E1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60E1D">
        <w:rPr>
          <w:rFonts w:ascii="Times New Roman" w:hAnsi="Times New Roman" w:cs="Times New Roman"/>
          <w:sz w:val="24"/>
          <w:szCs w:val="24"/>
        </w:rPr>
        <w:t xml:space="preserve">предприятия или </w:t>
      </w:r>
      <w:r w:rsidR="003332CF" w:rsidRPr="00960E1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60E1D">
        <w:rPr>
          <w:rFonts w:ascii="Times New Roman" w:hAnsi="Times New Roman" w:cs="Times New Roman"/>
          <w:sz w:val="24"/>
          <w:szCs w:val="24"/>
        </w:rPr>
        <w:t xml:space="preserve">учреждения либо его заместитель (председатель комиссии), специалисты администрации поселения, </w:t>
      </w:r>
      <w:r w:rsidR="003332CF" w:rsidRPr="00960E1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60E1D">
        <w:rPr>
          <w:rFonts w:ascii="Times New Roman" w:hAnsi="Times New Roman" w:cs="Times New Roman"/>
          <w:sz w:val="24"/>
          <w:szCs w:val="24"/>
        </w:rPr>
        <w:t xml:space="preserve">предприятия, </w:t>
      </w:r>
      <w:r w:rsidR="003332CF" w:rsidRPr="00960E1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60E1D">
        <w:rPr>
          <w:rFonts w:ascii="Times New Roman" w:hAnsi="Times New Roman" w:cs="Times New Roman"/>
          <w:sz w:val="24"/>
          <w:szCs w:val="24"/>
        </w:rPr>
        <w:t>учреждения соответствующей сферы деятельности.</w:t>
      </w:r>
    </w:p>
    <w:p w14:paraId="3034D15E" w14:textId="13B29E44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17.5. В компетенцию комиссии по списанию входит:</w:t>
      </w:r>
    </w:p>
    <w:p w14:paraId="39ED0B13" w14:textId="5B450706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- осмотр объекта основных средств, подлежащего списанию</w:t>
      </w:r>
      <w:r w:rsidR="003332CF" w:rsidRPr="00960E1D">
        <w:rPr>
          <w:rFonts w:ascii="Times New Roman" w:hAnsi="Times New Roman" w:cs="Times New Roman"/>
          <w:sz w:val="24"/>
          <w:szCs w:val="24"/>
        </w:rPr>
        <w:t>,</w:t>
      </w:r>
      <w:r w:rsidRPr="00960E1D">
        <w:rPr>
          <w:rFonts w:ascii="Times New Roman" w:hAnsi="Times New Roman" w:cs="Times New Roman"/>
          <w:sz w:val="24"/>
          <w:szCs w:val="24"/>
        </w:rPr>
        <w:t xml:space="preserve"> с использованием необходимой технической документации, а также данных бухгалтерского учета, установление целесообразности (пригодности) дальнейшего использования объекта основных средств, возможности и эффективности его восстановления, а также дача заключения о списании муниципального имущества;</w:t>
      </w:r>
    </w:p>
    <w:p w14:paraId="74E49EEF" w14:textId="236ED283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- установление причин списания муниципального имущества (физический и моральный износ, нарушение условий эксплуатации, аварии, стихийные бедствия и иные чрезвычайные ситуации, длительное неиспользование имущества для производства продукции, выполнения работ и услуг либо для управленческих нужд и др.);</w:t>
      </w:r>
    </w:p>
    <w:p w14:paraId="2CFB9908" w14:textId="50DC0313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- выявление лиц, по вине которых происходит преждевременное выбытие объекта основных средств, внесение предложений о привлечении этих лиц к ответственности, действующим законодательством;</w:t>
      </w:r>
    </w:p>
    <w:p w14:paraId="3D49E809" w14:textId="129DF566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- установление возможности использования отдельных узлов, деталей, материалов выбывающего муниципального имущества и их оценка исходя из текущей рыночной стоимости, контроль за изъятием из списываемого муниципального имущества цветных и драгоценных металлов, определение веса и сдачи на соответствующий склад;</w:t>
      </w:r>
    </w:p>
    <w:p w14:paraId="5362641A" w14:textId="74483ECB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- составление акта на списание объекта основных средств после проведения всех необходимых процедур по списанию, предусмотренных настоящим Положением, составление соответствующего заключения.</w:t>
      </w:r>
    </w:p>
    <w:p w14:paraId="23203A44" w14:textId="7D8F0F3B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17.6. Согласие на списание муниципального имущества от имени собственника муниципального имущества оформляется:</w:t>
      </w:r>
    </w:p>
    <w:p w14:paraId="7E5354C2" w14:textId="7D493BFB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- распоряжением администрации поселения, если балансовая стоимость списываемого муниципального имущества не превышает 200 000 (двести тысяч) рублей;</w:t>
      </w:r>
    </w:p>
    <w:p w14:paraId="194E6A45" w14:textId="171E37A4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- решением Совета поселения, если балансовая стоимость списываемого муниципального имущества превышает 200 000 (двести тысяч) рублей.</w:t>
      </w:r>
    </w:p>
    <w:p w14:paraId="36DDE186" w14:textId="5188A71D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 xml:space="preserve">17.7. Списание движимого муниципального имущества балансовой стоимостью до 50 000 (пятьдесят тысяч) рублей осуществляется </w:t>
      </w:r>
      <w:r w:rsidR="003332CF" w:rsidRPr="00960E1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960E1D">
        <w:rPr>
          <w:rFonts w:ascii="Times New Roman" w:hAnsi="Times New Roman" w:cs="Times New Roman"/>
          <w:sz w:val="24"/>
          <w:szCs w:val="24"/>
        </w:rPr>
        <w:t>предприяти</w:t>
      </w:r>
      <w:r w:rsidR="003332CF" w:rsidRPr="00960E1D">
        <w:rPr>
          <w:rFonts w:ascii="Times New Roman" w:hAnsi="Times New Roman" w:cs="Times New Roman"/>
          <w:sz w:val="24"/>
          <w:szCs w:val="24"/>
        </w:rPr>
        <w:t>ем</w:t>
      </w:r>
      <w:r w:rsidRPr="00960E1D">
        <w:rPr>
          <w:rFonts w:ascii="Times New Roman" w:hAnsi="Times New Roman" w:cs="Times New Roman"/>
          <w:sz w:val="24"/>
          <w:szCs w:val="24"/>
        </w:rPr>
        <w:t xml:space="preserve">, </w:t>
      </w:r>
      <w:r w:rsidR="003332CF" w:rsidRPr="00960E1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960E1D">
        <w:rPr>
          <w:rFonts w:ascii="Times New Roman" w:hAnsi="Times New Roman" w:cs="Times New Roman"/>
          <w:sz w:val="24"/>
          <w:szCs w:val="24"/>
        </w:rPr>
        <w:t>учреждени</w:t>
      </w:r>
      <w:r w:rsidR="003332CF" w:rsidRPr="00960E1D">
        <w:rPr>
          <w:rFonts w:ascii="Times New Roman" w:hAnsi="Times New Roman" w:cs="Times New Roman"/>
          <w:sz w:val="24"/>
          <w:szCs w:val="24"/>
        </w:rPr>
        <w:t>е</w:t>
      </w:r>
      <w:r w:rsidRPr="00960E1D">
        <w:rPr>
          <w:rFonts w:ascii="Times New Roman" w:hAnsi="Times New Roman" w:cs="Times New Roman"/>
          <w:sz w:val="24"/>
          <w:szCs w:val="24"/>
        </w:rPr>
        <w:t>м без получения согласия собственника муниципального имущества.</w:t>
      </w:r>
    </w:p>
    <w:p w14:paraId="18990334" w14:textId="2E830B4E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 xml:space="preserve">17.8. Списание недвижимого муниципального имущества, в том числе объектов незавершенного строительства, а также движимого муниципального имущества балансовой стоимостью 50 000 (пятьдесят тысяч) рублей и выше осуществляется </w:t>
      </w:r>
      <w:r w:rsidR="003332CF" w:rsidRPr="00960E1D">
        <w:rPr>
          <w:rFonts w:ascii="Times New Roman" w:hAnsi="Times New Roman" w:cs="Times New Roman"/>
          <w:sz w:val="24"/>
          <w:szCs w:val="24"/>
        </w:rPr>
        <w:t>муниципальным предприятием</w:t>
      </w:r>
      <w:r w:rsidRPr="00960E1D">
        <w:rPr>
          <w:rFonts w:ascii="Times New Roman" w:hAnsi="Times New Roman" w:cs="Times New Roman"/>
          <w:sz w:val="24"/>
          <w:szCs w:val="24"/>
        </w:rPr>
        <w:t xml:space="preserve">, </w:t>
      </w:r>
      <w:r w:rsidR="003332CF" w:rsidRPr="00960E1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960E1D">
        <w:rPr>
          <w:rFonts w:ascii="Times New Roman" w:hAnsi="Times New Roman" w:cs="Times New Roman"/>
          <w:sz w:val="24"/>
          <w:szCs w:val="24"/>
        </w:rPr>
        <w:t>учреждени</w:t>
      </w:r>
      <w:r w:rsidR="003332CF" w:rsidRPr="00960E1D">
        <w:rPr>
          <w:rFonts w:ascii="Times New Roman" w:hAnsi="Times New Roman" w:cs="Times New Roman"/>
          <w:sz w:val="24"/>
          <w:szCs w:val="24"/>
        </w:rPr>
        <w:t>ем</w:t>
      </w:r>
      <w:r w:rsidRPr="00960E1D">
        <w:rPr>
          <w:rFonts w:ascii="Times New Roman" w:hAnsi="Times New Roman" w:cs="Times New Roman"/>
          <w:sz w:val="24"/>
          <w:szCs w:val="24"/>
        </w:rPr>
        <w:t xml:space="preserve"> при наличии согласия на списание муниципального имущества, оформленного в соответствии с пунктом 17.6 настоящего Положения.</w:t>
      </w:r>
    </w:p>
    <w:p w14:paraId="0102842B" w14:textId="041D0F46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17.9. Муниципальное имущество, входящее в состав муниципальной казны, списывается в следующем порядке:</w:t>
      </w:r>
    </w:p>
    <w:p w14:paraId="6BA2DDBC" w14:textId="74558068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- стоимостью до 200 000 рублей одной единицы основных средств на основании распоряжения администрации поселения;</w:t>
      </w:r>
    </w:p>
    <w:p w14:paraId="368079E0" w14:textId="2C1C8D1C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- стоимостью более 200 000 рублей одной единицы основных средств на основании решения Совета поселения.</w:t>
      </w:r>
    </w:p>
    <w:p w14:paraId="4730B05F" w14:textId="70738457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17.</w:t>
      </w:r>
      <w:r w:rsidR="009E2115" w:rsidRPr="00960E1D">
        <w:rPr>
          <w:rFonts w:ascii="Times New Roman" w:hAnsi="Times New Roman" w:cs="Times New Roman"/>
          <w:sz w:val="24"/>
          <w:szCs w:val="24"/>
        </w:rPr>
        <w:t>10</w:t>
      </w:r>
      <w:r w:rsidRPr="00960E1D">
        <w:rPr>
          <w:rFonts w:ascii="Times New Roman" w:hAnsi="Times New Roman" w:cs="Times New Roman"/>
          <w:sz w:val="24"/>
          <w:szCs w:val="24"/>
        </w:rPr>
        <w:t>. Здания, строения, сооружения, передаточные устройства, транспортные средства списываются по решению Совета поселения независимо от их стоимости.</w:t>
      </w:r>
    </w:p>
    <w:p w14:paraId="2156B13F" w14:textId="26A81513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17.</w:t>
      </w:r>
      <w:r w:rsidR="009E2115" w:rsidRPr="00960E1D">
        <w:rPr>
          <w:rFonts w:ascii="Times New Roman" w:hAnsi="Times New Roman" w:cs="Times New Roman"/>
          <w:sz w:val="24"/>
          <w:szCs w:val="24"/>
        </w:rPr>
        <w:t>11</w:t>
      </w:r>
      <w:r w:rsidRPr="00960E1D">
        <w:rPr>
          <w:rFonts w:ascii="Times New Roman" w:hAnsi="Times New Roman" w:cs="Times New Roman"/>
          <w:sz w:val="24"/>
          <w:szCs w:val="24"/>
        </w:rPr>
        <w:t xml:space="preserve">. Установленные настоящим </w:t>
      </w:r>
      <w:r w:rsidR="003332CF" w:rsidRPr="00960E1D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Pr="00960E1D">
        <w:rPr>
          <w:rFonts w:ascii="Times New Roman" w:hAnsi="Times New Roman" w:cs="Times New Roman"/>
          <w:sz w:val="24"/>
          <w:szCs w:val="24"/>
        </w:rPr>
        <w:t>требования не применяются в случаях установления законодательством иного порядка списания муниципального имущества, имущества казны.</w:t>
      </w:r>
    </w:p>
    <w:p w14:paraId="7C8B9CCB" w14:textId="43E0CC76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17.1</w:t>
      </w:r>
      <w:r w:rsidR="009E2115" w:rsidRPr="00960E1D">
        <w:rPr>
          <w:rFonts w:ascii="Times New Roman" w:hAnsi="Times New Roman" w:cs="Times New Roman"/>
          <w:sz w:val="24"/>
          <w:szCs w:val="24"/>
        </w:rPr>
        <w:t>2</w:t>
      </w:r>
      <w:r w:rsidRPr="00960E1D">
        <w:rPr>
          <w:rFonts w:ascii="Times New Roman" w:hAnsi="Times New Roman" w:cs="Times New Roman"/>
          <w:sz w:val="24"/>
          <w:szCs w:val="24"/>
        </w:rPr>
        <w:t>. Разборка и демонтаж муниципального имущества до утверждения соответствующих актов на списание не допускается.</w:t>
      </w:r>
    </w:p>
    <w:p w14:paraId="2A21685B" w14:textId="34315942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17.1</w:t>
      </w:r>
      <w:r w:rsidR="009E2115" w:rsidRPr="00960E1D">
        <w:rPr>
          <w:rFonts w:ascii="Times New Roman" w:hAnsi="Times New Roman" w:cs="Times New Roman"/>
          <w:sz w:val="24"/>
          <w:szCs w:val="24"/>
        </w:rPr>
        <w:t>3</w:t>
      </w:r>
      <w:r w:rsidRPr="00960E1D">
        <w:rPr>
          <w:rFonts w:ascii="Times New Roman" w:hAnsi="Times New Roman" w:cs="Times New Roman"/>
          <w:sz w:val="24"/>
          <w:szCs w:val="24"/>
        </w:rPr>
        <w:t xml:space="preserve">. Процедура исключения объектов из реестра муниципального имущества проводится после принятия Советом поселения решения о списании муниципального имущества (при списании </w:t>
      </w:r>
      <w:r w:rsidRPr="00960E1D">
        <w:rPr>
          <w:rFonts w:ascii="Times New Roman" w:hAnsi="Times New Roman" w:cs="Times New Roman"/>
          <w:sz w:val="24"/>
          <w:szCs w:val="24"/>
        </w:rPr>
        <w:lastRenderedPageBreak/>
        <w:t>муниципального имущества, указанного в абзаце третьем пункта 17.6, абзаце третьем пункта 17.</w:t>
      </w:r>
      <w:r w:rsidR="000353DC" w:rsidRPr="00960E1D">
        <w:rPr>
          <w:rFonts w:ascii="Times New Roman" w:hAnsi="Times New Roman" w:cs="Times New Roman"/>
          <w:sz w:val="24"/>
          <w:szCs w:val="24"/>
        </w:rPr>
        <w:t>9</w:t>
      </w:r>
      <w:r w:rsidRPr="00960E1D">
        <w:rPr>
          <w:rFonts w:ascii="Times New Roman" w:hAnsi="Times New Roman" w:cs="Times New Roman"/>
          <w:sz w:val="24"/>
          <w:szCs w:val="24"/>
        </w:rPr>
        <w:t xml:space="preserve"> настоящего Положения), или после получения согласования администрации поселения (при списании муниципального имущества, указанного в абзаце втором пункта 17.6</w:t>
      </w:r>
      <w:r w:rsidR="000353DC" w:rsidRPr="00960E1D">
        <w:rPr>
          <w:rFonts w:ascii="Times New Roman" w:hAnsi="Times New Roman" w:cs="Times New Roman"/>
          <w:sz w:val="24"/>
          <w:szCs w:val="24"/>
        </w:rPr>
        <w:t>, в абзаце втором пункта 17.9</w:t>
      </w:r>
      <w:r w:rsidRPr="00960E1D">
        <w:rPr>
          <w:rFonts w:ascii="Times New Roman" w:hAnsi="Times New Roman" w:cs="Times New Roman"/>
          <w:sz w:val="24"/>
          <w:szCs w:val="24"/>
        </w:rPr>
        <w:t xml:space="preserve"> настоящего Положения).</w:t>
      </w:r>
    </w:p>
    <w:p w14:paraId="35B7FA11" w14:textId="726C029D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Исключение из реестра муниципального имущества, составляющего муниципальную казну, проводится на основании распоряжения администрации поселения о списании основных средств.</w:t>
      </w:r>
    </w:p>
    <w:p w14:paraId="3F7B66E0" w14:textId="6C0B4A1A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17.1</w:t>
      </w:r>
      <w:r w:rsidR="009E2115" w:rsidRPr="00960E1D">
        <w:rPr>
          <w:rFonts w:ascii="Times New Roman" w:hAnsi="Times New Roman" w:cs="Times New Roman"/>
          <w:sz w:val="24"/>
          <w:szCs w:val="24"/>
        </w:rPr>
        <w:t>4</w:t>
      </w:r>
      <w:r w:rsidRPr="00960E1D">
        <w:rPr>
          <w:rFonts w:ascii="Times New Roman" w:hAnsi="Times New Roman" w:cs="Times New Roman"/>
          <w:sz w:val="24"/>
          <w:szCs w:val="24"/>
        </w:rPr>
        <w:t xml:space="preserve">. При списании </w:t>
      </w:r>
      <w:r w:rsidR="000353DC" w:rsidRPr="00960E1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960E1D">
        <w:rPr>
          <w:rFonts w:ascii="Times New Roman" w:hAnsi="Times New Roman" w:cs="Times New Roman"/>
          <w:sz w:val="24"/>
          <w:szCs w:val="24"/>
        </w:rPr>
        <w:t xml:space="preserve">предприятием, </w:t>
      </w:r>
      <w:r w:rsidR="000353DC" w:rsidRPr="00960E1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960E1D">
        <w:rPr>
          <w:rFonts w:ascii="Times New Roman" w:hAnsi="Times New Roman" w:cs="Times New Roman"/>
          <w:sz w:val="24"/>
          <w:szCs w:val="24"/>
        </w:rPr>
        <w:t>учреждением муниципального имущества стоимостью менее 50 000 рублей, указанные предприятия, учреждения ежегодно предоставляют в администрацию поселения в течение 30 дней сведения с указанием:</w:t>
      </w:r>
    </w:p>
    <w:p w14:paraId="6BA03DAB" w14:textId="15981763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- номера акта на списание основных средств и даты его составления;</w:t>
      </w:r>
    </w:p>
    <w:p w14:paraId="000E7CB4" w14:textId="57593D78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- наименования объекта;</w:t>
      </w:r>
    </w:p>
    <w:p w14:paraId="1C3BF7A3" w14:textId="210852B2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- инвентаризационного номера объекта;</w:t>
      </w:r>
    </w:p>
    <w:p w14:paraId="3446E1CD" w14:textId="1FB9413C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- года ввода в эксплуатацию;</w:t>
      </w:r>
    </w:p>
    <w:p w14:paraId="2E96562B" w14:textId="2CAA6389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- нормы амортизационных отчислений;</w:t>
      </w:r>
    </w:p>
    <w:p w14:paraId="0990C821" w14:textId="34D363DA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- первоначальной стоимости объекта (для переоцененных-восстановительной стоимости, переоценка производится с полностью амортизированных основных средств);</w:t>
      </w:r>
    </w:p>
    <w:p w14:paraId="2E23D6DA" w14:textId="6412805D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- износа и остаточной стоимости;</w:t>
      </w:r>
    </w:p>
    <w:p w14:paraId="1268A51F" w14:textId="79F917C9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- причин списания.</w:t>
      </w:r>
    </w:p>
    <w:p w14:paraId="55B15B9F" w14:textId="3E090ACA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17.1</w:t>
      </w:r>
      <w:r w:rsidR="009E2115" w:rsidRPr="00960E1D">
        <w:rPr>
          <w:rFonts w:ascii="Times New Roman" w:hAnsi="Times New Roman" w:cs="Times New Roman"/>
          <w:sz w:val="24"/>
          <w:szCs w:val="24"/>
        </w:rPr>
        <w:t>5</w:t>
      </w:r>
      <w:r w:rsidRPr="00960E1D">
        <w:rPr>
          <w:rFonts w:ascii="Times New Roman" w:hAnsi="Times New Roman" w:cs="Times New Roman"/>
          <w:sz w:val="24"/>
          <w:szCs w:val="24"/>
        </w:rPr>
        <w:t xml:space="preserve">. Для получения от администрации поселения согласования на списание недвижимого имущества, а также движимого имущества стоимостью более 50 000 рублей, но менее 200 000 рублей, </w:t>
      </w:r>
      <w:r w:rsidR="000353DC" w:rsidRPr="00960E1D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960E1D">
        <w:rPr>
          <w:rFonts w:ascii="Times New Roman" w:hAnsi="Times New Roman" w:cs="Times New Roman"/>
          <w:sz w:val="24"/>
          <w:szCs w:val="24"/>
        </w:rPr>
        <w:t xml:space="preserve">предприятие, </w:t>
      </w:r>
      <w:r w:rsidR="000353DC" w:rsidRPr="00960E1D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960E1D">
        <w:rPr>
          <w:rFonts w:ascii="Times New Roman" w:hAnsi="Times New Roman" w:cs="Times New Roman"/>
          <w:sz w:val="24"/>
          <w:szCs w:val="24"/>
        </w:rPr>
        <w:t>учреждение предоставляет в администрацию поселения следующий пакет документов:</w:t>
      </w:r>
    </w:p>
    <w:p w14:paraId="0A0989CA" w14:textId="22C9AC6D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 xml:space="preserve">- заверенную копию приказа (выписку из приказа) руководителя </w:t>
      </w:r>
      <w:r w:rsidR="000353DC" w:rsidRPr="00960E1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60E1D">
        <w:rPr>
          <w:rFonts w:ascii="Times New Roman" w:hAnsi="Times New Roman" w:cs="Times New Roman"/>
          <w:sz w:val="24"/>
          <w:szCs w:val="24"/>
        </w:rPr>
        <w:t xml:space="preserve">предприятия, </w:t>
      </w:r>
      <w:r w:rsidR="000353DC" w:rsidRPr="00960E1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60E1D">
        <w:rPr>
          <w:rFonts w:ascii="Times New Roman" w:hAnsi="Times New Roman" w:cs="Times New Roman"/>
          <w:sz w:val="24"/>
          <w:szCs w:val="24"/>
        </w:rPr>
        <w:t>учреждения об образовании комиссии по списанию объектов основных средств;</w:t>
      </w:r>
    </w:p>
    <w:p w14:paraId="7CABB90E" w14:textId="382AC138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- заключение комиссии о невозможности продажи основного средства или безвозмездной передачи его с баланса учреждения на баланс социально значимым организациям;</w:t>
      </w:r>
    </w:p>
    <w:p w14:paraId="60C426D5" w14:textId="15E72686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 xml:space="preserve">- заверенную копию приказа руководителя </w:t>
      </w:r>
      <w:r w:rsidR="000353DC" w:rsidRPr="00960E1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60E1D">
        <w:rPr>
          <w:rFonts w:ascii="Times New Roman" w:hAnsi="Times New Roman" w:cs="Times New Roman"/>
          <w:sz w:val="24"/>
          <w:szCs w:val="24"/>
        </w:rPr>
        <w:t xml:space="preserve">предприятия, </w:t>
      </w:r>
      <w:r w:rsidR="000353DC" w:rsidRPr="00960E1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60E1D">
        <w:rPr>
          <w:rFonts w:ascii="Times New Roman" w:hAnsi="Times New Roman" w:cs="Times New Roman"/>
          <w:sz w:val="24"/>
          <w:szCs w:val="24"/>
        </w:rPr>
        <w:t>учреждения об утверждении перечня имущества, подлежащего списанию, с обоснованием его необходимости;</w:t>
      </w:r>
    </w:p>
    <w:p w14:paraId="45F9A23F" w14:textId="079DC98D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- перечень имущества, подлежащего списанию, по форме, устан</w:t>
      </w:r>
      <w:r w:rsidR="000353DC" w:rsidRPr="00960E1D">
        <w:rPr>
          <w:rFonts w:ascii="Times New Roman" w:hAnsi="Times New Roman" w:cs="Times New Roman"/>
          <w:sz w:val="24"/>
          <w:szCs w:val="24"/>
        </w:rPr>
        <w:t>овленной</w:t>
      </w:r>
      <w:r w:rsidRPr="00960E1D">
        <w:rPr>
          <w:rFonts w:ascii="Times New Roman" w:hAnsi="Times New Roman" w:cs="Times New Roman"/>
          <w:sz w:val="24"/>
          <w:szCs w:val="24"/>
        </w:rPr>
        <w:t xml:space="preserve"> администрацией поселения, подписанный комиссией по списанию муниципального имущества;</w:t>
      </w:r>
    </w:p>
    <w:p w14:paraId="5B6AB5AA" w14:textId="34260D25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- копию инвентарной карточки объекта основных средств;</w:t>
      </w:r>
    </w:p>
    <w:p w14:paraId="456B797B" w14:textId="6018D812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- копию технической документации (при ее наличии);</w:t>
      </w:r>
    </w:p>
    <w:p w14:paraId="3C915C15" w14:textId="0CD4F071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- акт осмотра комиссии по списанию, заключение организации или физического лица, имеющих соответствующую лицензию о невозможности дальнейшей эксплуатации имущества (для технически сложных объектов);</w:t>
      </w:r>
    </w:p>
    <w:p w14:paraId="52BBCD6E" w14:textId="3A73F042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- пояснительную записку о причинах списания муниципального имущества.</w:t>
      </w:r>
    </w:p>
    <w:p w14:paraId="5DFC431E" w14:textId="0A19FEB2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17.1</w:t>
      </w:r>
      <w:r w:rsidR="009E2115" w:rsidRPr="00960E1D">
        <w:rPr>
          <w:rFonts w:ascii="Times New Roman" w:hAnsi="Times New Roman" w:cs="Times New Roman"/>
          <w:sz w:val="24"/>
          <w:szCs w:val="24"/>
        </w:rPr>
        <w:t>6</w:t>
      </w:r>
      <w:r w:rsidRPr="00960E1D">
        <w:rPr>
          <w:rFonts w:ascii="Times New Roman" w:hAnsi="Times New Roman" w:cs="Times New Roman"/>
          <w:sz w:val="24"/>
          <w:szCs w:val="24"/>
        </w:rPr>
        <w:t xml:space="preserve">. В течение тридцати дней со дня получения документов от </w:t>
      </w:r>
      <w:r w:rsidR="000353DC" w:rsidRPr="00960E1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60E1D">
        <w:rPr>
          <w:rFonts w:ascii="Times New Roman" w:hAnsi="Times New Roman" w:cs="Times New Roman"/>
          <w:sz w:val="24"/>
          <w:szCs w:val="24"/>
        </w:rPr>
        <w:t xml:space="preserve">предприятия, </w:t>
      </w:r>
      <w:r w:rsidR="000353DC" w:rsidRPr="00960E1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60E1D">
        <w:rPr>
          <w:rFonts w:ascii="Times New Roman" w:hAnsi="Times New Roman" w:cs="Times New Roman"/>
          <w:sz w:val="24"/>
          <w:szCs w:val="24"/>
        </w:rPr>
        <w:t xml:space="preserve">учреждения для согласования списания объектов основных средств стоимостью от 50 000 рублей до 200 000 рублей, администрация поселения рассматривает представленные документы и направляет в адрес руководителя </w:t>
      </w:r>
      <w:r w:rsidR="000353DC" w:rsidRPr="00960E1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60E1D">
        <w:rPr>
          <w:rFonts w:ascii="Times New Roman" w:hAnsi="Times New Roman" w:cs="Times New Roman"/>
          <w:sz w:val="24"/>
          <w:szCs w:val="24"/>
        </w:rPr>
        <w:t xml:space="preserve">предприятия, </w:t>
      </w:r>
      <w:r w:rsidR="000353DC" w:rsidRPr="00960E1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60E1D">
        <w:rPr>
          <w:rFonts w:ascii="Times New Roman" w:hAnsi="Times New Roman" w:cs="Times New Roman"/>
          <w:sz w:val="24"/>
          <w:szCs w:val="24"/>
        </w:rPr>
        <w:t>учреждения уведомление о согласовании списания муниципального имущества либо об отказе в даче такого согласования в случаях:</w:t>
      </w:r>
    </w:p>
    <w:p w14:paraId="0BB138F2" w14:textId="6F0F4A61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- если списание имущества приводит к нарушению технологического цикла;</w:t>
      </w:r>
    </w:p>
    <w:p w14:paraId="0B93F1F2" w14:textId="02B82FD2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- умышленного искажения данных в представленных документах;</w:t>
      </w:r>
    </w:p>
    <w:p w14:paraId="5FFDDDFD" w14:textId="13C7E748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 xml:space="preserve">- ареста списываемого имущества предприятий судебными и другими органами или при аресте расчетных и иных счетов этих </w:t>
      </w:r>
      <w:r w:rsidR="000353DC" w:rsidRPr="00960E1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60E1D">
        <w:rPr>
          <w:rFonts w:ascii="Times New Roman" w:hAnsi="Times New Roman" w:cs="Times New Roman"/>
          <w:sz w:val="24"/>
          <w:szCs w:val="24"/>
        </w:rPr>
        <w:t>предприяти</w:t>
      </w:r>
      <w:r w:rsidR="000353DC" w:rsidRPr="00960E1D">
        <w:rPr>
          <w:rFonts w:ascii="Times New Roman" w:hAnsi="Times New Roman" w:cs="Times New Roman"/>
          <w:sz w:val="24"/>
          <w:szCs w:val="24"/>
        </w:rPr>
        <w:t>я</w:t>
      </w:r>
      <w:r w:rsidRPr="00960E1D">
        <w:rPr>
          <w:rFonts w:ascii="Times New Roman" w:hAnsi="Times New Roman" w:cs="Times New Roman"/>
          <w:sz w:val="24"/>
          <w:szCs w:val="24"/>
        </w:rPr>
        <w:t xml:space="preserve">, </w:t>
      </w:r>
      <w:r w:rsidR="000353DC" w:rsidRPr="00960E1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60E1D">
        <w:rPr>
          <w:rFonts w:ascii="Times New Roman" w:hAnsi="Times New Roman" w:cs="Times New Roman"/>
          <w:sz w:val="24"/>
          <w:szCs w:val="24"/>
        </w:rPr>
        <w:t>учреждени</w:t>
      </w:r>
      <w:r w:rsidR="000353DC" w:rsidRPr="00960E1D">
        <w:rPr>
          <w:rFonts w:ascii="Times New Roman" w:hAnsi="Times New Roman" w:cs="Times New Roman"/>
          <w:sz w:val="24"/>
          <w:szCs w:val="24"/>
        </w:rPr>
        <w:t>я</w:t>
      </w:r>
      <w:r w:rsidRPr="00960E1D">
        <w:rPr>
          <w:rFonts w:ascii="Times New Roman" w:hAnsi="Times New Roman" w:cs="Times New Roman"/>
          <w:sz w:val="24"/>
          <w:szCs w:val="24"/>
        </w:rPr>
        <w:t>.</w:t>
      </w:r>
    </w:p>
    <w:p w14:paraId="36D0A7D7" w14:textId="06EE27AA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17.1</w:t>
      </w:r>
      <w:r w:rsidR="009E2115" w:rsidRPr="00960E1D">
        <w:rPr>
          <w:rFonts w:ascii="Times New Roman" w:hAnsi="Times New Roman" w:cs="Times New Roman"/>
          <w:sz w:val="24"/>
          <w:szCs w:val="24"/>
        </w:rPr>
        <w:t>7</w:t>
      </w:r>
      <w:r w:rsidRPr="00960E1D">
        <w:rPr>
          <w:rFonts w:ascii="Times New Roman" w:hAnsi="Times New Roman" w:cs="Times New Roman"/>
          <w:sz w:val="24"/>
          <w:szCs w:val="24"/>
        </w:rPr>
        <w:t xml:space="preserve">. В течение тридцати дней с момента получения от администрации поселения уведомления о согласовании списания муниципального имущества в </w:t>
      </w:r>
      <w:r w:rsidR="000353DC" w:rsidRPr="00960E1D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960E1D">
        <w:rPr>
          <w:rFonts w:ascii="Times New Roman" w:hAnsi="Times New Roman" w:cs="Times New Roman"/>
          <w:sz w:val="24"/>
          <w:szCs w:val="24"/>
        </w:rPr>
        <w:t xml:space="preserve">предприятии, </w:t>
      </w:r>
      <w:r w:rsidR="000353DC" w:rsidRPr="00960E1D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960E1D">
        <w:rPr>
          <w:rFonts w:ascii="Times New Roman" w:hAnsi="Times New Roman" w:cs="Times New Roman"/>
          <w:sz w:val="24"/>
          <w:szCs w:val="24"/>
        </w:rPr>
        <w:t xml:space="preserve">учреждении издается приказ о списании и утилизации муниципального имущества. На основании приказа, комиссия по списанию составляет акты на списание унифицированной формы с обязательным заполнением всех реквизитов, предусмотренных формой, и представляет их вместе с копиями документов, подтверждающих утилизацию, в администрацию поселения для окончательного утверждения списания, после чего производятся соответствующие бухгалтерские </w:t>
      </w:r>
      <w:r w:rsidRPr="00960E1D">
        <w:rPr>
          <w:rFonts w:ascii="Times New Roman" w:hAnsi="Times New Roman" w:cs="Times New Roman"/>
          <w:sz w:val="24"/>
          <w:szCs w:val="24"/>
        </w:rPr>
        <w:lastRenderedPageBreak/>
        <w:t>записи.</w:t>
      </w:r>
    </w:p>
    <w:p w14:paraId="57FB0FAE" w14:textId="0E44BB63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Срок проведения мероприятия по утилизации, демонтажу, сносу списываемого муниципального имущества не должен превышать двух месяцев.</w:t>
      </w:r>
    </w:p>
    <w:p w14:paraId="6297B618" w14:textId="50CCDF6D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17.1</w:t>
      </w:r>
      <w:r w:rsidR="009E2115" w:rsidRPr="00960E1D">
        <w:rPr>
          <w:rFonts w:ascii="Times New Roman" w:hAnsi="Times New Roman" w:cs="Times New Roman"/>
          <w:sz w:val="24"/>
          <w:szCs w:val="24"/>
        </w:rPr>
        <w:t>8</w:t>
      </w:r>
      <w:r w:rsidRPr="00960E1D">
        <w:rPr>
          <w:rFonts w:ascii="Times New Roman" w:hAnsi="Times New Roman" w:cs="Times New Roman"/>
          <w:sz w:val="24"/>
          <w:szCs w:val="24"/>
        </w:rPr>
        <w:t xml:space="preserve">. Для принятия Советом поселения решения о списании муниципального имущества, закрепленного за </w:t>
      </w:r>
      <w:r w:rsidR="000353DC" w:rsidRPr="00960E1D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960E1D">
        <w:rPr>
          <w:rFonts w:ascii="Times New Roman" w:hAnsi="Times New Roman" w:cs="Times New Roman"/>
          <w:sz w:val="24"/>
          <w:szCs w:val="24"/>
        </w:rPr>
        <w:t xml:space="preserve">предприятиями и </w:t>
      </w:r>
      <w:r w:rsidR="000353DC" w:rsidRPr="00960E1D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960E1D">
        <w:rPr>
          <w:rFonts w:ascii="Times New Roman" w:hAnsi="Times New Roman" w:cs="Times New Roman"/>
          <w:sz w:val="24"/>
          <w:szCs w:val="24"/>
        </w:rPr>
        <w:t xml:space="preserve">учреждениями на праве хозяйственного ведения и оперативного управления стоимостью свыше 200 000 рублей, </w:t>
      </w:r>
      <w:r w:rsidR="000353DC" w:rsidRPr="00960E1D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960E1D">
        <w:rPr>
          <w:rFonts w:ascii="Times New Roman" w:hAnsi="Times New Roman" w:cs="Times New Roman"/>
          <w:sz w:val="24"/>
          <w:szCs w:val="24"/>
        </w:rPr>
        <w:t xml:space="preserve">предприятие, </w:t>
      </w:r>
      <w:r w:rsidR="000353DC" w:rsidRPr="00960E1D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960E1D">
        <w:rPr>
          <w:rFonts w:ascii="Times New Roman" w:hAnsi="Times New Roman" w:cs="Times New Roman"/>
          <w:sz w:val="24"/>
          <w:szCs w:val="24"/>
        </w:rPr>
        <w:t>учреждение представляют в администрацию поселения следующий пакет документов:</w:t>
      </w:r>
    </w:p>
    <w:p w14:paraId="18916C72" w14:textId="0B7CBCAC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- заверенную копию приказа об образовании комиссии по списанию объектов основных средств;</w:t>
      </w:r>
    </w:p>
    <w:p w14:paraId="200CBD4A" w14:textId="21283BA6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 xml:space="preserve">- заключение комиссии по списанию о невозможности продажи основного средства или безвозмездной передачи его с баланса </w:t>
      </w:r>
      <w:r w:rsidR="000353DC" w:rsidRPr="00960E1D">
        <w:rPr>
          <w:rFonts w:ascii="Times New Roman" w:hAnsi="Times New Roman" w:cs="Times New Roman"/>
          <w:sz w:val="24"/>
          <w:szCs w:val="24"/>
        </w:rPr>
        <w:t xml:space="preserve">муниципального предприятия, муниципального </w:t>
      </w:r>
      <w:r w:rsidRPr="00960E1D">
        <w:rPr>
          <w:rFonts w:ascii="Times New Roman" w:hAnsi="Times New Roman" w:cs="Times New Roman"/>
          <w:sz w:val="24"/>
          <w:szCs w:val="24"/>
        </w:rPr>
        <w:t>учреждени</w:t>
      </w:r>
      <w:r w:rsidR="000353DC" w:rsidRPr="00960E1D">
        <w:rPr>
          <w:rFonts w:ascii="Times New Roman" w:hAnsi="Times New Roman" w:cs="Times New Roman"/>
          <w:sz w:val="24"/>
          <w:szCs w:val="24"/>
        </w:rPr>
        <w:t>я</w:t>
      </w:r>
      <w:r w:rsidRPr="00960E1D">
        <w:rPr>
          <w:rFonts w:ascii="Times New Roman" w:hAnsi="Times New Roman" w:cs="Times New Roman"/>
          <w:sz w:val="24"/>
          <w:szCs w:val="24"/>
        </w:rPr>
        <w:t xml:space="preserve"> на баланс социально значимым организациям;</w:t>
      </w:r>
    </w:p>
    <w:p w14:paraId="11D9845A" w14:textId="4272462A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- заверенную копию приказа об утверждении перечня имущества, подлежащего списанию, с обоснованием его необходимости;</w:t>
      </w:r>
    </w:p>
    <w:p w14:paraId="6E916B08" w14:textId="51B94B6D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- перечень имущества, подлежащего списанию, по форме, устан</w:t>
      </w:r>
      <w:r w:rsidR="000353DC" w:rsidRPr="00960E1D">
        <w:rPr>
          <w:rFonts w:ascii="Times New Roman" w:hAnsi="Times New Roman" w:cs="Times New Roman"/>
          <w:sz w:val="24"/>
          <w:szCs w:val="24"/>
        </w:rPr>
        <w:t>овленной</w:t>
      </w:r>
      <w:r w:rsidRPr="00960E1D">
        <w:rPr>
          <w:rFonts w:ascii="Times New Roman" w:hAnsi="Times New Roman" w:cs="Times New Roman"/>
          <w:sz w:val="24"/>
          <w:szCs w:val="24"/>
        </w:rPr>
        <w:t xml:space="preserve"> администрацией поселения, подписанный комиссией по списанию;</w:t>
      </w:r>
    </w:p>
    <w:p w14:paraId="09346DBD" w14:textId="21FCE58E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- копию инвентарной карточки объекта основных средств;</w:t>
      </w:r>
    </w:p>
    <w:p w14:paraId="4F2CCE28" w14:textId="1E3CEA80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- копию технической документации (при ее наличии);</w:t>
      </w:r>
    </w:p>
    <w:p w14:paraId="2E91D550" w14:textId="02555224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- акт осмотра комиссии по списанию, заключение организации или физического лица, имеющих соответствующую лицензию о невозможности дальнейшей эксплуатации имущества (для технически сложных объектов).</w:t>
      </w:r>
    </w:p>
    <w:p w14:paraId="46A0E2C6" w14:textId="4F3A1570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При составлении актов осмотра автотранспортных средств отражаются основные характеристики объекта списания, с обязательным указанием пробега и возможности дальнейшего использования основных деталей и узлов, которые могут быть получены от разборки.</w:t>
      </w:r>
    </w:p>
    <w:p w14:paraId="22F63532" w14:textId="4C47ED9F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 xml:space="preserve">При списании автотранспортных средств, не полностью </w:t>
      </w:r>
      <w:proofErr w:type="spellStart"/>
      <w:r w:rsidRPr="00960E1D">
        <w:rPr>
          <w:rFonts w:ascii="Times New Roman" w:hAnsi="Times New Roman" w:cs="Times New Roman"/>
          <w:sz w:val="24"/>
          <w:szCs w:val="24"/>
        </w:rPr>
        <w:t>самортизированных</w:t>
      </w:r>
      <w:proofErr w:type="spellEnd"/>
      <w:r w:rsidRPr="00960E1D">
        <w:rPr>
          <w:rFonts w:ascii="Times New Roman" w:hAnsi="Times New Roman" w:cs="Times New Roman"/>
          <w:sz w:val="24"/>
          <w:szCs w:val="24"/>
        </w:rPr>
        <w:t>, но эксплуатация которых невозможна, а ремонт экономически нецелесообразен, к акту на списание прилагается:</w:t>
      </w:r>
    </w:p>
    <w:p w14:paraId="38C97A5B" w14:textId="7E73C2C7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- пояснительная записка о причинах списания муниципального имущества;</w:t>
      </w:r>
    </w:p>
    <w:p w14:paraId="3DC6BBBC" w14:textId="3A043A37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- фото, подлежащего списанию муниципального имущества.</w:t>
      </w:r>
    </w:p>
    <w:p w14:paraId="4E766B91" w14:textId="5B57DA8C" w:rsidR="00CD2F6A" w:rsidRPr="00960E1D" w:rsidRDefault="00CD2F6A" w:rsidP="009E2115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При списании основных средств, пришедших в негодность вследствие аварии или пожара, к актам осмотра прилагаются акты об аварии или пожаре, а также указываются меры, принятые в отношении виновных лиц.</w:t>
      </w:r>
    </w:p>
    <w:p w14:paraId="76847668" w14:textId="6AA655FA" w:rsidR="00CD2F6A" w:rsidRPr="00960E1D" w:rsidRDefault="00CD2F6A" w:rsidP="00FD18B3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17.1</w:t>
      </w:r>
      <w:r w:rsidR="009E2115" w:rsidRPr="00960E1D">
        <w:rPr>
          <w:rFonts w:ascii="Times New Roman" w:hAnsi="Times New Roman" w:cs="Times New Roman"/>
          <w:sz w:val="24"/>
          <w:szCs w:val="24"/>
        </w:rPr>
        <w:t>9</w:t>
      </w:r>
      <w:r w:rsidRPr="00960E1D">
        <w:rPr>
          <w:rFonts w:ascii="Times New Roman" w:hAnsi="Times New Roman" w:cs="Times New Roman"/>
          <w:sz w:val="24"/>
          <w:szCs w:val="24"/>
        </w:rPr>
        <w:t>. При списании муниципального имущества, составляющего муниципальную казну документы, указанные в пункт</w:t>
      </w:r>
      <w:r w:rsidR="000353DC" w:rsidRPr="00960E1D">
        <w:rPr>
          <w:rFonts w:ascii="Times New Roman" w:hAnsi="Times New Roman" w:cs="Times New Roman"/>
          <w:sz w:val="24"/>
          <w:szCs w:val="24"/>
        </w:rPr>
        <w:t>ах</w:t>
      </w:r>
      <w:r w:rsidRPr="00960E1D">
        <w:rPr>
          <w:rFonts w:ascii="Times New Roman" w:hAnsi="Times New Roman" w:cs="Times New Roman"/>
          <w:sz w:val="24"/>
          <w:szCs w:val="24"/>
        </w:rPr>
        <w:t xml:space="preserve"> 17.15</w:t>
      </w:r>
      <w:r w:rsidR="000353DC" w:rsidRPr="00960E1D">
        <w:rPr>
          <w:rFonts w:ascii="Times New Roman" w:hAnsi="Times New Roman" w:cs="Times New Roman"/>
          <w:sz w:val="24"/>
          <w:szCs w:val="24"/>
        </w:rPr>
        <w:t>, 17.18</w:t>
      </w:r>
      <w:r w:rsidRPr="00960E1D">
        <w:rPr>
          <w:rFonts w:ascii="Times New Roman" w:hAnsi="Times New Roman" w:cs="Times New Roman"/>
          <w:sz w:val="24"/>
          <w:szCs w:val="24"/>
        </w:rPr>
        <w:t xml:space="preserve"> настоящего Положения, предоставляются администрацией поселения в Совет поселения для принятия решения о списании муниципального имущества.</w:t>
      </w:r>
    </w:p>
    <w:p w14:paraId="12F45D33" w14:textId="7C516CE3" w:rsidR="00CD2F6A" w:rsidRPr="00CD2F6A" w:rsidRDefault="00CD2F6A" w:rsidP="00FD18B3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17.</w:t>
      </w:r>
      <w:r w:rsidR="00FD18B3" w:rsidRPr="00960E1D">
        <w:rPr>
          <w:rFonts w:ascii="Times New Roman" w:hAnsi="Times New Roman" w:cs="Times New Roman"/>
          <w:sz w:val="24"/>
          <w:szCs w:val="24"/>
        </w:rPr>
        <w:t>20</w:t>
      </w:r>
      <w:r w:rsidRPr="00960E1D">
        <w:rPr>
          <w:rFonts w:ascii="Times New Roman" w:hAnsi="Times New Roman" w:cs="Times New Roman"/>
          <w:sz w:val="24"/>
          <w:szCs w:val="24"/>
        </w:rPr>
        <w:t>. В течение тридцати дней после получения документов, указанных в пункт</w:t>
      </w:r>
      <w:r w:rsidR="00AE0A12" w:rsidRPr="00960E1D">
        <w:rPr>
          <w:rFonts w:ascii="Times New Roman" w:hAnsi="Times New Roman" w:cs="Times New Roman"/>
          <w:sz w:val="24"/>
          <w:szCs w:val="24"/>
        </w:rPr>
        <w:t>ах</w:t>
      </w:r>
      <w:r w:rsidRPr="00960E1D">
        <w:rPr>
          <w:rFonts w:ascii="Times New Roman" w:hAnsi="Times New Roman" w:cs="Times New Roman"/>
          <w:sz w:val="24"/>
          <w:szCs w:val="24"/>
        </w:rPr>
        <w:t xml:space="preserve"> 17.15</w:t>
      </w:r>
      <w:r w:rsidR="00AE0A12" w:rsidRPr="00960E1D">
        <w:rPr>
          <w:rFonts w:ascii="Times New Roman" w:hAnsi="Times New Roman" w:cs="Times New Roman"/>
          <w:sz w:val="24"/>
          <w:szCs w:val="24"/>
        </w:rPr>
        <w:t xml:space="preserve">, 17.18 </w:t>
      </w:r>
      <w:r w:rsidRPr="00960E1D">
        <w:rPr>
          <w:rFonts w:ascii="Times New Roman" w:hAnsi="Times New Roman" w:cs="Times New Roman"/>
          <w:sz w:val="24"/>
          <w:szCs w:val="24"/>
        </w:rPr>
        <w:t>настоящего Положения, администрация поселения проверяет их и обеспечивает подготовку проекта решения Совета поселения о списании муниципального имущества и</w:t>
      </w:r>
      <w:r w:rsidRPr="00CD2F6A">
        <w:rPr>
          <w:rFonts w:ascii="Times New Roman" w:hAnsi="Times New Roman" w:cs="Times New Roman"/>
          <w:sz w:val="24"/>
          <w:szCs w:val="24"/>
        </w:rPr>
        <w:t xml:space="preserve"> направление в Совет поселения материалов, представленных </w:t>
      </w:r>
      <w:r w:rsidR="00AE0A12">
        <w:rPr>
          <w:rFonts w:ascii="Times New Roman" w:hAnsi="Times New Roman" w:cs="Times New Roman"/>
          <w:sz w:val="24"/>
          <w:szCs w:val="24"/>
        </w:rPr>
        <w:t>муниципальными</w:t>
      </w:r>
      <w:r w:rsidR="00AE0A12" w:rsidRPr="00CD2F6A">
        <w:rPr>
          <w:rFonts w:ascii="Times New Roman" w:hAnsi="Times New Roman" w:cs="Times New Roman"/>
          <w:sz w:val="24"/>
          <w:szCs w:val="24"/>
        </w:rPr>
        <w:t xml:space="preserve"> </w:t>
      </w:r>
      <w:r w:rsidRPr="00CD2F6A">
        <w:rPr>
          <w:rFonts w:ascii="Times New Roman" w:hAnsi="Times New Roman" w:cs="Times New Roman"/>
          <w:sz w:val="24"/>
          <w:szCs w:val="24"/>
        </w:rPr>
        <w:t xml:space="preserve">предприятиями, </w:t>
      </w:r>
      <w:r w:rsidR="00AE0A12">
        <w:rPr>
          <w:rFonts w:ascii="Times New Roman" w:hAnsi="Times New Roman" w:cs="Times New Roman"/>
          <w:sz w:val="24"/>
          <w:szCs w:val="24"/>
        </w:rPr>
        <w:t>муниципальными</w:t>
      </w:r>
      <w:r w:rsidR="00AE0A12" w:rsidRPr="00CD2F6A">
        <w:rPr>
          <w:rFonts w:ascii="Times New Roman" w:hAnsi="Times New Roman" w:cs="Times New Roman"/>
          <w:sz w:val="24"/>
          <w:szCs w:val="24"/>
        </w:rPr>
        <w:t xml:space="preserve"> </w:t>
      </w:r>
      <w:r w:rsidRPr="00CD2F6A">
        <w:rPr>
          <w:rFonts w:ascii="Times New Roman" w:hAnsi="Times New Roman" w:cs="Times New Roman"/>
          <w:sz w:val="24"/>
          <w:szCs w:val="24"/>
        </w:rPr>
        <w:t xml:space="preserve">учреждениями и администрацией поселения, для принятия соответствующего решения в порядке, установленном настоящим Положением, а также направляет в </w:t>
      </w:r>
      <w:r w:rsidR="00AE0A12">
        <w:rPr>
          <w:rFonts w:ascii="Times New Roman" w:hAnsi="Times New Roman" w:cs="Times New Roman"/>
          <w:sz w:val="24"/>
          <w:szCs w:val="24"/>
        </w:rPr>
        <w:t>муниципальное</w:t>
      </w:r>
      <w:r w:rsidR="00AE0A12" w:rsidRPr="00CD2F6A">
        <w:rPr>
          <w:rFonts w:ascii="Times New Roman" w:hAnsi="Times New Roman" w:cs="Times New Roman"/>
          <w:sz w:val="24"/>
          <w:szCs w:val="24"/>
        </w:rPr>
        <w:t xml:space="preserve"> </w:t>
      </w:r>
      <w:r w:rsidRPr="00CD2F6A">
        <w:rPr>
          <w:rFonts w:ascii="Times New Roman" w:hAnsi="Times New Roman" w:cs="Times New Roman"/>
          <w:sz w:val="24"/>
          <w:szCs w:val="24"/>
        </w:rPr>
        <w:t xml:space="preserve">предприятие, </w:t>
      </w:r>
      <w:r w:rsidR="00AE0A12">
        <w:rPr>
          <w:rFonts w:ascii="Times New Roman" w:hAnsi="Times New Roman" w:cs="Times New Roman"/>
          <w:sz w:val="24"/>
          <w:szCs w:val="24"/>
        </w:rPr>
        <w:t>муниципальное</w:t>
      </w:r>
      <w:r w:rsidR="00AE0A12" w:rsidRPr="00CD2F6A">
        <w:rPr>
          <w:rFonts w:ascii="Times New Roman" w:hAnsi="Times New Roman" w:cs="Times New Roman"/>
          <w:sz w:val="24"/>
          <w:szCs w:val="24"/>
        </w:rPr>
        <w:t xml:space="preserve"> </w:t>
      </w:r>
      <w:r w:rsidRPr="00CD2F6A">
        <w:rPr>
          <w:rFonts w:ascii="Times New Roman" w:hAnsi="Times New Roman" w:cs="Times New Roman"/>
          <w:sz w:val="24"/>
          <w:szCs w:val="24"/>
        </w:rPr>
        <w:t xml:space="preserve">учреждение уведомление о </w:t>
      </w:r>
      <w:r w:rsidR="00AE0A12">
        <w:rPr>
          <w:rFonts w:ascii="Times New Roman" w:hAnsi="Times New Roman" w:cs="Times New Roman"/>
          <w:sz w:val="24"/>
          <w:szCs w:val="24"/>
        </w:rPr>
        <w:t>принятом</w:t>
      </w:r>
      <w:r w:rsidRPr="00CD2F6A">
        <w:rPr>
          <w:rFonts w:ascii="Times New Roman" w:hAnsi="Times New Roman" w:cs="Times New Roman"/>
          <w:sz w:val="24"/>
          <w:szCs w:val="24"/>
        </w:rPr>
        <w:t xml:space="preserve"> решении Совета поселения либо об отказе приема документов для принятия решения в случаях:</w:t>
      </w:r>
    </w:p>
    <w:p w14:paraId="26377BD2" w14:textId="49FADBC4" w:rsidR="00CD2F6A" w:rsidRPr="00CD2F6A" w:rsidRDefault="00CD2F6A" w:rsidP="00FD18B3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2F6A">
        <w:rPr>
          <w:rFonts w:ascii="Times New Roman" w:hAnsi="Times New Roman" w:cs="Times New Roman"/>
          <w:sz w:val="24"/>
          <w:szCs w:val="24"/>
        </w:rPr>
        <w:t>- если списание имущества приводит к нарушению технологического цикла;</w:t>
      </w:r>
    </w:p>
    <w:p w14:paraId="4532C029" w14:textId="37CDCF03" w:rsidR="00CD2F6A" w:rsidRPr="00CD2F6A" w:rsidRDefault="00CD2F6A" w:rsidP="00FD18B3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2F6A">
        <w:rPr>
          <w:rFonts w:ascii="Times New Roman" w:hAnsi="Times New Roman" w:cs="Times New Roman"/>
          <w:sz w:val="24"/>
          <w:szCs w:val="24"/>
        </w:rPr>
        <w:t>- неправильного оформления документов, представленных на согласование либо умышленного искажения данных в представленных документах;</w:t>
      </w:r>
    </w:p>
    <w:p w14:paraId="4DD235B0" w14:textId="28D4B6F3" w:rsidR="00CD2F6A" w:rsidRPr="00CD2F6A" w:rsidRDefault="00CD2F6A" w:rsidP="006712D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2F6A">
        <w:rPr>
          <w:rFonts w:ascii="Times New Roman" w:hAnsi="Times New Roman" w:cs="Times New Roman"/>
          <w:sz w:val="24"/>
          <w:szCs w:val="24"/>
        </w:rPr>
        <w:t>- ареста списываемого имущества предприятий судебными и другими органами или при аресте расчетных и других счетов этих предприятий.</w:t>
      </w:r>
    </w:p>
    <w:p w14:paraId="1F5AE97F" w14:textId="60131C60" w:rsidR="00CD2F6A" w:rsidRPr="00CD2F6A" w:rsidRDefault="00CD2F6A" w:rsidP="006712D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2F6A">
        <w:rPr>
          <w:rFonts w:ascii="Times New Roman" w:hAnsi="Times New Roman" w:cs="Times New Roman"/>
          <w:sz w:val="24"/>
          <w:szCs w:val="24"/>
        </w:rPr>
        <w:t>17.</w:t>
      </w:r>
      <w:r w:rsidR="00FD18B3">
        <w:rPr>
          <w:rFonts w:ascii="Times New Roman" w:hAnsi="Times New Roman" w:cs="Times New Roman"/>
          <w:sz w:val="24"/>
          <w:szCs w:val="24"/>
        </w:rPr>
        <w:t>21</w:t>
      </w:r>
      <w:r w:rsidRPr="00CD2F6A">
        <w:rPr>
          <w:rFonts w:ascii="Times New Roman" w:hAnsi="Times New Roman" w:cs="Times New Roman"/>
          <w:sz w:val="24"/>
          <w:szCs w:val="24"/>
        </w:rPr>
        <w:t>. В течение пяти дней после принятия Советом поселения решения о списании муниципального имущества издается приказ (распоряжение) о списании и утилизации объектов основных средств</w:t>
      </w:r>
      <w:r w:rsidR="00762D13">
        <w:rPr>
          <w:rFonts w:ascii="Times New Roman" w:hAnsi="Times New Roman" w:cs="Times New Roman"/>
          <w:sz w:val="24"/>
          <w:szCs w:val="24"/>
        </w:rPr>
        <w:t>.</w:t>
      </w:r>
      <w:r w:rsidRPr="00CD2F6A">
        <w:rPr>
          <w:rFonts w:ascii="Times New Roman" w:hAnsi="Times New Roman" w:cs="Times New Roman"/>
          <w:sz w:val="24"/>
          <w:szCs w:val="24"/>
        </w:rPr>
        <w:t xml:space="preserve"> </w:t>
      </w:r>
      <w:r w:rsidR="00762D13" w:rsidRPr="00CD2F6A">
        <w:rPr>
          <w:rFonts w:ascii="Times New Roman" w:hAnsi="Times New Roman" w:cs="Times New Roman"/>
          <w:sz w:val="24"/>
          <w:szCs w:val="24"/>
        </w:rPr>
        <w:t xml:space="preserve">Ответственные </w:t>
      </w:r>
      <w:r w:rsidRPr="00CD2F6A">
        <w:rPr>
          <w:rFonts w:ascii="Times New Roman" w:hAnsi="Times New Roman" w:cs="Times New Roman"/>
          <w:sz w:val="24"/>
          <w:szCs w:val="24"/>
        </w:rPr>
        <w:t xml:space="preserve">лица </w:t>
      </w:r>
      <w:r w:rsidR="00762D1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D2F6A">
        <w:rPr>
          <w:rFonts w:ascii="Times New Roman" w:hAnsi="Times New Roman" w:cs="Times New Roman"/>
          <w:sz w:val="24"/>
          <w:szCs w:val="24"/>
        </w:rPr>
        <w:t xml:space="preserve">предприятия, </w:t>
      </w:r>
      <w:r w:rsidR="00762D1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D2F6A">
        <w:rPr>
          <w:rFonts w:ascii="Times New Roman" w:hAnsi="Times New Roman" w:cs="Times New Roman"/>
          <w:sz w:val="24"/>
          <w:szCs w:val="24"/>
        </w:rPr>
        <w:t xml:space="preserve">учреждения, администрации поселения проводят мероприятия по утилизации списываемого имущества. На основании приказа (распоряжения) комиссия по списанию составляет акты на списание </w:t>
      </w:r>
      <w:r w:rsidRPr="00CD2F6A">
        <w:rPr>
          <w:rFonts w:ascii="Times New Roman" w:hAnsi="Times New Roman" w:cs="Times New Roman"/>
          <w:sz w:val="24"/>
          <w:szCs w:val="24"/>
        </w:rPr>
        <w:lastRenderedPageBreak/>
        <w:t xml:space="preserve">унифицированной формы с обязательным заполнением всех реквизитов, предусмотренных формой, и представляет акты вместе с копиями документов, подтверждающих их утилизацию, в администрацию поселения для окончательного утверждения, после чего производятся соответствующие бухгалтерские записи. Срок проведения мероприятий по утилизации, демонтажу, сносу списываемого имущества </w:t>
      </w:r>
      <w:r w:rsidR="00762D13">
        <w:rPr>
          <w:rFonts w:ascii="Times New Roman" w:hAnsi="Times New Roman" w:cs="Times New Roman"/>
          <w:sz w:val="24"/>
          <w:szCs w:val="24"/>
        </w:rPr>
        <w:t>–</w:t>
      </w:r>
      <w:r w:rsidRPr="00CD2F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2F6A">
        <w:rPr>
          <w:rFonts w:ascii="Times New Roman" w:hAnsi="Times New Roman" w:cs="Times New Roman"/>
          <w:sz w:val="24"/>
          <w:szCs w:val="24"/>
        </w:rPr>
        <w:t>не</w:t>
      </w:r>
      <w:r w:rsidR="00762D13">
        <w:rPr>
          <w:rFonts w:ascii="Times New Roman" w:hAnsi="Times New Roman" w:cs="Times New Roman"/>
          <w:sz w:val="24"/>
          <w:szCs w:val="24"/>
        </w:rPr>
        <w:t xml:space="preserve">  </w:t>
      </w:r>
      <w:r w:rsidRPr="00CD2F6A">
        <w:rPr>
          <w:rFonts w:ascii="Times New Roman" w:hAnsi="Times New Roman" w:cs="Times New Roman"/>
          <w:sz w:val="24"/>
          <w:szCs w:val="24"/>
        </w:rPr>
        <w:t>более</w:t>
      </w:r>
      <w:proofErr w:type="gramEnd"/>
      <w:r w:rsidRPr="00CD2F6A">
        <w:rPr>
          <w:rFonts w:ascii="Times New Roman" w:hAnsi="Times New Roman" w:cs="Times New Roman"/>
          <w:sz w:val="24"/>
          <w:szCs w:val="24"/>
        </w:rPr>
        <w:t xml:space="preserve"> двух месяцев. Срок проведения мероприятий по сносу жилых помещений не более шести месяцев.</w:t>
      </w:r>
    </w:p>
    <w:p w14:paraId="4006CADF" w14:textId="2B649D4C" w:rsidR="00CD2F6A" w:rsidRPr="00CD2F6A" w:rsidRDefault="00CD2F6A" w:rsidP="006712D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2F6A">
        <w:rPr>
          <w:rFonts w:ascii="Times New Roman" w:hAnsi="Times New Roman" w:cs="Times New Roman"/>
          <w:sz w:val="24"/>
          <w:szCs w:val="24"/>
        </w:rPr>
        <w:t xml:space="preserve">Списание имущества муниципальной казны с баланса администрации поселения, осуществляется после принятия Советом поселения решения о списании муниципального имущества на основании распоряжения на списание имущества муниципальной казны, его утилизации и составления актов на списание унифицированной формы с обязательным заполнением всех необходимых реквизитов. Срок проведения мероприятий по утилизации, демонтажу, сносу списываемого имущества </w:t>
      </w:r>
      <w:r w:rsidR="00762D13">
        <w:rPr>
          <w:rFonts w:ascii="Times New Roman" w:hAnsi="Times New Roman" w:cs="Times New Roman"/>
          <w:sz w:val="24"/>
          <w:szCs w:val="24"/>
        </w:rPr>
        <w:t>–</w:t>
      </w:r>
      <w:r w:rsidRPr="00CD2F6A">
        <w:rPr>
          <w:rFonts w:ascii="Times New Roman" w:hAnsi="Times New Roman" w:cs="Times New Roman"/>
          <w:sz w:val="24"/>
          <w:szCs w:val="24"/>
        </w:rPr>
        <w:t xml:space="preserve"> не</w:t>
      </w:r>
      <w:r w:rsidR="00762D13">
        <w:rPr>
          <w:rFonts w:ascii="Times New Roman" w:hAnsi="Times New Roman" w:cs="Times New Roman"/>
          <w:sz w:val="24"/>
          <w:szCs w:val="24"/>
        </w:rPr>
        <w:t xml:space="preserve"> </w:t>
      </w:r>
      <w:r w:rsidRPr="00CD2F6A">
        <w:rPr>
          <w:rFonts w:ascii="Times New Roman" w:hAnsi="Times New Roman" w:cs="Times New Roman"/>
          <w:sz w:val="24"/>
          <w:szCs w:val="24"/>
        </w:rPr>
        <w:t>более двух месяцев.</w:t>
      </w:r>
    </w:p>
    <w:p w14:paraId="54A52C3B" w14:textId="6ABFF3C5" w:rsidR="00CD2F6A" w:rsidRPr="00CD2F6A" w:rsidRDefault="00CD2F6A" w:rsidP="006712D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2F6A">
        <w:rPr>
          <w:rFonts w:ascii="Times New Roman" w:hAnsi="Times New Roman" w:cs="Times New Roman"/>
          <w:sz w:val="24"/>
          <w:szCs w:val="24"/>
        </w:rPr>
        <w:t>17.</w:t>
      </w:r>
      <w:r w:rsidR="006712DC">
        <w:rPr>
          <w:rFonts w:ascii="Times New Roman" w:hAnsi="Times New Roman" w:cs="Times New Roman"/>
          <w:sz w:val="24"/>
          <w:szCs w:val="24"/>
        </w:rPr>
        <w:t>22</w:t>
      </w:r>
      <w:r w:rsidRPr="00CD2F6A">
        <w:rPr>
          <w:rFonts w:ascii="Times New Roman" w:hAnsi="Times New Roman" w:cs="Times New Roman"/>
          <w:sz w:val="24"/>
          <w:szCs w:val="24"/>
        </w:rPr>
        <w:t xml:space="preserve">. В случае списания основных средств </w:t>
      </w:r>
      <w:r w:rsidR="00762D13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CD2F6A">
        <w:rPr>
          <w:rFonts w:ascii="Times New Roman" w:hAnsi="Times New Roman" w:cs="Times New Roman"/>
          <w:sz w:val="24"/>
          <w:szCs w:val="24"/>
        </w:rPr>
        <w:t xml:space="preserve">предприятий до полного износа, </w:t>
      </w:r>
      <w:proofErr w:type="spellStart"/>
      <w:r w:rsidRPr="00CD2F6A">
        <w:rPr>
          <w:rFonts w:ascii="Times New Roman" w:hAnsi="Times New Roman" w:cs="Times New Roman"/>
          <w:sz w:val="24"/>
          <w:szCs w:val="24"/>
        </w:rPr>
        <w:t>недоначисленные</w:t>
      </w:r>
      <w:proofErr w:type="spellEnd"/>
      <w:r w:rsidRPr="00CD2F6A">
        <w:rPr>
          <w:rFonts w:ascii="Times New Roman" w:hAnsi="Times New Roman" w:cs="Times New Roman"/>
          <w:sz w:val="24"/>
          <w:szCs w:val="24"/>
        </w:rPr>
        <w:t xml:space="preserve">, амортизационные начисления возмещаются за счет </w:t>
      </w:r>
      <w:r w:rsidR="00762D1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D2F6A">
        <w:rPr>
          <w:rFonts w:ascii="Times New Roman" w:hAnsi="Times New Roman" w:cs="Times New Roman"/>
          <w:sz w:val="24"/>
          <w:szCs w:val="24"/>
        </w:rPr>
        <w:t xml:space="preserve">предприятия. </w:t>
      </w:r>
      <w:r w:rsidR="00762D13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762D13" w:rsidRPr="00CD2F6A">
        <w:rPr>
          <w:rFonts w:ascii="Times New Roman" w:hAnsi="Times New Roman" w:cs="Times New Roman"/>
          <w:sz w:val="24"/>
          <w:szCs w:val="24"/>
        </w:rPr>
        <w:t xml:space="preserve">предприятие </w:t>
      </w:r>
      <w:r w:rsidRPr="00CD2F6A">
        <w:rPr>
          <w:rFonts w:ascii="Times New Roman" w:hAnsi="Times New Roman" w:cs="Times New Roman"/>
          <w:sz w:val="24"/>
          <w:szCs w:val="24"/>
        </w:rPr>
        <w:t>обязано представить отчет в администрацию поселения о возмещении амортизационных начислений. Эта сумма может уменьшаться на сумму стоимости оприходованных на склад деталей и узлов, а также на сумму стоимости сданных соответствующим</w:t>
      </w:r>
      <w:r w:rsidR="00762D13" w:rsidRPr="00762D13">
        <w:rPr>
          <w:rFonts w:ascii="Times New Roman" w:hAnsi="Times New Roman" w:cs="Times New Roman"/>
          <w:sz w:val="24"/>
          <w:szCs w:val="24"/>
        </w:rPr>
        <w:t xml:space="preserve"> </w:t>
      </w:r>
      <w:r w:rsidR="00762D13">
        <w:rPr>
          <w:rFonts w:ascii="Times New Roman" w:hAnsi="Times New Roman" w:cs="Times New Roman"/>
          <w:sz w:val="24"/>
          <w:szCs w:val="24"/>
        </w:rPr>
        <w:t>муниципальным</w:t>
      </w:r>
      <w:r w:rsidRPr="00CD2F6A">
        <w:rPr>
          <w:rFonts w:ascii="Times New Roman" w:hAnsi="Times New Roman" w:cs="Times New Roman"/>
          <w:sz w:val="24"/>
          <w:szCs w:val="24"/>
        </w:rPr>
        <w:t xml:space="preserve"> предприятиям материалов, цветных и драгоценных металлов, металлолома, полученных при разборке списываемых объектов при наличии документов об их сдаче.</w:t>
      </w:r>
    </w:p>
    <w:p w14:paraId="6974F98B" w14:textId="60F7AA3A" w:rsidR="00CD2F6A" w:rsidRPr="00CD2F6A" w:rsidRDefault="00CD2F6A" w:rsidP="006712D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2F6A">
        <w:rPr>
          <w:rFonts w:ascii="Times New Roman" w:hAnsi="Times New Roman" w:cs="Times New Roman"/>
          <w:sz w:val="24"/>
          <w:szCs w:val="24"/>
        </w:rPr>
        <w:t>17.2</w:t>
      </w:r>
      <w:r w:rsidR="006712DC">
        <w:rPr>
          <w:rFonts w:ascii="Times New Roman" w:hAnsi="Times New Roman" w:cs="Times New Roman"/>
          <w:sz w:val="24"/>
          <w:szCs w:val="24"/>
        </w:rPr>
        <w:t>3</w:t>
      </w:r>
      <w:r w:rsidRPr="00CD2F6A">
        <w:rPr>
          <w:rFonts w:ascii="Times New Roman" w:hAnsi="Times New Roman" w:cs="Times New Roman"/>
          <w:sz w:val="24"/>
          <w:szCs w:val="24"/>
        </w:rPr>
        <w:t>. В случае нарушения действующего порядка списания с баланса основных средств, а также при бесхозяйственном отношении к материальным ценностям виновные лица несут ответственность в порядке, установленном действующим законодательством.</w:t>
      </w:r>
    </w:p>
    <w:p w14:paraId="5B165255" w14:textId="22A77A2C" w:rsidR="0047172E" w:rsidRPr="003400EA" w:rsidRDefault="00CD2F6A" w:rsidP="003400E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2F6A">
        <w:rPr>
          <w:rFonts w:ascii="Times New Roman" w:hAnsi="Times New Roman" w:cs="Times New Roman"/>
          <w:sz w:val="24"/>
          <w:szCs w:val="24"/>
        </w:rPr>
        <w:t>17.2</w:t>
      </w:r>
      <w:r w:rsidR="006712DC">
        <w:rPr>
          <w:rFonts w:ascii="Times New Roman" w:hAnsi="Times New Roman" w:cs="Times New Roman"/>
          <w:sz w:val="24"/>
          <w:szCs w:val="24"/>
        </w:rPr>
        <w:t>4</w:t>
      </w:r>
      <w:r w:rsidRPr="00CD2F6A">
        <w:rPr>
          <w:rFonts w:ascii="Times New Roman" w:hAnsi="Times New Roman" w:cs="Times New Roman"/>
          <w:sz w:val="24"/>
          <w:szCs w:val="24"/>
        </w:rPr>
        <w:t xml:space="preserve">. Суммы, полученные от утилизации основных средств, а также материалов, полученных от разборки основных средств, остаются в распоряжении </w:t>
      </w:r>
      <w:r w:rsidR="00762D1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D2F6A">
        <w:rPr>
          <w:rFonts w:ascii="Times New Roman" w:hAnsi="Times New Roman" w:cs="Times New Roman"/>
          <w:sz w:val="24"/>
          <w:szCs w:val="24"/>
        </w:rPr>
        <w:t>предприятия</w:t>
      </w:r>
      <w:r w:rsidR="00762D13">
        <w:rPr>
          <w:rFonts w:ascii="Times New Roman" w:hAnsi="Times New Roman" w:cs="Times New Roman"/>
          <w:sz w:val="24"/>
          <w:szCs w:val="24"/>
        </w:rPr>
        <w:t>,</w:t>
      </w:r>
      <w:r w:rsidRPr="00CD2F6A">
        <w:rPr>
          <w:rFonts w:ascii="Times New Roman" w:hAnsi="Times New Roman" w:cs="Times New Roman"/>
          <w:sz w:val="24"/>
          <w:szCs w:val="24"/>
        </w:rPr>
        <w:t xml:space="preserve"> </w:t>
      </w:r>
      <w:r w:rsidR="00762D13">
        <w:rPr>
          <w:rFonts w:ascii="Times New Roman" w:hAnsi="Times New Roman" w:cs="Times New Roman"/>
          <w:sz w:val="24"/>
          <w:szCs w:val="24"/>
        </w:rPr>
        <w:t>муниципального</w:t>
      </w:r>
      <w:r w:rsidRPr="00CD2F6A">
        <w:rPr>
          <w:rFonts w:ascii="Times New Roman" w:hAnsi="Times New Roman" w:cs="Times New Roman"/>
          <w:sz w:val="24"/>
          <w:szCs w:val="24"/>
        </w:rPr>
        <w:t xml:space="preserve"> учреждения в целях пополнения оборотных средств либо поступают в бюджет поселения по объекта</w:t>
      </w:r>
      <w:r w:rsidR="00762D13">
        <w:rPr>
          <w:rFonts w:ascii="Times New Roman" w:hAnsi="Times New Roman" w:cs="Times New Roman"/>
          <w:sz w:val="24"/>
          <w:szCs w:val="24"/>
        </w:rPr>
        <w:t>м</w:t>
      </w:r>
      <w:r w:rsidRPr="00CD2F6A">
        <w:rPr>
          <w:rFonts w:ascii="Times New Roman" w:hAnsi="Times New Roman" w:cs="Times New Roman"/>
          <w:sz w:val="24"/>
          <w:szCs w:val="24"/>
        </w:rPr>
        <w:t>, находящимся в муниципальной казне.</w:t>
      </w:r>
      <w:r w:rsidR="006712DC">
        <w:rPr>
          <w:rFonts w:ascii="Times New Roman" w:hAnsi="Times New Roman" w:cs="Times New Roman"/>
          <w:sz w:val="24"/>
          <w:szCs w:val="24"/>
        </w:rPr>
        <w:t>»;</w:t>
      </w:r>
      <w:bookmarkStart w:id="4" w:name="_Hlk125454472"/>
    </w:p>
    <w:bookmarkEnd w:id="4"/>
    <w:p w14:paraId="33E4E408" w14:textId="69F4B379" w:rsidR="00B5006E" w:rsidRPr="00B452B2" w:rsidRDefault="00AB16AA" w:rsidP="002C1905">
      <w:pPr>
        <w:pStyle w:val="a4"/>
        <w:numPr>
          <w:ilvl w:val="0"/>
          <w:numId w:val="8"/>
        </w:numPr>
        <w:ind w:left="0" w:firstLine="708"/>
        <w:jc w:val="both"/>
      </w:pPr>
      <w:r w:rsidRPr="00B452B2">
        <w:t>Опубликова</w:t>
      </w:r>
      <w:r w:rsidR="0057152A" w:rsidRPr="00B452B2">
        <w:t xml:space="preserve">ть решение </w:t>
      </w:r>
      <w:r w:rsidR="00B5006E" w:rsidRPr="00B452B2">
        <w:t>в официальном бюллетене сельского поселения Хулимсунт и разместить на официальном веб-сайте сельского поселения Хулимсунт.</w:t>
      </w:r>
    </w:p>
    <w:p w14:paraId="6F0CC35F" w14:textId="41CF34EA" w:rsidR="00AB16AA" w:rsidRPr="00B452B2" w:rsidRDefault="00AB16AA" w:rsidP="00DC4CFA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B452B2">
        <w:t>Настоящее решение вступает в силу после его</w:t>
      </w:r>
      <w:r w:rsidR="009C43A7" w:rsidRPr="00B452B2">
        <w:t xml:space="preserve"> </w:t>
      </w:r>
      <w:r w:rsidR="00D219D9" w:rsidRPr="00B452B2">
        <w:t xml:space="preserve">официального </w:t>
      </w:r>
      <w:r w:rsidR="009C43A7" w:rsidRPr="00B452B2">
        <w:t>опубликования</w:t>
      </w:r>
      <w:r w:rsidRPr="00B452B2">
        <w:t>.</w:t>
      </w:r>
    </w:p>
    <w:p w14:paraId="57B003C1" w14:textId="77777777" w:rsidR="000C1F63" w:rsidRPr="00B452B2" w:rsidRDefault="000C1F63" w:rsidP="008B727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14:paraId="07669D18" w14:textId="77777777" w:rsidR="00AF7506" w:rsidRPr="00B452B2" w:rsidRDefault="00AF7506" w:rsidP="006C127E">
      <w:pPr>
        <w:spacing w:line="276" w:lineRule="auto"/>
        <w:ind w:right="-5"/>
        <w:jc w:val="both"/>
      </w:pPr>
    </w:p>
    <w:p w14:paraId="06A54A09" w14:textId="77777777" w:rsidR="00AF7506" w:rsidRPr="00B452B2" w:rsidRDefault="00AF7506" w:rsidP="006C127E">
      <w:pPr>
        <w:spacing w:line="276" w:lineRule="auto"/>
        <w:ind w:right="-5"/>
        <w:jc w:val="both"/>
      </w:pPr>
    </w:p>
    <w:p w14:paraId="0E15E41C" w14:textId="49ACE875" w:rsidR="006C127E" w:rsidRPr="00B452B2" w:rsidRDefault="00820FE7" w:rsidP="006C127E">
      <w:pPr>
        <w:spacing w:line="276" w:lineRule="auto"/>
        <w:ind w:right="-5"/>
        <w:jc w:val="both"/>
      </w:pPr>
      <w:proofErr w:type="spellStart"/>
      <w:r>
        <w:t>И.о</w:t>
      </w:r>
      <w:proofErr w:type="spellEnd"/>
      <w:r>
        <w:t>. п</w:t>
      </w:r>
      <w:r w:rsidR="006C127E" w:rsidRPr="00B452B2">
        <w:t>редседател</w:t>
      </w:r>
      <w:r>
        <w:t>я</w:t>
      </w:r>
      <w:r w:rsidR="006C127E" w:rsidRPr="00B452B2">
        <w:t xml:space="preserve"> Совета депутатов,</w:t>
      </w:r>
    </w:p>
    <w:p w14:paraId="78DCB96B" w14:textId="6DF47E72" w:rsidR="00385C6D" w:rsidRPr="00B452B2" w:rsidRDefault="00820FE7" w:rsidP="006C127E">
      <w:pPr>
        <w:spacing w:line="276" w:lineRule="auto"/>
        <w:ind w:right="-5"/>
        <w:jc w:val="both"/>
      </w:pPr>
      <w:proofErr w:type="spellStart"/>
      <w:r>
        <w:t>И.о</w:t>
      </w:r>
      <w:proofErr w:type="spellEnd"/>
      <w:r>
        <w:t>. г</w:t>
      </w:r>
      <w:r w:rsidR="008B70ED" w:rsidRPr="00B452B2">
        <w:t>лав</w:t>
      </w:r>
      <w:r>
        <w:t>ы</w:t>
      </w:r>
      <w:r w:rsidR="008B70ED" w:rsidRPr="00B452B2">
        <w:t xml:space="preserve"> сельского поселения</w:t>
      </w:r>
      <w:r w:rsidR="006C127E" w:rsidRPr="00B452B2">
        <w:tab/>
      </w:r>
      <w:r w:rsidR="006C127E" w:rsidRPr="00B452B2">
        <w:tab/>
        <w:t xml:space="preserve">                                           </w:t>
      </w:r>
      <w:r w:rsidR="00AF7506" w:rsidRPr="00B452B2">
        <w:t xml:space="preserve">           </w:t>
      </w:r>
      <w:r>
        <w:t xml:space="preserve">    </w:t>
      </w:r>
      <w:r w:rsidR="006C127E" w:rsidRPr="00B452B2">
        <w:t xml:space="preserve"> </w:t>
      </w:r>
      <w:r>
        <w:t>Т.К. Волкова</w:t>
      </w:r>
    </w:p>
    <w:sectPr w:rsidR="00385C6D" w:rsidRPr="00B452B2" w:rsidSect="00FD4688">
      <w:headerReference w:type="default" r:id="rId8"/>
      <w:pgSz w:w="11906" w:h="16838"/>
      <w:pgMar w:top="284" w:right="567" w:bottom="568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5482F" w14:textId="77777777" w:rsidR="004F0077" w:rsidRDefault="004F0077" w:rsidP="00D54F14">
      <w:r>
        <w:separator/>
      </w:r>
    </w:p>
  </w:endnote>
  <w:endnote w:type="continuationSeparator" w:id="0">
    <w:p w14:paraId="44B1A853" w14:textId="77777777" w:rsidR="004F0077" w:rsidRDefault="004F0077" w:rsidP="00D5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7DFBB" w14:textId="77777777" w:rsidR="004F0077" w:rsidRDefault="004F0077" w:rsidP="00D54F14">
      <w:r>
        <w:separator/>
      </w:r>
    </w:p>
  </w:footnote>
  <w:footnote w:type="continuationSeparator" w:id="0">
    <w:p w14:paraId="23F4C004" w14:textId="77777777" w:rsidR="004F0077" w:rsidRDefault="004F0077" w:rsidP="00D54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2618642"/>
      <w:docPartObj>
        <w:docPartGallery w:val="Page Numbers (Top of Page)"/>
        <w:docPartUnique/>
      </w:docPartObj>
    </w:sdtPr>
    <w:sdtEndPr/>
    <w:sdtContent>
      <w:p w14:paraId="0DAAD4EC" w14:textId="70D0BBED" w:rsidR="00D54F14" w:rsidRDefault="00D54F1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A4A">
          <w:rPr>
            <w:noProof/>
          </w:rPr>
          <w:t>2</w:t>
        </w:r>
        <w:r>
          <w:fldChar w:fldCharType="end"/>
        </w:r>
      </w:p>
    </w:sdtContent>
  </w:sdt>
  <w:p w14:paraId="6858E8A8" w14:textId="77777777" w:rsidR="00D54F14" w:rsidRDefault="00D54F1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713D0"/>
    <w:multiLevelType w:val="multilevel"/>
    <w:tmpl w:val="A9C804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1F1400B3"/>
    <w:multiLevelType w:val="multilevel"/>
    <w:tmpl w:val="25604F0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2" w15:restartNumberingAfterBreak="0">
    <w:nsid w:val="1F250EDC"/>
    <w:multiLevelType w:val="multilevel"/>
    <w:tmpl w:val="7A08E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3" w15:restartNumberingAfterBreak="0">
    <w:nsid w:val="213B1F98"/>
    <w:multiLevelType w:val="multilevel"/>
    <w:tmpl w:val="ACACBCC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" w15:restartNumberingAfterBreak="0">
    <w:nsid w:val="27B63E6A"/>
    <w:multiLevelType w:val="multilevel"/>
    <w:tmpl w:val="6B02A5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78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hint="default"/>
        <w:b w:val="0"/>
      </w:rPr>
    </w:lvl>
  </w:abstractNum>
  <w:abstractNum w:abstractNumId="5" w15:restartNumberingAfterBreak="0">
    <w:nsid w:val="4B3B5FF1"/>
    <w:multiLevelType w:val="hybridMultilevel"/>
    <w:tmpl w:val="B06EF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F0F6C"/>
    <w:multiLevelType w:val="multilevel"/>
    <w:tmpl w:val="CD0A6F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7" w15:restartNumberingAfterBreak="0">
    <w:nsid w:val="73055E18"/>
    <w:multiLevelType w:val="multilevel"/>
    <w:tmpl w:val="CF9636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 w15:restartNumberingAfterBreak="0">
    <w:nsid w:val="75AF0C50"/>
    <w:multiLevelType w:val="hybridMultilevel"/>
    <w:tmpl w:val="33906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14"/>
    <w:rsid w:val="00003E28"/>
    <w:rsid w:val="000110FA"/>
    <w:rsid w:val="00013565"/>
    <w:rsid w:val="00017E93"/>
    <w:rsid w:val="0002162C"/>
    <w:rsid w:val="00030434"/>
    <w:rsid w:val="000340C5"/>
    <w:rsid w:val="000353DC"/>
    <w:rsid w:val="000360E3"/>
    <w:rsid w:val="00067F11"/>
    <w:rsid w:val="0007775C"/>
    <w:rsid w:val="00084A3A"/>
    <w:rsid w:val="00095694"/>
    <w:rsid w:val="000A184C"/>
    <w:rsid w:val="000A24AF"/>
    <w:rsid w:val="000C1F63"/>
    <w:rsid w:val="000C2C5D"/>
    <w:rsid w:val="000C3A73"/>
    <w:rsid w:val="000C7161"/>
    <w:rsid w:val="000D7225"/>
    <w:rsid w:val="000F0542"/>
    <w:rsid w:val="000F16F4"/>
    <w:rsid w:val="000F4EBB"/>
    <w:rsid w:val="00101BD9"/>
    <w:rsid w:val="001060F5"/>
    <w:rsid w:val="00116122"/>
    <w:rsid w:val="001204E9"/>
    <w:rsid w:val="001322CB"/>
    <w:rsid w:val="00135655"/>
    <w:rsid w:val="00161661"/>
    <w:rsid w:val="00166CAB"/>
    <w:rsid w:val="00170A2B"/>
    <w:rsid w:val="00182447"/>
    <w:rsid w:val="00185693"/>
    <w:rsid w:val="0018649F"/>
    <w:rsid w:val="001A038A"/>
    <w:rsid w:val="001A23D4"/>
    <w:rsid w:val="001B4BDF"/>
    <w:rsid w:val="001B6E83"/>
    <w:rsid w:val="001C5D85"/>
    <w:rsid w:val="001D0199"/>
    <w:rsid w:val="001D66E1"/>
    <w:rsid w:val="002005AA"/>
    <w:rsid w:val="00232D9D"/>
    <w:rsid w:val="0024589D"/>
    <w:rsid w:val="002579C2"/>
    <w:rsid w:val="002706BD"/>
    <w:rsid w:val="002719F8"/>
    <w:rsid w:val="00296114"/>
    <w:rsid w:val="002A1118"/>
    <w:rsid w:val="002A6077"/>
    <w:rsid w:val="002B411B"/>
    <w:rsid w:val="002B435F"/>
    <w:rsid w:val="002B6EFA"/>
    <w:rsid w:val="002C1905"/>
    <w:rsid w:val="002C3C49"/>
    <w:rsid w:val="002C57E4"/>
    <w:rsid w:val="002D2987"/>
    <w:rsid w:val="002D3287"/>
    <w:rsid w:val="002D7FCE"/>
    <w:rsid w:val="002E30ED"/>
    <w:rsid w:val="002E6586"/>
    <w:rsid w:val="002F5071"/>
    <w:rsid w:val="002F7824"/>
    <w:rsid w:val="00301B6D"/>
    <w:rsid w:val="003071FC"/>
    <w:rsid w:val="00311053"/>
    <w:rsid w:val="00314D43"/>
    <w:rsid w:val="00323E08"/>
    <w:rsid w:val="003332CF"/>
    <w:rsid w:val="003370F1"/>
    <w:rsid w:val="003400EA"/>
    <w:rsid w:val="003431DE"/>
    <w:rsid w:val="003470D0"/>
    <w:rsid w:val="00385C6D"/>
    <w:rsid w:val="00386939"/>
    <w:rsid w:val="00386CDE"/>
    <w:rsid w:val="003A193E"/>
    <w:rsid w:val="003A711E"/>
    <w:rsid w:val="003B6E3E"/>
    <w:rsid w:val="003D1D77"/>
    <w:rsid w:val="003D69D4"/>
    <w:rsid w:val="003D729F"/>
    <w:rsid w:val="003E4A0F"/>
    <w:rsid w:val="003F0E4B"/>
    <w:rsid w:val="00402AB2"/>
    <w:rsid w:val="00423ADF"/>
    <w:rsid w:val="00437575"/>
    <w:rsid w:val="0045268A"/>
    <w:rsid w:val="00455F72"/>
    <w:rsid w:val="00456D3B"/>
    <w:rsid w:val="004578A2"/>
    <w:rsid w:val="00457ACB"/>
    <w:rsid w:val="0047172E"/>
    <w:rsid w:val="00471F2A"/>
    <w:rsid w:val="00475751"/>
    <w:rsid w:val="00482321"/>
    <w:rsid w:val="00493A52"/>
    <w:rsid w:val="004B2DD0"/>
    <w:rsid w:val="004C0BE0"/>
    <w:rsid w:val="004C6296"/>
    <w:rsid w:val="004E092C"/>
    <w:rsid w:val="004E22E8"/>
    <w:rsid w:val="004E53B9"/>
    <w:rsid w:val="004F0077"/>
    <w:rsid w:val="004F42C4"/>
    <w:rsid w:val="004F5BC1"/>
    <w:rsid w:val="00501C59"/>
    <w:rsid w:val="00504E66"/>
    <w:rsid w:val="00512A75"/>
    <w:rsid w:val="00536836"/>
    <w:rsid w:val="005416F7"/>
    <w:rsid w:val="00542007"/>
    <w:rsid w:val="00543D08"/>
    <w:rsid w:val="00545F53"/>
    <w:rsid w:val="00545FC7"/>
    <w:rsid w:val="00554C39"/>
    <w:rsid w:val="00555646"/>
    <w:rsid w:val="0057152A"/>
    <w:rsid w:val="00585383"/>
    <w:rsid w:val="005A36A4"/>
    <w:rsid w:val="005A44ED"/>
    <w:rsid w:val="005B7CBC"/>
    <w:rsid w:val="005C2096"/>
    <w:rsid w:val="005C2256"/>
    <w:rsid w:val="005C3FA9"/>
    <w:rsid w:val="005C5205"/>
    <w:rsid w:val="005C5E7E"/>
    <w:rsid w:val="005D7803"/>
    <w:rsid w:val="005E7FE3"/>
    <w:rsid w:val="005F089F"/>
    <w:rsid w:val="00600204"/>
    <w:rsid w:val="00601DFE"/>
    <w:rsid w:val="00611C13"/>
    <w:rsid w:val="006142DB"/>
    <w:rsid w:val="00617813"/>
    <w:rsid w:val="00623738"/>
    <w:rsid w:val="00641C55"/>
    <w:rsid w:val="00642101"/>
    <w:rsid w:val="0064378E"/>
    <w:rsid w:val="00670C0C"/>
    <w:rsid w:val="006712DC"/>
    <w:rsid w:val="0067643B"/>
    <w:rsid w:val="0068296C"/>
    <w:rsid w:val="006851B5"/>
    <w:rsid w:val="00692504"/>
    <w:rsid w:val="00693206"/>
    <w:rsid w:val="006A1682"/>
    <w:rsid w:val="006A2808"/>
    <w:rsid w:val="006A625C"/>
    <w:rsid w:val="006B38EC"/>
    <w:rsid w:val="006C127E"/>
    <w:rsid w:val="006C25EA"/>
    <w:rsid w:val="006C5998"/>
    <w:rsid w:val="006C6596"/>
    <w:rsid w:val="006D1612"/>
    <w:rsid w:val="006D20E7"/>
    <w:rsid w:val="006D59B8"/>
    <w:rsid w:val="006D7E9B"/>
    <w:rsid w:val="006E1011"/>
    <w:rsid w:val="006E6B26"/>
    <w:rsid w:val="006F5AF9"/>
    <w:rsid w:val="006F637E"/>
    <w:rsid w:val="007151D8"/>
    <w:rsid w:val="00722A4A"/>
    <w:rsid w:val="00722BC0"/>
    <w:rsid w:val="007237DD"/>
    <w:rsid w:val="007356A2"/>
    <w:rsid w:val="00740949"/>
    <w:rsid w:val="00746913"/>
    <w:rsid w:val="007469E8"/>
    <w:rsid w:val="007533FE"/>
    <w:rsid w:val="007534DD"/>
    <w:rsid w:val="00762D13"/>
    <w:rsid w:val="00770395"/>
    <w:rsid w:val="007716C3"/>
    <w:rsid w:val="007756EB"/>
    <w:rsid w:val="0078051E"/>
    <w:rsid w:val="007807E1"/>
    <w:rsid w:val="00784D70"/>
    <w:rsid w:val="007873BF"/>
    <w:rsid w:val="007A05CC"/>
    <w:rsid w:val="007A114E"/>
    <w:rsid w:val="007A1949"/>
    <w:rsid w:val="007B7B35"/>
    <w:rsid w:val="007C059E"/>
    <w:rsid w:val="007C4A9B"/>
    <w:rsid w:val="007C5BA4"/>
    <w:rsid w:val="007C79A7"/>
    <w:rsid w:val="007D46F1"/>
    <w:rsid w:val="007D6292"/>
    <w:rsid w:val="007E4FE4"/>
    <w:rsid w:val="007F3346"/>
    <w:rsid w:val="007F752D"/>
    <w:rsid w:val="007F7A99"/>
    <w:rsid w:val="00820FE7"/>
    <w:rsid w:val="00824C09"/>
    <w:rsid w:val="008339FE"/>
    <w:rsid w:val="00837229"/>
    <w:rsid w:val="00840C0F"/>
    <w:rsid w:val="008563E6"/>
    <w:rsid w:val="008675D8"/>
    <w:rsid w:val="0087286E"/>
    <w:rsid w:val="00876466"/>
    <w:rsid w:val="008905BD"/>
    <w:rsid w:val="00892DF2"/>
    <w:rsid w:val="00894625"/>
    <w:rsid w:val="008A4B2E"/>
    <w:rsid w:val="008A4F02"/>
    <w:rsid w:val="008A7512"/>
    <w:rsid w:val="008B0AD1"/>
    <w:rsid w:val="008B1965"/>
    <w:rsid w:val="008B70ED"/>
    <w:rsid w:val="008B727F"/>
    <w:rsid w:val="008C0BF2"/>
    <w:rsid w:val="008C4B3C"/>
    <w:rsid w:val="008D23D0"/>
    <w:rsid w:val="008D3A24"/>
    <w:rsid w:val="008D6DEC"/>
    <w:rsid w:val="00904978"/>
    <w:rsid w:val="00904D2A"/>
    <w:rsid w:val="00915800"/>
    <w:rsid w:val="00921278"/>
    <w:rsid w:val="0092535C"/>
    <w:rsid w:val="009351F9"/>
    <w:rsid w:val="009430B6"/>
    <w:rsid w:val="009517DF"/>
    <w:rsid w:val="00952992"/>
    <w:rsid w:val="00953FFA"/>
    <w:rsid w:val="00960E1D"/>
    <w:rsid w:val="00972AD6"/>
    <w:rsid w:val="00973523"/>
    <w:rsid w:val="00973E09"/>
    <w:rsid w:val="00985AE4"/>
    <w:rsid w:val="0099247A"/>
    <w:rsid w:val="00993230"/>
    <w:rsid w:val="00996BDB"/>
    <w:rsid w:val="009A64B1"/>
    <w:rsid w:val="009C43A7"/>
    <w:rsid w:val="009C5CB0"/>
    <w:rsid w:val="009D4385"/>
    <w:rsid w:val="009D75A1"/>
    <w:rsid w:val="009E2115"/>
    <w:rsid w:val="009E707F"/>
    <w:rsid w:val="00A0089D"/>
    <w:rsid w:val="00A127AE"/>
    <w:rsid w:val="00A140B4"/>
    <w:rsid w:val="00A2244F"/>
    <w:rsid w:val="00A343FD"/>
    <w:rsid w:val="00A34703"/>
    <w:rsid w:val="00A354CA"/>
    <w:rsid w:val="00A41E34"/>
    <w:rsid w:val="00A454D7"/>
    <w:rsid w:val="00A468F3"/>
    <w:rsid w:val="00A47F9C"/>
    <w:rsid w:val="00A542FF"/>
    <w:rsid w:val="00A67C8C"/>
    <w:rsid w:val="00A83225"/>
    <w:rsid w:val="00AA160A"/>
    <w:rsid w:val="00AB16AA"/>
    <w:rsid w:val="00AD2030"/>
    <w:rsid w:val="00AD3400"/>
    <w:rsid w:val="00AD53AF"/>
    <w:rsid w:val="00AD66E0"/>
    <w:rsid w:val="00AE0A12"/>
    <w:rsid w:val="00AE444C"/>
    <w:rsid w:val="00AE7772"/>
    <w:rsid w:val="00AF666B"/>
    <w:rsid w:val="00AF7502"/>
    <w:rsid w:val="00AF7506"/>
    <w:rsid w:val="00AF7E32"/>
    <w:rsid w:val="00B00F40"/>
    <w:rsid w:val="00B0252F"/>
    <w:rsid w:val="00B06788"/>
    <w:rsid w:val="00B10275"/>
    <w:rsid w:val="00B11344"/>
    <w:rsid w:val="00B16F51"/>
    <w:rsid w:val="00B402ED"/>
    <w:rsid w:val="00B452B2"/>
    <w:rsid w:val="00B466D6"/>
    <w:rsid w:val="00B46AEF"/>
    <w:rsid w:val="00B5006E"/>
    <w:rsid w:val="00B576AE"/>
    <w:rsid w:val="00B637D8"/>
    <w:rsid w:val="00B66ACB"/>
    <w:rsid w:val="00B66F3B"/>
    <w:rsid w:val="00B73636"/>
    <w:rsid w:val="00B76E08"/>
    <w:rsid w:val="00B7776F"/>
    <w:rsid w:val="00B82DA3"/>
    <w:rsid w:val="00B921CC"/>
    <w:rsid w:val="00B94944"/>
    <w:rsid w:val="00B961FB"/>
    <w:rsid w:val="00BB4F99"/>
    <w:rsid w:val="00BC0A22"/>
    <w:rsid w:val="00BD0D9A"/>
    <w:rsid w:val="00BD2914"/>
    <w:rsid w:val="00BD60A1"/>
    <w:rsid w:val="00BE044E"/>
    <w:rsid w:val="00BE5DCB"/>
    <w:rsid w:val="00BF0E8B"/>
    <w:rsid w:val="00BF72CA"/>
    <w:rsid w:val="00C009B8"/>
    <w:rsid w:val="00C101CB"/>
    <w:rsid w:val="00C11CAD"/>
    <w:rsid w:val="00C1262D"/>
    <w:rsid w:val="00C14094"/>
    <w:rsid w:val="00C209B3"/>
    <w:rsid w:val="00C3021A"/>
    <w:rsid w:val="00C32E14"/>
    <w:rsid w:val="00C34CF4"/>
    <w:rsid w:val="00C4202A"/>
    <w:rsid w:val="00C473E5"/>
    <w:rsid w:val="00C67197"/>
    <w:rsid w:val="00C70942"/>
    <w:rsid w:val="00C73F2D"/>
    <w:rsid w:val="00C75E74"/>
    <w:rsid w:val="00CC244B"/>
    <w:rsid w:val="00CD2F6A"/>
    <w:rsid w:val="00CD3967"/>
    <w:rsid w:val="00D02926"/>
    <w:rsid w:val="00D06E04"/>
    <w:rsid w:val="00D14136"/>
    <w:rsid w:val="00D16B77"/>
    <w:rsid w:val="00D16C04"/>
    <w:rsid w:val="00D218E5"/>
    <w:rsid w:val="00D219D9"/>
    <w:rsid w:val="00D272C9"/>
    <w:rsid w:val="00D40118"/>
    <w:rsid w:val="00D405AA"/>
    <w:rsid w:val="00D463C3"/>
    <w:rsid w:val="00D54F14"/>
    <w:rsid w:val="00D56A81"/>
    <w:rsid w:val="00D5722F"/>
    <w:rsid w:val="00D57C83"/>
    <w:rsid w:val="00D61D53"/>
    <w:rsid w:val="00D6341E"/>
    <w:rsid w:val="00D70856"/>
    <w:rsid w:val="00D761E1"/>
    <w:rsid w:val="00D8094C"/>
    <w:rsid w:val="00D83A56"/>
    <w:rsid w:val="00D84369"/>
    <w:rsid w:val="00D90A9D"/>
    <w:rsid w:val="00D915FE"/>
    <w:rsid w:val="00DA024B"/>
    <w:rsid w:val="00DA3C22"/>
    <w:rsid w:val="00DC4CFA"/>
    <w:rsid w:val="00DC69C9"/>
    <w:rsid w:val="00DD55C1"/>
    <w:rsid w:val="00DD675E"/>
    <w:rsid w:val="00DE7DDC"/>
    <w:rsid w:val="00DF0D4A"/>
    <w:rsid w:val="00DF6EA2"/>
    <w:rsid w:val="00DF6EAB"/>
    <w:rsid w:val="00E019D2"/>
    <w:rsid w:val="00E306C1"/>
    <w:rsid w:val="00E34332"/>
    <w:rsid w:val="00E34C0E"/>
    <w:rsid w:val="00E615FB"/>
    <w:rsid w:val="00E64018"/>
    <w:rsid w:val="00E66A6F"/>
    <w:rsid w:val="00E767F5"/>
    <w:rsid w:val="00E838A6"/>
    <w:rsid w:val="00E838AC"/>
    <w:rsid w:val="00E92082"/>
    <w:rsid w:val="00EA3878"/>
    <w:rsid w:val="00EB08D7"/>
    <w:rsid w:val="00EB0FBF"/>
    <w:rsid w:val="00EC3E1C"/>
    <w:rsid w:val="00EC64C3"/>
    <w:rsid w:val="00ED002B"/>
    <w:rsid w:val="00EE6C30"/>
    <w:rsid w:val="00EF588F"/>
    <w:rsid w:val="00F02B81"/>
    <w:rsid w:val="00F26EF0"/>
    <w:rsid w:val="00F429E8"/>
    <w:rsid w:val="00F7417A"/>
    <w:rsid w:val="00F87732"/>
    <w:rsid w:val="00FA2B22"/>
    <w:rsid w:val="00FA5790"/>
    <w:rsid w:val="00FC2DA4"/>
    <w:rsid w:val="00FC5A01"/>
    <w:rsid w:val="00FC6878"/>
    <w:rsid w:val="00FD18B3"/>
    <w:rsid w:val="00FD4688"/>
    <w:rsid w:val="00FD6EEE"/>
    <w:rsid w:val="00FE31C4"/>
    <w:rsid w:val="00FF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8A09D"/>
  <w15:docId w15:val="{0FFF3B5A-3480-4D87-AD7A-EF79693D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27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563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1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61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61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31">
    <w:name w:val="Body Text 3"/>
    <w:basedOn w:val="a"/>
    <w:link w:val="32"/>
    <w:rsid w:val="00FC687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C68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63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563E6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8563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6466"/>
    <w:pPr>
      <w:ind w:left="720"/>
      <w:contextualSpacing/>
    </w:pPr>
  </w:style>
  <w:style w:type="paragraph" w:customStyle="1" w:styleId="unformattext">
    <w:name w:val="unformattext"/>
    <w:basedOn w:val="a"/>
    <w:rsid w:val="000C1F6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53F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FF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67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A127A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FORMATTEXT0">
    <w:name w:val=".FORMATTEXT"/>
    <w:uiPriority w:val="99"/>
    <w:rsid w:val="001D01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54F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54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54F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54F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E1005-AFC3-481A-99ED-223A12A54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3043</Words>
  <Characters>17346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12</cp:revision>
  <cp:lastPrinted>2023-07-10T04:11:00Z</cp:lastPrinted>
  <dcterms:created xsi:type="dcterms:W3CDTF">2023-04-12T11:11:00Z</dcterms:created>
  <dcterms:modified xsi:type="dcterms:W3CDTF">2023-07-13T09:43:00Z</dcterms:modified>
</cp:coreProperties>
</file>