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A1" w:rsidRPr="00BE283C" w:rsidRDefault="004E3BA1" w:rsidP="009620C2">
      <w:pPr>
        <w:pStyle w:val="1"/>
        <w:rPr>
          <w:b w:val="0"/>
          <w:sz w:val="24"/>
          <w:szCs w:val="24"/>
        </w:rPr>
      </w:pPr>
      <w:bookmarkStart w:id="0" w:name="_GoBack"/>
      <w:bookmarkEnd w:id="0"/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AC7F12" w:rsidRDefault="004E3BA1" w:rsidP="004E3BA1">
      <w:pPr>
        <w:ind w:firstLine="709"/>
        <w:jc w:val="right"/>
        <w:rPr>
          <w:b/>
        </w:rPr>
      </w:pPr>
    </w:p>
    <w:p w:rsidR="004E3BA1" w:rsidRPr="0027003A" w:rsidRDefault="0099178B" w:rsidP="004E3BA1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E3BA1" w:rsidRPr="009620C2" w:rsidRDefault="00FF7B49" w:rsidP="004E3BA1">
      <w:pPr>
        <w:rPr>
          <w:szCs w:val="24"/>
        </w:rPr>
      </w:pPr>
      <w:r>
        <w:rPr>
          <w:szCs w:val="24"/>
        </w:rPr>
        <w:t>12</w:t>
      </w:r>
      <w:r w:rsidR="008D5CED" w:rsidRPr="009620C2">
        <w:rPr>
          <w:szCs w:val="24"/>
        </w:rPr>
        <w:t>.</w:t>
      </w:r>
      <w:r w:rsidR="0099178B">
        <w:rPr>
          <w:szCs w:val="24"/>
        </w:rPr>
        <w:t>0</w:t>
      </w:r>
      <w:r>
        <w:rPr>
          <w:szCs w:val="24"/>
        </w:rPr>
        <w:t>4</w:t>
      </w:r>
      <w:r w:rsidR="008D5CED" w:rsidRPr="009620C2">
        <w:rPr>
          <w:szCs w:val="24"/>
        </w:rPr>
        <w:t>.201</w:t>
      </w:r>
      <w:r w:rsidR="00683AD4">
        <w:rPr>
          <w:szCs w:val="24"/>
        </w:rPr>
        <w:t>8</w:t>
      </w:r>
      <w:r>
        <w:rPr>
          <w:szCs w:val="24"/>
        </w:rPr>
        <w:t xml:space="preserve"> г.</w:t>
      </w:r>
      <w:r w:rsidR="004E3BA1" w:rsidRPr="009620C2">
        <w:rPr>
          <w:szCs w:val="24"/>
        </w:rPr>
        <w:tab/>
      </w:r>
      <w:r w:rsidR="004E3BA1" w:rsidRPr="009620C2">
        <w:rPr>
          <w:szCs w:val="24"/>
        </w:rPr>
        <w:tab/>
        <w:t xml:space="preserve">          </w:t>
      </w:r>
      <w:r w:rsidR="004E3BA1" w:rsidRPr="009620C2">
        <w:rPr>
          <w:szCs w:val="24"/>
        </w:rPr>
        <w:tab/>
        <w:t xml:space="preserve">      </w:t>
      </w:r>
      <w:r w:rsidR="004E3BA1" w:rsidRPr="009620C2">
        <w:rPr>
          <w:szCs w:val="24"/>
        </w:rPr>
        <w:tab/>
        <w:t xml:space="preserve">        </w:t>
      </w:r>
      <w:r w:rsidR="004E3BA1" w:rsidRPr="009620C2">
        <w:rPr>
          <w:szCs w:val="24"/>
        </w:rPr>
        <w:tab/>
        <w:t xml:space="preserve">                                                                 </w:t>
      </w:r>
      <w:r w:rsidR="00F13F26" w:rsidRPr="009620C2">
        <w:rPr>
          <w:szCs w:val="24"/>
        </w:rPr>
        <w:t xml:space="preserve">   </w:t>
      </w:r>
      <w:r w:rsidR="004E3BA1" w:rsidRPr="009620C2">
        <w:rPr>
          <w:szCs w:val="24"/>
        </w:rPr>
        <w:t xml:space="preserve">       </w:t>
      </w:r>
      <w:r w:rsidR="00FA6409">
        <w:rPr>
          <w:szCs w:val="24"/>
        </w:rPr>
        <w:t xml:space="preserve">   </w:t>
      </w:r>
      <w:r w:rsidR="009620C2">
        <w:rPr>
          <w:szCs w:val="24"/>
        </w:rPr>
        <w:t xml:space="preserve"> </w:t>
      </w:r>
      <w:r w:rsidR="00900C33">
        <w:rPr>
          <w:szCs w:val="24"/>
        </w:rPr>
        <w:t xml:space="preserve"> </w:t>
      </w:r>
      <w:r w:rsidR="0099178B">
        <w:rPr>
          <w:szCs w:val="24"/>
        </w:rPr>
        <w:t xml:space="preserve">  </w:t>
      </w:r>
      <w:r w:rsidR="009620C2">
        <w:rPr>
          <w:szCs w:val="24"/>
        </w:rPr>
        <w:t xml:space="preserve"> </w:t>
      </w:r>
      <w:r>
        <w:rPr>
          <w:szCs w:val="24"/>
        </w:rPr>
        <w:t xml:space="preserve">  </w:t>
      </w:r>
      <w:r w:rsidR="004E3BA1" w:rsidRPr="009620C2">
        <w:rPr>
          <w:szCs w:val="24"/>
        </w:rPr>
        <w:t>№</w:t>
      </w:r>
      <w:r>
        <w:rPr>
          <w:szCs w:val="24"/>
        </w:rPr>
        <w:t xml:space="preserve"> 24</w:t>
      </w:r>
    </w:p>
    <w:p w:rsidR="004E3BA1" w:rsidRPr="009620C2" w:rsidRDefault="004E3BA1" w:rsidP="004E3BA1">
      <w:pPr>
        <w:rPr>
          <w:szCs w:val="24"/>
        </w:rPr>
      </w:pPr>
      <w:r w:rsidRPr="009620C2">
        <w:rPr>
          <w:szCs w:val="24"/>
        </w:rPr>
        <w:t>д. Хулимсунт</w:t>
      </w:r>
    </w:p>
    <w:p w:rsidR="004E3BA1" w:rsidRPr="009620C2" w:rsidRDefault="004E3BA1" w:rsidP="004E3BA1">
      <w:pPr>
        <w:ind w:firstLine="709"/>
        <w:rPr>
          <w:szCs w:val="24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4E3BA1" w:rsidRPr="009620C2" w:rsidTr="00900C33">
        <w:tc>
          <w:tcPr>
            <w:tcW w:w="5211" w:type="dxa"/>
          </w:tcPr>
          <w:p w:rsidR="004E3BA1" w:rsidRPr="00785AFA" w:rsidRDefault="00E648C3" w:rsidP="00683A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 Плане мероприятий по защите населения и территорий сельского поселения Хулимсунт от природных пожаров в пожароопасный период 201</w:t>
            </w:r>
            <w:r w:rsidR="00683AD4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4E3BA1" w:rsidRPr="009620C2" w:rsidRDefault="004E3BA1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3BA1" w:rsidRPr="0027003A" w:rsidRDefault="004E3BA1" w:rsidP="004E3BA1">
      <w:pPr>
        <w:pStyle w:val="ConsPlusNormal"/>
        <w:ind w:right="4818" w:firstLine="709"/>
        <w:rPr>
          <w:rFonts w:ascii="Times New Roman" w:hAnsi="Times New Roman" w:cs="Times New Roman"/>
          <w:b/>
          <w:sz w:val="26"/>
          <w:szCs w:val="26"/>
        </w:rPr>
      </w:pPr>
    </w:p>
    <w:p w:rsidR="004E3BA1" w:rsidRPr="005C7E81" w:rsidRDefault="00C0626E" w:rsidP="00F13F2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C0626E">
        <w:rPr>
          <w:sz w:val="24"/>
          <w:szCs w:val="24"/>
        </w:rPr>
        <w:t xml:space="preserve">В соответствии </w:t>
      </w:r>
      <w:r w:rsidR="00E648C3">
        <w:rPr>
          <w:sz w:val="24"/>
          <w:szCs w:val="24"/>
        </w:rPr>
        <w:t xml:space="preserve">со ст. 82,83 Лесного кодекса Российской Федерации, с требованиями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года № 68-ФЗ «О защите населения и территорий от чрезвычайных ситуаций природного и техногенного характера», Федерального закона от 21.12.1994 года № 69-ФЗ «О пожарной </w:t>
      </w:r>
      <w:r w:rsidR="00E648C3" w:rsidRPr="005C7E81">
        <w:rPr>
          <w:sz w:val="24"/>
          <w:szCs w:val="24"/>
        </w:rPr>
        <w:t>безопасности», Закона Ханты-Мансийского автономного округа от 15.10.1998 года</w:t>
      </w:r>
      <w:proofErr w:type="gramEnd"/>
      <w:r w:rsidR="00E648C3" w:rsidRPr="005C7E81">
        <w:rPr>
          <w:sz w:val="24"/>
          <w:szCs w:val="24"/>
        </w:rPr>
        <w:t xml:space="preserve"> № 67-оз «О пожарной безопасности», на основании Устава сельского поселения Хулимсунт, </w:t>
      </w:r>
      <w:r w:rsidR="0099178B">
        <w:rPr>
          <w:sz w:val="24"/>
          <w:szCs w:val="24"/>
        </w:rPr>
        <w:t>в целях защиты населения сельского поселения Хулимсунт, проведения мероприятий по своевременному предупреждению, своевременному обнаружению, а так же локализации, ликвидации лесных и тундровых пожаров на территории сельского поселения Хулимсунт:</w:t>
      </w:r>
    </w:p>
    <w:p w:rsidR="00E648C3" w:rsidRPr="005C7E81" w:rsidRDefault="0099178B" w:rsidP="00A332EC">
      <w:pPr>
        <w:pStyle w:val="a9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мероприятий по защите населения и территорий сельского поселения Хулимсунт от  природных пожаров в пожароопасный период 201</w:t>
      </w:r>
      <w:r w:rsidR="00256B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согласно приложению 1.</w:t>
      </w:r>
    </w:p>
    <w:p w:rsidR="004E3BA1" w:rsidRPr="005C7E81" w:rsidRDefault="004E3BA1" w:rsidP="00A332EC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C7E81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5C7E81">
        <w:rPr>
          <w:sz w:val="24"/>
          <w:szCs w:val="24"/>
        </w:rPr>
        <w:t>официальном</w:t>
      </w:r>
      <w:proofErr w:type="gramEnd"/>
      <w:r w:rsidRPr="005C7E81">
        <w:rPr>
          <w:sz w:val="24"/>
          <w:szCs w:val="24"/>
        </w:rPr>
        <w:t xml:space="preserve"> веб-сайте сельского поселения Хулимсунт.</w:t>
      </w:r>
    </w:p>
    <w:p w:rsidR="004E3BA1" w:rsidRPr="005C7E81" w:rsidRDefault="004E3BA1" w:rsidP="00A332EC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C7E81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</w:t>
      </w:r>
      <w:r w:rsidR="0099178B">
        <w:rPr>
          <w:color w:val="000000"/>
          <w:spacing w:val="6"/>
          <w:sz w:val="24"/>
          <w:szCs w:val="24"/>
        </w:rPr>
        <w:t xml:space="preserve">официального </w:t>
      </w:r>
      <w:r w:rsidRPr="005C7E81">
        <w:rPr>
          <w:color w:val="000000"/>
          <w:spacing w:val="6"/>
          <w:sz w:val="24"/>
          <w:szCs w:val="24"/>
        </w:rPr>
        <w:t xml:space="preserve">обнародования. </w:t>
      </w:r>
    </w:p>
    <w:p w:rsidR="004E3BA1" w:rsidRPr="005C7E81" w:rsidRDefault="004E3BA1" w:rsidP="00A332EC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C7E81">
        <w:rPr>
          <w:sz w:val="24"/>
          <w:szCs w:val="24"/>
        </w:rPr>
        <w:t xml:space="preserve">Контроль </w:t>
      </w:r>
      <w:r w:rsidR="00FF7B49">
        <w:rPr>
          <w:sz w:val="24"/>
          <w:szCs w:val="24"/>
        </w:rPr>
        <w:t>над</w:t>
      </w:r>
      <w:r w:rsidRPr="005C7E81">
        <w:rPr>
          <w:sz w:val="24"/>
          <w:szCs w:val="24"/>
        </w:rPr>
        <w:t xml:space="preserve"> </w:t>
      </w:r>
      <w:r w:rsidR="00FF7B49">
        <w:rPr>
          <w:sz w:val="24"/>
          <w:szCs w:val="24"/>
        </w:rPr>
        <w:t>ис</w:t>
      </w:r>
      <w:r w:rsidRPr="005C7E81">
        <w:rPr>
          <w:sz w:val="24"/>
          <w:szCs w:val="24"/>
        </w:rPr>
        <w:t>полнением постановления оставляю за собой.</w:t>
      </w:r>
    </w:p>
    <w:p w:rsidR="004E3BA1" w:rsidRPr="005C7E81" w:rsidRDefault="004E3BA1" w:rsidP="00414804">
      <w:pPr>
        <w:pStyle w:val="33"/>
        <w:ind w:left="0"/>
        <w:jc w:val="both"/>
        <w:rPr>
          <w:sz w:val="24"/>
          <w:szCs w:val="24"/>
        </w:rPr>
      </w:pPr>
    </w:p>
    <w:p w:rsidR="004E3BA1" w:rsidRPr="00C0626E" w:rsidRDefault="008D5CED" w:rsidP="00822500">
      <w:pPr>
        <w:tabs>
          <w:tab w:val="left" w:pos="1418"/>
        </w:tabs>
        <w:jc w:val="both"/>
        <w:rPr>
          <w:szCs w:val="24"/>
        </w:rPr>
      </w:pPr>
      <w:r w:rsidRPr="00C0626E">
        <w:rPr>
          <w:szCs w:val="24"/>
        </w:rPr>
        <w:t>Глава</w:t>
      </w:r>
      <w:r w:rsidR="004E3BA1" w:rsidRPr="00C0626E">
        <w:rPr>
          <w:szCs w:val="24"/>
        </w:rPr>
        <w:t xml:space="preserve"> </w:t>
      </w:r>
      <w:proofErr w:type="gramStart"/>
      <w:r w:rsidR="004E3BA1" w:rsidRPr="00C0626E">
        <w:rPr>
          <w:szCs w:val="24"/>
        </w:rPr>
        <w:t>сельского</w:t>
      </w:r>
      <w:proofErr w:type="gramEnd"/>
      <w:r w:rsidR="004E3BA1" w:rsidRPr="00C0626E">
        <w:rPr>
          <w:szCs w:val="24"/>
        </w:rPr>
        <w:t xml:space="preserve"> </w:t>
      </w:r>
    </w:p>
    <w:p w:rsidR="004E3BA1" w:rsidRPr="00C0626E" w:rsidRDefault="004E3BA1" w:rsidP="00822500">
      <w:pPr>
        <w:tabs>
          <w:tab w:val="left" w:pos="1418"/>
        </w:tabs>
        <w:jc w:val="both"/>
        <w:rPr>
          <w:szCs w:val="24"/>
        </w:rPr>
      </w:pPr>
      <w:r w:rsidRPr="00C0626E">
        <w:rPr>
          <w:szCs w:val="24"/>
        </w:rPr>
        <w:t xml:space="preserve">поселения Хулимсунт                                </w:t>
      </w:r>
      <w:r w:rsidR="00822500" w:rsidRPr="00C0626E">
        <w:rPr>
          <w:szCs w:val="24"/>
        </w:rPr>
        <w:t xml:space="preserve">           </w:t>
      </w:r>
      <w:r w:rsidRPr="00C0626E">
        <w:rPr>
          <w:szCs w:val="24"/>
        </w:rPr>
        <w:t xml:space="preserve">                                    </w:t>
      </w:r>
      <w:r w:rsidR="008D5CED" w:rsidRPr="00C0626E">
        <w:rPr>
          <w:szCs w:val="24"/>
        </w:rPr>
        <w:t xml:space="preserve">     </w:t>
      </w:r>
      <w:r w:rsidRPr="00C0626E">
        <w:rPr>
          <w:szCs w:val="24"/>
        </w:rPr>
        <w:t xml:space="preserve">   </w:t>
      </w:r>
      <w:r w:rsidR="008A5421" w:rsidRPr="00C0626E">
        <w:rPr>
          <w:szCs w:val="24"/>
        </w:rPr>
        <w:t xml:space="preserve">             </w:t>
      </w:r>
      <w:r w:rsidRPr="00C0626E">
        <w:rPr>
          <w:szCs w:val="24"/>
        </w:rPr>
        <w:t xml:space="preserve">  </w:t>
      </w:r>
      <w:r w:rsidR="008D5CED" w:rsidRPr="00C0626E">
        <w:rPr>
          <w:szCs w:val="24"/>
        </w:rPr>
        <w:t>О.В. Баранова</w:t>
      </w:r>
    </w:p>
    <w:p w:rsidR="00414804" w:rsidRDefault="00414804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992478" w:rsidRDefault="00992478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683AD4" w:rsidRDefault="00683AD4" w:rsidP="00683AD4">
      <w:pPr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lastRenderedPageBreak/>
        <w:t xml:space="preserve">Приложение к постановлению </w:t>
      </w:r>
    </w:p>
    <w:p w:rsidR="00683AD4" w:rsidRDefault="00683AD4" w:rsidP="00683AD4">
      <w:pPr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Администрации  </w:t>
      </w:r>
      <w:proofErr w:type="gramStart"/>
      <w:r>
        <w:rPr>
          <w:bCs/>
          <w:szCs w:val="24"/>
          <w:lang w:eastAsia="ru-RU"/>
        </w:rPr>
        <w:t>сельского</w:t>
      </w:r>
      <w:proofErr w:type="gramEnd"/>
      <w:r>
        <w:rPr>
          <w:bCs/>
          <w:szCs w:val="24"/>
          <w:lang w:eastAsia="ru-RU"/>
        </w:rPr>
        <w:t xml:space="preserve"> </w:t>
      </w:r>
    </w:p>
    <w:p w:rsidR="00683AD4" w:rsidRDefault="00683AD4" w:rsidP="00683AD4">
      <w:pPr>
        <w:jc w:val="right"/>
        <w:rPr>
          <w:szCs w:val="24"/>
          <w:lang w:eastAsia="ru-RU"/>
        </w:rPr>
      </w:pPr>
      <w:r>
        <w:rPr>
          <w:bCs/>
          <w:szCs w:val="24"/>
          <w:lang w:eastAsia="ru-RU"/>
        </w:rPr>
        <w:t>поселения Хулимсунт</w:t>
      </w:r>
    </w:p>
    <w:p w:rsidR="00683AD4" w:rsidRDefault="00683AD4" w:rsidP="00683AD4">
      <w:pPr>
        <w:jc w:val="right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от </w:t>
      </w:r>
      <w:r w:rsidR="00FF7B49">
        <w:rPr>
          <w:bCs/>
          <w:szCs w:val="24"/>
          <w:lang w:eastAsia="ru-RU"/>
        </w:rPr>
        <w:t>12</w:t>
      </w:r>
      <w:r>
        <w:rPr>
          <w:bCs/>
          <w:szCs w:val="24"/>
          <w:lang w:eastAsia="ru-RU"/>
        </w:rPr>
        <w:t>.0</w:t>
      </w:r>
      <w:r w:rsidR="00FF7B49">
        <w:rPr>
          <w:bCs/>
          <w:szCs w:val="24"/>
          <w:lang w:eastAsia="ru-RU"/>
        </w:rPr>
        <w:t>4</w:t>
      </w:r>
      <w:r>
        <w:rPr>
          <w:bCs/>
          <w:szCs w:val="24"/>
          <w:lang w:eastAsia="ru-RU"/>
        </w:rPr>
        <w:t>.1</w:t>
      </w:r>
      <w:r w:rsidR="00AC4C85">
        <w:rPr>
          <w:bCs/>
          <w:szCs w:val="24"/>
          <w:lang w:eastAsia="ru-RU"/>
        </w:rPr>
        <w:t>8</w:t>
      </w:r>
      <w:r w:rsidR="00FF7B49">
        <w:rPr>
          <w:bCs/>
          <w:szCs w:val="24"/>
          <w:lang w:eastAsia="ru-RU"/>
        </w:rPr>
        <w:t xml:space="preserve"> г.</w:t>
      </w:r>
      <w:r>
        <w:rPr>
          <w:bCs/>
          <w:szCs w:val="24"/>
          <w:lang w:eastAsia="ru-RU"/>
        </w:rPr>
        <w:t xml:space="preserve">  № </w:t>
      </w:r>
      <w:r w:rsidR="00FF7B49">
        <w:rPr>
          <w:bCs/>
          <w:szCs w:val="24"/>
          <w:lang w:eastAsia="ru-RU"/>
        </w:rPr>
        <w:t>24</w:t>
      </w:r>
    </w:p>
    <w:p w:rsidR="00683AD4" w:rsidRDefault="00683AD4" w:rsidP="00683AD4">
      <w:pPr>
        <w:rPr>
          <w:szCs w:val="24"/>
          <w:lang w:eastAsia="ru-RU"/>
        </w:rPr>
      </w:pPr>
      <w:r>
        <w:rPr>
          <w:bCs/>
          <w:szCs w:val="24"/>
          <w:lang w:eastAsia="ru-RU"/>
        </w:rPr>
        <w:t> </w:t>
      </w:r>
    </w:p>
    <w:p w:rsidR="00683AD4" w:rsidRDefault="00683AD4" w:rsidP="00683AD4">
      <w:pPr>
        <w:spacing w:before="100" w:beforeAutospacing="1" w:after="100" w:afterAutospacing="1"/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ПЛАН</w:t>
      </w:r>
    </w:p>
    <w:p w:rsidR="00683AD4" w:rsidRDefault="00683AD4" w:rsidP="00683AD4">
      <w:pPr>
        <w:spacing w:before="100" w:beforeAutospacing="1" w:after="100" w:afterAutospacing="1"/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 мероприятий по защите населения и территорий сельского поселения Хулимсунт от природных пожаров в пожароопасный период 2017 года 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4852"/>
        <w:gridCol w:w="2839"/>
        <w:gridCol w:w="1698"/>
      </w:tblGrid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4"/>
                <w:lang w:eastAsia="ru-RU"/>
              </w:rPr>
              <w:t>/</w:t>
            </w:r>
            <w:proofErr w:type="spellStart"/>
            <w:r>
              <w:rPr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ФИО</w:t>
            </w:r>
          </w:p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исполнителя ОМС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Срок исполнения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Организовать в соответствии с Методическими рекомендациями МЧС РФ заполнение и утверждение паспорта пожарной безопасности на населенные пункты сельского поселения Хулимсунт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специалист по </w:t>
            </w:r>
            <w:proofErr w:type="gramStart"/>
            <w:r>
              <w:rPr>
                <w:szCs w:val="24"/>
                <w:lang w:eastAsia="ru-RU"/>
              </w:rPr>
              <w:t>СР</w:t>
            </w:r>
            <w:proofErr w:type="gramEnd"/>
            <w:r>
              <w:rPr>
                <w:szCs w:val="24"/>
                <w:lang w:eastAsia="ru-RU"/>
              </w:rPr>
              <w:t xml:space="preserve"> и защите населения от ЧС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апрель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Рассмотреть на заседании КЧС сельского поселения  вопросы защиты населения и территории от природных пожаров, в том числе организационные мероприятия по обеспечению работы оперативного штаба и разработать систему оповещения членов оперативного штаба и КЧС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март - апрель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Организовать дополнительное обучение членов добровольных пожарных дружин правилам тушения пожаров с использованием пожарных </w:t>
            </w:r>
            <w:proofErr w:type="spellStart"/>
            <w:r>
              <w:rPr>
                <w:szCs w:val="24"/>
                <w:lang w:eastAsia="ru-RU"/>
              </w:rPr>
              <w:t>мотопомп</w:t>
            </w:r>
            <w:proofErr w:type="spellEnd"/>
            <w:r>
              <w:rPr>
                <w:szCs w:val="24"/>
                <w:lang w:eastAsia="ru-RU"/>
              </w:rPr>
              <w:t>, с забором воды из открытых водоемов и других противопожарных источников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Начальник ВПО Сосьвинского ЛПУ МГ  (по согласованию)</w:t>
            </w:r>
          </w:p>
          <w:p w:rsidR="00683AD4" w:rsidRPr="00937E9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 w:rsidRPr="00937E94">
              <w:rPr>
                <w:szCs w:val="24"/>
              </w:rPr>
              <w:t>Начальник пожарного поста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с. Няксимволь </w:t>
            </w:r>
            <w:r>
              <w:rPr>
                <w:szCs w:val="24"/>
                <w:lang w:eastAsia="ru-RU"/>
              </w:rPr>
              <w:t>(по согласованию)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май, июнь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Разработать план оповещения жителей, персонала организаций, расположенных в пожароопасной зоне, при надвигающейся опасности </w:t>
            </w:r>
            <w:proofErr w:type="gramStart"/>
            <w:r>
              <w:rPr>
                <w:szCs w:val="24"/>
                <w:lang w:eastAsia="ru-RU"/>
              </w:rPr>
              <w:t>с</w:t>
            </w:r>
            <w:proofErr w:type="gramEnd"/>
            <w:r>
              <w:rPr>
                <w:szCs w:val="24"/>
                <w:lang w:eastAsia="ru-RU"/>
              </w:rPr>
              <w:t xml:space="preserve"> средств звуковой сигнализации.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Привести в готовность технику, которая может быть использована при тушении пожаров, обеспечить необходимый запас ГСМ, предусмотреть возможность привлечения большегрузной техники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населенных пунктов поселения (по согласованию)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Проверить  и привести в надлежащее состояние противопожарное водоснабжение, подъездные пути к пожарным гидрантам, водоемам, зданиям и сооружениям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Начальник ВПО Сосьвинского ЛПУ МГ (по </w:t>
            </w:r>
            <w:r>
              <w:rPr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май - июнь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Привести в готовность, пожарные </w:t>
            </w:r>
            <w:proofErr w:type="spellStart"/>
            <w:r>
              <w:rPr>
                <w:szCs w:val="24"/>
                <w:lang w:eastAsia="ru-RU"/>
              </w:rPr>
              <w:t>мотопомпы</w:t>
            </w:r>
            <w:proofErr w:type="spellEnd"/>
            <w:r>
              <w:rPr>
                <w:szCs w:val="24"/>
                <w:lang w:eastAsia="ru-RU"/>
              </w:rPr>
              <w:t>, пожарно-техническое оборудование и снаряжение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Администрация сельского поселения Хулимсунт, МКУ «Организационно-хозяйственная служба администрации сельского поселения Хулимсунт» 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Устроить противопожарные барьеры, разрывы на всей протяжённости участка границ населенных пунктов с лесным массивом и организовать ухода за ними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 Хулимсунт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июнь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Удалить сухую растительность и другие горючие материалы (мусор) на территории населенного пункта вблизи домов и других построек, предусмотреть другие мероприятия, исключающие возможность переброски огня природных пожаров на здания и сооружения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Администрация сельского поселения Хулимсунт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май, июнь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Информировать  население о мерах пожарной безопасности в лесу и действиях в случае угрозы распространения лесного пожара на населенный пункт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специалист по </w:t>
            </w:r>
            <w:proofErr w:type="gramStart"/>
            <w:r>
              <w:rPr>
                <w:szCs w:val="24"/>
                <w:lang w:eastAsia="ru-RU"/>
              </w:rPr>
              <w:t>СР</w:t>
            </w:r>
            <w:proofErr w:type="gramEnd"/>
            <w:r>
              <w:rPr>
                <w:szCs w:val="24"/>
                <w:lang w:eastAsia="ru-RU"/>
              </w:rPr>
              <w:t xml:space="preserve"> и защите населения от ЧС</w:t>
            </w:r>
          </w:p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Главный специалист по работе с населением и по вопросам социальных услуг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июнь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Предусмотреть комплекс мер по подготовке населения к экстренной эвакуации в безопасные районы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март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Информировать  население с использованием телевидения, путем раздачи листовок о пожарной обстановке в лесах, об ограничении посещения лесных массивов и лесопользования при наступлении высокой пожарной опасности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специалист по </w:t>
            </w:r>
            <w:proofErr w:type="gramStart"/>
            <w:r>
              <w:rPr>
                <w:szCs w:val="24"/>
                <w:lang w:eastAsia="ru-RU"/>
              </w:rPr>
              <w:t>СР</w:t>
            </w:r>
            <w:proofErr w:type="gramEnd"/>
            <w:r>
              <w:rPr>
                <w:szCs w:val="24"/>
                <w:lang w:eastAsia="ru-RU"/>
              </w:rPr>
              <w:t xml:space="preserve"> и защите населения от ЧС</w:t>
            </w:r>
          </w:p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 w:rsidRPr="004A7DE6">
              <w:rPr>
                <w:szCs w:val="24"/>
                <w:lang w:eastAsia="ru-RU"/>
              </w:rPr>
              <w:t>Главный специалист по работе с населением и по вопросам социальных услуг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Установить </w:t>
            </w:r>
            <w:proofErr w:type="gramStart"/>
            <w:r>
              <w:rPr>
                <w:szCs w:val="24"/>
                <w:lang w:eastAsia="ru-RU"/>
              </w:rPr>
              <w:t>контроль за</w:t>
            </w:r>
            <w:proofErr w:type="gramEnd"/>
            <w:r>
              <w:rPr>
                <w:szCs w:val="24"/>
                <w:lang w:eastAsia="ru-RU"/>
              </w:rPr>
              <w:t xml:space="preserve"> взрывопожароопасными объектами, населёнными пунктами, объектами экономики, расположенными в лесных массивах или в непосредственной близости от них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Организовывать привлечение добровольцев для тушения природных пожаров, предусмотрев их оснащение средствами пожаротушения, при необходимости - </w:t>
            </w:r>
            <w:r>
              <w:rPr>
                <w:szCs w:val="24"/>
                <w:lang w:eastAsia="ru-RU"/>
              </w:rPr>
              <w:lastRenderedPageBreak/>
              <w:t>дежурство граждан и работников предприятий, расположенных в населенном пункте в помощь подразделениям пожарной охраны или добровольной пожарной дружине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в пожароопасный период</w:t>
            </w:r>
          </w:p>
        </w:tc>
      </w:tr>
      <w:tr w:rsidR="00683AD4" w:rsidTr="009E25B1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683AD4" w:rsidP="009E25B1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 угрозе распространения лесного пожара на населенный пункт организовать в нем круглосуточное дежурство (патрулирование) населения.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256BC3" w:rsidTr="00256BC3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256BC3" w:rsidP="00256BC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256BC3" w:rsidRDefault="00256BC3" w:rsidP="00256BC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Pr="00256BC3" w:rsidRDefault="00256BC3" w:rsidP="00256BC3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Установить пожарные </w:t>
            </w:r>
            <w:proofErr w:type="spellStart"/>
            <w:r>
              <w:rPr>
                <w:szCs w:val="24"/>
                <w:lang w:eastAsia="ru-RU"/>
              </w:rPr>
              <w:t>извещатели</w:t>
            </w:r>
            <w:proofErr w:type="spellEnd"/>
            <w:r>
              <w:rPr>
                <w:szCs w:val="24"/>
                <w:lang w:eastAsia="ru-RU"/>
              </w:rPr>
              <w:t xml:space="preserve"> с </w:t>
            </w:r>
            <w:r>
              <w:rPr>
                <w:szCs w:val="24"/>
                <w:lang w:val="en-US" w:eastAsia="ru-RU"/>
              </w:rPr>
              <w:t>GSM</w:t>
            </w:r>
            <w:r w:rsidRPr="00256BC3">
              <w:rPr>
                <w:szCs w:val="24"/>
                <w:lang w:eastAsia="ru-RU"/>
              </w:rPr>
              <w:t>-</w:t>
            </w:r>
            <w:r>
              <w:rPr>
                <w:szCs w:val="24"/>
                <w:lang w:eastAsia="ru-RU"/>
              </w:rPr>
              <w:t>модулем в местах проживания одиноких, престарелых граждан (инвалидов), многодетных семей.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256BC3" w:rsidP="00256BC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256BC3" w:rsidP="00256BC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</w:tbl>
    <w:p w:rsidR="00683AD4" w:rsidRDefault="00683AD4" w:rsidP="00683AD4">
      <w:pPr>
        <w:rPr>
          <w:szCs w:val="24"/>
          <w:lang w:eastAsia="ru-RU"/>
        </w:rPr>
      </w:pPr>
    </w:p>
    <w:p w:rsidR="00683AD4" w:rsidRDefault="00683AD4" w:rsidP="00683AD4">
      <w:pPr>
        <w:rPr>
          <w:szCs w:val="24"/>
          <w:lang w:eastAsia="ru-RU"/>
        </w:rPr>
      </w:pPr>
    </w:p>
    <w:p w:rsidR="00683AD4" w:rsidRDefault="00683AD4" w:rsidP="00683AD4">
      <w:pPr>
        <w:rPr>
          <w:szCs w:val="24"/>
          <w:lang w:eastAsia="ru-RU"/>
        </w:rPr>
      </w:pPr>
    </w:p>
    <w:p w:rsidR="00CD68A2" w:rsidRDefault="00CD68A2" w:rsidP="00683AD4">
      <w:pPr>
        <w:jc w:val="right"/>
        <w:rPr>
          <w:szCs w:val="24"/>
          <w:lang w:eastAsia="ru-RU"/>
        </w:rPr>
      </w:pPr>
    </w:p>
    <w:sectPr w:rsidR="00CD68A2" w:rsidSect="00900C33">
      <w:pgSz w:w="11906" w:h="16838" w:code="9"/>
      <w:pgMar w:top="993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7D" w:rsidRDefault="000F657D" w:rsidP="00D03588">
      <w:r>
        <w:separator/>
      </w:r>
    </w:p>
  </w:endnote>
  <w:endnote w:type="continuationSeparator" w:id="0">
    <w:p w:rsidR="000F657D" w:rsidRDefault="000F657D" w:rsidP="00D0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7D" w:rsidRDefault="000F657D" w:rsidP="00D03588">
      <w:r>
        <w:separator/>
      </w:r>
    </w:p>
  </w:footnote>
  <w:footnote w:type="continuationSeparator" w:id="0">
    <w:p w:rsidR="000F657D" w:rsidRDefault="000F657D" w:rsidP="00D03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248"/>
    <w:rsid w:val="000033DE"/>
    <w:rsid w:val="000068C7"/>
    <w:rsid w:val="0002448F"/>
    <w:rsid w:val="00045DE2"/>
    <w:rsid w:val="00052145"/>
    <w:rsid w:val="00076B5B"/>
    <w:rsid w:val="000838D2"/>
    <w:rsid w:val="00085853"/>
    <w:rsid w:val="00093F88"/>
    <w:rsid w:val="000A25C9"/>
    <w:rsid w:val="000D6736"/>
    <w:rsid w:val="000D734D"/>
    <w:rsid w:val="000F0C23"/>
    <w:rsid w:val="000F6353"/>
    <w:rsid w:val="000F657D"/>
    <w:rsid w:val="0010460C"/>
    <w:rsid w:val="00107AC7"/>
    <w:rsid w:val="001378E0"/>
    <w:rsid w:val="00137B8A"/>
    <w:rsid w:val="001507DA"/>
    <w:rsid w:val="001535D7"/>
    <w:rsid w:val="00156B79"/>
    <w:rsid w:val="00173284"/>
    <w:rsid w:val="00184C22"/>
    <w:rsid w:val="001873FB"/>
    <w:rsid w:val="00191D0D"/>
    <w:rsid w:val="00192602"/>
    <w:rsid w:val="001B115B"/>
    <w:rsid w:val="001B221A"/>
    <w:rsid w:val="001B4182"/>
    <w:rsid w:val="001B65B9"/>
    <w:rsid w:val="001C48A4"/>
    <w:rsid w:val="001D165F"/>
    <w:rsid w:val="001D20B9"/>
    <w:rsid w:val="00217C26"/>
    <w:rsid w:val="002327E2"/>
    <w:rsid w:val="00233C04"/>
    <w:rsid w:val="00247A06"/>
    <w:rsid w:val="00256BC3"/>
    <w:rsid w:val="002904B7"/>
    <w:rsid w:val="002957EE"/>
    <w:rsid w:val="002B08E0"/>
    <w:rsid w:val="002B39AB"/>
    <w:rsid w:val="0030693B"/>
    <w:rsid w:val="00306966"/>
    <w:rsid w:val="00312F7E"/>
    <w:rsid w:val="00332B17"/>
    <w:rsid w:val="00350E95"/>
    <w:rsid w:val="003529AD"/>
    <w:rsid w:val="00361F61"/>
    <w:rsid w:val="003653E5"/>
    <w:rsid w:val="003A6495"/>
    <w:rsid w:val="003B2622"/>
    <w:rsid w:val="003B3995"/>
    <w:rsid w:val="003C4DB7"/>
    <w:rsid w:val="003F0675"/>
    <w:rsid w:val="00414804"/>
    <w:rsid w:val="00415352"/>
    <w:rsid w:val="00426E63"/>
    <w:rsid w:val="00435661"/>
    <w:rsid w:val="00435C96"/>
    <w:rsid w:val="00461CE5"/>
    <w:rsid w:val="00466422"/>
    <w:rsid w:val="00497F67"/>
    <w:rsid w:val="004C6631"/>
    <w:rsid w:val="004E195A"/>
    <w:rsid w:val="004E3BA1"/>
    <w:rsid w:val="004E4E0E"/>
    <w:rsid w:val="004F0C88"/>
    <w:rsid w:val="00516292"/>
    <w:rsid w:val="005237B5"/>
    <w:rsid w:val="00546896"/>
    <w:rsid w:val="00547268"/>
    <w:rsid w:val="005A2D0C"/>
    <w:rsid w:val="005C6ED2"/>
    <w:rsid w:val="005C7E81"/>
    <w:rsid w:val="005D6F83"/>
    <w:rsid w:val="005D7A48"/>
    <w:rsid w:val="005F1E8F"/>
    <w:rsid w:val="006240B7"/>
    <w:rsid w:val="006418CF"/>
    <w:rsid w:val="006517BD"/>
    <w:rsid w:val="0065447E"/>
    <w:rsid w:val="0067514A"/>
    <w:rsid w:val="00676327"/>
    <w:rsid w:val="00683AD4"/>
    <w:rsid w:val="00686172"/>
    <w:rsid w:val="006B1C58"/>
    <w:rsid w:val="006D307C"/>
    <w:rsid w:val="007024FE"/>
    <w:rsid w:val="00721792"/>
    <w:rsid w:val="0072383E"/>
    <w:rsid w:val="007309DE"/>
    <w:rsid w:val="00732543"/>
    <w:rsid w:val="00732F89"/>
    <w:rsid w:val="007330CE"/>
    <w:rsid w:val="007455CD"/>
    <w:rsid w:val="00761A36"/>
    <w:rsid w:val="00761A6D"/>
    <w:rsid w:val="007811D8"/>
    <w:rsid w:val="00785AFA"/>
    <w:rsid w:val="007B45DC"/>
    <w:rsid w:val="007E719D"/>
    <w:rsid w:val="007F63E9"/>
    <w:rsid w:val="00807F9A"/>
    <w:rsid w:val="00811E05"/>
    <w:rsid w:val="00822500"/>
    <w:rsid w:val="00825ACD"/>
    <w:rsid w:val="00834222"/>
    <w:rsid w:val="00874291"/>
    <w:rsid w:val="008A0415"/>
    <w:rsid w:val="008A5421"/>
    <w:rsid w:val="008B1248"/>
    <w:rsid w:val="008D17D9"/>
    <w:rsid w:val="008D5CED"/>
    <w:rsid w:val="008E3E86"/>
    <w:rsid w:val="008E47AF"/>
    <w:rsid w:val="008F6DCF"/>
    <w:rsid w:val="00900C33"/>
    <w:rsid w:val="00900E19"/>
    <w:rsid w:val="00916634"/>
    <w:rsid w:val="00935E9E"/>
    <w:rsid w:val="009409A3"/>
    <w:rsid w:val="00941DE1"/>
    <w:rsid w:val="009430EF"/>
    <w:rsid w:val="0095496A"/>
    <w:rsid w:val="00955B5D"/>
    <w:rsid w:val="00957DDF"/>
    <w:rsid w:val="009611B9"/>
    <w:rsid w:val="009620C2"/>
    <w:rsid w:val="00973953"/>
    <w:rsid w:val="00980636"/>
    <w:rsid w:val="00983459"/>
    <w:rsid w:val="0099178B"/>
    <w:rsid w:val="00992478"/>
    <w:rsid w:val="009972D1"/>
    <w:rsid w:val="009A0DA6"/>
    <w:rsid w:val="009A3ACB"/>
    <w:rsid w:val="009B4259"/>
    <w:rsid w:val="009E160A"/>
    <w:rsid w:val="009E304B"/>
    <w:rsid w:val="00A068FA"/>
    <w:rsid w:val="00A215DC"/>
    <w:rsid w:val="00A332EC"/>
    <w:rsid w:val="00A70FEB"/>
    <w:rsid w:val="00A737F8"/>
    <w:rsid w:val="00A905C4"/>
    <w:rsid w:val="00A97D8F"/>
    <w:rsid w:val="00A97D9C"/>
    <w:rsid w:val="00AB1C7A"/>
    <w:rsid w:val="00AC4C85"/>
    <w:rsid w:val="00AD3DFB"/>
    <w:rsid w:val="00AE661C"/>
    <w:rsid w:val="00AF183B"/>
    <w:rsid w:val="00B007D2"/>
    <w:rsid w:val="00B251F5"/>
    <w:rsid w:val="00B57B21"/>
    <w:rsid w:val="00B603C9"/>
    <w:rsid w:val="00B63E65"/>
    <w:rsid w:val="00B64A76"/>
    <w:rsid w:val="00B76D49"/>
    <w:rsid w:val="00B830D3"/>
    <w:rsid w:val="00B83715"/>
    <w:rsid w:val="00B93735"/>
    <w:rsid w:val="00BA0494"/>
    <w:rsid w:val="00BD3D6C"/>
    <w:rsid w:val="00BF1DFD"/>
    <w:rsid w:val="00BF2BB7"/>
    <w:rsid w:val="00BF4374"/>
    <w:rsid w:val="00C0626E"/>
    <w:rsid w:val="00C16088"/>
    <w:rsid w:val="00C20D06"/>
    <w:rsid w:val="00C34BBA"/>
    <w:rsid w:val="00C61445"/>
    <w:rsid w:val="00C6312E"/>
    <w:rsid w:val="00C64B85"/>
    <w:rsid w:val="00C652AA"/>
    <w:rsid w:val="00C83116"/>
    <w:rsid w:val="00C85B3D"/>
    <w:rsid w:val="00CA01B1"/>
    <w:rsid w:val="00CB2415"/>
    <w:rsid w:val="00CD1420"/>
    <w:rsid w:val="00CD1D64"/>
    <w:rsid w:val="00CD68A2"/>
    <w:rsid w:val="00CE7094"/>
    <w:rsid w:val="00D03588"/>
    <w:rsid w:val="00D04DC4"/>
    <w:rsid w:val="00D608CC"/>
    <w:rsid w:val="00D86FF3"/>
    <w:rsid w:val="00D90D8C"/>
    <w:rsid w:val="00D95043"/>
    <w:rsid w:val="00DA1977"/>
    <w:rsid w:val="00DC374B"/>
    <w:rsid w:val="00DC797C"/>
    <w:rsid w:val="00DD06BD"/>
    <w:rsid w:val="00E07823"/>
    <w:rsid w:val="00E13760"/>
    <w:rsid w:val="00E22802"/>
    <w:rsid w:val="00E34B21"/>
    <w:rsid w:val="00E37D12"/>
    <w:rsid w:val="00E639CD"/>
    <w:rsid w:val="00E643D2"/>
    <w:rsid w:val="00E648C3"/>
    <w:rsid w:val="00E702CF"/>
    <w:rsid w:val="00E705C2"/>
    <w:rsid w:val="00E91FD8"/>
    <w:rsid w:val="00E936EB"/>
    <w:rsid w:val="00EA178D"/>
    <w:rsid w:val="00EF5FE7"/>
    <w:rsid w:val="00F01476"/>
    <w:rsid w:val="00F10980"/>
    <w:rsid w:val="00F13F26"/>
    <w:rsid w:val="00F347D3"/>
    <w:rsid w:val="00F42D34"/>
    <w:rsid w:val="00F548FB"/>
    <w:rsid w:val="00F71FEE"/>
    <w:rsid w:val="00F74C70"/>
    <w:rsid w:val="00F8201D"/>
    <w:rsid w:val="00F849F2"/>
    <w:rsid w:val="00FA5B66"/>
    <w:rsid w:val="00FA6409"/>
    <w:rsid w:val="00FC083E"/>
    <w:rsid w:val="00FD15DE"/>
    <w:rsid w:val="00FD5A7B"/>
    <w:rsid w:val="00FF4E00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85EB-AE85-45D3-BC9F-AD29D49F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RePack by SPecialiST</cp:lastModifiedBy>
  <cp:revision>2</cp:revision>
  <cp:lastPrinted>2018-04-12T04:58:00Z</cp:lastPrinted>
  <dcterms:created xsi:type="dcterms:W3CDTF">2018-04-13T09:24:00Z</dcterms:created>
  <dcterms:modified xsi:type="dcterms:W3CDTF">2018-04-13T09:24:00Z</dcterms:modified>
</cp:coreProperties>
</file>