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98B" w:rsidRPr="00CC4AF1" w:rsidRDefault="00F2098B" w:rsidP="00F2098B">
      <w:pPr>
        <w:pStyle w:val="a3"/>
        <w:ind w:firstLine="0"/>
        <w:jc w:val="center"/>
        <w:rPr>
          <w:b/>
          <w:szCs w:val="28"/>
        </w:rPr>
      </w:pPr>
      <w:r w:rsidRPr="00CC4AF1">
        <w:rPr>
          <w:b/>
          <w:szCs w:val="28"/>
        </w:rPr>
        <w:t>СОВЕТ ДЕПУТАТОВ</w:t>
      </w:r>
    </w:p>
    <w:p w:rsidR="00F2098B" w:rsidRPr="00CC4AF1" w:rsidRDefault="00F2098B" w:rsidP="00F2098B">
      <w:pPr>
        <w:pStyle w:val="a3"/>
        <w:ind w:firstLine="0"/>
        <w:jc w:val="center"/>
        <w:rPr>
          <w:b/>
          <w:szCs w:val="28"/>
        </w:rPr>
      </w:pPr>
      <w:r w:rsidRPr="00CC4AF1">
        <w:rPr>
          <w:b/>
          <w:szCs w:val="28"/>
        </w:rPr>
        <w:t>СЕЛЬСКОГО ПОСЕЛЕНИЯ ХУЛИМСУНТ</w:t>
      </w:r>
    </w:p>
    <w:p w:rsidR="00F2098B" w:rsidRPr="00CC4AF1" w:rsidRDefault="00CC4AF1" w:rsidP="00F2098B">
      <w:pPr>
        <w:pStyle w:val="a3"/>
        <w:ind w:firstLine="0"/>
        <w:jc w:val="center"/>
        <w:rPr>
          <w:szCs w:val="28"/>
        </w:rPr>
      </w:pPr>
      <w:r w:rsidRPr="00CC4AF1">
        <w:rPr>
          <w:szCs w:val="28"/>
        </w:rPr>
        <w:t>Березовского района</w:t>
      </w:r>
    </w:p>
    <w:p w:rsidR="00F2098B" w:rsidRPr="00CC4AF1" w:rsidRDefault="00CC4AF1" w:rsidP="00F2098B">
      <w:pPr>
        <w:pStyle w:val="a3"/>
        <w:ind w:firstLine="0"/>
        <w:jc w:val="center"/>
        <w:rPr>
          <w:szCs w:val="28"/>
        </w:rPr>
      </w:pPr>
      <w:r>
        <w:rPr>
          <w:szCs w:val="28"/>
        </w:rPr>
        <w:t>Ханты-М</w:t>
      </w:r>
      <w:r w:rsidRPr="00CC4AF1">
        <w:rPr>
          <w:szCs w:val="28"/>
        </w:rPr>
        <w:t>а</w:t>
      </w:r>
      <w:r>
        <w:rPr>
          <w:szCs w:val="28"/>
        </w:rPr>
        <w:t>нсийского автономного округа – Ю</w:t>
      </w:r>
      <w:r w:rsidRPr="00CC4AF1">
        <w:rPr>
          <w:szCs w:val="28"/>
        </w:rPr>
        <w:t>гры</w:t>
      </w:r>
    </w:p>
    <w:p w:rsidR="00F2098B" w:rsidRPr="00CC4AF1" w:rsidRDefault="00F2098B" w:rsidP="00F2098B">
      <w:pPr>
        <w:pStyle w:val="a3"/>
        <w:ind w:firstLine="0"/>
        <w:jc w:val="center"/>
        <w:rPr>
          <w:b/>
          <w:szCs w:val="28"/>
        </w:rPr>
      </w:pPr>
    </w:p>
    <w:p w:rsidR="00F2098B" w:rsidRPr="00BB15F4" w:rsidRDefault="00F2098B" w:rsidP="00F2098B">
      <w:pPr>
        <w:pStyle w:val="a3"/>
        <w:ind w:firstLine="0"/>
        <w:jc w:val="center"/>
        <w:rPr>
          <w:b/>
          <w:color w:val="000000"/>
          <w:sz w:val="24"/>
          <w:szCs w:val="24"/>
        </w:rPr>
      </w:pPr>
      <w:r w:rsidRPr="00BB15F4">
        <w:rPr>
          <w:b/>
          <w:sz w:val="24"/>
          <w:szCs w:val="24"/>
        </w:rPr>
        <w:t>РЕШЕНИЕ</w:t>
      </w:r>
    </w:p>
    <w:p w:rsidR="00F2098B" w:rsidRPr="00BB15F4" w:rsidRDefault="00F2098B" w:rsidP="00F2098B">
      <w:pPr>
        <w:rPr>
          <w:caps/>
        </w:rPr>
      </w:pPr>
      <w:r w:rsidRPr="00BB15F4">
        <w:rPr>
          <w:b/>
          <w:caps/>
        </w:rPr>
        <w:t xml:space="preserve">          </w:t>
      </w:r>
    </w:p>
    <w:p w:rsidR="00F2098B" w:rsidRPr="00BB15F4" w:rsidRDefault="00F2098B" w:rsidP="00F2098B">
      <w:r w:rsidRPr="00BB15F4">
        <w:t xml:space="preserve">от </w:t>
      </w:r>
      <w:r w:rsidR="000F6C86" w:rsidRPr="00BB15F4">
        <w:t>24.09</w:t>
      </w:r>
      <w:r w:rsidRPr="00BB15F4">
        <w:t>.20</w:t>
      </w:r>
      <w:r w:rsidR="00CC4AF1" w:rsidRPr="00BB15F4">
        <w:t>20</w:t>
      </w:r>
      <w:r w:rsidRPr="00BB15F4">
        <w:t xml:space="preserve"> года </w:t>
      </w:r>
      <w:r w:rsidR="000C2848" w:rsidRPr="00BB15F4">
        <w:t xml:space="preserve">                                                                                                  </w:t>
      </w:r>
      <w:r w:rsidR="00CC4AF1" w:rsidRPr="00BB15F4">
        <w:t xml:space="preserve">      </w:t>
      </w:r>
      <w:r w:rsidR="00BB15F4">
        <w:t xml:space="preserve">                    </w:t>
      </w:r>
      <w:r w:rsidR="00CC4AF1" w:rsidRPr="00BB15F4">
        <w:t xml:space="preserve">№ </w:t>
      </w:r>
      <w:r w:rsidR="0059239B">
        <w:t>83</w:t>
      </w:r>
      <w:bookmarkStart w:id="0" w:name="_GoBack"/>
      <w:bookmarkEnd w:id="0"/>
      <w:r w:rsidRPr="00BB15F4">
        <w:t xml:space="preserve">       </w:t>
      </w:r>
    </w:p>
    <w:p w:rsidR="00F2098B" w:rsidRPr="00BB15F4" w:rsidRDefault="00F2098B" w:rsidP="00F2098B">
      <w:pPr>
        <w:rPr>
          <w:b/>
          <w:color w:val="000000"/>
        </w:rPr>
      </w:pPr>
      <w:r w:rsidRPr="00BB15F4">
        <w:t>д. Хулимсунт</w:t>
      </w:r>
    </w:p>
    <w:p w:rsidR="005D39F2" w:rsidRPr="00BB15F4" w:rsidRDefault="005D39F2"/>
    <w:tbl>
      <w:tblPr>
        <w:tblStyle w:val="a4"/>
        <w:tblW w:w="0" w:type="auto"/>
        <w:tblLook w:val="04A0" w:firstRow="1" w:lastRow="0" w:firstColumn="1" w:lastColumn="0" w:noHBand="0" w:noVBand="1"/>
      </w:tblPr>
      <w:tblGrid>
        <w:gridCol w:w="4785"/>
      </w:tblGrid>
      <w:tr w:rsidR="0035049F" w:rsidRPr="00BB15F4" w:rsidTr="0035049F">
        <w:tc>
          <w:tcPr>
            <w:tcW w:w="4785" w:type="dxa"/>
            <w:tcBorders>
              <w:top w:val="nil"/>
              <w:left w:val="nil"/>
              <w:bottom w:val="nil"/>
              <w:right w:val="nil"/>
            </w:tcBorders>
          </w:tcPr>
          <w:p w:rsidR="0035049F" w:rsidRPr="00BB15F4" w:rsidRDefault="0035049F" w:rsidP="00CC4AF1">
            <w:pPr>
              <w:jc w:val="both"/>
              <w:rPr>
                <w:szCs w:val="24"/>
              </w:rPr>
            </w:pPr>
            <w:r w:rsidRPr="00BB15F4">
              <w:rPr>
                <w:szCs w:val="24"/>
              </w:rPr>
              <w:t>О внесении изменений в решение Совета депутатов сельского поселения Хулимсунт</w:t>
            </w:r>
            <w:r w:rsidR="00B515C3" w:rsidRPr="00BB15F4">
              <w:rPr>
                <w:szCs w:val="24"/>
              </w:rPr>
              <w:t xml:space="preserve"> от </w:t>
            </w:r>
            <w:r w:rsidR="00CC4AF1" w:rsidRPr="00BB15F4">
              <w:rPr>
                <w:szCs w:val="24"/>
              </w:rPr>
              <w:t>21.05</w:t>
            </w:r>
            <w:r w:rsidR="00C01A4E" w:rsidRPr="00BB15F4">
              <w:rPr>
                <w:szCs w:val="24"/>
              </w:rPr>
              <w:t>.</w:t>
            </w:r>
            <w:r w:rsidR="00CC4AF1" w:rsidRPr="00BB15F4">
              <w:rPr>
                <w:szCs w:val="24"/>
              </w:rPr>
              <w:t>2015 года № 83</w:t>
            </w:r>
            <w:r w:rsidRPr="00BB15F4">
              <w:rPr>
                <w:szCs w:val="24"/>
              </w:rPr>
              <w:t xml:space="preserve"> «</w:t>
            </w:r>
            <w:r w:rsidR="00CC4AF1" w:rsidRPr="00BB15F4">
              <w:rPr>
                <w:szCs w:val="24"/>
              </w:rPr>
              <w:t>Об утверждении Положения о порядке проведения конкурса на замещение вакантных должностей муниципальной службы и порядке формирования конкурсной комиссии в МУ А</w:t>
            </w:r>
            <w:r w:rsidRPr="00BB15F4">
              <w:rPr>
                <w:szCs w:val="24"/>
              </w:rPr>
              <w:t>дминистраци</w:t>
            </w:r>
            <w:r w:rsidR="00CC4AF1" w:rsidRPr="00BB15F4">
              <w:rPr>
                <w:szCs w:val="24"/>
              </w:rPr>
              <w:t>я</w:t>
            </w:r>
            <w:r w:rsidRPr="00BB15F4">
              <w:rPr>
                <w:szCs w:val="24"/>
              </w:rPr>
              <w:t xml:space="preserve"> сельского поселения Хулимсунт»</w:t>
            </w:r>
          </w:p>
        </w:tc>
      </w:tr>
    </w:tbl>
    <w:p w:rsidR="000C2848" w:rsidRPr="00BB15F4" w:rsidRDefault="000C2848"/>
    <w:p w:rsidR="0035049F" w:rsidRPr="00BB15F4" w:rsidRDefault="00CA1818" w:rsidP="00915B9B">
      <w:pPr>
        <w:pStyle w:val="ConsPlusTitle"/>
        <w:jc w:val="both"/>
        <w:rPr>
          <w:b w:val="0"/>
          <w:sz w:val="24"/>
          <w:szCs w:val="24"/>
        </w:rPr>
      </w:pPr>
      <w:r w:rsidRPr="00BB15F4">
        <w:rPr>
          <w:sz w:val="24"/>
          <w:szCs w:val="24"/>
        </w:rPr>
        <w:tab/>
      </w:r>
      <w:r w:rsidR="00B965AD" w:rsidRPr="00BB15F4">
        <w:rPr>
          <w:b w:val="0"/>
          <w:sz w:val="24"/>
          <w:szCs w:val="24"/>
        </w:rPr>
        <w:t>Руководствуясь статьями 9 и 16 Ф</w:t>
      </w:r>
      <w:r w:rsidR="0067331D" w:rsidRPr="00BB15F4">
        <w:rPr>
          <w:b w:val="0"/>
          <w:sz w:val="24"/>
          <w:szCs w:val="24"/>
        </w:rPr>
        <w:t>едерального Закона Российской Федерации от 02.03.2007 года № 25-ФЗ «О муниципальной службе в Российской Федерации»</w:t>
      </w:r>
      <w:r w:rsidR="009D6211" w:rsidRPr="00BB15F4">
        <w:rPr>
          <w:b w:val="0"/>
          <w:sz w:val="24"/>
          <w:szCs w:val="24"/>
        </w:rPr>
        <w:t xml:space="preserve"> </w:t>
      </w:r>
      <w:r w:rsidR="00915B9B" w:rsidRPr="00BB15F4">
        <w:rPr>
          <w:b w:val="0"/>
          <w:sz w:val="24"/>
          <w:szCs w:val="24"/>
        </w:rPr>
        <w:t xml:space="preserve">и </w:t>
      </w:r>
      <w:r w:rsidR="009D6211" w:rsidRPr="00BB15F4">
        <w:rPr>
          <w:b w:val="0"/>
          <w:sz w:val="24"/>
          <w:szCs w:val="24"/>
        </w:rPr>
        <w:t>Уставом сельского поселения Хулимсунт:</w:t>
      </w:r>
    </w:p>
    <w:p w:rsidR="009D6211" w:rsidRPr="00BB15F4" w:rsidRDefault="001E411A" w:rsidP="009D6211">
      <w:pPr>
        <w:jc w:val="both"/>
      </w:pPr>
      <w:r w:rsidRPr="00BB15F4">
        <w:t xml:space="preserve"> </w:t>
      </w:r>
    </w:p>
    <w:p w:rsidR="001E411A" w:rsidRPr="00BB15F4" w:rsidRDefault="001E411A" w:rsidP="001E411A">
      <w:pPr>
        <w:jc w:val="center"/>
        <w:rPr>
          <w:b/>
        </w:rPr>
      </w:pPr>
      <w:r w:rsidRPr="00BB15F4">
        <w:t xml:space="preserve">Совет депутатов </w:t>
      </w:r>
      <w:r w:rsidRPr="00BB15F4">
        <w:rPr>
          <w:b/>
        </w:rPr>
        <w:t>Р</w:t>
      </w:r>
      <w:r w:rsidR="003F71C5" w:rsidRPr="00BB15F4">
        <w:rPr>
          <w:b/>
        </w:rPr>
        <w:t>Е</w:t>
      </w:r>
      <w:r w:rsidRPr="00BB15F4">
        <w:rPr>
          <w:b/>
        </w:rPr>
        <w:t>ШИЛ:</w:t>
      </w:r>
    </w:p>
    <w:p w:rsidR="001E411A" w:rsidRPr="00BB15F4" w:rsidRDefault="001E411A" w:rsidP="001E411A">
      <w:pPr>
        <w:jc w:val="center"/>
        <w:rPr>
          <w:b/>
        </w:rPr>
      </w:pPr>
    </w:p>
    <w:p w:rsidR="003A6B13" w:rsidRPr="00BB15F4" w:rsidRDefault="003A6B13" w:rsidP="003A6B13">
      <w:pPr>
        <w:ind w:firstLine="708"/>
        <w:jc w:val="both"/>
      </w:pPr>
      <w:r w:rsidRPr="00BB15F4">
        <w:t xml:space="preserve">1. </w:t>
      </w:r>
      <w:r w:rsidR="00B515C3" w:rsidRPr="00BB15F4">
        <w:t xml:space="preserve">Внести изменения </w:t>
      </w:r>
      <w:r w:rsidR="003D1738" w:rsidRPr="00BB15F4">
        <w:t xml:space="preserve">решения Совета депутатов сельского поселения Хулимсунт </w:t>
      </w:r>
      <w:r w:rsidR="00C01A4E" w:rsidRPr="00BB15F4">
        <w:t>от 21.05.2015 года № 83 «Об утверждении Положения о порядке проведения конкурса на замещение вакантных должностей муниципальной службы и порядке формирования конкурсной комиссии в МУ Администрация сельского поселения Хулимсунт»</w:t>
      </w:r>
      <w:r w:rsidR="00F3355B" w:rsidRPr="00BB15F4">
        <w:t>:</w:t>
      </w:r>
    </w:p>
    <w:p w:rsidR="00F3355B" w:rsidRPr="00BB15F4" w:rsidRDefault="00F3355B" w:rsidP="003A6B13">
      <w:pPr>
        <w:ind w:firstLine="708"/>
        <w:jc w:val="both"/>
      </w:pPr>
      <w:r w:rsidRPr="00BB15F4">
        <w:t xml:space="preserve">1.1. Раздел 2 </w:t>
      </w:r>
      <w:r w:rsidR="00C01A4E" w:rsidRPr="00BB15F4">
        <w:t>пункт 1</w:t>
      </w:r>
      <w:r w:rsidR="00A51773" w:rsidRPr="00BB15F4">
        <w:t xml:space="preserve"> </w:t>
      </w:r>
      <w:r w:rsidR="00C01A4E" w:rsidRPr="00BB15F4">
        <w:t>изложить в</w:t>
      </w:r>
      <w:r w:rsidR="00DC25E1" w:rsidRPr="00BB15F4">
        <w:t xml:space="preserve"> следующей редакции</w:t>
      </w:r>
      <w:r w:rsidR="003D1738" w:rsidRPr="00BB15F4">
        <w:t>:</w:t>
      </w:r>
    </w:p>
    <w:p w:rsidR="00DC25E1" w:rsidRPr="00BB15F4" w:rsidRDefault="00C01A4E" w:rsidP="00F3355B">
      <w:pPr>
        <w:ind w:firstLine="709"/>
        <w:jc w:val="both"/>
      </w:pPr>
      <w:r w:rsidRPr="00BB15F4">
        <w:t>«</w:t>
      </w:r>
      <w:r w:rsidR="00DC25E1" w:rsidRPr="00BB15F4">
        <w:t xml:space="preserve">1. </w:t>
      </w:r>
      <w:r w:rsidR="00DC25E1" w:rsidRPr="00BB15F4">
        <w:rPr>
          <w:rStyle w:val="blk"/>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5" w:anchor="dst100055" w:history="1">
        <w:r w:rsidR="00DC25E1" w:rsidRPr="00BB15F4">
          <w:rPr>
            <w:rStyle w:val="a8"/>
            <w:color w:val="auto"/>
            <w:u w:val="none"/>
          </w:rPr>
          <w:t>законом</w:t>
        </w:r>
      </w:hyperlink>
      <w:r w:rsidR="00DC25E1" w:rsidRPr="00BB15F4">
        <w:rPr>
          <w:rStyle w:val="blk"/>
        </w:rPr>
        <w:t> для замещения должностей муниципальной службы, при отсутствии обстоятельств, указанных в</w:t>
      </w:r>
      <w:r w:rsidR="00B965AD" w:rsidRPr="00BB15F4">
        <w:rPr>
          <w:rStyle w:val="blk"/>
        </w:rPr>
        <w:t xml:space="preserve"> </w:t>
      </w:r>
      <w:hyperlink r:id="rId6" w:anchor="dst100092" w:history="1">
        <w:r w:rsidR="00B965AD" w:rsidRPr="00BB15F4">
          <w:rPr>
            <w:rStyle w:val="a8"/>
            <w:color w:val="auto"/>
            <w:u w:val="none"/>
          </w:rPr>
          <w:t xml:space="preserve">статье </w:t>
        </w:r>
        <w:r w:rsidR="00DC25E1" w:rsidRPr="00BB15F4">
          <w:rPr>
            <w:rStyle w:val="a8"/>
            <w:color w:val="auto"/>
            <w:u w:val="none"/>
          </w:rPr>
          <w:t>13</w:t>
        </w:r>
      </w:hyperlink>
      <w:r w:rsidR="00B965AD" w:rsidRPr="00BB15F4">
        <w:rPr>
          <w:rStyle w:val="blk"/>
        </w:rPr>
        <w:t xml:space="preserve"> </w:t>
      </w:r>
      <w:r w:rsidR="00B965AD" w:rsidRPr="00BB15F4">
        <w:t>Федерального Закона Российской Федерации от 02.03.2007 года № 25-ФЗ</w:t>
      </w:r>
      <w:r w:rsidR="00DC25E1" w:rsidRPr="00BB15F4">
        <w:rPr>
          <w:rStyle w:val="blk"/>
        </w:rPr>
        <w:t xml:space="preserve"> в качестве ограничений, связанных с муниципальной службой.</w:t>
      </w:r>
    </w:p>
    <w:p w:rsidR="00DC25E1" w:rsidRPr="00BB15F4" w:rsidRDefault="00DC25E1" w:rsidP="00DC25E1">
      <w:pPr>
        <w:shd w:val="clear" w:color="auto" w:fill="FFFFFF"/>
        <w:spacing w:line="290" w:lineRule="atLeast"/>
        <w:ind w:firstLine="540"/>
        <w:jc w:val="both"/>
        <w:rPr>
          <w:rStyle w:val="blk"/>
        </w:rPr>
      </w:pPr>
      <w:bookmarkStart w:id="1" w:name="dst100135"/>
      <w:bookmarkEnd w:id="1"/>
      <w:r w:rsidRPr="00BB15F4">
        <w:rPr>
          <w:rStyle w:val="blk"/>
        </w:rPr>
        <w:t xml:space="preserve">При поступлении на муниципальную службу, а также при ее прохождении не допускается установление каких бы то ни было прямых или косвенных </w:t>
      </w:r>
      <w:r w:rsidR="00F3355B" w:rsidRPr="00BB15F4">
        <w:rPr>
          <w:rStyle w:val="blk"/>
        </w:rPr>
        <w:t>ограничений,</w:t>
      </w:r>
      <w:r w:rsidRPr="00BB15F4">
        <w:rPr>
          <w:rStyle w:val="blk"/>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00F3355B" w:rsidRPr="00BB15F4">
        <w:rPr>
          <w:rStyle w:val="blk"/>
        </w:rPr>
        <w:t>»</w:t>
      </w:r>
    </w:p>
    <w:p w:rsidR="00F3355B" w:rsidRPr="00BB15F4" w:rsidRDefault="00F3355B" w:rsidP="00DC25E1">
      <w:pPr>
        <w:shd w:val="clear" w:color="auto" w:fill="FFFFFF"/>
        <w:spacing w:line="290" w:lineRule="atLeast"/>
        <w:ind w:firstLine="540"/>
        <w:jc w:val="both"/>
      </w:pPr>
      <w:r w:rsidRPr="00BB15F4">
        <w:rPr>
          <w:rStyle w:val="blk"/>
        </w:rPr>
        <w:t xml:space="preserve">1.2. </w:t>
      </w:r>
      <w:r w:rsidRPr="00BB15F4">
        <w:t>Раздел 2 дополнить пунктом 5:</w:t>
      </w:r>
    </w:p>
    <w:p w:rsidR="003A6B13" w:rsidRPr="00BB15F4" w:rsidRDefault="00F3355B" w:rsidP="003A6B13">
      <w:pPr>
        <w:shd w:val="clear" w:color="auto" w:fill="FFFFFF"/>
        <w:spacing w:line="290" w:lineRule="atLeast"/>
        <w:ind w:firstLine="540"/>
        <w:jc w:val="both"/>
        <w:rPr>
          <w:shd w:val="clear" w:color="auto" w:fill="FFFFFF"/>
        </w:rPr>
      </w:pPr>
      <w:r w:rsidRPr="00BB15F4">
        <w:t xml:space="preserve">«5. </w:t>
      </w:r>
      <w:r w:rsidRPr="00BB15F4">
        <w:rPr>
          <w:shd w:val="clear" w:color="auto" w:fill="FFFFFF"/>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w:t>
      </w:r>
      <w:r w:rsidRPr="00BB15F4">
        <w:rPr>
          <w:shd w:val="clear" w:color="auto" w:fill="FFFFFF"/>
        </w:rPr>
        <w:lastRenderedPageBreak/>
        <w:t>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57539" w:rsidRPr="00BB15F4" w:rsidRDefault="00357539" w:rsidP="00357539">
      <w:pPr>
        <w:shd w:val="clear" w:color="auto" w:fill="FFFFFF"/>
        <w:spacing w:line="290" w:lineRule="atLeast"/>
        <w:ind w:firstLine="540"/>
        <w:jc w:val="both"/>
      </w:pPr>
      <w:r w:rsidRPr="00BB15F4">
        <w:rPr>
          <w:shd w:val="clear" w:color="auto" w:fill="FFFFFF"/>
        </w:rPr>
        <w:t xml:space="preserve">1.3. </w:t>
      </w:r>
      <w:r w:rsidRPr="00BB15F4">
        <w:t>В подпункте 1.4. пункта 1 раздела 3 слова «копию страхового свидетельства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p>
    <w:p w:rsidR="0008093D" w:rsidRPr="00BB15F4" w:rsidRDefault="0008093D" w:rsidP="00357539">
      <w:pPr>
        <w:shd w:val="clear" w:color="auto" w:fill="FFFFFF"/>
        <w:spacing w:line="290" w:lineRule="atLeast"/>
        <w:ind w:firstLine="540"/>
        <w:jc w:val="both"/>
      </w:pPr>
      <w:r w:rsidRPr="00BB15F4">
        <w:t>1.4. Подпункт 1.7. пункта 1 раздела 3 изложить в следующей редакции:</w:t>
      </w:r>
    </w:p>
    <w:p w:rsidR="0008093D" w:rsidRPr="00BB15F4" w:rsidRDefault="0008093D" w:rsidP="00357539">
      <w:pPr>
        <w:shd w:val="clear" w:color="auto" w:fill="FFFFFF"/>
        <w:spacing w:line="290" w:lineRule="atLeast"/>
        <w:ind w:firstLine="540"/>
        <w:jc w:val="both"/>
        <w:rPr>
          <w:shd w:val="clear" w:color="auto" w:fill="FFFFFF"/>
        </w:rPr>
      </w:pPr>
      <w:r w:rsidRPr="00BB15F4">
        <w:rPr>
          <w:color w:val="000000"/>
        </w:rPr>
        <w:t>«1.7. трудов</w:t>
      </w:r>
      <w:r w:rsidR="00466A59" w:rsidRPr="00BB15F4">
        <w:rPr>
          <w:color w:val="000000"/>
        </w:rPr>
        <w:t xml:space="preserve">ую </w:t>
      </w:r>
      <w:r w:rsidRPr="00BB15F4">
        <w:rPr>
          <w:color w:val="000000"/>
        </w:rPr>
        <w:t>книжк</w:t>
      </w:r>
      <w:r w:rsidR="00466A59" w:rsidRPr="00BB15F4">
        <w:rPr>
          <w:color w:val="000000"/>
        </w:rPr>
        <w:t>у</w:t>
      </w:r>
      <w:r w:rsidRPr="00BB15F4">
        <w:rPr>
          <w:color w:val="000000"/>
        </w:rPr>
        <w:t xml:space="preserve"> и (или) сведения о трудовой деятельности, оформленные в установленном законодательством </w:t>
      </w:r>
      <w:hyperlink r:id="rId7" w:history="1">
        <w:r w:rsidRPr="00BB15F4">
          <w:rPr>
            <w:rStyle w:val="a8"/>
            <w:color w:val="000000"/>
            <w:u w:val="none"/>
          </w:rPr>
          <w:t>порядке</w:t>
        </w:r>
      </w:hyperlink>
      <w:r w:rsidRPr="00BB15F4">
        <w:rPr>
          <w:color w:val="000000"/>
        </w:rPr>
        <w:t>, за исключением случаев, когда трудовой договор (контракт) заключается впервые;»</w:t>
      </w:r>
    </w:p>
    <w:p w:rsidR="00357539" w:rsidRPr="00BB15F4" w:rsidRDefault="003A6B13" w:rsidP="00357539">
      <w:pPr>
        <w:shd w:val="clear" w:color="auto" w:fill="FFFFFF"/>
        <w:spacing w:line="290" w:lineRule="atLeast"/>
        <w:ind w:firstLine="540"/>
        <w:jc w:val="both"/>
        <w:rPr>
          <w:shd w:val="clear" w:color="auto" w:fill="FFFFFF"/>
        </w:rPr>
      </w:pPr>
      <w:r w:rsidRPr="00BB15F4">
        <w:rPr>
          <w:shd w:val="clear" w:color="auto" w:fill="FFFFFF"/>
        </w:rPr>
        <w:t xml:space="preserve">2. </w:t>
      </w:r>
      <w:r w:rsidR="00357539" w:rsidRPr="00BB15F4">
        <w:t>Опубликовать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357539" w:rsidRPr="00BB15F4" w:rsidRDefault="00357539" w:rsidP="00357539">
      <w:pPr>
        <w:shd w:val="clear" w:color="auto" w:fill="FFFFFF"/>
        <w:spacing w:line="290" w:lineRule="atLeast"/>
        <w:ind w:firstLine="540"/>
        <w:jc w:val="both"/>
        <w:rPr>
          <w:shd w:val="clear" w:color="auto" w:fill="FFFFFF"/>
        </w:rPr>
      </w:pPr>
      <w:r w:rsidRPr="00BB15F4">
        <w:rPr>
          <w:shd w:val="clear" w:color="auto" w:fill="FFFFFF"/>
        </w:rPr>
        <w:t xml:space="preserve">3. </w:t>
      </w:r>
      <w:r w:rsidRPr="00BB15F4">
        <w:t>Решение вступает в силу после его официального опубликования (обнародования).</w:t>
      </w:r>
    </w:p>
    <w:p w:rsidR="005E0F53" w:rsidRPr="00BB15F4" w:rsidRDefault="005E0F53" w:rsidP="00357539">
      <w:pPr>
        <w:shd w:val="clear" w:color="auto" w:fill="FFFFFF"/>
        <w:spacing w:line="290" w:lineRule="atLeast"/>
        <w:ind w:firstLine="540"/>
        <w:jc w:val="both"/>
      </w:pPr>
    </w:p>
    <w:p w:rsidR="00805EDC" w:rsidRPr="00BB15F4" w:rsidRDefault="00E629A4" w:rsidP="000116AF">
      <w:pPr>
        <w:jc w:val="both"/>
      </w:pPr>
      <w:r w:rsidRPr="00BB15F4">
        <w:br/>
      </w:r>
    </w:p>
    <w:p w:rsidR="00643BA3" w:rsidRPr="00BB15F4" w:rsidRDefault="00BA61E6" w:rsidP="000116AF">
      <w:pPr>
        <w:jc w:val="both"/>
      </w:pPr>
      <w:r w:rsidRPr="00BB15F4">
        <w:t xml:space="preserve">Глава сельского поселения Хулимсунт                          </w:t>
      </w:r>
      <w:r w:rsidR="0067331D" w:rsidRPr="00BB15F4">
        <w:t xml:space="preserve">                            </w:t>
      </w:r>
      <w:r w:rsidR="00BB15F4">
        <w:t xml:space="preserve">                      </w:t>
      </w:r>
      <w:r w:rsidRPr="00BB15F4">
        <w:t>Я.В.Ануфриев</w:t>
      </w:r>
    </w:p>
    <w:sectPr w:rsidR="00643BA3" w:rsidRPr="00BB15F4" w:rsidSect="001C3FF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CDA"/>
    <w:multiLevelType w:val="hybridMultilevel"/>
    <w:tmpl w:val="67B4D9B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97CFF"/>
    <w:multiLevelType w:val="hybridMultilevel"/>
    <w:tmpl w:val="2B5CF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8C2A54"/>
    <w:multiLevelType w:val="hybridMultilevel"/>
    <w:tmpl w:val="2D3EF0E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DB72E3"/>
    <w:multiLevelType w:val="hybridMultilevel"/>
    <w:tmpl w:val="28268A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A8E43CE"/>
    <w:multiLevelType w:val="hybridMultilevel"/>
    <w:tmpl w:val="11869FE6"/>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21E6E79"/>
    <w:multiLevelType w:val="hybridMultilevel"/>
    <w:tmpl w:val="074C403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58A86D80"/>
    <w:multiLevelType w:val="hybridMultilevel"/>
    <w:tmpl w:val="89AC24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8D40BA"/>
    <w:multiLevelType w:val="hybridMultilevel"/>
    <w:tmpl w:val="E21AB23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5321A8"/>
    <w:multiLevelType w:val="hybridMultilevel"/>
    <w:tmpl w:val="BD944A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D287914"/>
    <w:multiLevelType w:val="hybridMultilevel"/>
    <w:tmpl w:val="0FD489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8"/>
  </w:num>
  <w:num w:numId="2">
    <w:abstractNumId w:val="0"/>
  </w:num>
  <w:num w:numId="3">
    <w:abstractNumId w:val="4"/>
  </w:num>
  <w:num w:numId="4">
    <w:abstractNumId w:val="5"/>
  </w:num>
  <w:num w:numId="5">
    <w:abstractNumId w:val="3"/>
  </w:num>
  <w:num w:numId="6">
    <w:abstractNumId w:val="15"/>
  </w:num>
  <w:num w:numId="7">
    <w:abstractNumId w:val="17"/>
  </w:num>
  <w:num w:numId="8">
    <w:abstractNumId w:val="13"/>
  </w:num>
  <w:num w:numId="9">
    <w:abstractNumId w:val="6"/>
  </w:num>
  <w:num w:numId="10">
    <w:abstractNumId w:val="1"/>
  </w:num>
  <w:num w:numId="11">
    <w:abstractNumId w:val="2"/>
  </w:num>
  <w:num w:numId="12">
    <w:abstractNumId w:val="10"/>
  </w:num>
  <w:num w:numId="13">
    <w:abstractNumId w:val="8"/>
  </w:num>
  <w:num w:numId="14">
    <w:abstractNumId w:val="12"/>
  </w:num>
  <w:num w:numId="15">
    <w:abstractNumId w:val="7"/>
  </w:num>
  <w:num w:numId="16">
    <w:abstractNumId w:val="14"/>
  </w:num>
  <w:num w:numId="17">
    <w:abstractNumId w:val="1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2098B"/>
    <w:rsid w:val="00000A0C"/>
    <w:rsid w:val="00010CA2"/>
    <w:rsid w:val="000116AF"/>
    <w:rsid w:val="00050B9D"/>
    <w:rsid w:val="00055532"/>
    <w:rsid w:val="0008093D"/>
    <w:rsid w:val="000A55B5"/>
    <w:rsid w:val="000B07A6"/>
    <w:rsid w:val="000C2848"/>
    <w:rsid w:val="000F6C86"/>
    <w:rsid w:val="00107ABD"/>
    <w:rsid w:val="0013048B"/>
    <w:rsid w:val="00133DF5"/>
    <w:rsid w:val="00183376"/>
    <w:rsid w:val="001C3FF3"/>
    <w:rsid w:val="001D67E1"/>
    <w:rsid w:val="001E411A"/>
    <w:rsid w:val="00213B20"/>
    <w:rsid w:val="002341F0"/>
    <w:rsid w:val="002A1379"/>
    <w:rsid w:val="002B6359"/>
    <w:rsid w:val="002E31DB"/>
    <w:rsid w:val="00324960"/>
    <w:rsid w:val="003441A5"/>
    <w:rsid w:val="0035049F"/>
    <w:rsid w:val="00357539"/>
    <w:rsid w:val="003926CD"/>
    <w:rsid w:val="00396102"/>
    <w:rsid w:val="003A6B13"/>
    <w:rsid w:val="003D1738"/>
    <w:rsid w:val="003F71C5"/>
    <w:rsid w:val="004050D4"/>
    <w:rsid w:val="00466A59"/>
    <w:rsid w:val="00473181"/>
    <w:rsid w:val="00477D2F"/>
    <w:rsid w:val="00477E1E"/>
    <w:rsid w:val="00482F61"/>
    <w:rsid w:val="004B32AB"/>
    <w:rsid w:val="005009B5"/>
    <w:rsid w:val="00563E0F"/>
    <w:rsid w:val="00567B5D"/>
    <w:rsid w:val="005705E5"/>
    <w:rsid w:val="0059239B"/>
    <w:rsid w:val="005D39F2"/>
    <w:rsid w:val="005E0F53"/>
    <w:rsid w:val="005E30C8"/>
    <w:rsid w:val="00633D67"/>
    <w:rsid w:val="00643BA3"/>
    <w:rsid w:val="0067331D"/>
    <w:rsid w:val="0068338A"/>
    <w:rsid w:val="0068498A"/>
    <w:rsid w:val="006B1516"/>
    <w:rsid w:val="006B35A6"/>
    <w:rsid w:val="006C0411"/>
    <w:rsid w:val="006C2792"/>
    <w:rsid w:val="00743D20"/>
    <w:rsid w:val="00765217"/>
    <w:rsid w:val="00766EDF"/>
    <w:rsid w:val="007923F4"/>
    <w:rsid w:val="00794B5B"/>
    <w:rsid w:val="00805EDC"/>
    <w:rsid w:val="00806CCD"/>
    <w:rsid w:val="00811105"/>
    <w:rsid w:val="00885DA8"/>
    <w:rsid w:val="00886FFB"/>
    <w:rsid w:val="008B47A0"/>
    <w:rsid w:val="008C3FB5"/>
    <w:rsid w:val="008C6353"/>
    <w:rsid w:val="008D2696"/>
    <w:rsid w:val="008E6FBA"/>
    <w:rsid w:val="0090328D"/>
    <w:rsid w:val="00915B9B"/>
    <w:rsid w:val="00937B1A"/>
    <w:rsid w:val="00947048"/>
    <w:rsid w:val="00947251"/>
    <w:rsid w:val="009839D6"/>
    <w:rsid w:val="009B315F"/>
    <w:rsid w:val="009D6211"/>
    <w:rsid w:val="00A1384E"/>
    <w:rsid w:val="00A24FBD"/>
    <w:rsid w:val="00A51773"/>
    <w:rsid w:val="00A8513B"/>
    <w:rsid w:val="00AA280A"/>
    <w:rsid w:val="00AB3693"/>
    <w:rsid w:val="00AB7534"/>
    <w:rsid w:val="00AF596F"/>
    <w:rsid w:val="00B433F4"/>
    <w:rsid w:val="00B515C3"/>
    <w:rsid w:val="00B854B8"/>
    <w:rsid w:val="00B965AD"/>
    <w:rsid w:val="00BA61E6"/>
    <w:rsid w:val="00BB15F4"/>
    <w:rsid w:val="00C01A4E"/>
    <w:rsid w:val="00C41E71"/>
    <w:rsid w:val="00CA1818"/>
    <w:rsid w:val="00CA7C20"/>
    <w:rsid w:val="00CC4AF1"/>
    <w:rsid w:val="00CD3343"/>
    <w:rsid w:val="00CE3E37"/>
    <w:rsid w:val="00CF6A3D"/>
    <w:rsid w:val="00D00FF8"/>
    <w:rsid w:val="00D115D7"/>
    <w:rsid w:val="00D3662D"/>
    <w:rsid w:val="00DB4315"/>
    <w:rsid w:val="00DC25E1"/>
    <w:rsid w:val="00DC2E64"/>
    <w:rsid w:val="00DF6B04"/>
    <w:rsid w:val="00E047AB"/>
    <w:rsid w:val="00E13AF3"/>
    <w:rsid w:val="00E629A4"/>
    <w:rsid w:val="00EA7F91"/>
    <w:rsid w:val="00EB3367"/>
    <w:rsid w:val="00F2098B"/>
    <w:rsid w:val="00F3355B"/>
    <w:rsid w:val="00F478AD"/>
    <w:rsid w:val="00F57CFD"/>
    <w:rsid w:val="00FC1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B323"/>
  <w15:docId w15:val="{2D9863A7-40A2-49B6-889D-F805AB00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98B"/>
    <w:pPr>
      <w:spacing w:after="0" w:line="240" w:lineRule="auto"/>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ланкАДМ"/>
    <w:basedOn w:val="a"/>
    <w:rsid w:val="00F2098B"/>
    <w:pPr>
      <w:widowControl w:val="0"/>
      <w:ind w:firstLine="720"/>
    </w:pPr>
    <w:rPr>
      <w:sz w:val="28"/>
      <w:szCs w:val="20"/>
    </w:rPr>
  </w:style>
  <w:style w:type="table" w:styleId="a4">
    <w:name w:val="Table Grid"/>
    <w:basedOn w:val="a1"/>
    <w:uiPriority w:val="59"/>
    <w:rsid w:val="000C2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F71C5"/>
    <w:pPr>
      <w:ind w:left="720"/>
      <w:contextualSpacing/>
    </w:pPr>
  </w:style>
  <w:style w:type="paragraph" w:customStyle="1" w:styleId="ConsPlusNormal">
    <w:name w:val="ConsPlusNormal"/>
    <w:rsid w:val="00643BA3"/>
    <w:pPr>
      <w:widowControl w:val="0"/>
      <w:autoSpaceDE w:val="0"/>
      <w:autoSpaceDN w:val="0"/>
      <w:spacing w:after="0" w:line="240" w:lineRule="auto"/>
    </w:pPr>
    <w:rPr>
      <w:rFonts w:eastAsia="Times New Roman" w:cs="Times New Roman"/>
      <w:sz w:val="28"/>
      <w:szCs w:val="20"/>
      <w:lang w:eastAsia="ru-RU"/>
    </w:rPr>
  </w:style>
  <w:style w:type="paragraph" w:customStyle="1" w:styleId="ConsPlusTitle">
    <w:name w:val="ConsPlusTitle"/>
    <w:rsid w:val="009839D6"/>
    <w:pPr>
      <w:widowControl w:val="0"/>
      <w:autoSpaceDE w:val="0"/>
      <w:autoSpaceDN w:val="0"/>
      <w:spacing w:after="0" w:line="240" w:lineRule="auto"/>
    </w:pPr>
    <w:rPr>
      <w:rFonts w:eastAsia="Times New Roman" w:cs="Times New Roman"/>
      <w:b/>
      <w:sz w:val="28"/>
      <w:szCs w:val="20"/>
      <w:lang w:eastAsia="ru-RU"/>
    </w:rPr>
  </w:style>
  <w:style w:type="paragraph" w:styleId="a6">
    <w:name w:val="Balloon Text"/>
    <w:basedOn w:val="a"/>
    <w:link w:val="a7"/>
    <w:uiPriority w:val="99"/>
    <w:semiHidden/>
    <w:unhideWhenUsed/>
    <w:rsid w:val="001C3FF3"/>
    <w:rPr>
      <w:rFonts w:ascii="Tahoma" w:hAnsi="Tahoma" w:cs="Tahoma"/>
      <w:sz w:val="16"/>
      <w:szCs w:val="16"/>
    </w:rPr>
  </w:style>
  <w:style w:type="character" w:customStyle="1" w:styleId="a7">
    <w:name w:val="Текст выноски Знак"/>
    <w:basedOn w:val="a0"/>
    <w:link w:val="a6"/>
    <w:uiPriority w:val="99"/>
    <w:semiHidden/>
    <w:rsid w:val="001C3FF3"/>
    <w:rPr>
      <w:rFonts w:ascii="Tahoma" w:eastAsia="Times New Roman" w:hAnsi="Tahoma" w:cs="Tahoma"/>
      <w:sz w:val="16"/>
      <w:szCs w:val="16"/>
      <w:lang w:eastAsia="ru-RU"/>
    </w:rPr>
  </w:style>
  <w:style w:type="character" w:customStyle="1" w:styleId="blk">
    <w:name w:val="blk"/>
    <w:basedOn w:val="a0"/>
    <w:rsid w:val="00DC25E1"/>
  </w:style>
  <w:style w:type="character" w:styleId="a8">
    <w:name w:val="Hyperlink"/>
    <w:basedOn w:val="a0"/>
    <w:uiPriority w:val="99"/>
    <w:semiHidden/>
    <w:unhideWhenUsed/>
    <w:rsid w:val="00DC25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70847">
      <w:bodyDiv w:val="1"/>
      <w:marLeft w:val="0"/>
      <w:marRight w:val="0"/>
      <w:marTop w:val="0"/>
      <w:marBottom w:val="0"/>
      <w:divBdr>
        <w:top w:val="none" w:sz="0" w:space="0" w:color="auto"/>
        <w:left w:val="none" w:sz="0" w:space="0" w:color="auto"/>
        <w:bottom w:val="none" w:sz="0" w:space="0" w:color="auto"/>
        <w:right w:val="none" w:sz="0" w:space="0" w:color="auto"/>
      </w:divBdr>
      <w:divsChild>
        <w:div w:id="332951815">
          <w:marLeft w:val="0"/>
          <w:marRight w:val="0"/>
          <w:marTop w:val="120"/>
          <w:marBottom w:val="0"/>
          <w:divBdr>
            <w:top w:val="none" w:sz="0" w:space="0" w:color="auto"/>
            <w:left w:val="none" w:sz="0" w:space="0" w:color="auto"/>
            <w:bottom w:val="none" w:sz="0" w:space="0" w:color="auto"/>
            <w:right w:val="none" w:sz="0" w:space="0" w:color="auto"/>
          </w:divBdr>
        </w:div>
        <w:div w:id="108156300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CD51FF0E1F29FB89075EEB70C3F4EC66225F574295512932B9B7BAE2FDC26E1A9FE02E49C391E3E2F6690A38A2B32FE003EBEFF08D2YAA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0369/60b9f2291f27bfbb8b1b8270ff888276d66bb1e8/" TargetMode="External"/><Relationship Id="rId5" Type="http://schemas.openxmlformats.org/officeDocument/2006/relationships/hyperlink" Target="http://www.consultant.ru/document/cons_doc_LAW_340369/f2ae97610da64f6e975aea6f0d2b26bc0816e2c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2</Pages>
  <Words>628</Words>
  <Characters>3582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Огородник</dc:creator>
  <cp:lastModifiedBy>Специалист</cp:lastModifiedBy>
  <cp:revision>26</cp:revision>
  <cp:lastPrinted>2020-04-22T10:33:00Z</cp:lastPrinted>
  <dcterms:created xsi:type="dcterms:W3CDTF">2019-02-05T09:53:00Z</dcterms:created>
  <dcterms:modified xsi:type="dcterms:W3CDTF">2020-09-25T07:07:00Z</dcterms:modified>
</cp:coreProperties>
</file>