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0" w:rsidRPr="003077D3" w:rsidRDefault="00913020" w:rsidP="00913020">
      <w:pPr>
        <w:jc w:val="center"/>
        <w:rPr>
          <w:b/>
          <w:sz w:val="18"/>
          <w:szCs w:val="18"/>
        </w:rPr>
      </w:pPr>
      <w:r w:rsidRPr="003077D3">
        <w:rPr>
          <w:b/>
          <w:sz w:val="28"/>
          <w:szCs w:val="28"/>
        </w:rPr>
        <w:t>АДМИНИСТРАЦИЯ СЕЛЬСКОГО ПОСЕЛЕНИЯ ХУЛИМСУНТ</w:t>
      </w:r>
    </w:p>
    <w:p w:rsidR="00913020" w:rsidRPr="003077D3" w:rsidRDefault="00913020" w:rsidP="00913020">
      <w:pPr>
        <w:jc w:val="center"/>
        <w:rPr>
          <w:b/>
        </w:rPr>
      </w:pPr>
      <w:r w:rsidRPr="003077D3">
        <w:rPr>
          <w:b/>
        </w:rPr>
        <w:t>БЕРЕЗОВСКОГО РАЙОНА</w:t>
      </w:r>
    </w:p>
    <w:p w:rsidR="00913020" w:rsidRPr="003077D3" w:rsidRDefault="00913020" w:rsidP="00913020">
      <w:pPr>
        <w:jc w:val="center"/>
        <w:rPr>
          <w:b/>
        </w:rPr>
      </w:pPr>
      <w:r w:rsidRPr="003077D3">
        <w:rPr>
          <w:b/>
        </w:rPr>
        <w:t>ХАНТЫ-МАНСИЙСКОГО АВТОНОМНОГО ОКРУГА - ЮГРЫ</w:t>
      </w:r>
    </w:p>
    <w:p w:rsidR="00913020" w:rsidRPr="003077D3" w:rsidRDefault="00913020" w:rsidP="00913020">
      <w:pPr>
        <w:jc w:val="center"/>
        <w:rPr>
          <w:b/>
        </w:rPr>
      </w:pPr>
    </w:p>
    <w:p w:rsidR="00913020" w:rsidRPr="003077D3" w:rsidRDefault="00913020" w:rsidP="00913020">
      <w:pPr>
        <w:jc w:val="center"/>
        <w:rPr>
          <w:b/>
        </w:rPr>
      </w:pPr>
    </w:p>
    <w:p w:rsidR="00913020" w:rsidRPr="003077D3" w:rsidRDefault="00913020" w:rsidP="00913020">
      <w:pPr>
        <w:jc w:val="center"/>
        <w:rPr>
          <w:b/>
        </w:rPr>
      </w:pPr>
      <w:r w:rsidRPr="003077D3">
        <w:rPr>
          <w:b/>
        </w:rPr>
        <w:t>РАСПОРЯЖЕНИЕ</w:t>
      </w:r>
    </w:p>
    <w:p w:rsidR="00913020" w:rsidRDefault="00913020" w:rsidP="00913020">
      <w:pPr>
        <w:jc w:val="center"/>
      </w:pPr>
    </w:p>
    <w:p w:rsidR="00913020" w:rsidRPr="00124ACA" w:rsidRDefault="00913020" w:rsidP="00913020">
      <w:pPr>
        <w:jc w:val="center"/>
      </w:pPr>
    </w:p>
    <w:p w:rsidR="00913020" w:rsidRPr="0098103A" w:rsidRDefault="00913020" w:rsidP="00913020">
      <w:pPr>
        <w:tabs>
          <w:tab w:val="left" w:pos="8260"/>
        </w:tabs>
        <w:rPr>
          <w:sz w:val="28"/>
          <w:szCs w:val="28"/>
        </w:rPr>
      </w:pPr>
      <w:r w:rsidRPr="0098103A">
        <w:rPr>
          <w:sz w:val="28"/>
          <w:szCs w:val="28"/>
        </w:rPr>
        <w:t xml:space="preserve">от </w:t>
      </w:r>
      <w:r w:rsidR="000F716A">
        <w:rPr>
          <w:sz w:val="28"/>
          <w:szCs w:val="28"/>
        </w:rPr>
        <w:t>30</w:t>
      </w:r>
      <w:r w:rsidR="007C3FDC" w:rsidRPr="0098103A">
        <w:rPr>
          <w:sz w:val="28"/>
          <w:szCs w:val="28"/>
        </w:rPr>
        <w:t>.0</w:t>
      </w:r>
      <w:r w:rsidR="003E3A39">
        <w:rPr>
          <w:sz w:val="28"/>
          <w:szCs w:val="28"/>
        </w:rPr>
        <w:t>3</w:t>
      </w:r>
      <w:r w:rsidR="007C3FDC" w:rsidRPr="0098103A">
        <w:rPr>
          <w:sz w:val="28"/>
          <w:szCs w:val="28"/>
        </w:rPr>
        <w:t>.202</w:t>
      </w:r>
      <w:r w:rsidR="003E3A39">
        <w:rPr>
          <w:sz w:val="28"/>
          <w:szCs w:val="28"/>
        </w:rPr>
        <w:t>1</w:t>
      </w:r>
      <w:r w:rsidRPr="0098103A">
        <w:rPr>
          <w:sz w:val="28"/>
          <w:szCs w:val="28"/>
        </w:rPr>
        <w:t xml:space="preserve"> года                                                                                </w:t>
      </w:r>
      <w:r w:rsidR="007C3FDC" w:rsidRPr="0098103A">
        <w:rPr>
          <w:sz w:val="28"/>
          <w:szCs w:val="28"/>
        </w:rPr>
        <w:t xml:space="preserve">                     </w:t>
      </w:r>
      <w:r w:rsidRPr="0098103A">
        <w:rPr>
          <w:sz w:val="28"/>
          <w:szCs w:val="28"/>
        </w:rPr>
        <w:t xml:space="preserve"> № </w:t>
      </w:r>
      <w:r w:rsidR="003E3A39">
        <w:rPr>
          <w:sz w:val="28"/>
          <w:szCs w:val="28"/>
        </w:rPr>
        <w:t>34</w:t>
      </w:r>
      <w:r w:rsidRPr="0098103A">
        <w:rPr>
          <w:sz w:val="28"/>
          <w:szCs w:val="28"/>
        </w:rPr>
        <w:t xml:space="preserve"> - р</w:t>
      </w:r>
    </w:p>
    <w:p w:rsidR="00913020" w:rsidRPr="0098103A" w:rsidRDefault="00913020" w:rsidP="00913020">
      <w:pPr>
        <w:rPr>
          <w:sz w:val="28"/>
          <w:szCs w:val="28"/>
        </w:rPr>
      </w:pPr>
      <w:r w:rsidRPr="0098103A">
        <w:rPr>
          <w:sz w:val="28"/>
          <w:szCs w:val="28"/>
        </w:rPr>
        <w:t>д. Хулимсунт</w:t>
      </w:r>
    </w:p>
    <w:p w:rsidR="00913020" w:rsidRPr="0098103A" w:rsidRDefault="00913020" w:rsidP="00913020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13020" w:rsidRPr="0098103A" w:rsidTr="004E236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13020" w:rsidRPr="0098103A" w:rsidRDefault="002452C4" w:rsidP="003E3A39">
            <w:pPr>
              <w:jc w:val="both"/>
              <w:rPr>
                <w:sz w:val="28"/>
              </w:rPr>
            </w:pPr>
            <w:r w:rsidRPr="0098103A">
              <w:rPr>
                <w:sz w:val="28"/>
                <w:szCs w:val="28"/>
              </w:rPr>
              <w:t xml:space="preserve">О </w:t>
            </w:r>
            <w:r w:rsidR="000F716A">
              <w:rPr>
                <w:sz w:val="28"/>
                <w:szCs w:val="28"/>
              </w:rPr>
              <w:t xml:space="preserve">утверждении отчета о </w:t>
            </w:r>
            <w:r w:rsidRPr="0098103A">
              <w:rPr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</w:t>
            </w:r>
            <w:r w:rsidRPr="0098103A">
              <w:rPr>
                <w:sz w:val="28"/>
                <w:szCs w:val="28"/>
              </w:rPr>
              <w:t xml:space="preserve">мониторинга </w:t>
            </w:r>
            <w:r>
              <w:rPr>
                <w:sz w:val="28"/>
                <w:szCs w:val="28"/>
              </w:rPr>
              <w:t xml:space="preserve">исполнения </w:t>
            </w:r>
            <w:r w:rsidRPr="0098103A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ыми</w:t>
            </w:r>
            <w:r w:rsidRPr="0098103A">
              <w:rPr>
                <w:sz w:val="28"/>
                <w:szCs w:val="28"/>
              </w:rPr>
              <w:t xml:space="preserve"> служ</w:t>
            </w:r>
            <w:r>
              <w:rPr>
                <w:sz w:val="28"/>
                <w:szCs w:val="28"/>
              </w:rPr>
              <w:t xml:space="preserve">ащими </w:t>
            </w:r>
            <w:r w:rsidRPr="0098103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98103A">
              <w:rPr>
                <w:sz w:val="28"/>
                <w:szCs w:val="28"/>
              </w:rPr>
              <w:t xml:space="preserve"> сельского поселения Хулимсунт</w:t>
            </w:r>
            <w:r>
              <w:rPr>
                <w:sz w:val="28"/>
                <w:szCs w:val="28"/>
              </w:rPr>
              <w:t xml:space="preserve"> должностных обязанностей</w:t>
            </w:r>
            <w:r w:rsidR="000F716A">
              <w:rPr>
                <w:sz w:val="28"/>
                <w:szCs w:val="28"/>
              </w:rPr>
              <w:t xml:space="preserve"> в целях выявления коррупционных рисков за 20</w:t>
            </w:r>
            <w:r w:rsidR="003E3A39">
              <w:rPr>
                <w:sz w:val="28"/>
                <w:szCs w:val="28"/>
              </w:rPr>
              <w:t xml:space="preserve">20 </w:t>
            </w:r>
            <w:r w:rsidR="000F716A">
              <w:rPr>
                <w:sz w:val="28"/>
                <w:szCs w:val="28"/>
              </w:rPr>
              <w:t>год</w:t>
            </w:r>
          </w:p>
        </w:tc>
      </w:tr>
    </w:tbl>
    <w:p w:rsidR="00913020" w:rsidRPr="0098103A" w:rsidRDefault="00913020" w:rsidP="00913020">
      <w:pPr>
        <w:rPr>
          <w:sz w:val="28"/>
          <w:szCs w:val="28"/>
        </w:rPr>
      </w:pPr>
    </w:p>
    <w:p w:rsidR="00913020" w:rsidRPr="0098103A" w:rsidRDefault="00913020" w:rsidP="00913020">
      <w:pPr>
        <w:jc w:val="both"/>
        <w:rPr>
          <w:sz w:val="28"/>
          <w:szCs w:val="28"/>
        </w:rPr>
      </w:pPr>
      <w:r w:rsidRPr="0098103A">
        <w:rPr>
          <w:sz w:val="28"/>
          <w:szCs w:val="28"/>
        </w:rPr>
        <w:tab/>
        <w:t xml:space="preserve">В соответствии </w:t>
      </w:r>
      <w:r w:rsidR="0098103A">
        <w:rPr>
          <w:sz w:val="28"/>
          <w:szCs w:val="28"/>
        </w:rPr>
        <w:t>с Федеральным законом от 25 декабря 2008 года № 273-ФЗ «О противодействие коррупции»</w:t>
      </w:r>
      <w:r w:rsidRPr="0098103A">
        <w:rPr>
          <w:sz w:val="28"/>
          <w:szCs w:val="28"/>
        </w:rPr>
        <w:t xml:space="preserve">, в целях ежегодного проведения мониторинга реализации законодательства о муниципальной службе и противодействии коррупции в Муниципальном учреждении Администрация сельского поселения Хулимсунт: </w:t>
      </w:r>
    </w:p>
    <w:p w:rsidR="00913020" w:rsidRPr="0098103A" w:rsidRDefault="0098103A" w:rsidP="00913020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13020" w:rsidRPr="0098103A">
        <w:rPr>
          <w:sz w:val="28"/>
          <w:szCs w:val="28"/>
        </w:rPr>
        <w:t xml:space="preserve">твердить </w:t>
      </w:r>
      <w:r w:rsidR="000F716A">
        <w:rPr>
          <w:sz w:val="28"/>
          <w:szCs w:val="28"/>
        </w:rPr>
        <w:t xml:space="preserve">отчет о </w:t>
      </w:r>
      <w:r w:rsidR="000F716A" w:rsidRPr="0098103A">
        <w:rPr>
          <w:sz w:val="28"/>
          <w:szCs w:val="28"/>
        </w:rPr>
        <w:t>проведении</w:t>
      </w:r>
      <w:r w:rsidR="000F716A">
        <w:rPr>
          <w:sz w:val="28"/>
          <w:szCs w:val="28"/>
        </w:rPr>
        <w:t xml:space="preserve"> </w:t>
      </w:r>
      <w:r w:rsidR="000F716A" w:rsidRPr="0098103A">
        <w:rPr>
          <w:sz w:val="28"/>
          <w:szCs w:val="28"/>
        </w:rPr>
        <w:t xml:space="preserve">мониторинга </w:t>
      </w:r>
      <w:r w:rsidR="000F716A">
        <w:rPr>
          <w:sz w:val="28"/>
          <w:szCs w:val="28"/>
        </w:rPr>
        <w:t xml:space="preserve">исполнения </w:t>
      </w:r>
      <w:r w:rsidR="000F716A" w:rsidRPr="0098103A">
        <w:rPr>
          <w:sz w:val="28"/>
          <w:szCs w:val="28"/>
        </w:rPr>
        <w:t>муниципальн</w:t>
      </w:r>
      <w:r w:rsidR="000F716A">
        <w:rPr>
          <w:sz w:val="28"/>
          <w:szCs w:val="28"/>
        </w:rPr>
        <w:t>ыми</w:t>
      </w:r>
      <w:r w:rsidR="000F716A" w:rsidRPr="0098103A">
        <w:rPr>
          <w:sz w:val="28"/>
          <w:szCs w:val="28"/>
        </w:rPr>
        <w:t xml:space="preserve"> служ</w:t>
      </w:r>
      <w:r w:rsidR="000F716A">
        <w:rPr>
          <w:sz w:val="28"/>
          <w:szCs w:val="28"/>
        </w:rPr>
        <w:t xml:space="preserve">ащими </w:t>
      </w:r>
      <w:r w:rsidR="000F716A" w:rsidRPr="0098103A">
        <w:rPr>
          <w:sz w:val="28"/>
          <w:szCs w:val="28"/>
        </w:rPr>
        <w:t>Администраци</w:t>
      </w:r>
      <w:r w:rsidR="000F716A">
        <w:rPr>
          <w:sz w:val="28"/>
          <w:szCs w:val="28"/>
        </w:rPr>
        <w:t>и</w:t>
      </w:r>
      <w:r w:rsidR="000F716A" w:rsidRPr="0098103A">
        <w:rPr>
          <w:sz w:val="28"/>
          <w:szCs w:val="28"/>
        </w:rPr>
        <w:t xml:space="preserve"> сельского поселения Хулимсунт</w:t>
      </w:r>
      <w:r w:rsidR="000F716A">
        <w:rPr>
          <w:sz w:val="28"/>
          <w:szCs w:val="28"/>
        </w:rPr>
        <w:t xml:space="preserve"> должностных обязанностей в целях выявления коррупционных рисков за 20</w:t>
      </w:r>
      <w:r w:rsidR="00DD7DD2">
        <w:rPr>
          <w:sz w:val="28"/>
          <w:szCs w:val="28"/>
        </w:rPr>
        <w:t>20</w:t>
      </w:r>
      <w:r w:rsidR="000F716A">
        <w:rPr>
          <w:sz w:val="28"/>
          <w:szCs w:val="28"/>
        </w:rPr>
        <w:t xml:space="preserve"> год</w:t>
      </w:r>
      <w:r w:rsidR="00D847DD">
        <w:rPr>
          <w:sz w:val="28"/>
          <w:szCs w:val="28"/>
        </w:rPr>
        <w:t xml:space="preserve"> (</w:t>
      </w:r>
      <w:r w:rsidR="00DD7DD2">
        <w:rPr>
          <w:sz w:val="28"/>
          <w:szCs w:val="28"/>
        </w:rPr>
        <w:t>д</w:t>
      </w:r>
      <w:r w:rsidR="00D847DD">
        <w:rPr>
          <w:sz w:val="28"/>
          <w:szCs w:val="28"/>
        </w:rPr>
        <w:t>алее - Отчет)</w:t>
      </w:r>
      <w:r w:rsidR="005A20AF">
        <w:rPr>
          <w:sz w:val="28"/>
          <w:szCs w:val="28"/>
        </w:rPr>
        <w:t xml:space="preserve">, </w:t>
      </w:r>
      <w:r w:rsidR="00913020" w:rsidRPr="0098103A">
        <w:rPr>
          <w:sz w:val="28"/>
          <w:szCs w:val="28"/>
        </w:rPr>
        <w:t xml:space="preserve">согласно приложению </w:t>
      </w:r>
      <w:r w:rsidR="005A20AF">
        <w:rPr>
          <w:sz w:val="28"/>
          <w:szCs w:val="28"/>
        </w:rPr>
        <w:t>1</w:t>
      </w:r>
      <w:r w:rsidR="00913020" w:rsidRPr="0098103A">
        <w:rPr>
          <w:sz w:val="28"/>
          <w:szCs w:val="28"/>
        </w:rPr>
        <w:t>.</w:t>
      </w:r>
    </w:p>
    <w:p w:rsidR="00913020" w:rsidRPr="0098103A" w:rsidRDefault="00913020" w:rsidP="00913020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8103A">
        <w:rPr>
          <w:sz w:val="28"/>
          <w:szCs w:val="28"/>
        </w:rPr>
        <w:t xml:space="preserve">Главному специалисту по кадрам </w:t>
      </w:r>
      <w:r w:rsidR="00D847DD">
        <w:rPr>
          <w:sz w:val="28"/>
          <w:szCs w:val="28"/>
        </w:rPr>
        <w:t xml:space="preserve">Отчет </w:t>
      </w:r>
      <w:r w:rsidR="000F716A">
        <w:rPr>
          <w:sz w:val="28"/>
          <w:szCs w:val="28"/>
          <w:bdr w:val="none" w:sz="0" w:space="0" w:color="auto" w:frame="1"/>
        </w:rPr>
        <w:t>довести</w:t>
      </w:r>
      <w:r w:rsidR="000F716A" w:rsidRPr="00697D84">
        <w:rPr>
          <w:sz w:val="28"/>
          <w:szCs w:val="28"/>
          <w:bdr w:val="none" w:sz="0" w:space="0" w:color="auto" w:frame="1"/>
        </w:rPr>
        <w:t xml:space="preserve"> до сведения руководителей структурных подразделений</w:t>
      </w:r>
      <w:r w:rsidR="000F716A">
        <w:rPr>
          <w:sz w:val="28"/>
          <w:szCs w:val="28"/>
          <w:bdr w:val="none" w:sz="0" w:space="0" w:color="auto" w:frame="1"/>
        </w:rPr>
        <w:t>, муниципальных служащих</w:t>
      </w:r>
      <w:r w:rsidR="000F716A" w:rsidRPr="00697D84">
        <w:rPr>
          <w:sz w:val="28"/>
          <w:szCs w:val="28"/>
          <w:bdr w:val="none" w:sz="0" w:space="0" w:color="auto" w:frame="1"/>
        </w:rPr>
        <w:t xml:space="preserve"> Администрации </w:t>
      </w:r>
      <w:r w:rsidR="000F716A"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="000F716A" w:rsidRPr="00697D84">
        <w:rPr>
          <w:sz w:val="28"/>
          <w:szCs w:val="28"/>
          <w:bdr w:val="none" w:sz="0" w:space="0" w:color="auto" w:frame="1"/>
        </w:rPr>
        <w:t xml:space="preserve"> и разместить на официальном сайте </w:t>
      </w:r>
      <w:r w:rsidR="000F716A">
        <w:rPr>
          <w:sz w:val="28"/>
          <w:szCs w:val="28"/>
          <w:bdr w:val="none" w:sz="0" w:space="0" w:color="auto" w:frame="1"/>
        </w:rPr>
        <w:t>муниципального образования Администрация сельского поселения Хулимсунт</w:t>
      </w:r>
      <w:r w:rsidR="000F716A" w:rsidRPr="00697D84">
        <w:rPr>
          <w:sz w:val="28"/>
          <w:szCs w:val="28"/>
          <w:bdr w:val="none" w:sz="0" w:space="0" w:color="auto" w:frame="1"/>
        </w:rPr>
        <w:t xml:space="preserve"> в разделе «Противодействие коррупции»</w:t>
      </w:r>
      <w:r w:rsidRPr="0098103A">
        <w:rPr>
          <w:sz w:val="28"/>
          <w:szCs w:val="28"/>
        </w:rPr>
        <w:t>.</w:t>
      </w:r>
    </w:p>
    <w:p w:rsidR="00913020" w:rsidRPr="0098103A" w:rsidRDefault="00913020" w:rsidP="00913020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8103A">
        <w:rPr>
          <w:sz w:val="28"/>
          <w:szCs w:val="28"/>
        </w:rPr>
        <w:t>Настоящее распоряжение вступает в силу с момента подписания.</w:t>
      </w:r>
    </w:p>
    <w:p w:rsidR="00913020" w:rsidRPr="0098103A" w:rsidRDefault="00913020" w:rsidP="00913020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8103A">
        <w:rPr>
          <w:sz w:val="28"/>
          <w:szCs w:val="28"/>
        </w:rPr>
        <w:t>Контроль над выполнением распоряжения оставляю за собой.</w:t>
      </w: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A335D3" w:rsidRDefault="00A335D3" w:rsidP="00913020">
      <w:pPr>
        <w:jc w:val="both"/>
        <w:rPr>
          <w:sz w:val="28"/>
          <w:szCs w:val="28"/>
        </w:rPr>
      </w:pPr>
    </w:p>
    <w:p w:rsidR="00913020" w:rsidRPr="005A20AF" w:rsidRDefault="00913020" w:rsidP="00913020">
      <w:pPr>
        <w:jc w:val="both"/>
        <w:rPr>
          <w:sz w:val="28"/>
          <w:szCs w:val="28"/>
        </w:rPr>
      </w:pPr>
      <w:r w:rsidRPr="005A20AF">
        <w:rPr>
          <w:sz w:val="28"/>
          <w:szCs w:val="28"/>
        </w:rPr>
        <w:t xml:space="preserve">Глава сельского поселения Хулимсунт                                  </w:t>
      </w:r>
      <w:r w:rsidR="005A20AF">
        <w:rPr>
          <w:sz w:val="28"/>
          <w:szCs w:val="28"/>
        </w:rPr>
        <w:t xml:space="preserve">                       Я.В. Ануфриев</w:t>
      </w: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913020" w:rsidRDefault="00913020" w:rsidP="00913020">
      <w:pPr>
        <w:jc w:val="both"/>
      </w:pPr>
    </w:p>
    <w:p w:rsidR="000F716A" w:rsidRDefault="000F716A" w:rsidP="00913020">
      <w:pPr>
        <w:jc w:val="right"/>
      </w:pPr>
    </w:p>
    <w:p w:rsidR="000F716A" w:rsidRDefault="000F716A" w:rsidP="00913020">
      <w:pPr>
        <w:jc w:val="right"/>
      </w:pPr>
    </w:p>
    <w:p w:rsidR="000F716A" w:rsidRDefault="000F716A" w:rsidP="00913020">
      <w:pPr>
        <w:jc w:val="right"/>
      </w:pPr>
    </w:p>
    <w:p w:rsidR="000F716A" w:rsidRDefault="000F716A" w:rsidP="00913020">
      <w:pPr>
        <w:jc w:val="right"/>
      </w:pPr>
    </w:p>
    <w:p w:rsidR="000F716A" w:rsidRDefault="000F716A" w:rsidP="00913020">
      <w:pPr>
        <w:jc w:val="right"/>
      </w:pPr>
    </w:p>
    <w:p w:rsidR="00913020" w:rsidRDefault="00913020" w:rsidP="00913020">
      <w:pPr>
        <w:jc w:val="right"/>
      </w:pPr>
      <w:r>
        <w:lastRenderedPageBreak/>
        <w:t>Приложение 1</w:t>
      </w:r>
    </w:p>
    <w:p w:rsidR="00913020" w:rsidRDefault="00913020" w:rsidP="00913020">
      <w:pPr>
        <w:jc w:val="right"/>
      </w:pPr>
      <w:r>
        <w:t xml:space="preserve">к распоряжению Администрации </w:t>
      </w:r>
    </w:p>
    <w:p w:rsidR="00913020" w:rsidRDefault="00913020" w:rsidP="00913020">
      <w:pPr>
        <w:jc w:val="right"/>
      </w:pPr>
      <w:r>
        <w:t>сельского поселения Хулимсунт</w:t>
      </w:r>
    </w:p>
    <w:p w:rsidR="00913020" w:rsidRDefault="00913020" w:rsidP="00913020">
      <w:pPr>
        <w:jc w:val="right"/>
      </w:pPr>
      <w:r>
        <w:t xml:space="preserve">от </w:t>
      </w:r>
      <w:r w:rsidR="00DD7DD2">
        <w:t>30.03.2021</w:t>
      </w:r>
      <w:r>
        <w:t xml:space="preserve"> года № </w:t>
      </w:r>
      <w:r w:rsidR="00DD7DD2">
        <w:t>34</w:t>
      </w:r>
      <w:r w:rsidR="00867E98">
        <w:t xml:space="preserve"> </w:t>
      </w:r>
      <w:r>
        <w:t>– р</w:t>
      </w:r>
    </w:p>
    <w:p w:rsidR="00913020" w:rsidRDefault="00913020" w:rsidP="00913020"/>
    <w:p w:rsidR="006A48AE" w:rsidRPr="00697D84" w:rsidRDefault="006A48AE" w:rsidP="006A48AE">
      <w:pPr>
        <w:shd w:val="clear" w:color="auto" w:fill="FFFFFF"/>
        <w:jc w:val="center"/>
        <w:textAlignment w:val="baseline"/>
        <w:outlineLvl w:val="0"/>
        <w:rPr>
          <w:b/>
          <w:bCs/>
          <w:spacing w:val="-15"/>
          <w:kern w:val="36"/>
          <w:sz w:val="28"/>
          <w:szCs w:val="28"/>
        </w:rPr>
      </w:pP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97D84">
        <w:rPr>
          <w:b/>
          <w:sz w:val="28"/>
          <w:szCs w:val="28"/>
          <w:bdr w:val="none" w:sz="0" w:space="0" w:color="auto" w:frame="1"/>
        </w:rPr>
        <w:t>ОТЧ</w:t>
      </w:r>
      <w:r w:rsidR="003140F5">
        <w:rPr>
          <w:b/>
          <w:sz w:val="28"/>
          <w:szCs w:val="28"/>
          <w:bdr w:val="none" w:sz="0" w:space="0" w:color="auto" w:frame="1"/>
        </w:rPr>
        <w:t>Е</w:t>
      </w:r>
      <w:r w:rsidRPr="00697D84">
        <w:rPr>
          <w:b/>
          <w:sz w:val="28"/>
          <w:szCs w:val="28"/>
          <w:bdr w:val="none" w:sz="0" w:space="0" w:color="auto" w:frame="1"/>
        </w:rPr>
        <w:t>Т</w:t>
      </w:r>
    </w:p>
    <w:p w:rsidR="006A48AE" w:rsidRPr="00FC6C00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97D84">
        <w:rPr>
          <w:b/>
          <w:sz w:val="28"/>
          <w:szCs w:val="28"/>
          <w:bdr w:val="none" w:sz="0" w:space="0" w:color="auto" w:frame="1"/>
        </w:rPr>
        <w:t xml:space="preserve">о проведении мониторинга исполнения муниципальными служащими Администрации </w:t>
      </w:r>
      <w:r>
        <w:rPr>
          <w:b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sz w:val="28"/>
          <w:szCs w:val="28"/>
          <w:bdr w:val="none" w:sz="0" w:space="0" w:color="auto" w:frame="1"/>
        </w:rPr>
        <w:t xml:space="preserve"> должностных обязанностей в целях выявления коррупционных рисков за 20</w:t>
      </w:r>
      <w:r w:rsidR="00DD7DD2">
        <w:rPr>
          <w:b/>
          <w:sz w:val="28"/>
          <w:szCs w:val="28"/>
          <w:bdr w:val="none" w:sz="0" w:space="0" w:color="auto" w:frame="1"/>
        </w:rPr>
        <w:t>20</w:t>
      </w:r>
      <w:r w:rsidRPr="00FC6C00">
        <w:rPr>
          <w:b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sz w:val="28"/>
          <w:szCs w:val="28"/>
          <w:bdr w:val="none" w:sz="0" w:space="0" w:color="auto" w:frame="1"/>
        </w:rPr>
        <w:t>год</w:t>
      </w: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sz w:val="28"/>
        </w:rPr>
        <w:t xml:space="preserve"> </w:t>
      </w:r>
    </w:p>
    <w:p w:rsidR="006A48AE" w:rsidRDefault="006A48AE" w:rsidP="006A48AE">
      <w:pPr>
        <w:ind w:firstLine="708"/>
        <w:jc w:val="both"/>
        <w:rPr>
          <w:sz w:val="28"/>
          <w:szCs w:val="28"/>
        </w:rPr>
      </w:pPr>
    </w:p>
    <w:p w:rsidR="006A48AE" w:rsidRPr="00697D84" w:rsidRDefault="006A48AE" w:rsidP="006A48AE">
      <w:pPr>
        <w:ind w:firstLine="708"/>
        <w:jc w:val="both"/>
        <w:rPr>
          <w:sz w:val="28"/>
          <w:szCs w:val="28"/>
        </w:rPr>
      </w:pPr>
      <w:r w:rsidRPr="00436054">
        <w:rPr>
          <w:sz w:val="28"/>
          <w:szCs w:val="28"/>
        </w:rPr>
        <w:t xml:space="preserve">Во исполнение пункта </w:t>
      </w:r>
      <w:r>
        <w:rPr>
          <w:sz w:val="28"/>
          <w:szCs w:val="28"/>
        </w:rPr>
        <w:t>4.1</w:t>
      </w:r>
      <w:r w:rsidR="0026342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36054">
        <w:rPr>
          <w:sz w:val="28"/>
          <w:szCs w:val="28"/>
        </w:rPr>
        <w:t xml:space="preserve"> </w:t>
      </w:r>
      <w:r w:rsidRPr="00521035">
        <w:rPr>
          <w:sz w:val="28"/>
          <w:szCs w:val="28"/>
        </w:rPr>
        <w:t>П</w:t>
      </w:r>
      <w:r w:rsidRPr="00436054">
        <w:rPr>
          <w:sz w:val="28"/>
          <w:szCs w:val="28"/>
        </w:rPr>
        <w:t xml:space="preserve">лана </w:t>
      </w:r>
      <w:r w:rsidRPr="00521035">
        <w:rPr>
          <w:sz w:val="28"/>
          <w:szCs w:val="28"/>
        </w:rPr>
        <w:t xml:space="preserve">мероприятий по </w:t>
      </w:r>
      <w:r w:rsidRPr="00436054">
        <w:rPr>
          <w:sz w:val="28"/>
          <w:szCs w:val="28"/>
        </w:rPr>
        <w:t>противодействи</w:t>
      </w:r>
      <w:r w:rsidRPr="00521035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</w:t>
      </w:r>
      <w:r w:rsidRPr="00436054">
        <w:rPr>
          <w:sz w:val="28"/>
          <w:szCs w:val="28"/>
        </w:rPr>
        <w:t>на 20</w:t>
      </w:r>
      <w:r w:rsidR="0026342A">
        <w:rPr>
          <w:sz w:val="28"/>
          <w:szCs w:val="28"/>
        </w:rPr>
        <w:t>21</w:t>
      </w:r>
      <w:r w:rsidRPr="00436054">
        <w:rPr>
          <w:sz w:val="28"/>
          <w:szCs w:val="28"/>
        </w:rPr>
        <w:t>-20</w:t>
      </w:r>
      <w:r w:rsidRPr="00521035">
        <w:rPr>
          <w:sz w:val="28"/>
          <w:szCs w:val="28"/>
        </w:rPr>
        <w:t>2</w:t>
      </w:r>
      <w:r w:rsidR="0026342A">
        <w:rPr>
          <w:sz w:val="28"/>
          <w:szCs w:val="28"/>
        </w:rPr>
        <w:t>2</w:t>
      </w:r>
      <w:r>
        <w:rPr>
          <w:sz w:val="28"/>
          <w:szCs w:val="28"/>
        </w:rPr>
        <w:t xml:space="preserve"> годы, </w:t>
      </w:r>
      <w:r w:rsidRPr="00436054">
        <w:rPr>
          <w:sz w:val="28"/>
          <w:szCs w:val="28"/>
        </w:rPr>
        <w:t xml:space="preserve">утвержденного постановлением </w:t>
      </w:r>
      <w:r w:rsidRPr="00521035">
        <w:rPr>
          <w:sz w:val="28"/>
          <w:szCs w:val="28"/>
        </w:rPr>
        <w:t>А</w:t>
      </w:r>
      <w:r w:rsidRPr="004360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D42210">
        <w:rPr>
          <w:sz w:val="28"/>
          <w:szCs w:val="28"/>
        </w:rPr>
        <w:t xml:space="preserve">поселения Хулимсунт от </w:t>
      </w:r>
      <w:r w:rsidR="0026342A">
        <w:rPr>
          <w:sz w:val="28"/>
          <w:szCs w:val="28"/>
        </w:rPr>
        <w:t>18.01.2021 года</w:t>
      </w:r>
      <w:r w:rsidRPr="00D42210">
        <w:rPr>
          <w:sz w:val="28"/>
          <w:szCs w:val="28"/>
        </w:rPr>
        <w:t xml:space="preserve"> № </w:t>
      </w:r>
      <w:r w:rsidR="0026342A">
        <w:rPr>
          <w:sz w:val="28"/>
          <w:szCs w:val="28"/>
        </w:rPr>
        <w:t>02</w:t>
      </w:r>
      <w:r w:rsidRPr="00D42210">
        <w:rPr>
          <w:sz w:val="28"/>
          <w:szCs w:val="28"/>
        </w:rPr>
        <w:t xml:space="preserve"> «Об</w:t>
      </w:r>
      <w:r w:rsidR="0026342A">
        <w:rPr>
          <w:sz w:val="28"/>
          <w:szCs w:val="28"/>
        </w:rPr>
        <w:t xml:space="preserve"> утверждении Плана мероприятий по п</w:t>
      </w:r>
      <w:r w:rsidRPr="00D42210">
        <w:rPr>
          <w:sz w:val="28"/>
          <w:szCs w:val="28"/>
        </w:rPr>
        <w:t>ротиводействи</w:t>
      </w:r>
      <w:r w:rsidR="0026342A">
        <w:rPr>
          <w:sz w:val="28"/>
          <w:szCs w:val="28"/>
        </w:rPr>
        <w:t>ю</w:t>
      </w:r>
      <w:r w:rsidRPr="00D42210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 xml:space="preserve">Муниципальном </w:t>
      </w:r>
      <w:r w:rsidR="0026342A">
        <w:rPr>
          <w:sz w:val="28"/>
          <w:szCs w:val="28"/>
        </w:rPr>
        <w:t>учреждении Администрация</w:t>
      </w:r>
      <w:r>
        <w:rPr>
          <w:sz w:val="28"/>
          <w:szCs w:val="28"/>
        </w:rPr>
        <w:t xml:space="preserve"> сельско</w:t>
      </w:r>
      <w:r w:rsidR="0026342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D42210">
        <w:rPr>
          <w:sz w:val="28"/>
          <w:szCs w:val="28"/>
        </w:rPr>
        <w:t>поселени</w:t>
      </w:r>
      <w:r w:rsidR="0026342A">
        <w:rPr>
          <w:sz w:val="28"/>
          <w:szCs w:val="28"/>
        </w:rPr>
        <w:t>я</w:t>
      </w:r>
      <w:r w:rsidRPr="00D42210">
        <w:rPr>
          <w:sz w:val="28"/>
          <w:szCs w:val="28"/>
        </w:rPr>
        <w:t xml:space="preserve"> Хулимсунт</w:t>
      </w:r>
      <w:r>
        <w:rPr>
          <w:rFonts w:eastAsia="Calibri"/>
          <w:sz w:val="28"/>
          <w:szCs w:val="28"/>
        </w:rPr>
        <w:t xml:space="preserve"> </w:t>
      </w:r>
      <w:r w:rsidRPr="00D42210">
        <w:rPr>
          <w:rFonts w:eastAsia="Calibri"/>
          <w:sz w:val="28"/>
          <w:szCs w:val="28"/>
        </w:rPr>
        <w:t>на 20</w:t>
      </w:r>
      <w:r w:rsidR="0026342A">
        <w:rPr>
          <w:rFonts w:eastAsia="Calibri"/>
          <w:sz w:val="28"/>
          <w:szCs w:val="28"/>
        </w:rPr>
        <w:t>21</w:t>
      </w:r>
      <w:r w:rsidRPr="00D42210">
        <w:rPr>
          <w:rFonts w:eastAsia="Calibri"/>
          <w:sz w:val="28"/>
          <w:szCs w:val="28"/>
        </w:rPr>
        <w:t>-202</w:t>
      </w:r>
      <w:r w:rsidR="0026342A">
        <w:rPr>
          <w:rFonts w:eastAsia="Calibri"/>
          <w:sz w:val="28"/>
          <w:szCs w:val="28"/>
        </w:rPr>
        <w:t>2</w:t>
      </w:r>
      <w:r w:rsidRPr="00D42210">
        <w:rPr>
          <w:rFonts w:eastAsia="Calibri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521035">
        <w:rPr>
          <w:sz w:val="28"/>
          <w:szCs w:val="28"/>
          <w:bdr w:val="none" w:sz="0" w:space="0" w:color="auto" w:frame="1"/>
        </w:rPr>
        <w:t xml:space="preserve">а также </w:t>
      </w:r>
      <w:r w:rsidRPr="00697D84">
        <w:rPr>
          <w:sz w:val="28"/>
          <w:szCs w:val="28"/>
          <w:bdr w:val="none" w:sz="0" w:space="0" w:color="auto" w:frame="1"/>
        </w:rPr>
        <w:t xml:space="preserve">целях определения сфер деятельности </w:t>
      </w:r>
      <w:r>
        <w:rPr>
          <w:sz w:val="28"/>
          <w:szCs w:val="28"/>
          <w:bdr w:val="none" w:sz="0" w:space="0" w:color="auto" w:frame="1"/>
        </w:rPr>
        <w:t>Администрации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наиболее подверженных риску коррупции</w:t>
      </w:r>
      <w:r>
        <w:rPr>
          <w:sz w:val="28"/>
          <w:szCs w:val="28"/>
          <w:bdr w:val="none" w:sz="0" w:space="0" w:color="auto" w:frame="1"/>
        </w:rPr>
        <w:t>,</w:t>
      </w:r>
      <w:r w:rsidRPr="00697D84">
        <w:rPr>
          <w:sz w:val="28"/>
          <w:szCs w:val="28"/>
          <w:bdr w:val="none" w:sz="0" w:space="0" w:color="auto" w:frame="1"/>
        </w:rPr>
        <w:t xml:space="preserve">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.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Мониторинг коррупционных рисков проводился на основании анализа данных, полученных в результате: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антикоррупционной экспертизы нормативных правовых актов в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6A48AE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экспертизы жалоб и обращений граждан   за 20</w:t>
      </w:r>
      <w:r w:rsidR="0026342A">
        <w:rPr>
          <w:sz w:val="28"/>
          <w:szCs w:val="28"/>
          <w:bdr w:val="none" w:sz="0" w:space="0" w:color="auto" w:frame="1"/>
        </w:rPr>
        <w:t>20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год на коррупционное поведение со стороны должностных лиц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на наличие сведений о фактах коррупции;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итогов анализа</w:t>
      </w:r>
      <w:r>
        <w:rPr>
          <w:sz w:val="28"/>
          <w:szCs w:val="28"/>
          <w:bdr w:val="none" w:sz="0" w:space="0" w:color="auto" w:frame="1"/>
        </w:rPr>
        <w:t xml:space="preserve"> материалов, размещенных в средствах массовой информации, о фактах коррупции в администрации сельского поселения Хулимсунт;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>
        <w:rPr>
          <w:sz w:val="28"/>
          <w:szCs w:val="28"/>
          <w:bdr w:val="none" w:sz="0" w:space="0" w:color="auto" w:frame="1"/>
        </w:rPr>
        <w:t>Администрации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 w:rsidRPr="00697D84">
        <w:rPr>
          <w:b/>
          <w:bCs/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статистическо</w:t>
      </w:r>
      <w:r>
        <w:rPr>
          <w:sz w:val="28"/>
          <w:szCs w:val="28"/>
          <w:bdr w:val="none" w:sz="0" w:space="0" w:color="auto" w:frame="1"/>
        </w:rPr>
        <w:t>го</w:t>
      </w:r>
      <w:r w:rsidRPr="00697D84">
        <w:rPr>
          <w:sz w:val="28"/>
          <w:szCs w:val="28"/>
          <w:bdr w:val="none" w:sz="0" w:space="0" w:color="auto" w:frame="1"/>
        </w:rPr>
        <w:t xml:space="preserve"> наблюдени</w:t>
      </w:r>
      <w:r>
        <w:rPr>
          <w:sz w:val="28"/>
          <w:szCs w:val="28"/>
          <w:bdr w:val="none" w:sz="0" w:space="0" w:color="auto" w:frame="1"/>
        </w:rPr>
        <w:t>я</w:t>
      </w:r>
      <w:r w:rsidRPr="00697D84">
        <w:rPr>
          <w:sz w:val="28"/>
          <w:szCs w:val="28"/>
          <w:bdr w:val="none" w:sz="0" w:space="0" w:color="auto" w:frame="1"/>
        </w:rPr>
        <w:t xml:space="preserve"> за уровнем регистрируемых коррупционных правонарушений в отношении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Хулимсунт.</w:t>
      </w:r>
    </w:p>
    <w:p w:rsidR="006A48AE" w:rsidRDefault="006A48AE" w:rsidP="006A48AE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A48AE" w:rsidRDefault="006A48AE" w:rsidP="006A48AE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97D84">
        <w:rPr>
          <w:b/>
          <w:bCs/>
          <w:sz w:val="28"/>
          <w:szCs w:val="28"/>
          <w:bdr w:val="none" w:sz="0" w:space="0" w:color="auto" w:frame="1"/>
        </w:rPr>
        <w:t xml:space="preserve">1. </w:t>
      </w:r>
      <w:r w:rsidRPr="0052103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Итоги экспертизы жалоб и обращений граждан на наличие сведений о фактах коррупции в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</w:p>
    <w:p w:rsidR="006A48AE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Организация работы по рассмотрению обращений граждан и организаций в 20</w:t>
      </w:r>
      <w:r w:rsidR="00EE75F3">
        <w:rPr>
          <w:sz w:val="28"/>
          <w:szCs w:val="28"/>
          <w:bdr w:val="none" w:sz="0" w:space="0" w:color="auto" w:frame="1"/>
        </w:rPr>
        <w:t>20</w:t>
      </w:r>
      <w:r>
        <w:rPr>
          <w:sz w:val="28"/>
          <w:szCs w:val="28"/>
          <w:bdr w:val="none" w:sz="0" w:space="0" w:color="auto" w:frame="1"/>
        </w:rPr>
        <w:t xml:space="preserve"> году по фактам коррупции в администрации сельского поселения Хулимсунт осуществлялась в соответствии с Федеральным законом от 02.05.2006 года № 59-ФЗ «О порядке рассмотрения обращений граждан Российской Федерации».</w:t>
      </w:r>
    </w:p>
    <w:p w:rsidR="006A48AE" w:rsidRPr="00D04F51" w:rsidRDefault="006A48AE" w:rsidP="006A48AE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Эффективность антикоррупционной деятельности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обеспечивается участием граждан, </w:t>
      </w:r>
      <w:r>
        <w:rPr>
          <w:sz w:val="28"/>
          <w:szCs w:val="28"/>
          <w:bdr w:val="none" w:sz="0" w:space="0" w:color="auto" w:frame="1"/>
        </w:rPr>
        <w:t>представителей общественности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 w:rsidRPr="00697D84">
        <w:rPr>
          <w:sz w:val="28"/>
          <w:szCs w:val="28"/>
          <w:bdr w:val="none" w:sz="0" w:space="0" w:color="auto" w:frame="1"/>
        </w:rPr>
        <w:t xml:space="preserve"> реализации ее мероприятий.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lastRenderedPageBreak/>
        <w:t xml:space="preserve">В этих целях Администрацией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</w:t>
      </w:r>
      <w:r>
        <w:rPr>
          <w:sz w:val="28"/>
          <w:szCs w:val="28"/>
          <w:bdr w:val="none" w:sz="0" w:space="0" w:color="auto" w:frame="1"/>
        </w:rPr>
        <w:t>й форме (через официальный сайт в</w:t>
      </w:r>
      <w:r w:rsidRPr="00697D84">
        <w:rPr>
          <w:sz w:val="28"/>
          <w:szCs w:val="28"/>
          <w:bdr w:val="none" w:sz="0" w:space="0" w:color="auto" w:frame="1"/>
        </w:rPr>
        <w:t xml:space="preserve"> сети «Интернет»</w:t>
      </w:r>
      <w:r>
        <w:rPr>
          <w:sz w:val="28"/>
          <w:szCs w:val="28"/>
          <w:bdr w:val="none" w:sz="0" w:space="0" w:color="auto" w:frame="1"/>
        </w:rPr>
        <w:t>):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в разделе «Противодействие коррупции</w:t>
      </w:r>
      <w:r>
        <w:rPr>
          <w:sz w:val="28"/>
          <w:szCs w:val="28"/>
          <w:bdr w:val="none" w:sz="0" w:space="0" w:color="auto" w:frame="1"/>
        </w:rPr>
        <w:t xml:space="preserve">» </w:t>
      </w:r>
      <w:r w:rsidRPr="00697D84">
        <w:rPr>
          <w:sz w:val="28"/>
          <w:szCs w:val="28"/>
          <w:bdr w:val="none" w:sz="0" w:space="0" w:color="auto" w:frame="1"/>
        </w:rPr>
        <w:t xml:space="preserve">на официальном сайте </w:t>
      </w:r>
      <w:r>
        <w:rPr>
          <w:sz w:val="28"/>
          <w:szCs w:val="28"/>
          <w:bdr w:val="none" w:sz="0" w:space="0" w:color="auto" w:frame="1"/>
        </w:rPr>
        <w:t>муниципального образования Администрация 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размещен</w:t>
      </w:r>
      <w:r w:rsidRPr="0033007A"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номер «телефона доверия»</w:t>
      </w:r>
      <w:r>
        <w:rPr>
          <w:sz w:val="28"/>
          <w:szCs w:val="28"/>
          <w:bdr w:val="none" w:sz="0" w:space="0" w:color="auto" w:frame="1"/>
        </w:rPr>
        <w:t>;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прием граждан ведется Главой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заместител</w:t>
      </w:r>
      <w:r>
        <w:rPr>
          <w:sz w:val="28"/>
          <w:szCs w:val="28"/>
          <w:bdr w:val="none" w:sz="0" w:space="0" w:color="auto" w:frame="1"/>
        </w:rPr>
        <w:t>ем</w:t>
      </w:r>
      <w:r w:rsidRPr="00697D84">
        <w:rPr>
          <w:sz w:val="28"/>
          <w:szCs w:val="28"/>
          <w:bdr w:val="none" w:sz="0" w:space="0" w:color="auto" w:frame="1"/>
        </w:rPr>
        <w:t xml:space="preserve"> Главы Администрации </w:t>
      </w:r>
      <w:r>
        <w:rPr>
          <w:sz w:val="28"/>
          <w:szCs w:val="28"/>
          <w:bdr w:val="none" w:sz="0" w:space="0" w:color="auto" w:frame="1"/>
        </w:rPr>
        <w:t xml:space="preserve">сельского поселения Хулимсунт, начальником отдела муниципальной службы и специалистами </w:t>
      </w:r>
      <w:r w:rsidRPr="00697D84">
        <w:rPr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, в соответствии с утвержденным графиком приема граждан. График приема граждан размещен на информационных стендах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.</w:t>
      </w:r>
    </w:p>
    <w:p w:rsidR="006A48AE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 xml:space="preserve">Все поступившие от граждан жалобы и обращения регистрируются в </w:t>
      </w:r>
      <w:r>
        <w:rPr>
          <w:sz w:val="28"/>
          <w:szCs w:val="28"/>
          <w:bdr w:val="none" w:sz="0" w:space="0" w:color="auto" w:frame="1"/>
        </w:rPr>
        <w:t xml:space="preserve">журналах </w:t>
      </w:r>
      <w:r w:rsidRPr="00697D84">
        <w:rPr>
          <w:sz w:val="28"/>
          <w:szCs w:val="28"/>
          <w:bdr w:val="none" w:sz="0" w:space="0" w:color="auto" w:frame="1"/>
        </w:rPr>
        <w:t>и рассматриваются в установленные законодательством сроки.</w:t>
      </w:r>
      <w:r w:rsidR="00D847DD"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В течение 20</w:t>
      </w:r>
      <w:r w:rsidR="00EE75F3">
        <w:rPr>
          <w:sz w:val="28"/>
          <w:szCs w:val="28"/>
          <w:bdr w:val="none" w:sz="0" w:space="0" w:color="auto" w:frame="1"/>
        </w:rPr>
        <w:t xml:space="preserve">20 </w:t>
      </w:r>
      <w:r w:rsidRPr="00697D84">
        <w:rPr>
          <w:sz w:val="28"/>
          <w:szCs w:val="28"/>
          <w:bdr w:val="none" w:sz="0" w:space="0" w:color="auto" w:frame="1"/>
        </w:rPr>
        <w:t xml:space="preserve">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не поступало.</w:t>
      </w: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A48AE" w:rsidRPr="0061727A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61727A">
        <w:rPr>
          <w:b/>
          <w:sz w:val="28"/>
          <w:szCs w:val="28"/>
          <w:bdr w:val="none" w:sz="0" w:space="0" w:color="auto" w:frame="1"/>
        </w:rPr>
        <w:t>2. Итоги анализа материалов, размещенных в средствах массовой информации, о фактах коррупции в администрации сельского поселения Хулимсунт</w:t>
      </w:r>
    </w:p>
    <w:p w:rsidR="006A48AE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Материалы, размещенные в средствах массовой информации, о фактах коррупции в </w:t>
      </w:r>
      <w:r w:rsidRPr="00697D84">
        <w:rPr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sz w:val="28"/>
          <w:szCs w:val="28"/>
          <w:bdr w:val="none" w:sz="0" w:space="0" w:color="auto" w:frame="1"/>
        </w:rPr>
        <w:t xml:space="preserve">сельского поселения Хулимсунт </w:t>
      </w:r>
      <w:r w:rsidR="00EE75F3">
        <w:rPr>
          <w:sz w:val="28"/>
          <w:szCs w:val="28"/>
          <w:bdr w:val="none" w:sz="0" w:space="0" w:color="auto" w:frame="1"/>
        </w:rPr>
        <w:t xml:space="preserve">за 2020 год </w:t>
      </w:r>
      <w:r>
        <w:rPr>
          <w:sz w:val="28"/>
          <w:szCs w:val="28"/>
          <w:bdr w:val="none" w:sz="0" w:space="0" w:color="auto" w:frame="1"/>
        </w:rPr>
        <w:t>отсутствуют.</w:t>
      </w:r>
    </w:p>
    <w:p w:rsidR="006A48AE" w:rsidRPr="00697D84" w:rsidRDefault="006A48AE" w:rsidP="006A48A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3</w:t>
      </w:r>
      <w:r w:rsidRPr="00697D84">
        <w:rPr>
          <w:b/>
          <w:sz w:val="28"/>
          <w:szCs w:val="28"/>
          <w:bdr w:val="none" w:sz="0" w:space="0" w:color="auto" w:frame="1"/>
        </w:rPr>
        <w:t>. Итоги анализа должностных инструкций муниципальных служащих, проходящих муниципальную с</w:t>
      </w:r>
      <w:r>
        <w:rPr>
          <w:b/>
          <w:sz w:val="28"/>
          <w:szCs w:val="28"/>
          <w:bdr w:val="none" w:sz="0" w:space="0" w:color="auto" w:frame="1"/>
        </w:rPr>
        <w:t xml:space="preserve">лужбу, на должностях, замещение </w:t>
      </w:r>
      <w:r w:rsidRPr="00697D84">
        <w:rPr>
          <w:b/>
          <w:sz w:val="28"/>
          <w:szCs w:val="28"/>
          <w:bdr w:val="none" w:sz="0" w:space="0" w:color="auto" w:frame="1"/>
        </w:rPr>
        <w:t>которых связано с коррупционными рисками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 проведении специалистом по кадрам Администрации сельского поселения Хулимсунт анализа</w:t>
      </w:r>
      <w:r w:rsidRPr="00697D84">
        <w:rPr>
          <w:sz w:val="28"/>
          <w:szCs w:val="28"/>
          <w:bdr w:val="none" w:sz="0" w:space="0" w:color="auto" w:frame="1"/>
        </w:rPr>
        <w:t xml:space="preserve"> должностных инструкций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 обращалось внимание на следующие направления: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навыков работы на компьютерной и другой оргтехнике;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наличие вопросов, по которым муниципальный служащий обязан самостоятельно принимать управленческие решения;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наличие вопросов, по которым муниципальный служащий обязан участвовать при подготовке нормативных правовых актов Администрации сельского поселения Хулимсунт, решений Совета депутатов сельского поселения Хулимсунт;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показатели эффективности и результативности профессиональной служебной деятельности;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-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организациями.</w:t>
      </w:r>
    </w:p>
    <w:p w:rsidR="006A48AE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Проведен анализ</w:t>
      </w:r>
      <w:r w:rsidRPr="005145CC">
        <w:rPr>
          <w:sz w:val="28"/>
          <w:szCs w:val="28"/>
          <w:bdr w:val="none" w:sz="0" w:space="0" w:color="auto" w:frame="1"/>
        </w:rPr>
        <w:t xml:space="preserve"> должностны</w:t>
      </w:r>
      <w:r>
        <w:rPr>
          <w:sz w:val="28"/>
          <w:szCs w:val="28"/>
          <w:bdr w:val="none" w:sz="0" w:space="0" w:color="auto" w:frame="1"/>
        </w:rPr>
        <w:t>х</w:t>
      </w:r>
      <w:r w:rsidRPr="005145CC">
        <w:rPr>
          <w:sz w:val="28"/>
          <w:szCs w:val="28"/>
          <w:bdr w:val="none" w:sz="0" w:space="0" w:color="auto" w:frame="1"/>
        </w:rPr>
        <w:t xml:space="preserve"> инструкци</w:t>
      </w:r>
      <w:r>
        <w:rPr>
          <w:sz w:val="28"/>
          <w:szCs w:val="28"/>
          <w:bdr w:val="none" w:sz="0" w:space="0" w:color="auto" w:frame="1"/>
        </w:rPr>
        <w:t>й</w:t>
      </w:r>
      <w:r w:rsidRPr="005145CC">
        <w:rPr>
          <w:sz w:val="28"/>
          <w:szCs w:val="28"/>
          <w:bdr w:val="none" w:sz="0" w:space="0" w:color="auto" w:frame="1"/>
        </w:rPr>
        <w:t xml:space="preserve"> муниципальных служащих Администрации сельского поселения Хулимсунт,</w:t>
      </w:r>
      <w:r>
        <w:rPr>
          <w:sz w:val="28"/>
          <w:szCs w:val="28"/>
          <w:bdr w:val="none" w:sz="0" w:space="0" w:color="auto" w:frame="1"/>
        </w:rPr>
        <w:t xml:space="preserve"> выявлено, что должности муниципальной службы Администрации сельского поселения Хулимсунт,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 распределении бюджетных средств ассигнований, субсидий, межбюджетных трансферов управление муниципальным имуществом, осуществление закупок для муниципальных нужд, хранение и распределение материально-технических ресурсов, в связи с чем подтвержден перечень должностей исполнение которых связано с коррупционными рисками:</w:t>
      </w:r>
    </w:p>
    <w:p w:rsidR="006A48AE" w:rsidRPr="001B3590" w:rsidRDefault="006A48AE" w:rsidP="006A48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35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Хулимсунт;</w:t>
      </w:r>
    </w:p>
    <w:p w:rsidR="006A48AE" w:rsidRPr="001B3590" w:rsidRDefault="006A48AE" w:rsidP="006A48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муниципальной службы;</w:t>
      </w:r>
    </w:p>
    <w:p w:rsidR="006A48AE" w:rsidRPr="001B3590" w:rsidRDefault="006A48AE" w:rsidP="006A48A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3590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8AE" w:rsidRDefault="006A48AE" w:rsidP="006A4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 анализ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ой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сельского поселения Хулимсунт</w:t>
      </w:r>
      <w:r w:rsidR="00EE75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2020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год, а также обращения граждан в целях выявления обстоятельств, свидетельствующих о коррупционных проявлениях со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стороны муниципальных служащих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сделаны выводы:</w:t>
      </w:r>
    </w:p>
    <w:p w:rsidR="006A48AE" w:rsidRDefault="006A48AE" w:rsidP="006A4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отклонений от установленных норм, определяемых должностными инструкциями муниципальных служащих, не зафиксировано;</w:t>
      </w:r>
    </w:p>
    <w:p w:rsidR="006A48AE" w:rsidRPr="00697D84" w:rsidRDefault="006A48AE" w:rsidP="006A4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факторов,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способствующих ненадлежащему исполнению либо превышению должностных обязанностей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97D8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выявлено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4</w:t>
      </w:r>
      <w:r w:rsidRPr="00697D84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Итоги проведения экспертизы нормативных правовых актов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sz w:val="28"/>
          <w:szCs w:val="28"/>
          <w:bdr w:val="none" w:sz="0" w:space="0" w:color="auto" w:frame="1"/>
        </w:rPr>
        <w:t>решений Совета депутатов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  <w:r w:rsidR="00EE75F3">
        <w:rPr>
          <w:b/>
          <w:bCs/>
          <w:sz w:val="28"/>
          <w:szCs w:val="28"/>
          <w:bdr w:val="none" w:sz="0" w:space="0" w:color="auto" w:frame="1"/>
        </w:rPr>
        <w:t xml:space="preserve"> за 2020 </w:t>
      </w:r>
      <w:r w:rsidRPr="00697D84">
        <w:rPr>
          <w:b/>
          <w:bCs/>
          <w:sz w:val="28"/>
          <w:szCs w:val="28"/>
          <w:bdr w:val="none" w:sz="0" w:space="0" w:color="auto" w:frame="1"/>
        </w:rPr>
        <w:t>год</w:t>
      </w:r>
    </w:p>
    <w:p w:rsidR="006A48AE" w:rsidRPr="001E746A" w:rsidRDefault="006A48AE" w:rsidP="006A48AE">
      <w:pPr>
        <w:ind w:firstLine="709"/>
        <w:jc w:val="both"/>
        <w:rPr>
          <w:sz w:val="28"/>
          <w:szCs w:val="28"/>
        </w:rPr>
      </w:pPr>
      <w:r w:rsidRPr="002C1D9D">
        <w:rPr>
          <w:sz w:val="28"/>
          <w:szCs w:val="28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Федерального </w:t>
      </w:r>
      <w:hyperlink r:id="rId5" w:history="1">
        <w:r w:rsidRPr="002C1D9D">
          <w:rPr>
            <w:sz w:val="28"/>
            <w:szCs w:val="28"/>
          </w:rPr>
          <w:t>закона</w:t>
        </w:r>
      </w:hyperlink>
      <w:r w:rsidRPr="002C1D9D">
        <w:rPr>
          <w:sz w:val="28"/>
          <w:szCs w:val="28"/>
        </w:rPr>
        <w:t> от 17.07.2009 года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</w:t>
      </w:r>
      <w:r>
        <w:rPr>
          <w:sz w:val="28"/>
          <w:szCs w:val="28"/>
        </w:rPr>
        <w:t xml:space="preserve"> антикоррупционной экспертизе нормативных правовых актов и </w:t>
      </w:r>
      <w:r w:rsidRPr="001E746A">
        <w:rPr>
          <w:sz w:val="28"/>
          <w:szCs w:val="28"/>
        </w:rPr>
        <w:t>проектов нормативных правовых актов», постановлением Администрации сельского поселения Хулимсунт от 30.11.2015 года № 141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сельского поселения Хулимсунт</w:t>
      </w:r>
      <w:r>
        <w:rPr>
          <w:sz w:val="28"/>
          <w:szCs w:val="28"/>
        </w:rPr>
        <w:t>» должностными лицами Администрации сельского поселения Хулимсунт проводится  антикоррупционная экспертиза нормативных правовых актов Администрации сельского поселения Хулимсунт, решений Совета депутатов сельского поселения Хулимсунт и их проектов.</w:t>
      </w:r>
    </w:p>
    <w:p w:rsidR="006A48AE" w:rsidRPr="004B181B" w:rsidRDefault="006A48AE" w:rsidP="006A48AE">
      <w:pPr>
        <w:ind w:firstLine="709"/>
        <w:jc w:val="both"/>
        <w:rPr>
          <w:sz w:val="28"/>
          <w:szCs w:val="28"/>
        </w:rPr>
      </w:pPr>
      <w:r w:rsidRPr="001E746A">
        <w:rPr>
          <w:sz w:val="28"/>
          <w:szCs w:val="28"/>
        </w:rPr>
        <w:t>В 20</w:t>
      </w:r>
      <w:r w:rsidR="00EE75F3">
        <w:rPr>
          <w:sz w:val="28"/>
          <w:szCs w:val="28"/>
        </w:rPr>
        <w:t>20</w:t>
      </w:r>
      <w:r w:rsidRPr="001E746A">
        <w:rPr>
          <w:sz w:val="28"/>
          <w:szCs w:val="28"/>
        </w:rPr>
        <w:t xml:space="preserve"> году проведена антикоррупционная экспертиза в отношении 107 проектов нормативных правовых актов Администрации сельского поселения Хулимсунт, разработчиками которых являлись </w:t>
      </w:r>
      <w:r>
        <w:rPr>
          <w:sz w:val="28"/>
          <w:szCs w:val="28"/>
        </w:rPr>
        <w:t>сотрудники</w:t>
      </w:r>
      <w:r w:rsidRPr="001E746A">
        <w:rPr>
          <w:sz w:val="28"/>
          <w:szCs w:val="28"/>
        </w:rPr>
        <w:t xml:space="preserve"> Администрации сельского </w:t>
      </w:r>
      <w:r w:rsidRPr="001E746A">
        <w:rPr>
          <w:sz w:val="28"/>
          <w:szCs w:val="28"/>
        </w:rPr>
        <w:lastRenderedPageBreak/>
        <w:t>поселения Хулимсунт.</w:t>
      </w:r>
      <w:r>
        <w:rPr>
          <w:sz w:val="28"/>
          <w:szCs w:val="28"/>
        </w:rPr>
        <w:t xml:space="preserve"> </w:t>
      </w:r>
      <w:r w:rsidRPr="004B181B">
        <w:rPr>
          <w:sz w:val="28"/>
          <w:szCs w:val="28"/>
        </w:rPr>
        <w:t>По указанным выше проектам коррупциогенных факторов не выявлено.</w:t>
      </w: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5</w:t>
      </w:r>
      <w:r w:rsidRPr="00697D84">
        <w:rPr>
          <w:b/>
          <w:sz w:val="28"/>
          <w:szCs w:val="28"/>
          <w:bdr w:val="none" w:sz="0" w:space="0" w:color="auto" w:frame="1"/>
        </w:rPr>
        <w:t xml:space="preserve">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>
        <w:rPr>
          <w:b/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6A48AE" w:rsidRPr="00697D84" w:rsidRDefault="00EE75F3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2020</w:t>
      </w:r>
      <w:r w:rsidR="006A48AE">
        <w:rPr>
          <w:sz w:val="28"/>
          <w:szCs w:val="28"/>
          <w:bdr w:val="none" w:sz="0" w:space="0" w:color="auto" w:frame="1"/>
        </w:rPr>
        <w:t xml:space="preserve"> </w:t>
      </w:r>
      <w:r w:rsidR="006A48AE" w:rsidRPr="00697D84">
        <w:rPr>
          <w:sz w:val="28"/>
          <w:szCs w:val="28"/>
          <w:bdr w:val="none" w:sz="0" w:space="0" w:color="auto" w:frame="1"/>
        </w:rPr>
        <w:t xml:space="preserve">году </w:t>
      </w:r>
      <w:r w:rsidR="006A48AE">
        <w:rPr>
          <w:sz w:val="28"/>
          <w:szCs w:val="28"/>
          <w:bdr w:val="none" w:sz="0" w:space="0" w:color="auto" w:frame="1"/>
        </w:rPr>
        <w:t xml:space="preserve">уведомлений о возникновении конфликта интересов, </w:t>
      </w:r>
      <w:r w:rsidR="006A48AE" w:rsidRPr="00697D84">
        <w:rPr>
          <w:sz w:val="28"/>
          <w:szCs w:val="28"/>
          <w:bdr w:val="none" w:sz="0" w:space="0" w:color="auto" w:frame="1"/>
        </w:rPr>
        <w:t>о фак</w:t>
      </w:r>
      <w:r w:rsidR="006A48AE">
        <w:rPr>
          <w:sz w:val="28"/>
          <w:szCs w:val="28"/>
          <w:bdr w:val="none" w:sz="0" w:space="0" w:color="auto" w:frame="1"/>
        </w:rPr>
        <w:t xml:space="preserve">тах обращения в целях склонения </w:t>
      </w:r>
      <w:r w:rsidR="006A48AE" w:rsidRPr="00697D84">
        <w:rPr>
          <w:sz w:val="28"/>
          <w:szCs w:val="28"/>
          <w:bdr w:val="none" w:sz="0" w:space="0" w:color="auto" w:frame="1"/>
        </w:rPr>
        <w:t>к совершению коррупционных правонарушений</w:t>
      </w:r>
      <w:r w:rsidR="006A48AE">
        <w:rPr>
          <w:sz w:val="28"/>
          <w:szCs w:val="28"/>
          <w:bdr w:val="none" w:sz="0" w:space="0" w:color="auto" w:frame="1"/>
        </w:rPr>
        <w:t>, о</w:t>
      </w:r>
      <w:r w:rsidR="006A48AE" w:rsidRPr="00697D84">
        <w:rPr>
          <w:sz w:val="28"/>
          <w:szCs w:val="28"/>
          <w:bdr w:val="none" w:sz="0" w:space="0" w:color="auto" w:frame="1"/>
        </w:rPr>
        <w:t xml:space="preserve"> получении подарка   в связи с протокольными мероприятиями, служебными командировками, участие в которых связано с исполнением служебных (должностных)</w:t>
      </w:r>
      <w:r w:rsidR="006A48AE">
        <w:rPr>
          <w:sz w:val="28"/>
          <w:szCs w:val="28"/>
          <w:bdr w:val="none" w:sz="0" w:space="0" w:color="auto" w:frame="1"/>
        </w:rPr>
        <w:t xml:space="preserve"> </w:t>
      </w:r>
      <w:r w:rsidR="006A48AE" w:rsidRPr="00697D84">
        <w:rPr>
          <w:sz w:val="28"/>
          <w:szCs w:val="28"/>
          <w:bdr w:val="none" w:sz="0" w:space="0" w:color="auto" w:frame="1"/>
        </w:rPr>
        <w:t>обязанностей</w:t>
      </w:r>
      <w:r w:rsidR="006A48AE">
        <w:rPr>
          <w:sz w:val="28"/>
          <w:szCs w:val="28"/>
          <w:bdr w:val="none" w:sz="0" w:space="0" w:color="auto" w:frame="1"/>
        </w:rPr>
        <w:t>,</w:t>
      </w:r>
      <w:r w:rsidR="006A48AE" w:rsidRPr="00697D84">
        <w:rPr>
          <w:sz w:val="28"/>
          <w:szCs w:val="28"/>
          <w:bdr w:val="none" w:sz="0" w:space="0" w:color="auto" w:frame="1"/>
        </w:rPr>
        <w:t xml:space="preserve"> от муниципальных служащих Администрации </w:t>
      </w:r>
      <w:r w:rsidR="006A48AE"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="006A48AE" w:rsidRPr="00697D84">
        <w:rPr>
          <w:sz w:val="28"/>
          <w:szCs w:val="28"/>
          <w:bdr w:val="none" w:sz="0" w:space="0" w:color="auto" w:frame="1"/>
        </w:rPr>
        <w:t xml:space="preserve"> </w:t>
      </w:r>
      <w:r w:rsidR="006A48AE">
        <w:rPr>
          <w:sz w:val="28"/>
          <w:szCs w:val="28"/>
          <w:bdr w:val="none" w:sz="0" w:space="0" w:color="auto" w:frame="1"/>
        </w:rPr>
        <w:t xml:space="preserve">не поступало.  </w:t>
      </w:r>
    </w:p>
    <w:p w:rsidR="006A48AE" w:rsidRPr="00697D84" w:rsidRDefault="006A48AE" w:rsidP="006A48A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 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6A48AE" w:rsidRPr="00697D84" w:rsidRDefault="006A48AE" w:rsidP="006A48A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6</w:t>
      </w:r>
      <w:r w:rsidRPr="00697D84">
        <w:rPr>
          <w:b/>
          <w:bCs/>
          <w:sz w:val="28"/>
          <w:szCs w:val="28"/>
          <w:bdr w:val="none" w:sz="0" w:space="0" w:color="auto" w:frame="1"/>
        </w:rPr>
        <w:t>.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97D84">
        <w:rPr>
          <w:b/>
          <w:bCs/>
          <w:sz w:val="28"/>
          <w:szCs w:val="28"/>
          <w:bdr w:val="none" w:sz="0" w:space="0" w:color="auto" w:frame="1"/>
        </w:rPr>
        <w:t xml:space="preserve">Статистическое наблюдение за уровнем регистрируемых коррупционных правонарушений в отношении муниципальных служащих Администрации </w:t>
      </w:r>
      <w:r>
        <w:rPr>
          <w:b/>
          <w:bCs/>
          <w:sz w:val="28"/>
          <w:szCs w:val="28"/>
          <w:bdr w:val="none" w:sz="0" w:space="0" w:color="auto" w:frame="1"/>
        </w:rPr>
        <w:t>сельского поселения Хулимсунт</w:t>
      </w:r>
    </w:p>
    <w:p w:rsidR="006A48AE" w:rsidRPr="003C701E" w:rsidRDefault="006A48AE" w:rsidP="00D847DD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 Правонарушений коррупционной направленности, совершенных должностными лицами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 правоохранительными органами в 20</w:t>
      </w:r>
      <w:r w:rsidR="00EE75F3">
        <w:rPr>
          <w:sz w:val="28"/>
          <w:szCs w:val="28"/>
          <w:bdr w:val="none" w:sz="0" w:space="0" w:color="auto" w:frame="1"/>
        </w:rPr>
        <w:t>20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году не зарегистрировано.</w:t>
      </w:r>
      <w:r w:rsidR="00D847D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Административных и у</w:t>
      </w:r>
      <w:r w:rsidRPr="00697D84">
        <w:rPr>
          <w:sz w:val="28"/>
          <w:szCs w:val="28"/>
          <w:bdr w:val="none" w:sz="0" w:space="0" w:color="auto" w:frame="1"/>
        </w:rPr>
        <w:t xml:space="preserve">головных дел данной категории в отношении муниципальных служащих Администрации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 xml:space="preserve"> в 20</w:t>
      </w:r>
      <w:r w:rsidR="00EE75F3">
        <w:rPr>
          <w:sz w:val="28"/>
          <w:szCs w:val="28"/>
          <w:bdr w:val="none" w:sz="0" w:space="0" w:color="auto" w:frame="1"/>
        </w:rPr>
        <w:t>20</w:t>
      </w:r>
      <w:bookmarkStart w:id="0" w:name="_GoBack"/>
      <w:bookmarkEnd w:id="0"/>
      <w:r w:rsidRPr="00697D84">
        <w:rPr>
          <w:sz w:val="28"/>
          <w:szCs w:val="28"/>
          <w:bdr w:val="none" w:sz="0" w:space="0" w:color="auto" w:frame="1"/>
        </w:rPr>
        <w:t xml:space="preserve"> году не </w:t>
      </w:r>
      <w:r w:rsidRPr="003C701E">
        <w:rPr>
          <w:sz w:val="28"/>
          <w:szCs w:val="28"/>
          <w:bdr w:val="none" w:sz="0" w:space="0" w:color="auto" w:frame="1"/>
        </w:rPr>
        <w:t>зарегистрировано.</w:t>
      </w: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A48AE" w:rsidRDefault="006A48AE" w:rsidP="006A48A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701E">
        <w:rPr>
          <w:b/>
          <w:bCs/>
          <w:sz w:val="28"/>
          <w:szCs w:val="28"/>
          <w:bdr w:val="none" w:sz="0" w:space="0" w:color="auto" w:frame="1"/>
        </w:rPr>
        <w:t xml:space="preserve">7. Предложения по минимизации (нейтрализации) </w:t>
      </w:r>
    </w:p>
    <w:p w:rsidR="006A48AE" w:rsidRPr="003C701E" w:rsidRDefault="006A48AE" w:rsidP="006A48AE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3C701E">
        <w:rPr>
          <w:b/>
          <w:bCs/>
          <w:sz w:val="28"/>
          <w:szCs w:val="28"/>
          <w:bdr w:val="none" w:sz="0" w:space="0" w:color="auto" w:frame="1"/>
        </w:rPr>
        <w:t>коррупционных рисков</w:t>
      </w:r>
    </w:p>
    <w:p w:rsidR="006A48AE" w:rsidRPr="00697D84" w:rsidRDefault="006A48AE" w:rsidP="006A48A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C701E">
        <w:rPr>
          <w:sz w:val="28"/>
          <w:szCs w:val="28"/>
          <w:bdr w:val="none" w:sz="0" w:space="0" w:color="auto" w:frame="1"/>
        </w:rPr>
        <w:t>       В целях повышения эффективности мероприятий по противодействию коррупции в Администрации сельского</w:t>
      </w:r>
      <w:r>
        <w:rPr>
          <w:sz w:val="28"/>
          <w:szCs w:val="28"/>
          <w:bdr w:val="none" w:sz="0" w:space="0" w:color="auto" w:frame="1"/>
        </w:rPr>
        <w:t xml:space="preserve"> поселения Хулимсунт</w:t>
      </w:r>
      <w:r w:rsidRPr="00697D84">
        <w:rPr>
          <w:sz w:val="28"/>
          <w:szCs w:val="28"/>
          <w:bdr w:val="none" w:sz="0" w:space="0" w:color="auto" w:frame="1"/>
        </w:rPr>
        <w:t>, дальнейшей минимизации (нейтрализации) коррупционных необходимо:</w:t>
      </w:r>
    </w:p>
    <w:p w:rsidR="006A48AE" w:rsidRPr="00697D84" w:rsidRDefault="006A48AE" w:rsidP="006A48A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97D84">
        <w:rPr>
          <w:sz w:val="28"/>
          <w:szCs w:val="28"/>
          <w:bdr w:val="none" w:sz="0" w:space="0" w:color="auto" w:frame="1"/>
        </w:rPr>
        <w:t>      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697D84">
        <w:rPr>
          <w:sz w:val="28"/>
          <w:szCs w:val="28"/>
          <w:bdr w:val="none" w:sz="0" w:space="0" w:color="auto" w:frame="1"/>
        </w:rPr>
        <w:t>усил</w:t>
      </w:r>
      <w:r>
        <w:rPr>
          <w:sz w:val="28"/>
          <w:szCs w:val="28"/>
          <w:bdr w:val="none" w:sz="0" w:space="0" w:color="auto" w:frame="1"/>
        </w:rPr>
        <w:t>ение</w:t>
      </w:r>
      <w:r w:rsidRPr="00697D84">
        <w:rPr>
          <w:sz w:val="28"/>
          <w:szCs w:val="28"/>
          <w:bdr w:val="none" w:sz="0" w:space="0" w:color="auto" w:frame="1"/>
        </w:rPr>
        <w:t xml:space="preserve"> контрол</w:t>
      </w:r>
      <w:r>
        <w:rPr>
          <w:sz w:val="28"/>
          <w:szCs w:val="28"/>
          <w:bdr w:val="none" w:sz="0" w:space="0" w:color="auto" w:frame="1"/>
        </w:rPr>
        <w:t>я за</w:t>
      </w:r>
      <w:r w:rsidRPr="00697D84">
        <w:rPr>
          <w:sz w:val="28"/>
          <w:szCs w:val="28"/>
          <w:bdr w:val="none" w:sz="0" w:space="0" w:color="auto" w:frame="1"/>
        </w:rPr>
        <w:t xml:space="preserve"> соблюдени</w:t>
      </w:r>
      <w:r>
        <w:rPr>
          <w:sz w:val="28"/>
          <w:szCs w:val="28"/>
          <w:bdr w:val="none" w:sz="0" w:space="0" w:color="auto" w:frame="1"/>
        </w:rPr>
        <w:t>ем</w:t>
      </w:r>
      <w:r w:rsidRPr="00697D84">
        <w:rPr>
          <w:sz w:val="28"/>
          <w:szCs w:val="28"/>
          <w:bdr w:val="none" w:sz="0" w:space="0" w:color="auto" w:frame="1"/>
        </w:rPr>
        <w:t xml:space="preserve"> муниципальными служащими ограничений и запретов, связанных с прохождением муниципальной службы;</w:t>
      </w:r>
    </w:p>
    <w:p w:rsidR="006A48AE" w:rsidRPr="00697D84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самоуправления </w:t>
      </w:r>
      <w:r>
        <w:rPr>
          <w:sz w:val="28"/>
          <w:szCs w:val="28"/>
          <w:bdr w:val="none" w:sz="0" w:space="0" w:color="auto" w:frame="1"/>
        </w:rPr>
        <w:t>сельского поселения Хулимсунт</w:t>
      </w:r>
      <w:r w:rsidRPr="00697D84">
        <w:rPr>
          <w:sz w:val="28"/>
          <w:szCs w:val="28"/>
          <w:bdr w:val="none" w:sz="0" w:space="0" w:color="auto" w:frame="1"/>
        </w:rPr>
        <w:t>;</w:t>
      </w:r>
    </w:p>
    <w:p w:rsidR="006A48AE" w:rsidRPr="00697D84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>проводить антикоррупционное просвещение муниципальны</w:t>
      </w:r>
      <w:r>
        <w:rPr>
          <w:sz w:val="28"/>
          <w:szCs w:val="28"/>
          <w:bdr w:val="none" w:sz="0" w:space="0" w:color="auto" w:frame="1"/>
        </w:rPr>
        <w:t>х служащих в целях формирования</w:t>
      </w:r>
      <w:r w:rsidRPr="00697D84">
        <w:rPr>
          <w:sz w:val="28"/>
          <w:szCs w:val="28"/>
          <w:bdr w:val="none" w:sz="0" w:space="0" w:color="auto" w:frame="1"/>
        </w:rPr>
        <w:t xml:space="preserve"> нетерпимо</w:t>
      </w:r>
      <w:r>
        <w:rPr>
          <w:sz w:val="28"/>
          <w:szCs w:val="28"/>
          <w:bdr w:val="none" w:sz="0" w:space="0" w:color="auto" w:frame="1"/>
        </w:rPr>
        <w:t>сти к коррупционному поведению</w:t>
      </w:r>
      <w:r w:rsidRPr="00697D84">
        <w:rPr>
          <w:sz w:val="28"/>
          <w:szCs w:val="28"/>
          <w:bdr w:val="none" w:sz="0" w:space="0" w:color="auto" w:frame="1"/>
        </w:rPr>
        <w:t xml:space="preserve"> посредством антикоррупционного консультирования, привлечения к участию в обучающих семинарах;</w:t>
      </w:r>
    </w:p>
    <w:p w:rsidR="006A48AE" w:rsidRPr="00697D84" w:rsidRDefault="006A48AE" w:rsidP="006A48A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697D84">
        <w:rPr>
          <w:sz w:val="28"/>
          <w:szCs w:val="28"/>
          <w:bdr w:val="none" w:sz="0" w:space="0" w:color="auto" w:frame="1"/>
        </w:rPr>
        <w:t xml:space="preserve">рассматривать и принимать действенные меры по обращениям граждан на действия (бездействие) работников органов местного самоуправления </w:t>
      </w:r>
      <w:r>
        <w:rPr>
          <w:sz w:val="28"/>
          <w:szCs w:val="28"/>
          <w:bdr w:val="none" w:sz="0" w:space="0" w:color="auto" w:frame="1"/>
        </w:rPr>
        <w:t>сельского поселения Хулимсунт.</w:t>
      </w:r>
    </w:p>
    <w:p w:rsidR="000F716A" w:rsidRPr="00004E72" w:rsidRDefault="006A48AE" w:rsidP="00D847D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97D84">
        <w:rPr>
          <w:sz w:val="28"/>
          <w:szCs w:val="28"/>
          <w:bdr w:val="none" w:sz="0" w:space="0" w:color="auto" w:frame="1"/>
        </w:rPr>
        <w:t xml:space="preserve">      </w:t>
      </w:r>
    </w:p>
    <w:sectPr w:rsidR="000F716A" w:rsidRPr="00004E72" w:rsidSect="00256DB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2FB"/>
    <w:multiLevelType w:val="hybridMultilevel"/>
    <w:tmpl w:val="7796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20"/>
    <w:rsid w:val="00004E72"/>
    <w:rsid w:val="00057BB7"/>
    <w:rsid w:val="000F716A"/>
    <w:rsid w:val="00175D59"/>
    <w:rsid w:val="002452C4"/>
    <w:rsid w:val="0026342A"/>
    <w:rsid w:val="003072BD"/>
    <w:rsid w:val="003140F5"/>
    <w:rsid w:val="003E3A39"/>
    <w:rsid w:val="004544CC"/>
    <w:rsid w:val="004E236D"/>
    <w:rsid w:val="0054279C"/>
    <w:rsid w:val="00547A73"/>
    <w:rsid w:val="005A20AF"/>
    <w:rsid w:val="005B1A80"/>
    <w:rsid w:val="00682B58"/>
    <w:rsid w:val="00687168"/>
    <w:rsid w:val="006A48AE"/>
    <w:rsid w:val="0075193C"/>
    <w:rsid w:val="0076052C"/>
    <w:rsid w:val="007C3FDC"/>
    <w:rsid w:val="00841B10"/>
    <w:rsid w:val="00867E98"/>
    <w:rsid w:val="008A1A03"/>
    <w:rsid w:val="008C760B"/>
    <w:rsid w:val="008E370F"/>
    <w:rsid w:val="008F0DE2"/>
    <w:rsid w:val="00913020"/>
    <w:rsid w:val="00940D1F"/>
    <w:rsid w:val="0098103A"/>
    <w:rsid w:val="009B48C5"/>
    <w:rsid w:val="00A335D3"/>
    <w:rsid w:val="00AF3E73"/>
    <w:rsid w:val="00BC19C1"/>
    <w:rsid w:val="00CA6A4C"/>
    <w:rsid w:val="00CF4E20"/>
    <w:rsid w:val="00D847DD"/>
    <w:rsid w:val="00DD7DD2"/>
    <w:rsid w:val="00EE75F3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DBA4"/>
  <w15:docId w15:val="{90F7684D-4286-45F7-B898-F034379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20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table" w:styleId="a5">
    <w:name w:val="Table Grid"/>
    <w:basedOn w:val="a1"/>
    <w:uiPriority w:val="59"/>
    <w:rsid w:val="00913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130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2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79C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6A48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No Spacing"/>
    <w:uiPriority w:val="1"/>
    <w:qFormat/>
    <w:rsid w:val="006A48AE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B7B588099074F20ABBCA48FD8190FAED2F7A550A36D349BB0F93408G5j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Специалист</cp:lastModifiedBy>
  <cp:revision>20</cp:revision>
  <cp:lastPrinted>2020-04-29T12:18:00Z</cp:lastPrinted>
  <dcterms:created xsi:type="dcterms:W3CDTF">2016-02-11T09:48:00Z</dcterms:created>
  <dcterms:modified xsi:type="dcterms:W3CDTF">2021-04-01T04:43:00Z</dcterms:modified>
</cp:coreProperties>
</file>