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E" w:rsidRPr="00E93F1F" w:rsidRDefault="006B2B9E" w:rsidP="006B2B9E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СОВЕТ ДЕПУТАТОВ</w:t>
      </w:r>
    </w:p>
    <w:p w:rsidR="006B2B9E" w:rsidRPr="00E93F1F" w:rsidRDefault="006B2B9E" w:rsidP="006B2B9E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СЕЛЬСКОГО ПОСЕЛЕНИЯ ХУЛИМСУНТ</w:t>
      </w:r>
    </w:p>
    <w:p w:rsidR="006B2B9E" w:rsidRPr="00E93F1F" w:rsidRDefault="006B2B9E" w:rsidP="006B2B9E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Березовского района</w:t>
      </w:r>
    </w:p>
    <w:p w:rsidR="006B2B9E" w:rsidRPr="00E93F1F" w:rsidRDefault="006B2B9E" w:rsidP="006B2B9E">
      <w:pPr>
        <w:jc w:val="center"/>
        <w:rPr>
          <w:sz w:val="26"/>
          <w:szCs w:val="26"/>
        </w:rPr>
      </w:pPr>
      <w:r w:rsidRPr="00E93F1F">
        <w:rPr>
          <w:sz w:val="26"/>
          <w:szCs w:val="26"/>
        </w:rPr>
        <w:t>Ханты – Мансийского автономного округа – Югры</w:t>
      </w:r>
    </w:p>
    <w:p w:rsidR="006B2B9E" w:rsidRPr="00E93F1F" w:rsidRDefault="006B2B9E" w:rsidP="006B2B9E">
      <w:pPr>
        <w:jc w:val="center"/>
        <w:rPr>
          <w:sz w:val="26"/>
          <w:szCs w:val="26"/>
        </w:rPr>
      </w:pPr>
    </w:p>
    <w:p w:rsidR="006B2B9E" w:rsidRPr="00E93F1F" w:rsidRDefault="006B2B9E" w:rsidP="006B2B9E">
      <w:pPr>
        <w:jc w:val="center"/>
        <w:rPr>
          <w:b/>
          <w:sz w:val="26"/>
          <w:szCs w:val="26"/>
        </w:rPr>
      </w:pPr>
      <w:r w:rsidRPr="00E93F1F">
        <w:rPr>
          <w:b/>
          <w:sz w:val="26"/>
          <w:szCs w:val="26"/>
        </w:rPr>
        <w:t>РЕШЕНИЕ</w:t>
      </w:r>
    </w:p>
    <w:p w:rsidR="006B2B9E" w:rsidRPr="00E93F1F" w:rsidRDefault="006B2B9E" w:rsidP="006B2B9E">
      <w:pPr>
        <w:jc w:val="both"/>
        <w:rPr>
          <w:sz w:val="26"/>
          <w:szCs w:val="26"/>
        </w:rPr>
      </w:pPr>
    </w:p>
    <w:p w:rsidR="00E93F1F" w:rsidRPr="00E93F1F" w:rsidRDefault="00E93F1F" w:rsidP="006B2B9E">
      <w:pPr>
        <w:jc w:val="both"/>
        <w:rPr>
          <w:sz w:val="26"/>
          <w:szCs w:val="26"/>
        </w:rPr>
      </w:pPr>
    </w:p>
    <w:p w:rsidR="006B2B9E" w:rsidRPr="00E93F1F" w:rsidRDefault="00CA6973" w:rsidP="006B2B9E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6B2B9E" w:rsidRPr="00E93F1F">
        <w:rPr>
          <w:sz w:val="26"/>
          <w:szCs w:val="26"/>
        </w:rPr>
        <w:t>.</w:t>
      </w:r>
      <w:r w:rsidR="00F1056D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DA2A7E">
        <w:rPr>
          <w:sz w:val="26"/>
          <w:szCs w:val="26"/>
        </w:rPr>
        <w:t>.2021</w:t>
      </w:r>
      <w:r w:rsidR="006B2B9E" w:rsidRPr="00E93F1F">
        <w:rPr>
          <w:sz w:val="26"/>
          <w:szCs w:val="26"/>
        </w:rPr>
        <w:t xml:space="preserve">                                                                                   </w:t>
      </w:r>
      <w:r w:rsidR="00DA2A7E">
        <w:rPr>
          <w:sz w:val="26"/>
          <w:szCs w:val="26"/>
        </w:rPr>
        <w:t xml:space="preserve">                              №</w:t>
      </w:r>
      <w:r>
        <w:rPr>
          <w:sz w:val="26"/>
          <w:szCs w:val="26"/>
        </w:rPr>
        <w:t xml:space="preserve"> 107</w:t>
      </w:r>
    </w:p>
    <w:p w:rsidR="006B2B9E" w:rsidRPr="00E93F1F" w:rsidRDefault="006B2B9E" w:rsidP="006B2B9E">
      <w:pPr>
        <w:jc w:val="both"/>
        <w:rPr>
          <w:sz w:val="26"/>
          <w:szCs w:val="26"/>
        </w:rPr>
      </w:pPr>
      <w:r w:rsidRPr="00E93F1F">
        <w:rPr>
          <w:sz w:val="26"/>
          <w:szCs w:val="26"/>
        </w:rPr>
        <w:t xml:space="preserve">д. Хулимсунт                                                                                                                </w:t>
      </w:r>
    </w:p>
    <w:p w:rsidR="006B2B9E" w:rsidRPr="00E93F1F" w:rsidRDefault="006B2B9E" w:rsidP="006B2B9E">
      <w:pPr>
        <w:jc w:val="both"/>
        <w:rPr>
          <w:sz w:val="26"/>
          <w:szCs w:val="26"/>
        </w:rPr>
      </w:pPr>
    </w:p>
    <w:p w:rsidR="006B2B9E" w:rsidRDefault="006B2B9E" w:rsidP="0076159E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  <w:sz w:val="26"/>
          <w:szCs w:val="26"/>
        </w:rPr>
      </w:pPr>
      <w:r w:rsidRPr="00E93F1F">
        <w:rPr>
          <w:b/>
          <w:sz w:val="26"/>
          <w:szCs w:val="26"/>
        </w:rPr>
        <w:t xml:space="preserve">О </w:t>
      </w:r>
      <w:r w:rsidR="0076159E">
        <w:rPr>
          <w:b/>
          <w:sz w:val="26"/>
          <w:szCs w:val="26"/>
        </w:rPr>
        <w:t>согласовании предложения разграничения</w:t>
      </w:r>
      <w:r w:rsidR="00EC0333">
        <w:rPr>
          <w:b/>
          <w:sz w:val="26"/>
          <w:szCs w:val="26"/>
        </w:rPr>
        <w:t xml:space="preserve"> </w:t>
      </w:r>
      <w:r w:rsidR="00F1056D">
        <w:rPr>
          <w:b/>
          <w:sz w:val="26"/>
          <w:szCs w:val="26"/>
        </w:rPr>
        <w:t>имущества</w:t>
      </w:r>
    </w:p>
    <w:p w:rsidR="00F1056D" w:rsidRDefault="0076159E" w:rsidP="0076159E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Березовского </w:t>
      </w:r>
      <w:r w:rsidR="00F1056D">
        <w:rPr>
          <w:b/>
          <w:sz w:val="26"/>
          <w:szCs w:val="26"/>
        </w:rPr>
        <w:t xml:space="preserve">района, передаваемого в </w:t>
      </w:r>
      <w:r w:rsidR="009D5579">
        <w:rPr>
          <w:b/>
          <w:sz w:val="26"/>
          <w:szCs w:val="26"/>
        </w:rPr>
        <w:t>муниципаль</w:t>
      </w:r>
      <w:r w:rsidR="001B6DFC">
        <w:rPr>
          <w:b/>
          <w:sz w:val="26"/>
          <w:szCs w:val="26"/>
        </w:rPr>
        <w:t xml:space="preserve">ную </w:t>
      </w:r>
      <w:r w:rsidR="00F1056D">
        <w:rPr>
          <w:b/>
          <w:sz w:val="26"/>
          <w:szCs w:val="26"/>
        </w:rPr>
        <w:t>собственность</w:t>
      </w:r>
      <w:r>
        <w:rPr>
          <w:b/>
          <w:sz w:val="26"/>
          <w:szCs w:val="26"/>
        </w:rPr>
        <w:t xml:space="preserve"> </w:t>
      </w:r>
      <w:r w:rsidR="00F1056D">
        <w:rPr>
          <w:b/>
          <w:sz w:val="26"/>
          <w:szCs w:val="26"/>
        </w:rPr>
        <w:t>сельскому поселению Хулимсунт</w:t>
      </w:r>
    </w:p>
    <w:p w:rsidR="00F1056D" w:rsidRPr="00E93F1F" w:rsidRDefault="00F1056D" w:rsidP="0076159E">
      <w:pPr>
        <w:tabs>
          <w:tab w:val="left" w:pos="4253"/>
          <w:tab w:val="left" w:pos="4395"/>
          <w:tab w:val="left" w:pos="4536"/>
        </w:tabs>
        <w:ind w:right="5102"/>
        <w:jc w:val="both"/>
        <w:rPr>
          <w:b/>
          <w:sz w:val="26"/>
          <w:szCs w:val="26"/>
        </w:rPr>
      </w:pPr>
    </w:p>
    <w:p w:rsidR="006B2B9E" w:rsidRPr="00E93F1F" w:rsidRDefault="006B2B9E" w:rsidP="006B2B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B2B9E" w:rsidRPr="00E93F1F" w:rsidRDefault="006B2B9E" w:rsidP="006B2B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F1F">
        <w:rPr>
          <w:rFonts w:ascii="Times New Roman" w:hAnsi="Times New Roman" w:cs="Times New Roman"/>
          <w:sz w:val="26"/>
          <w:szCs w:val="26"/>
        </w:rPr>
        <w:t xml:space="preserve">В целях согласования предложений о разграничении имущества Березовского района, </w:t>
      </w:r>
      <w:r w:rsidR="00F74C39">
        <w:rPr>
          <w:rFonts w:ascii="Times New Roman" w:hAnsi="Times New Roman" w:cs="Times New Roman"/>
          <w:sz w:val="26"/>
          <w:szCs w:val="26"/>
        </w:rPr>
        <w:t xml:space="preserve">передаваемого в муниципальную собственность сельскому поселению Хулимсунт, </w:t>
      </w:r>
      <w:r w:rsidRPr="00E93F1F">
        <w:rPr>
          <w:rFonts w:ascii="Times New Roman" w:hAnsi="Times New Roman" w:cs="Times New Roman"/>
          <w:sz w:val="26"/>
          <w:szCs w:val="26"/>
        </w:rPr>
        <w:t xml:space="preserve">руководствуясь Законом Ханты-Мансийского автономного округа –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Положением о порядке управления и распоряжения имуществом, находящимся в собственности сельского поселения Хулимсунт, принятым Советом депутатов </w:t>
      </w:r>
      <w:r w:rsidR="00A604B2" w:rsidRPr="00E93F1F">
        <w:rPr>
          <w:rFonts w:ascii="Times New Roman" w:hAnsi="Times New Roman" w:cs="Times New Roman"/>
          <w:sz w:val="26"/>
          <w:szCs w:val="26"/>
        </w:rPr>
        <w:t xml:space="preserve">сельского поселения Хулимсунт 24.11.2016 № 153, Совет поселения </w:t>
      </w:r>
      <w:r w:rsidRPr="00E93F1F">
        <w:rPr>
          <w:rFonts w:ascii="Times New Roman" w:hAnsi="Times New Roman" w:cs="Times New Roman"/>
          <w:sz w:val="26"/>
          <w:szCs w:val="26"/>
        </w:rPr>
        <w:t>решил:</w:t>
      </w:r>
    </w:p>
    <w:p w:rsidR="00A604B2" w:rsidRPr="00E93F1F" w:rsidRDefault="00A604B2" w:rsidP="006B2B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3CA" w:rsidRPr="00E93F1F" w:rsidRDefault="006B2B9E" w:rsidP="009D55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F1F">
        <w:rPr>
          <w:rFonts w:ascii="Times New Roman" w:hAnsi="Times New Roman" w:cs="Times New Roman"/>
          <w:sz w:val="26"/>
          <w:szCs w:val="26"/>
        </w:rPr>
        <w:t xml:space="preserve">1. </w:t>
      </w:r>
      <w:r w:rsidR="001B6DFC">
        <w:rPr>
          <w:rFonts w:ascii="Times New Roman" w:hAnsi="Times New Roman" w:cs="Times New Roman"/>
          <w:sz w:val="26"/>
          <w:szCs w:val="26"/>
        </w:rPr>
        <w:t>Согласовать</w:t>
      </w:r>
      <w:r w:rsidR="009D5579">
        <w:rPr>
          <w:rFonts w:ascii="Times New Roman" w:hAnsi="Times New Roman" w:cs="Times New Roman"/>
          <w:sz w:val="26"/>
          <w:szCs w:val="26"/>
        </w:rPr>
        <w:t xml:space="preserve"> предложения о </w:t>
      </w:r>
      <w:r w:rsidR="009D5579" w:rsidRPr="00E93F1F">
        <w:rPr>
          <w:rFonts w:ascii="Times New Roman" w:hAnsi="Times New Roman" w:cs="Times New Roman"/>
          <w:sz w:val="26"/>
          <w:szCs w:val="26"/>
        </w:rPr>
        <w:t xml:space="preserve">разграничении имущества Березовского района, </w:t>
      </w:r>
      <w:r w:rsidR="009D5579">
        <w:rPr>
          <w:rFonts w:ascii="Times New Roman" w:hAnsi="Times New Roman" w:cs="Times New Roman"/>
          <w:sz w:val="26"/>
          <w:szCs w:val="26"/>
        </w:rPr>
        <w:t>передаваемого в муниципальную собственность сельскому поселению Хулимсунт, согласно приложению.</w:t>
      </w:r>
    </w:p>
    <w:p w:rsidR="006B2B9E" w:rsidRPr="00E93F1F" w:rsidRDefault="00BB43CA" w:rsidP="001B6D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3F1F">
        <w:rPr>
          <w:rFonts w:ascii="Times New Roman" w:hAnsi="Times New Roman" w:cs="Times New Roman"/>
          <w:sz w:val="26"/>
          <w:szCs w:val="26"/>
        </w:rPr>
        <w:t xml:space="preserve"> 2. </w:t>
      </w:r>
      <w:r w:rsidR="001B6DFC">
        <w:rPr>
          <w:rFonts w:ascii="Times New Roman" w:hAnsi="Times New Roman" w:cs="Times New Roman"/>
          <w:sz w:val="26"/>
          <w:szCs w:val="26"/>
        </w:rPr>
        <w:t>Направить решение в Думу Березовского района.</w:t>
      </w:r>
    </w:p>
    <w:p w:rsidR="006B2B9E" w:rsidRPr="00E93F1F" w:rsidRDefault="006B2B9E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B9E" w:rsidRDefault="006B2B9E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98A" w:rsidRDefault="005F798A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98A" w:rsidRDefault="005F798A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798A" w:rsidRPr="00E93F1F" w:rsidRDefault="005F798A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B9E" w:rsidRDefault="006B2B9E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3F1F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</w:t>
      </w:r>
      <w:r w:rsidR="004B7078" w:rsidRPr="00E93F1F">
        <w:rPr>
          <w:rFonts w:ascii="Times New Roman" w:hAnsi="Times New Roman" w:cs="Times New Roman"/>
          <w:sz w:val="26"/>
          <w:szCs w:val="26"/>
        </w:rPr>
        <w:tab/>
      </w:r>
      <w:r w:rsidR="004B7078" w:rsidRPr="00E93F1F">
        <w:rPr>
          <w:rFonts w:ascii="Times New Roman" w:hAnsi="Times New Roman" w:cs="Times New Roman"/>
          <w:sz w:val="26"/>
          <w:szCs w:val="26"/>
        </w:rPr>
        <w:tab/>
      </w:r>
      <w:r w:rsidR="004B7078" w:rsidRPr="00E93F1F">
        <w:rPr>
          <w:rFonts w:ascii="Times New Roman" w:hAnsi="Times New Roman" w:cs="Times New Roman"/>
          <w:sz w:val="26"/>
          <w:szCs w:val="26"/>
        </w:rPr>
        <w:tab/>
      </w:r>
      <w:r w:rsidR="004B7078" w:rsidRPr="00E93F1F">
        <w:rPr>
          <w:rFonts w:ascii="Times New Roman" w:hAnsi="Times New Roman" w:cs="Times New Roman"/>
          <w:sz w:val="26"/>
          <w:szCs w:val="26"/>
        </w:rPr>
        <w:tab/>
      </w:r>
      <w:r w:rsidR="005F798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2A71">
        <w:rPr>
          <w:rFonts w:ascii="Times New Roman" w:hAnsi="Times New Roman" w:cs="Times New Roman"/>
          <w:sz w:val="26"/>
          <w:szCs w:val="26"/>
        </w:rPr>
        <w:t>Я.В.Ануфриев</w:t>
      </w:r>
    </w:p>
    <w:p w:rsidR="00211FCB" w:rsidRDefault="00211FCB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B02D4" w:rsidRDefault="001B02D4" w:rsidP="006B2B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F798A" w:rsidRDefault="005F798A" w:rsidP="006B2B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F798A" w:rsidRPr="001B02D4" w:rsidRDefault="005F798A" w:rsidP="006B2B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02D4" w:rsidRDefault="001B02D4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FCB" w:rsidRDefault="00211FCB" w:rsidP="006B2B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1FCB" w:rsidRDefault="00211FCB" w:rsidP="00211F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B6DFC" w:rsidRDefault="001B6DFC" w:rsidP="00211FCB">
      <w:pPr>
        <w:pStyle w:val="ConsPlusNormal"/>
        <w:jc w:val="right"/>
        <w:rPr>
          <w:rFonts w:ascii="Times New Roman" w:hAnsi="Times New Roman" w:cs="Times New Roman"/>
          <w:szCs w:val="22"/>
        </w:rPr>
        <w:sectPr w:rsidR="001B6DFC" w:rsidSect="006B2B9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B6DFC" w:rsidRDefault="001B6DFC" w:rsidP="001B6DF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1B6DFC" w:rsidRDefault="001B6DFC" w:rsidP="001B6DF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к  Решению</w:t>
      </w:r>
      <w:proofErr w:type="gramEnd"/>
      <w:r>
        <w:rPr>
          <w:rFonts w:ascii="Times New Roman" w:hAnsi="Times New Roman" w:cs="Times New Roman"/>
          <w:szCs w:val="22"/>
        </w:rPr>
        <w:t xml:space="preserve"> Совета депутатов</w:t>
      </w:r>
    </w:p>
    <w:p w:rsidR="001B6DFC" w:rsidRDefault="001B6DFC" w:rsidP="001B6DF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Хулимсунт</w:t>
      </w:r>
    </w:p>
    <w:p w:rsidR="00211FCB" w:rsidRDefault="001B6DFC" w:rsidP="001B6DFC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CA6973">
        <w:rPr>
          <w:rFonts w:ascii="Times New Roman" w:hAnsi="Times New Roman" w:cs="Times New Roman"/>
          <w:szCs w:val="22"/>
        </w:rPr>
        <w:t>29</w:t>
      </w:r>
      <w:r w:rsidR="00DA2A7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0</w:t>
      </w:r>
      <w:r w:rsidR="00CA6973">
        <w:rPr>
          <w:rFonts w:ascii="Times New Roman" w:hAnsi="Times New Roman" w:cs="Times New Roman"/>
          <w:szCs w:val="22"/>
        </w:rPr>
        <w:t>5</w:t>
      </w:r>
      <w:r w:rsidR="00DA2A7E">
        <w:rPr>
          <w:rFonts w:ascii="Times New Roman" w:hAnsi="Times New Roman" w:cs="Times New Roman"/>
          <w:szCs w:val="22"/>
        </w:rPr>
        <w:t>.2021</w:t>
      </w:r>
      <w:r>
        <w:rPr>
          <w:rFonts w:ascii="Times New Roman" w:hAnsi="Times New Roman" w:cs="Times New Roman"/>
          <w:szCs w:val="22"/>
        </w:rPr>
        <w:t xml:space="preserve"> № </w:t>
      </w:r>
      <w:r w:rsidR="00CA6973">
        <w:rPr>
          <w:rFonts w:ascii="Times New Roman" w:hAnsi="Times New Roman" w:cs="Times New Roman"/>
          <w:szCs w:val="22"/>
        </w:rPr>
        <w:t>107</w:t>
      </w:r>
      <w:bookmarkStart w:id="0" w:name="_GoBack"/>
      <w:bookmarkEnd w:id="0"/>
    </w:p>
    <w:p w:rsidR="00211FCB" w:rsidRDefault="00211FCB" w:rsidP="00211F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E65D9" w:rsidRDefault="00CE65D9" w:rsidP="00211F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FCB" w:rsidRDefault="00211FCB" w:rsidP="00211FC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FCB" w:rsidRPr="00211FCB" w:rsidRDefault="001B6DFC" w:rsidP="00211F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о разграничении</w:t>
      </w:r>
      <w:r w:rsidR="00211FCB" w:rsidRPr="00211FCB">
        <w:rPr>
          <w:rFonts w:ascii="Times New Roman" w:hAnsi="Times New Roman" w:cs="Times New Roman"/>
          <w:b/>
          <w:sz w:val="26"/>
          <w:szCs w:val="26"/>
        </w:rPr>
        <w:t xml:space="preserve"> имущества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Березовского района</w:t>
      </w:r>
      <w:r w:rsidR="00211FCB" w:rsidRPr="00211FCB">
        <w:rPr>
          <w:rFonts w:ascii="Times New Roman" w:hAnsi="Times New Roman" w:cs="Times New Roman"/>
          <w:b/>
          <w:sz w:val="26"/>
          <w:szCs w:val="26"/>
        </w:rPr>
        <w:t>,</w:t>
      </w:r>
    </w:p>
    <w:p w:rsidR="00211FCB" w:rsidRPr="00211FCB" w:rsidRDefault="00211FCB" w:rsidP="00211F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FCB">
        <w:rPr>
          <w:rFonts w:ascii="Times New Roman" w:hAnsi="Times New Roman" w:cs="Times New Roman"/>
          <w:b/>
          <w:sz w:val="26"/>
          <w:szCs w:val="26"/>
        </w:rPr>
        <w:t xml:space="preserve">передаваемого в муниципальную собственность </w:t>
      </w:r>
      <w:r w:rsidR="00CC2A7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1B6DFC">
        <w:rPr>
          <w:rFonts w:ascii="Times New Roman" w:hAnsi="Times New Roman" w:cs="Times New Roman"/>
          <w:b/>
          <w:sz w:val="26"/>
          <w:szCs w:val="26"/>
        </w:rPr>
        <w:t xml:space="preserve"> Хулимсунт</w:t>
      </w:r>
    </w:p>
    <w:p w:rsidR="00211FCB" w:rsidRDefault="00211FCB" w:rsidP="00211F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1FCB" w:rsidRDefault="00211FCB" w:rsidP="00211F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5D9" w:rsidRPr="00211FCB" w:rsidRDefault="00CE65D9" w:rsidP="00211F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8930"/>
      </w:tblGrid>
      <w:tr w:rsidR="00CC2A71" w:rsidRPr="00CE65D9" w:rsidTr="00CC2A71">
        <w:tc>
          <w:tcPr>
            <w:tcW w:w="534" w:type="dxa"/>
          </w:tcPr>
          <w:p w:rsidR="00CC2A71" w:rsidRPr="007909B5" w:rsidRDefault="00CC2A71" w:rsidP="00CE65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909B5">
              <w:rPr>
                <w:rFonts w:ascii="Times New Roman" w:hAnsi="Times New Roman" w:cs="Times New Roman"/>
                <w:b/>
                <w:szCs w:val="22"/>
              </w:rPr>
              <w:t>№ п/п</w:t>
            </w:r>
          </w:p>
        </w:tc>
        <w:tc>
          <w:tcPr>
            <w:tcW w:w="4536" w:type="dxa"/>
          </w:tcPr>
          <w:p w:rsidR="00CC2A71" w:rsidRPr="007909B5" w:rsidRDefault="00CC2A71" w:rsidP="00CE65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909B5">
              <w:rPr>
                <w:rFonts w:ascii="Times New Roman" w:hAnsi="Times New Roman" w:cs="Times New Roman"/>
                <w:b/>
                <w:szCs w:val="22"/>
              </w:rPr>
              <w:t xml:space="preserve">Наименование и основные </w:t>
            </w:r>
          </w:p>
          <w:p w:rsidR="00CC2A71" w:rsidRPr="007909B5" w:rsidRDefault="00CC2A71" w:rsidP="00CE65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909B5">
              <w:rPr>
                <w:rFonts w:ascii="Times New Roman" w:hAnsi="Times New Roman" w:cs="Times New Roman"/>
                <w:b/>
                <w:szCs w:val="22"/>
              </w:rPr>
              <w:t>характеристики имущества</w:t>
            </w:r>
          </w:p>
        </w:tc>
        <w:tc>
          <w:tcPr>
            <w:tcW w:w="8930" w:type="dxa"/>
          </w:tcPr>
          <w:p w:rsidR="00CC2A71" w:rsidRPr="007909B5" w:rsidRDefault="00CC2A71" w:rsidP="00CE65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909B5">
              <w:rPr>
                <w:rFonts w:ascii="Times New Roman" w:hAnsi="Times New Roman" w:cs="Times New Roman"/>
                <w:b/>
                <w:szCs w:val="22"/>
              </w:rPr>
              <w:t>Местонахождение имущества или иная информация, индивидуализирующая имущество</w:t>
            </w:r>
          </w:p>
        </w:tc>
      </w:tr>
      <w:tr w:rsidR="00CC2A71" w:rsidTr="00CC2A71">
        <w:tc>
          <w:tcPr>
            <w:tcW w:w="534" w:type="dxa"/>
          </w:tcPr>
          <w:p w:rsidR="00CC2A71" w:rsidRPr="007909B5" w:rsidRDefault="00CC2A71" w:rsidP="001B6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CC2A71" w:rsidRPr="007909B5" w:rsidRDefault="00CC2A71" w:rsidP="001B6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930" w:type="dxa"/>
          </w:tcPr>
          <w:p w:rsidR="00CC2A71" w:rsidRPr="007909B5" w:rsidRDefault="00CC2A71" w:rsidP="001B6D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CC2A71" w:rsidTr="00CC2A71">
        <w:tc>
          <w:tcPr>
            <w:tcW w:w="534" w:type="dxa"/>
          </w:tcPr>
          <w:p w:rsidR="00CC2A71" w:rsidRPr="007909B5" w:rsidRDefault="00CC2A71" w:rsidP="00211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09B5">
              <w:rPr>
                <w:rFonts w:ascii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4536" w:type="dxa"/>
          </w:tcPr>
          <w:p w:rsidR="00CC2A71" w:rsidRPr="007909B5" w:rsidRDefault="00CC2A71" w:rsidP="00211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Автодорога (назначени</w:t>
            </w:r>
            <w:r w:rsidR="00B06861">
              <w:rPr>
                <w:rFonts w:ascii="Times New Roman" w:hAnsi="Times New Roman" w:cs="Times New Roman"/>
                <w:szCs w:val="22"/>
              </w:rPr>
              <w:t>е сооружение дорожного транспорта, протяженность 335м, кадастровый номер 86:05:0402011:24,</w:t>
            </w:r>
            <w:r w:rsidR="000E51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06861">
              <w:rPr>
                <w:rFonts w:ascii="Times New Roman" w:hAnsi="Times New Roman" w:cs="Times New Roman"/>
                <w:szCs w:val="22"/>
              </w:rPr>
              <w:t>запись государственной регистрации права собственности 86-86/016-86/016/004/2016-287/1 от 17.05.2016</w:t>
            </w:r>
          </w:p>
        </w:tc>
        <w:tc>
          <w:tcPr>
            <w:tcW w:w="8930" w:type="dxa"/>
          </w:tcPr>
          <w:p w:rsidR="00CC2A71" w:rsidRPr="007909B5" w:rsidRDefault="00CC2A71" w:rsidP="00B0686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B5">
              <w:rPr>
                <w:rFonts w:ascii="Times New Roman" w:hAnsi="Times New Roman" w:cs="Times New Roman"/>
                <w:szCs w:val="22"/>
              </w:rPr>
              <w:t xml:space="preserve">Ханты-Мансийский автономный округ – Югра, Березовский район, </w:t>
            </w:r>
            <w:r w:rsidR="00B06861" w:rsidRPr="007909B5">
              <w:rPr>
                <w:rFonts w:ascii="Times New Roman" w:hAnsi="Times New Roman" w:cs="Times New Roman"/>
                <w:szCs w:val="22"/>
              </w:rPr>
              <w:t>с. Няксимволь</w:t>
            </w:r>
            <w:r w:rsidRPr="007909B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B06861" w:rsidRPr="007909B5">
              <w:rPr>
                <w:rFonts w:ascii="Times New Roman" w:hAnsi="Times New Roman" w:cs="Times New Roman"/>
                <w:szCs w:val="22"/>
              </w:rPr>
              <w:t>ул.</w:t>
            </w:r>
            <w:r w:rsidR="00B06861">
              <w:rPr>
                <w:rFonts w:ascii="Times New Roman" w:hAnsi="Times New Roman" w:cs="Times New Roman"/>
                <w:szCs w:val="22"/>
              </w:rPr>
              <w:t xml:space="preserve"> Геологов, сооружение №1/д</w:t>
            </w:r>
          </w:p>
        </w:tc>
      </w:tr>
      <w:tr w:rsidR="00CC2A71" w:rsidTr="00CC2A71">
        <w:tc>
          <w:tcPr>
            <w:tcW w:w="534" w:type="dxa"/>
          </w:tcPr>
          <w:p w:rsidR="00CC2A71" w:rsidRPr="007909B5" w:rsidRDefault="00CC2A71" w:rsidP="00211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536" w:type="dxa"/>
          </w:tcPr>
          <w:p w:rsidR="00CC2A71" w:rsidRPr="007909B5" w:rsidRDefault="00B06861" w:rsidP="00211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Автодорога (назначение сооружение дорожного транспорта, протяженность 145м, кадастровый номер 86:05:0402006:32,</w:t>
            </w:r>
            <w:r w:rsidR="000E519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запись государственной регистрации права собственности  </w:t>
            </w:r>
            <w:r w:rsidR="000E5190">
              <w:rPr>
                <w:rFonts w:ascii="Times New Roman" w:hAnsi="Times New Roman" w:cs="Times New Roman"/>
                <w:szCs w:val="22"/>
              </w:rPr>
              <w:t>86-86/005-86/005/008/2016-31/1 от 15.11.2016</w:t>
            </w:r>
          </w:p>
        </w:tc>
        <w:tc>
          <w:tcPr>
            <w:tcW w:w="8930" w:type="dxa"/>
          </w:tcPr>
          <w:p w:rsidR="00CC2A71" w:rsidRPr="007909B5" w:rsidRDefault="00CC2A71" w:rsidP="000E51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B5">
              <w:rPr>
                <w:rFonts w:ascii="Times New Roman" w:hAnsi="Times New Roman" w:cs="Times New Roman"/>
                <w:szCs w:val="22"/>
              </w:rPr>
              <w:t>Ханты-Мансийский автономный округ – Югра, Березовский район,</w:t>
            </w:r>
            <w:r w:rsidR="000E5190">
              <w:rPr>
                <w:rFonts w:ascii="Times New Roman" w:hAnsi="Times New Roman" w:cs="Times New Roman"/>
                <w:szCs w:val="22"/>
              </w:rPr>
              <w:t xml:space="preserve"> с. Няксимволь, ул. Береговая, сооружение №2/д</w:t>
            </w:r>
          </w:p>
        </w:tc>
      </w:tr>
      <w:tr w:rsidR="00CC2A71" w:rsidTr="00CC2A71">
        <w:tc>
          <w:tcPr>
            <w:tcW w:w="534" w:type="dxa"/>
          </w:tcPr>
          <w:p w:rsidR="00CC2A71" w:rsidRPr="007909B5" w:rsidRDefault="00CC2A71" w:rsidP="00211F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536" w:type="dxa"/>
          </w:tcPr>
          <w:p w:rsidR="00CC2A71" w:rsidRPr="007909B5" w:rsidRDefault="000E5190" w:rsidP="001655D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Автодорога (назначение сооружение дорожного транспорта, протяженность 66м, кадастровый номер 86:05:0000000:6553, запись государственной регистрации права собственности 86-86/016-856/016/004/2016-285/1 от 25.05.2016</w:t>
            </w:r>
          </w:p>
        </w:tc>
        <w:tc>
          <w:tcPr>
            <w:tcW w:w="8930" w:type="dxa"/>
          </w:tcPr>
          <w:p w:rsidR="00CC2A71" w:rsidRPr="007909B5" w:rsidRDefault="00CC2A71" w:rsidP="001655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09B5">
              <w:rPr>
                <w:rFonts w:ascii="Times New Roman" w:hAnsi="Times New Roman" w:cs="Times New Roman"/>
                <w:szCs w:val="22"/>
              </w:rPr>
              <w:t>Ханты-Мансийский автономный округ – Югра, Березовский район,</w:t>
            </w:r>
            <w:r w:rsidR="000E5190">
              <w:rPr>
                <w:rFonts w:ascii="Times New Roman" w:hAnsi="Times New Roman" w:cs="Times New Roman"/>
                <w:szCs w:val="22"/>
              </w:rPr>
              <w:t xml:space="preserve"> с. Няксимволь, ул. Советская, сооружение №1/д</w:t>
            </w:r>
          </w:p>
        </w:tc>
      </w:tr>
    </w:tbl>
    <w:p w:rsidR="00211FCB" w:rsidRPr="00211FCB" w:rsidRDefault="00211FCB" w:rsidP="00211F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F1F" w:rsidRPr="00E93F1F" w:rsidRDefault="00E93F1F">
      <w:pPr>
        <w:rPr>
          <w:sz w:val="26"/>
          <w:szCs w:val="26"/>
        </w:rPr>
      </w:pPr>
    </w:p>
    <w:sectPr w:rsidR="00E93F1F" w:rsidRPr="00E93F1F" w:rsidSect="001B6DFC">
      <w:pgSz w:w="16838" w:h="11906" w:orient="landscape"/>
      <w:pgMar w:top="851" w:right="1134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B9E"/>
    <w:rsid w:val="000157A6"/>
    <w:rsid w:val="00053B07"/>
    <w:rsid w:val="00090C9D"/>
    <w:rsid w:val="0009418E"/>
    <w:rsid w:val="000B7DAC"/>
    <w:rsid w:val="000E5190"/>
    <w:rsid w:val="0014050C"/>
    <w:rsid w:val="00151F7F"/>
    <w:rsid w:val="001B02D4"/>
    <w:rsid w:val="001B6DFC"/>
    <w:rsid w:val="00211FCB"/>
    <w:rsid w:val="00290ECC"/>
    <w:rsid w:val="002E100D"/>
    <w:rsid w:val="002E58C5"/>
    <w:rsid w:val="002F2475"/>
    <w:rsid w:val="00346E46"/>
    <w:rsid w:val="003E5CE9"/>
    <w:rsid w:val="00437D45"/>
    <w:rsid w:val="004B7078"/>
    <w:rsid w:val="004E4B29"/>
    <w:rsid w:val="004E7E71"/>
    <w:rsid w:val="004F23E1"/>
    <w:rsid w:val="0052549D"/>
    <w:rsid w:val="005C1712"/>
    <w:rsid w:val="005F798A"/>
    <w:rsid w:val="00606AA6"/>
    <w:rsid w:val="00662DF3"/>
    <w:rsid w:val="006A3EE7"/>
    <w:rsid w:val="006B2B9E"/>
    <w:rsid w:val="006B7D86"/>
    <w:rsid w:val="00707F72"/>
    <w:rsid w:val="00714D2A"/>
    <w:rsid w:val="0076159E"/>
    <w:rsid w:val="007909B5"/>
    <w:rsid w:val="00805017"/>
    <w:rsid w:val="0084720D"/>
    <w:rsid w:val="008B08BA"/>
    <w:rsid w:val="009364C5"/>
    <w:rsid w:val="00940C85"/>
    <w:rsid w:val="009D5579"/>
    <w:rsid w:val="009F27DA"/>
    <w:rsid w:val="00A20C62"/>
    <w:rsid w:val="00A25BC7"/>
    <w:rsid w:val="00A26B2C"/>
    <w:rsid w:val="00A604B2"/>
    <w:rsid w:val="00AE22C5"/>
    <w:rsid w:val="00B002C1"/>
    <w:rsid w:val="00B06861"/>
    <w:rsid w:val="00B40AA6"/>
    <w:rsid w:val="00BB43CA"/>
    <w:rsid w:val="00BD632E"/>
    <w:rsid w:val="00CA6973"/>
    <w:rsid w:val="00CC2A71"/>
    <w:rsid w:val="00CE65D9"/>
    <w:rsid w:val="00D4641C"/>
    <w:rsid w:val="00D47707"/>
    <w:rsid w:val="00D50B94"/>
    <w:rsid w:val="00DA2A7E"/>
    <w:rsid w:val="00DD3505"/>
    <w:rsid w:val="00E70A0B"/>
    <w:rsid w:val="00E840E2"/>
    <w:rsid w:val="00E93F1F"/>
    <w:rsid w:val="00EC0333"/>
    <w:rsid w:val="00EC7E85"/>
    <w:rsid w:val="00ED0221"/>
    <w:rsid w:val="00F1056D"/>
    <w:rsid w:val="00F23582"/>
    <w:rsid w:val="00F74C39"/>
    <w:rsid w:val="00F81918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BEF"/>
  <w15:docId w15:val="{E66135A8-F8BA-420F-AE76-E881C494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E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</cp:lastModifiedBy>
  <cp:revision>18</cp:revision>
  <cp:lastPrinted>2017-12-11T09:52:00Z</cp:lastPrinted>
  <dcterms:created xsi:type="dcterms:W3CDTF">2018-04-02T11:47:00Z</dcterms:created>
  <dcterms:modified xsi:type="dcterms:W3CDTF">2021-05-06T04:53:00Z</dcterms:modified>
</cp:coreProperties>
</file>