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46" w:rsidRPr="00515984" w:rsidRDefault="00682746" w:rsidP="0068274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515984">
        <w:rPr>
          <w:rFonts w:ascii="Times New Roman" w:hAnsi="Times New Roman"/>
          <w:sz w:val="24"/>
          <w:szCs w:val="24"/>
        </w:rPr>
        <w:t>АДМИНИСТРАЦИЯ СЕЛЬСКОГО ПОСЕЛЕНИЯ ХУЛИМСУНТ</w:t>
      </w:r>
    </w:p>
    <w:p w:rsidR="00682746" w:rsidRPr="00515984" w:rsidRDefault="00682746" w:rsidP="00682746">
      <w:pPr>
        <w:jc w:val="center"/>
        <w:rPr>
          <w:rFonts w:ascii="Times New Roman" w:hAnsi="Times New Roman" w:cs="Times New Roman"/>
          <w:b/>
        </w:rPr>
      </w:pPr>
      <w:r w:rsidRPr="00515984">
        <w:rPr>
          <w:rFonts w:ascii="Times New Roman" w:hAnsi="Times New Roman" w:cs="Times New Roman"/>
          <w:b/>
        </w:rPr>
        <w:t>БЕРЕЗОВСКИЙ РАЙОН</w:t>
      </w:r>
    </w:p>
    <w:p w:rsidR="00682746" w:rsidRPr="00515984" w:rsidRDefault="00682746" w:rsidP="00682746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15984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682746" w:rsidRPr="00515984" w:rsidRDefault="00682746" w:rsidP="0068274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2746" w:rsidRDefault="00682746" w:rsidP="00682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746" w:rsidRPr="009542CF" w:rsidRDefault="00215850" w:rsidP="006827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9542CF" w:rsidRPr="009542CF">
        <w:rPr>
          <w:rFonts w:ascii="Times New Roman" w:hAnsi="Times New Roman" w:cs="Times New Roman"/>
          <w:sz w:val="24"/>
          <w:szCs w:val="24"/>
        </w:rPr>
        <w:t>.05</w:t>
      </w:r>
      <w:r w:rsidR="00541D71" w:rsidRPr="009542CF">
        <w:rPr>
          <w:rFonts w:ascii="Times New Roman" w:hAnsi="Times New Roman" w:cs="Times New Roman"/>
          <w:sz w:val="24"/>
          <w:szCs w:val="24"/>
        </w:rPr>
        <w:t>.2</w:t>
      </w:r>
      <w:r w:rsidR="00682746" w:rsidRPr="009542CF">
        <w:rPr>
          <w:rFonts w:ascii="Times New Roman" w:hAnsi="Times New Roman" w:cs="Times New Roman"/>
          <w:sz w:val="24"/>
          <w:szCs w:val="24"/>
        </w:rPr>
        <w:t>019</w:t>
      </w:r>
      <w:r w:rsidR="00B95A50" w:rsidRPr="009542CF">
        <w:rPr>
          <w:rFonts w:ascii="Times New Roman" w:hAnsi="Times New Roman" w:cs="Times New Roman"/>
          <w:sz w:val="24"/>
          <w:szCs w:val="24"/>
        </w:rPr>
        <w:t>г.</w:t>
      </w:r>
      <w:r w:rsidR="00B95A50" w:rsidRPr="009542CF">
        <w:rPr>
          <w:rFonts w:ascii="Times New Roman" w:hAnsi="Times New Roman" w:cs="Times New Roman"/>
          <w:sz w:val="24"/>
          <w:szCs w:val="24"/>
        </w:rPr>
        <w:tab/>
      </w:r>
      <w:r w:rsidR="00682746" w:rsidRPr="009542CF">
        <w:rPr>
          <w:rFonts w:ascii="Times New Roman" w:hAnsi="Times New Roman" w:cs="Times New Roman"/>
          <w:sz w:val="24"/>
          <w:szCs w:val="24"/>
        </w:rPr>
        <w:t xml:space="preserve"> </w:t>
      </w:r>
      <w:r w:rsidR="009542CF" w:rsidRPr="009542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2746" w:rsidRPr="00954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542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82746" w:rsidRPr="009542CF">
        <w:rPr>
          <w:rFonts w:ascii="Times New Roman" w:hAnsi="Times New Roman" w:cs="Times New Roman"/>
          <w:sz w:val="24"/>
          <w:szCs w:val="24"/>
        </w:rPr>
        <w:t xml:space="preserve">                 № </w:t>
      </w:r>
      <w:r w:rsidR="009542CF" w:rsidRPr="009542CF">
        <w:rPr>
          <w:rFonts w:ascii="Times New Roman" w:hAnsi="Times New Roman" w:cs="Times New Roman"/>
          <w:sz w:val="24"/>
          <w:szCs w:val="24"/>
        </w:rPr>
        <w:t>56</w:t>
      </w:r>
    </w:p>
    <w:p w:rsidR="00682746" w:rsidRPr="009542CF" w:rsidRDefault="00682746" w:rsidP="00682746">
      <w:pPr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542CF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</w:p>
    <w:p w:rsidR="00682746" w:rsidRPr="009542CF" w:rsidRDefault="00682746" w:rsidP="00B95A50">
      <w:pPr>
        <w:spacing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C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9542CF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  <w:r w:rsidRPr="009542CF">
        <w:rPr>
          <w:rFonts w:ascii="Times New Roman" w:hAnsi="Times New Roman" w:cs="Times New Roman"/>
          <w:b/>
          <w:sz w:val="24"/>
          <w:szCs w:val="24"/>
        </w:rPr>
        <w:t xml:space="preserve"> №14 от 18.03.2014 года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</w:t>
      </w:r>
      <w:proofErr w:type="spellStart"/>
      <w:r w:rsidRPr="009542CF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  <w:r w:rsidRPr="009542CF">
        <w:rPr>
          <w:rFonts w:ascii="Times New Roman" w:hAnsi="Times New Roman" w:cs="Times New Roman"/>
          <w:b/>
          <w:sz w:val="24"/>
          <w:szCs w:val="24"/>
        </w:rPr>
        <w:t>»</w:t>
      </w:r>
    </w:p>
    <w:p w:rsidR="00682746" w:rsidRPr="009542CF" w:rsidRDefault="00682746" w:rsidP="0068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CF">
        <w:rPr>
          <w:rFonts w:ascii="Times New Roman" w:hAnsi="Times New Roman" w:cs="Times New Roman"/>
          <w:sz w:val="24"/>
          <w:szCs w:val="24"/>
        </w:rPr>
        <w:tab/>
      </w:r>
      <w:r w:rsidRPr="00954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законодательством:</w:t>
      </w:r>
    </w:p>
    <w:p w:rsidR="00682746" w:rsidRPr="009542CF" w:rsidRDefault="00682746" w:rsidP="0068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50" w:rsidRPr="009542CF" w:rsidRDefault="00682746" w:rsidP="009542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Внести в </w:t>
      </w:r>
      <w:r w:rsidR="00954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  <w:r w:rsidRPr="0095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Pr="009542C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95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 от 18.03.2014 г. «</w:t>
      </w:r>
      <w:r w:rsidRPr="009542C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</w:t>
      </w:r>
      <w:proofErr w:type="spellStart"/>
      <w:r w:rsidRPr="009542CF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95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следующие изменения: </w:t>
      </w:r>
    </w:p>
    <w:p w:rsidR="00051B5B" w:rsidRPr="009542CF" w:rsidRDefault="00051B5B" w:rsidP="009542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ab/>
        <w:t xml:space="preserve">1). В абзаце 5 пункта </w:t>
      </w:r>
      <w:r w:rsidR="006E20A3" w:rsidRPr="009542CF">
        <w:rPr>
          <w:rFonts w:ascii="Times New Roman" w:hAnsi="Times New Roman" w:cs="Times New Roman"/>
          <w:sz w:val="24"/>
          <w:szCs w:val="24"/>
        </w:rPr>
        <w:t>5</w:t>
      </w:r>
      <w:r w:rsidR="00682746" w:rsidRPr="009542CF">
        <w:rPr>
          <w:rFonts w:ascii="Times New Roman" w:hAnsi="Times New Roman" w:cs="Times New Roman"/>
          <w:sz w:val="24"/>
          <w:szCs w:val="24"/>
        </w:rPr>
        <w:t>.</w:t>
      </w:r>
      <w:r w:rsidR="006E20A3" w:rsidRPr="009542CF">
        <w:rPr>
          <w:rFonts w:ascii="Times New Roman" w:hAnsi="Times New Roman" w:cs="Times New Roman"/>
          <w:sz w:val="24"/>
          <w:szCs w:val="24"/>
        </w:rPr>
        <w:t>4</w:t>
      </w:r>
      <w:r w:rsidR="00682746" w:rsidRPr="009542CF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Pr="009542CF">
        <w:rPr>
          <w:rFonts w:ascii="Times New Roman" w:hAnsi="Times New Roman" w:cs="Times New Roman"/>
          <w:sz w:val="24"/>
          <w:szCs w:val="24"/>
        </w:rPr>
        <w:t>слово "многократно" заменить словом "неоднократно".</w:t>
      </w:r>
    </w:p>
    <w:p w:rsidR="00682746" w:rsidRPr="009542CF" w:rsidRDefault="00682746" w:rsidP="0068274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ab/>
        <w:t xml:space="preserve">2). </w:t>
      </w:r>
      <w:r w:rsidR="002721AA" w:rsidRPr="009542CF">
        <w:rPr>
          <w:rFonts w:ascii="Times New Roman" w:hAnsi="Times New Roman" w:cs="Times New Roman"/>
          <w:sz w:val="24"/>
          <w:szCs w:val="24"/>
        </w:rPr>
        <w:t>В абзаце 4 п</w:t>
      </w:r>
      <w:r w:rsidRPr="009542CF">
        <w:rPr>
          <w:rFonts w:ascii="Times New Roman" w:hAnsi="Times New Roman" w:cs="Times New Roman"/>
          <w:sz w:val="24"/>
          <w:szCs w:val="24"/>
        </w:rPr>
        <w:t>ункт</w:t>
      </w:r>
      <w:r w:rsidR="002721AA" w:rsidRPr="009542CF">
        <w:rPr>
          <w:rFonts w:ascii="Times New Roman" w:hAnsi="Times New Roman" w:cs="Times New Roman"/>
          <w:sz w:val="24"/>
          <w:szCs w:val="24"/>
        </w:rPr>
        <w:t>а</w:t>
      </w:r>
      <w:r w:rsidRPr="009542CF">
        <w:rPr>
          <w:rFonts w:ascii="Times New Roman" w:hAnsi="Times New Roman" w:cs="Times New Roman"/>
          <w:sz w:val="24"/>
          <w:szCs w:val="24"/>
        </w:rPr>
        <w:t xml:space="preserve"> </w:t>
      </w:r>
      <w:r w:rsidR="002721AA" w:rsidRPr="009542CF">
        <w:rPr>
          <w:rFonts w:ascii="Times New Roman" w:hAnsi="Times New Roman" w:cs="Times New Roman"/>
          <w:sz w:val="24"/>
          <w:szCs w:val="24"/>
        </w:rPr>
        <w:t>5.4</w:t>
      </w:r>
      <w:r w:rsidRPr="009542CF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2721AA" w:rsidRPr="009542CF">
        <w:rPr>
          <w:rFonts w:ascii="Times New Roman" w:hAnsi="Times New Roman" w:cs="Times New Roman"/>
          <w:sz w:val="24"/>
          <w:szCs w:val="24"/>
        </w:rPr>
        <w:t xml:space="preserve">после слов «в соответствии с их компетенцией, о чем» </w:t>
      </w:r>
      <w:r w:rsidRPr="009542CF">
        <w:rPr>
          <w:rFonts w:ascii="Times New Roman" w:hAnsi="Times New Roman" w:cs="Times New Roman"/>
          <w:sz w:val="24"/>
          <w:szCs w:val="24"/>
        </w:rPr>
        <w:t>дополнить сл</w:t>
      </w:r>
      <w:r w:rsidR="002721AA" w:rsidRPr="009542CF">
        <w:rPr>
          <w:rFonts w:ascii="Times New Roman" w:hAnsi="Times New Roman" w:cs="Times New Roman"/>
          <w:sz w:val="24"/>
          <w:szCs w:val="24"/>
        </w:rPr>
        <w:t>овами</w:t>
      </w:r>
      <w:r w:rsidRPr="009542CF">
        <w:rPr>
          <w:rFonts w:ascii="Times New Roman" w:hAnsi="Times New Roman" w:cs="Times New Roman"/>
          <w:sz w:val="24"/>
          <w:szCs w:val="24"/>
        </w:rPr>
        <w:t>:</w:t>
      </w:r>
      <w:r w:rsidR="002721AA" w:rsidRPr="009542CF">
        <w:rPr>
          <w:rFonts w:ascii="Times New Roman" w:hAnsi="Times New Roman" w:cs="Times New Roman"/>
          <w:sz w:val="24"/>
          <w:szCs w:val="24"/>
        </w:rPr>
        <w:t xml:space="preserve"> «в течении семи дней со дня регистрации обращения».</w:t>
      </w:r>
    </w:p>
    <w:p w:rsidR="00090DB3" w:rsidRPr="009542CF" w:rsidRDefault="00B95A50" w:rsidP="00981A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>3). П</w:t>
      </w:r>
      <w:r w:rsidR="002721AA" w:rsidRPr="009542CF">
        <w:rPr>
          <w:rFonts w:ascii="Times New Roman" w:hAnsi="Times New Roman" w:cs="Times New Roman"/>
          <w:sz w:val="24"/>
          <w:szCs w:val="24"/>
        </w:rPr>
        <w:t>ункт 5.4 до</w:t>
      </w:r>
      <w:r w:rsidRPr="009542CF">
        <w:rPr>
          <w:rFonts w:ascii="Times New Roman" w:hAnsi="Times New Roman" w:cs="Times New Roman"/>
          <w:sz w:val="24"/>
          <w:szCs w:val="24"/>
        </w:rPr>
        <w:t>полнить</w:t>
      </w:r>
      <w:r w:rsidR="002721AA" w:rsidRPr="009542CF">
        <w:rPr>
          <w:rFonts w:ascii="Times New Roman" w:hAnsi="Times New Roman" w:cs="Times New Roman"/>
          <w:sz w:val="24"/>
          <w:szCs w:val="24"/>
        </w:rPr>
        <w:t xml:space="preserve"> абзац</w:t>
      </w:r>
      <w:r w:rsidRPr="009542CF">
        <w:rPr>
          <w:rFonts w:ascii="Times New Roman" w:hAnsi="Times New Roman" w:cs="Times New Roman"/>
          <w:sz w:val="24"/>
          <w:szCs w:val="24"/>
        </w:rPr>
        <w:t>ем следующего содержания</w:t>
      </w:r>
      <w:r w:rsidR="002721AA" w:rsidRPr="009542CF">
        <w:rPr>
          <w:rFonts w:ascii="Times New Roman" w:hAnsi="Times New Roman" w:cs="Times New Roman"/>
          <w:sz w:val="24"/>
          <w:szCs w:val="24"/>
        </w:rPr>
        <w:t>:</w:t>
      </w:r>
      <w:r w:rsidR="002721AA" w:rsidRPr="00954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0DB3" w:rsidRPr="00954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2721AA" w:rsidRPr="009542CF">
        <w:rPr>
          <w:rFonts w:ascii="Times New Roman" w:hAnsi="Times New Roman" w:cs="Times New Roman"/>
          <w:sz w:val="24"/>
          <w:szCs w:val="24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="002721AA" w:rsidRPr="009542CF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="002721AA" w:rsidRPr="009542CF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</w:t>
      </w:r>
      <w:r w:rsidR="00981A9C" w:rsidRPr="009542CF">
        <w:rPr>
          <w:rFonts w:ascii="Times New Roman" w:hAnsi="Times New Roman" w:cs="Times New Roman"/>
          <w:sz w:val="24"/>
          <w:szCs w:val="24"/>
        </w:rPr>
        <w:t>жданину, направившему обращение.</w:t>
      </w:r>
    </w:p>
    <w:p w:rsidR="00090DB3" w:rsidRPr="009542CF" w:rsidRDefault="00981A9C" w:rsidP="009709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>4</w:t>
      </w:r>
      <w:r w:rsidR="00090DB3" w:rsidRPr="009542CF">
        <w:rPr>
          <w:rFonts w:ascii="Times New Roman" w:hAnsi="Times New Roman" w:cs="Times New Roman"/>
          <w:sz w:val="24"/>
          <w:szCs w:val="24"/>
        </w:rPr>
        <w:t>). В абзаце 2 пункта 5.4 после слов «направившего обращение</w:t>
      </w:r>
      <w:r w:rsidRPr="009542CF">
        <w:rPr>
          <w:rFonts w:ascii="Times New Roman" w:hAnsi="Times New Roman" w:cs="Times New Roman"/>
          <w:sz w:val="24"/>
          <w:szCs w:val="24"/>
        </w:rPr>
        <w:t>»,</w:t>
      </w:r>
      <w:r w:rsidR="00090DB3" w:rsidRPr="009542CF">
        <w:rPr>
          <w:rFonts w:ascii="Times New Roman" w:hAnsi="Times New Roman" w:cs="Times New Roman"/>
          <w:sz w:val="24"/>
          <w:szCs w:val="24"/>
        </w:rPr>
        <w:t xml:space="preserve"> предлог</w:t>
      </w:r>
      <w:r w:rsidRPr="009542CF">
        <w:rPr>
          <w:rFonts w:ascii="Times New Roman" w:hAnsi="Times New Roman" w:cs="Times New Roman"/>
          <w:sz w:val="24"/>
          <w:szCs w:val="24"/>
        </w:rPr>
        <w:t xml:space="preserve"> «и» заменить предлогом «или»</w:t>
      </w:r>
      <w:r w:rsidR="009542CF">
        <w:rPr>
          <w:rFonts w:ascii="Times New Roman" w:hAnsi="Times New Roman" w:cs="Times New Roman"/>
          <w:sz w:val="24"/>
          <w:szCs w:val="24"/>
        </w:rPr>
        <w:t>.</w:t>
      </w:r>
    </w:p>
    <w:p w:rsidR="005C55BF" w:rsidRPr="009542CF" w:rsidRDefault="005C55BF" w:rsidP="009709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 xml:space="preserve">5). Пункт 3.6 дополнить абзацами:  </w:t>
      </w:r>
    </w:p>
    <w:p w:rsidR="005C55BF" w:rsidRPr="009542CF" w:rsidRDefault="005C55BF" w:rsidP="009709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>-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5C55BF" w:rsidRPr="009542CF" w:rsidRDefault="005C55BF" w:rsidP="009709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lastRenderedPageBreak/>
        <w:t>-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порядке";</w:t>
      </w:r>
    </w:p>
    <w:p w:rsidR="00004E9C" w:rsidRPr="009542CF" w:rsidRDefault="00004E9C" w:rsidP="009709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>-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970938" w:rsidRPr="009542CF" w:rsidRDefault="00004E9C" w:rsidP="009709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>-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регистрах.";</w:t>
      </w:r>
    </w:p>
    <w:p w:rsidR="00970938" w:rsidRPr="009542CF" w:rsidRDefault="00004E9C" w:rsidP="009709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 xml:space="preserve">6). </w:t>
      </w:r>
      <w:r w:rsidR="00970938" w:rsidRPr="009542CF">
        <w:rPr>
          <w:rFonts w:ascii="Times New Roman" w:hAnsi="Times New Roman" w:cs="Times New Roman"/>
          <w:sz w:val="24"/>
          <w:szCs w:val="24"/>
        </w:rPr>
        <w:t>А</w:t>
      </w:r>
      <w:r w:rsidRPr="009542CF">
        <w:rPr>
          <w:rFonts w:ascii="Times New Roman" w:hAnsi="Times New Roman" w:cs="Times New Roman"/>
          <w:sz w:val="24"/>
          <w:szCs w:val="24"/>
        </w:rPr>
        <w:t>бзац 1 пункта 3.5.4</w:t>
      </w:r>
      <w:r w:rsidR="00970938" w:rsidRPr="009542CF">
        <w:rPr>
          <w:rFonts w:ascii="Times New Roman" w:hAnsi="Times New Roman" w:cs="Times New Roman"/>
          <w:sz w:val="24"/>
          <w:szCs w:val="24"/>
        </w:rPr>
        <w:t xml:space="preserve"> дополнить словами ",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контроля";</w:t>
      </w:r>
    </w:p>
    <w:p w:rsidR="00970938" w:rsidRPr="009542CF" w:rsidRDefault="00004E9C" w:rsidP="009709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>7).</w:t>
      </w:r>
      <w:r w:rsidRPr="00954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E25DB" w:rsidRPr="009542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Пункт 3.5.2.</w:t>
      </w:r>
      <w:r w:rsidR="00970938" w:rsidRPr="009542C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"Обращения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пункте 2 части 2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аутентификации."; </w:t>
      </w:r>
    </w:p>
    <w:p w:rsidR="00970938" w:rsidRPr="009542CF" w:rsidRDefault="00970938" w:rsidP="009709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>8). В а</w:t>
      </w:r>
      <w:r w:rsidR="0012057A" w:rsidRPr="009542CF">
        <w:rPr>
          <w:rFonts w:ascii="Times New Roman" w:hAnsi="Times New Roman" w:cs="Times New Roman"/>
          <w:sz w:val="24"/>
          <w:szCs w:val="24"/>
        </w:rPr>
        <w:t>бзац</w:t>
      </w:r>
      <w:r w:rsidRPr="009542CF">
        <w:rPr>
          <w:rFonts w:ascii="Times New Roman" w:hAnsi="Times New Roman" w:cs="Times New Roman"/>
          <w:sz w:val="24"/>
          <w:szCs w:val="24"/>
        </w:rPr>
        <w:t>е</w:t>
      </w:r>
      <w:r w:rsidR="0012057A" w:rsidRPr="009542CF">
        <w:rPr>
          <w:rFonts w:ascii="Times New Roman" w:hAnsi="Times New Roman" w:cs="Times New Roman"/>
          <w:sz w:val="24"/>
          <w:szCs w:val="24"/>
        </w:rPr>
        <w:t xml:space="preserve"> 4 пункта 3.4.14 </w:t>
      </w:r>
      <w:r w:rsidRPr="009542CF">
        <w:rPr>
          <w:rFonts w:ascii="Times New Roman" w:hAnsi="Times New Roman" w:cs="Times New Roman"/>
          <w:sz w:val="24"/>
          <w:szCs w:val="24"/>
        </w:rPr>
        <w:t>слова ", которое приобщается к экземпляру акта проверки, хранящемуся в деле органа государственного контроля (надзора) или органа муниципального контроля" заменить словами "и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документа", дополнить предложением следующего содержания: "При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контроля.";</w:t>
      </w:r>
    </w:p>
    <w:p w:rsidR="00970938" w:rsidRPr="009542CF" w:rsidRDefault="001B4488" w:rsidP="009709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>9).</w:t>
      </w:r>
      <w:r w:rsidR="00541D71" w:rsidRPr="009542CF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970938" w:rsidRPr="009542CF">
        <w:rPr>
          <w:rFonts w:ascii="Times New Roman" w:hAnsi="Times New Roman" w:cs="Times New Roman"/>
          <w:sz w:val="24"/>
          <w:szCs w:val="24"/>
        </w:rPr>
        <w:t>е</w:t>
      </w:r>
      <w:r w:rsidR="00541D71" w:rsidRPr="009542CF">
        <w:rPr>
          <w:rFonts w:ascii="Times New Roman" w:hAnsi="Times New Roman" w:cs="Times New Roman"/>
          <w:sz w:val="24"/>
          <w:szCs w:val="24"/>
        </w:rPr>
        <w:t xml:space="preserve"> 3.4.11 слова "в течение трех рабочих дней" заменить словами "за три рабочих дня", слова "или иным доступным способом" заменить словами "и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способом";</w:t>
      </w:r>
    </w:p>
    <w:p w:rsidR="00541D71" w:rsidRPr="009542CF" w:rsidRDefault="00B95A50" w:rsidP="009709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>10). Пункт 3.4.7 дополнить абзацем</w:t>
      </w:r>
      <w:r w:rsidR="00541D71" w:rsidRPr="009542CF">
        <w:rPr>
          <w:rFonts w:ascii="Times New Roman" w:hAnsi="Times New Roman" w:cs="Times New Roman"/>
          <w:sz w:val="24"/>
          <w:szCs w:val="24"/>
        </w:rPr>
        <w:t xml:space="preserve"> </w:t>
      </w:r>
      <w:r w:rsidRPr="009542CF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541D71" w:rsidRPr="009542CF">
        <w:rPr>
          <w:rFonts w:ascii="Times New Roman" w:hAnsi="Times New Roman" w:cs="Times New Roman"/>
          <w:sz w:val="24"/>
          <w:szCs w:val="24"/>
        </w:rPr>
        <w:t xml:space="preserve"> «</w:t>
      </w:r>
      <w:r w:rsidR="00970938" w:rsidRPr="009542CF">
        <w:rPr>
          <w:rStyle w:val="mismatch"/>
          <w:rFonts w:ascii="Times New Roman" w:hAnsi="Times New Roman" w:cs="Times New Roman"/>
          <w:sz w:val="24"/>
          <w:szCs w:val="24"/>
        </w:rPr>
        <w:t xml:space="preserve">в связи с запретом на проведение плановых проверок, предусмотренным </w:t>
      </w:r>
      <w:hyperlink r:id="rId4" w:anchor="/document/99/902135756/XA00M362M3/" w:history="1">
        <w:r w:rsidR="00970938" w:rsidRPr="009542CF">
          <w:rPr>
            <w:rStyle w:val="mismatch"/>
            <w:rFonts w:ascii="Times New Roman" w:hAnsi="Times New Roman" w:cs="Times New Roman"/>
            <w:sz w:val="24"/>
            <w:szCs w:val="24"/>
          </w:rPr>
          <w:t>частью 1 статьи 26.2 Федерального закона</w:t>
        </w:r>
      </w:hyperlink>
      <w:r w:rsidR="00541D71" w:rsidRPr="009542CF">
        <w:rPr>
          <w:rFonts w:ascii="Times New Roman" w:hAnsi="Times New Roman" w:cs="Times New Roman"/>
          <w:sz w:val="24"/>
          <w:szCs w:val="24"/>
        </w:rPr>
        <w:t>»;</w:t>
      </w:r>
    </w:p>
    <w:p w:rsidR="00682746" w:rsidRPr="009542CF" w:rsidRDefault="00682746" w:rsidP="00970938">
      <w:pPr>
        <w:pStyle w:val="copyright-info"/>
        <w:shd w:val="clear" w:color="auto" w:fill="FFFFFF"/>
        <w:spacing w:line="276" w:lineRule="auto"/>
        <w:jc w:val="both"/>
      </w:pPr>
      <w:r w:rsidRPr="009542CF">
        <w:rPr>
          <w:rFonts w:eastAsiaTheme="minorHAnsi"/>
          <w:lang w:eastAsia="en-US"/>
        </w:rPr>
        <w:tab/>
      </w:r>
      <w:r w:rsidRPr="009542CF">
        <w:t xml:space="preserve">2.  Обнародовать настоящее постановление путем размещения в общественно доступных местах и на официальном веб-сайте сельского поселения </w:t>
      </w:r>
      <w:proofErr w:type="spellStart"/>
      <w:r w:rsidRPr="009542CF">
        <w:t>Хулимсунт</w:t>
      </w:r>
      <w:proofErr w:type="spellEnd"/>
      <w:r w:rsidRPr="009542CF">
        <w:t>.</w:t>
      </w:r>
    </w:p>
    <w:p w:rsidR="00682746" w:rsidRPr="009542CF" w:rsidRDefault="00682746" w:rsidP="00970938">
      <w:pPr>
        <w:pStyle w:val="31"/>
        <w:tabs>
          <w:tab w:val="left" w:pos="-709"/>
          <w:tab w:val="left" w:pos="0"/>
        </w:tabs>
        <w:spacing w:after="0" w:line="276" w:lineRule="auto"/>
        <w:ind w:left="0" w:firstLine="284"/>
        <w:jc w:val="both"/>
        <w:rPr>
          <w:sz w:val="24"/>
          <w:szCs w:val="24"/>
        </w:rPr>
      </w:pPr>
      <w:r w:rsidRPr="009542CF">
        <w:rPr>
          <w:sz w:val="24"/>
          <w:szCs w:val="24"/>
        </w:rPr>
        <w:tab/>
        <w:t>3. Настоящее постановление вступает в силу после его официального обнародования.</w:t>
      </w:r>
    </w:p>
    <w:p w:rsidR="00970938" w:rsidRPr="009542CF" w:rsidRDefault="00970938" w:rsidP="00970938">
      <w:pPr>
        <w:pStyle w:val="31"/>
        <w:tabs>
          <w:tab w:val="left" w:pos="-709"/>
          <w:tab w:val="left" w:pos="0"/>
        </w:tabs>
        <w:spacing w:after="0" w:line="276" w:lineRule="auto"/>
        <w:ind w:left="0" w:firstLine="284"/>
        <w:jc w:val="both"/>
        <w:rPr>
          <w:sz w:val="24"/>
          <w:szCs w:val="24"/>
        </w:rPr>
      </w:pPr>
    </w:p>
    <w:p w:rsidR="00682746" w:rsidRPr="009542CF" w:rsidRDefault="00682746" w:rsidP="00970938">
      <w:pPr>
        <w:pStyle w:val="31"/>
        <w:tabs>
          <w:tab w:val="left" w:pos="-709"/>
          <w:tab w:val="left" w:pos="0"/>
        </w:tabs>
        <w:spacing w:after="0" w:line="276" w:lineRule="auto"/>
        <w:ind w:left="0" w:firstLine="284"/>
        <w:jc w:val="both"/>
        <w:rPr>
          <w:sz w:val="24"/>
          <w:szCs w:val="24"/>
        </w:rPr>
      </w:pPr>
      <w:r w:rsidRPr="009542CF">
        <w:rPr>
          <w:sz w:val="24"/>
          <w:szCs w:val="24"/>
        </w:rPr>
        <w:tab/>
        <w:t xml:space="preserve">4.   Контроль за выполнением настоящего постановления </w:t>
      </w:r>
      <w:r w:rsidR="00970938" w:rsidRPr="009542CF">
        <w:rPr>
          <w:sz w:val="24"/>
          <w:szCs w:val="24"/>
        </w:rPr>
        <w:t>оставляю за собой</w:t>
      </w:r>
      <w:r w:rsidRPr="009542CF">
        <w:rPr>
          <w:sz w:val="24"/>
          <w:szCs w:val="24"/>
        </w:rPr>
        <w:t>.</w:t>
      </w:r>
    </w:p>
    <w:p w:rsidR="00682746" w:rsidRPr="009542CF" w:rsidRDefault="00682746" w:rsidP="00970938">
      <w:pPr>
        <w:tabs>
          <w:tab w:val="left" w:pos="304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2746" w:rsidRPr="009542CF" w:rsidRDefault="00541D71" w:rsidP="009542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42CF">
        <w:rPr>
          <w:rFonts w:ascii="Times New Roman" w:hAnsi="Times New Roman" w:cs="Times New Roman"/>
          <w:sz w:val="24"/>
          <w:szCs w:val="24"/>
        </w:rPr>
        <w:t>Г</w:t>
      </w:r>
      <w:r w:rsidR="00682746" w:rsidRPr="009542CF">
        <w:rPr>
          <w:rFonts w:ascii="Times New Roman" w:hAnsi="Times New Roman" w:cs="Times New Roman"/>
          <w:sz w:val="24"/>
          <w:szCs w:val="24"/>
        </w:rPr>
        <w:t>лав</w:t>
      </w:r>
      <w:r w:rsidRPr="009542CF">
        <w:rPr>
          <w:rFonts w:ascii="Times New Roman" w:hAnsi="Times New Roman" w:cs="Times New Roman"/>
          <w:sz w:val="24"/>
          <w:szCs w:val="24"/>
        </w:rPr>
        <w:t>а</w:t>
      </w:r>
      <w:r w:rsidR="00682746" w:rsidRPr="009542CF">
        <w:rPr>
          <w:rFonts w:ascii="Times New Roman" w:hAnsi="Times New Roman" w:cs="Times New Roman"/>
          <w:sz w:val="24"/>
          <w:szCs w:val="24"/>
        </w:rPr>
        <w:t xml:space="preserve"> </w:t>
      </w:r>
      <w:r w:rsidR="00B95A50" w:rsidRPr="009542CF">
        <w:rPr>
          <w:rFonts w:ascii="Times New Roman" w:hAnsi="Times New Roman" w:cs="Times New Roman"/>
          <w:sz w:val="24"/>
          <w:szCs w:val="24"/>
        </w:rPr>
        <w:t xml:space="preserve">поселения       </w:t>
      </w:r>
      <w:r w:rsidR="00682746" w:rsidRPr="009542C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542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82746" w:rsidRPr="009542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5A50" w:rsidRPr="009542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2746" w:rsidRPr="009542C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542CF">
        <w:rPr>
          <w:rFonts w:ascii="Times New Roman" w:hAnsi="Times New Roman" w:cs="Times New Roman"/>
          <w:sz w:val="24"/>
          <w:szCs w:val="24"/>
        </w:rPr>
        <w:t>Я.В.Ануфриев</w:t>
      </w:r>
      <w:proofErr w:type="spellEnd"/>
    </w:p>
    <w:p w:rsidR="00B03338" w:rsidRPr="009542CF" w:rsidRDefault="00B03338" w:rsidP="00970938">
      <w:pPr>
        <w:rPr>
          <w:rFonts w:ascii="Times New Roman" w:hAnsi="Times New Roman" w:cs="Times New Roman"/>
          <w:sz w:val="24"/>
          <w:szCs w:val="24"/>
        </w:rPr>
      </w:pPr>
    </w:p>
    <w:sectPr w:rsidR="00B03338" w:rsidRPr="009542CF" w:rsidSect="00445E2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270"/>
    <w:rsid w:val="00004E9C"/>
    <w:rsid w:val="00051B5B"/>
    <w:rsid w:val="00090DB3"/>
    <w:rsid w:val="0012057A"/>
    <w:rsid w:val="001B4488"/>
    <w:rsid w:val="00215850"/>
    <w:rsid w:val="002721AA"/>
    <w:rsid w:val="00541D71"/>
    <w:rsid w:val="005C55BF"/>
    <w:rsid w:val="00682746"/>
    <w:rsid w:val="006E20A3"/>
    <w:rsid w:val="00833821"/>
    <w:rsid w:val="009542CF"/>
    <w:rsid w:val="00970938"/>
    <w:rsid w:val="00981A9C"/>
    <w:rsid w:val="00A27270"/>
    <w:rsid w:val="00AD4A10"/>
    <w:rsid w:val="00B03338"/>
    <w:rsid w:val="00B95A50"/>
    <w:rsid w:val="00D73F60"/>
    <w:rsid w:val="00DE25DB"/>
    <w:rsid w:val="00E07BB0"/>
    <w:rsid w:val="00EC7604"/>
    <w:rsid w:val="00F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3A86"/>
  <w15:docId w15:val="{06F135F9-2FE2-4574-8566-6FD48EA8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4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827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27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827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6827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27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6E20A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5BF"/>
    <w:rPr>
      <w:rFonts w:ascii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5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5A50"/>
    <w:pPr>
      <w:ind w:left="720"/>
      <w:contextualSpacing/>
    </w:pPr>
  </w:style>
  <w:style w:type="character" w:customStyle="1" w:styleId="mismatch">
    <w:name w:val="mismatch"/>
    <w:basedOn w:val="a0"/>
    <w:rsid w:val="00970938"/>
  </w:style>
  <w:style w:type="paragraph" w:styleId="a6">
    <w:name w:val="Balloon Text"/>
    <w:basedOn w:val="a"/>
    <w:link w:val="a7"/>
    <w:uiPriority w:val="99"/>
    <w:semiHidden/>
    <w:unhideWhenUsed/>
    <w:rsid w:val="0095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ОХС</dc:creator>
  <cp:keywords/>
  <dc:description/>
  <cp:lastModifiedBy>Инженер ОХС</cp:lastModifiedBy>
  <cp:revision>11</cp:revision>
  <cp:lastPrinted>2019-05-28T06:00:00Z</cp:lastPrinted>
  <dcterms:created xsi:type="dcterms:W3CDTF">2019-04-16T07:28:00Z</dcterms:created>
  <dcterms:modified xsi:type="dcterms:W3CDTF">2019-05-28T06:00:00Z</dcterms:modified>
</cp:coreProperties>
</file>