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159F0" w14:textId="77777777" w:rsidR="00C80A5B" w:rsidRDefault="00C80A5B" w:rsidP="00C80A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B7F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14:paraId="33543636" w14:textId="77777777" w:rsidR="00C80A5B" w:rsidRPr="004579A9" w:rsidRDefault="00C80A5B" w:rsidP="00C80A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 ДЕПУТАТОВ</w:t>
      </w:r>
    </w:p>
    <w:p w14:paraId="40B09048" w14:textId="77777777" w:rsidR="00C80A5B" w:rsidRPr="004579A9" w:rsidRDefault="00C80A5B" w:rsidP="00C80A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ХУЛИМСУНТ</w:t>
      </w:r>
    </w:p>
    <w:p w14:paraId="509BEBC1" w14:textId="77777777" w:rsidR="00C80A5B" w:rsidRPr="004579A9" w:rsidRDefault="00C80A5B" w:rsidP="00C80A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Березовского района</w:t>
      </w:r>
    </w:p>
    <w:p w14:paraId="08B01D8A" w14:textId="77777777" w:rsidR="00C80A5B" w:rsidRPr="004579A9" w:rsidRDefault="00C80A5B" w:rsidP="00C80A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Ханты-Мансийского автономного округа-Югры</w:t>
      </w:r>
    </w:p>
    <w:p w14:paraId="6769E31D" w14:textId="77777777" w:rsidR="00C80A5B" w:rsidRPr="004579A9" w:rsidRDefault="00C80A5B" w:rsidP="00C80A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14:paraId="643AC146" w14:textId="748B231C" w:rsidR="00C80A5B" w:rsidRPr="004579A9" w:rsidRDefault="00C80A5B" w:rsidP="00C80A5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2A2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2A2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№ </w:t>
      </w:r>
      <w:r w:rsidR="002A2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66</w:t>
      </w:r>
    </w:p>
    <w:p w14:paraId="3D15904B" w14:textId="77777777" w:rsidR="00C80A5B" w:rsidRPr="004579A9" w:rsidRDefault="00C80A5B" w:rsidP="00C80A5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Хулимсунт</w:t>
      </w:r>
    </w:p>
    <w:p w14:paraId="7F4D5C5E" w14:textId="77777777" w:rsidR="00C80A5B" w:rsidRPr="004579A9" w:rsidRDefault="00C80A5B" w:rsidP="00C80A5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DD7B28" w14:textId="77777777" w:rsidR="00C80A5B" w:rsidRDefault="00C80A5B" w:rsidP="00C80A5B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внесении изменений </w:t>
      </w:r>
    </w:p>
    <w:p w14:paraId="2CCA94DC" w14:textId="77777777" w:rsidR="00C80A5B" w:rsidRDefault="00C80A5B" w:rsidP="00C80A5B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решение Совета депутатов</w:t>
      </w:r>
    </w:p>
    <w:p w14:paraId="3EE02F60" w14:textId="77777777" w:rsidR="00C80A5B" w:rsidRDefault="00C80A5B" w:rsidP="00C80A5B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112 от 23.12.2015 «О создании </w:t>
      </w:r>
    </w:p>
    <w:p w14:paraId="72C0B939" w14:textId="77777777" w:rsidR="00C80A5B" w:rsidRDefault="00C80A5B" w:rsidP="00C80A5B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дорожного фонда </w:t>
      </w:r>
      <w:r w:rsidRPr="004579A9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 </w:t>
      </w:r>
      <w:bookmarkStart w:id="0" w:name="_GoBack"/>
      <w:bookmarkEnd w:id="0"/>
    </w:p>
    <w:p w14:paraId="5A9E5A9F" w14:textId="668EC454" w:rsidR="00C80A5B" w:rsidRDefault="00C80A5B" w:rsidP="00C80A5B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5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Хулимсунт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0E0EB7D7" w14:textId="65AF671B" w:rsidR="00C80A5B" w:rsidRDefault="00C80A5B" w:rsidP="00C80A5B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7900BE" w14:textId="77777777" w:rsidR="00C80A5B" w:rsidRPr="00C80A5B" w:rsidRDefault="00C80A5B" w:rsidP="00C80A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0A5B">
        <w:rPr>
          <w:rFonts w:ascii="Times New Roman" w:hAnsi="Times New Roman" w:cs="Times New Roman"/>
          <w:sz w:val="24"/>
          <w:szCs w:val="24"/>
        </w:rPr>
        <w:t xml:space="preserve">В соответствии с пунктом 5 </w:t>
      </w:r>
      <w:r w:rsidRPr="00C80A5B">
        <w:rPr>
          <w:rFonts w:ascii="Times New Roman" w:hAnsi="Times New Roman" w:cs="Times New Roman"/>
          <w:sz w:val="24"/>
          <w:szCs w:val="24"/>
        </w:rPr>
        <w:fldChar w:fldCharType="begin"/>
      </w:r>
      <w:r w:rsidRPr="00C80A5B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"kodeks://link/d?nd=901714433&amp;point=mark=00000000000000000000000000000000000000000000000000BO60OO"\o"’’Бюджетный кодекс Российской Федерации (с изменениями на 25 января 2024 года)’’</w:instrText>
      </w:r>
    </w:p>
    <w:p w14:paraId="341E5304" w14:textId="77777777" w:rsidR="00C80A5B" w:rsidRPr="00C80A5B" w:rsidRDefault="00C80A5B" w:rsidP="00C80A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0A5B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14:paraId="0A6390B4" w14:textId="77777777" w:rsidR="00C80A5B" w:rsidRPr="00C80A5B" w:rsidRDefault="00C80A5B" w:rsidP="00C80A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0A5B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26.01.2024)"</w:instrText>
      </w:r>
      <w:r w:rsidRPr="00C80A5B">
        <w:rPr>
          <w:rFonts w:ascii="Times New Roman" w:hAnsi="Times New Roman" w:cs="Times New Roman"/>
          <w:sz w:val="24"/>
          <w:szCs w:val="24"/>
        </w:rPr>
        <w:fldChar w:fldCharType="separate"/>
      </w:r>
      <w:r w:rsidRPr="00C80A5B">
        <w:rPr>
          <w:rFonts w:ascii="Times New Roman" w:hAnsi="Times New Roman" w:cs="Times New Roman"/>
          <w:sz w:val="24"/>
          <w:szCs w:val="24"/>
        </w:rPr>
        <w:t>статьи 179.4 Бюджетного кодекса Российской Федерации</w:t>
      </w:r>
      <w:r w:rsidRPr="00C80A5B">
        <w:rPr>
          <w:rFonts w:ascii="Times New Roman" w:hAnsi="Times New Roman" w:cs="Times New Roman"/>
          <w:sz w:val="24"/>
          <w:szCs w:val="24"/>
        </w:rPr>
        <w:fldChar w:fldCharType="end"/>
      </w:r>
      <w:r w:rsidRPr="00C80A5B">
        <w:rPr>
          <w:rFonts w:ascii="Times New Roman" w:hAnsi="Times New Roman" w:cs="Times New Roman"/>
          <w:sz w:val="24"/>
          <w:szCs w:val="24"/>
        </w:rPr>
        <w:t xml:space="preserve">, пунктом 5 части 1 </w:t>
      </w:r>
      <w:r w:rsidRPr="00C80A5B">
        <w:rPr>
          <w:rFonts w:ascii="Times New Roman" w:hAnsi="Times New Roman" w:cs="Times New Roman"/>
          <w:sz w:val="24"/>
          <w:szCs w:val="24"/>
        </w:rPr>
        <w:fldChar w:fldCharType="begin"/>
      </w:r>
      <w:r w:rsidRPr="00C80A5B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"kodeks://link/d?nd=901876063&amp;point=mark=000000000000000000000000000000000000000000000000007EA0KG"\o"’’Об общих принципах организации местного самоуправления в Российской Федерации (с изменениями на 14 февраля 2024 года)’’</w:instrText>
      </w:r>
    </w:p>
    <w:p w14:paraId="28B31179" w14:textId="77777777" w:rsidR="00C80A5B" w:rsidRPr="00C80A5B" w:rsidRDefault="00C80A5B" w:rsidP="00C80A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0A5B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14:paraId="78B21EC1" w14:textId="02AF2AB1" w:rsidR="00C80A5B" w:rsidRDefault="00C80A5B" w:rsidP="00C80A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0A5B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14.02.2024)"</w:instrText>
      </w:r>
      <w:r w:rsidRPr="00C80A5B">
        <w:rPr>
          <w:rFonts w:ascii="Times New Roman" w:hAnsi="Times New Roman" w:cs="Times New Roman"/>
          <w:sz w:val="24"/>
          <w:szCs w:val="24"/>
        </w:rPr>
        <w:fldChar w:fldCharType="separate"/>
      </w:r>
      <w:r w:rsidRPr="00C80A5B">
        <w:rPr>
          <w:rFonts w:ascii="Times New Roman" w:hAnsi="Times New Roman" w:cs="Times New Roman"/>
          <w:sz w:val="24"/>
          <w:szCs w:val="24"/>
        </w:rPr>
        <w:t>статьи 14 Федерального закона от 06.10.2003 N 131-ФЗ "Об общих принципах организации местного самоуправления в Российской Федерации"</w:t>
      </w:r>
      <w:r w:rsidRPr="00C80A5B">
        <w:rPr>
          <w:rFonts w:ascii="Times New Roman" w:hAnsi="Times New Roman" w:cs="Times New Roman"/>
          <w:sz w:val="24"/>
          <w:szCs w:val="24"/>
        </w:rPr>
        <w:fldChar w:fldCharType="end"/>
      </w:r>
      <w:r w:rsidRPr="00C80A5B">
        <w:rPr>
          <w:rFonts w:ascii="Times New Roman" w:hAnsi="Times New Roman" w:cs="Times New Roman"/>
          <w:sz w:val="24"/>
          <w:szCs w:val="24"/>
        </w:rPr>
        <w:t>, Уставом сельского поселения Хулимсунт, в целях финансового обеспечения дорожной деятельности в отношении автомобильных дорог общего пользования местного значения,</w:t>
      </w:r>
    </w:p>
    <w:p w14:paraId="1505849F" w14:textId="0FBD83B6" w:rsidR="00C80A5B" w:rsidRDefault="00C80A5B" w:rsidP="00C80A5B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74728D38" w14:textId="4BA319A5" w:rsidR="00C80A5B" w:rsidRDefault="00C80A5B" w:rsidP="00C80A5B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поселения РЕШИЛ:</w:t>
      </w:r>
    </w:p>
    <w:p w14:paraId="4B1B9EF7" w14:textId="7DAE4344" w:rsidR="00C80A5B" w:rsidRDefault="00C80A5B" w:rsidP="00C80A5B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21578A3B" w14:textId="681BB69B" w:rsidR="00C80A5B" w:rsidRDefault="00C80A5B" w:rsidP="002D5E8A">
      <w:pPr>
        <w:pStyle w:val="FORMATTEX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Совета депутатов сельского поселения Хулимсунт № 112 от 23.12.2015 года «О создании дорожного фонда сельского поселения Хулимсунт» (далее – Решение) следующие изменения:</w:t>
      </w:r>
    </w:p>
    <w:p w14:paraId="0A393C91" w14:textId="5CE1E14E" w:rsidR="00C80A5B" w:rsidRDefault="00C74B4E" w:rsidP="002D5E8A">
      <w:pPr>
        <w:pStyle w:val="FORMATTEXT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4 раздела 3 Решения дополнить абзацем следующего содержания»:</w:t>
      </w:r>
    </w:p>
    <w:p w14:paraId="6DBB58B5" w14:textId="6E3F0D1E" w:rsidR="00C74B4E" w:rsidRDefault="00C74B4E" w:rsidP="002D5E8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«10. </w:t>
      </w:r>
      <w:r w:rsidRPr="00C74B4E">
        <w:rPr>
          <w:rFonts w:ascii="Times New Roman" w:hAnsi="Times New Roman" w:cs="Times New Roman"/>
          <w:sz w:val="24"/>
          <w:szCs w:val="24"/>
        </w:rPr>
        <w:t>Проектирование, строительство, капитальный и (или) текущий ремонт вертолетной площадки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E73149" w14:textId="321CF44E" w:rsidR="00C74B4E" w:rsidRDefault="00C74B4E" w:rsidP="002D5E8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C74B4E">
        <w:rPr>
          <w:rFonts w:ascii="Times New Roman" w:hAnsi="Times New Roman" w:cs="Times New Roman"/>
          <w:sz w:val="24"/>
          <w:szCs w:val="24"/>
        </w:rPr>
        <w:t xml:space="preserve">Инвентаризация, паспортизация, проведение кадастровых работ, регистрации прав в отношении земельных участков, занимаемых </w:t>
      </w:r>
      <w:r>
        <w:rPr>
          <w:rFonts w:ascii="Times New Roman" w:hAnsi="Times New Roman" w:cs="Times New Roman"/>
          <w:sz w:val="24"/>
          <w:szCs w:val="24"/>
        </w:rPr>
        <w:t>вертолетными площадками.</w:t>
      </w:r>
    </w:p>
    <w:p w14:paraId="1BD5349F" w14:textId="5321DD71" w:rsidR="00C74B4E" w:rsidRDefault="00C74B4E" w:rsidP="002D5E8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C74B4E">
        <w:rPr>
          <w:rFonts w:ascii="Times New Roman" w:hAnsi="Times New Roman" w:cs="Times New Roman"/>
          <w:sz w:val="24"/>
          <w:szCs w:val="24"/>
        </w:rPr>
        <w:t>Обеспечение доступности и повышения качества транспортных услуг воздушным транспортом</w:t>
      </w:r>
      <w:r w:rsidR="00EF7CE6">
        <w:rPr>
          <w:rFonts w:ascii="Times New Roman" w:hAnsi="Times New Roman" w:cs="Times New Roman"/>
          <w:sz w:val="24"/>
          <w:szCs w:val="24"/>
        </w:rPr>
        <w:t>.».</w:t>
      </w:r>
    </w:p>
    <w:p w14:paraId="553907C6" w14:textId="7EE4C0F7" w:rsidR="00EF7CE6" w:rsidRDefault="00EF7CE6" w:rsidP="002D5E8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Приложение к Порядку формирования и использования муниципального дорожного фонда муниципального образования сельское поселение Хулимсунт изложить в следующей реакции:</w:t>
      </w:r>
    </w:p>
    <w:p w14:paraId="28CBD0AC" w14:textId="538691DE" w:rsidR="00EF7CE6" w:rsidRDefault="00EF7CE6" w:rsidP="002D5E8A">
      <w:pPr>
        <w:pStyle w:val="FORMATTEX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D5E8A">
        <w:rPr>
          <w:rFonts w:ascii="Times New Roman" w:hAnsi="Times New Roman" w:cs="Times New Roman"/>
          <w:sz w:val="24"/>
          <w:szCs w:val="24"/>
        </w:rPr>
        <w:t>Смета дорожного фонда сельского поселения Хулимсунт</w:t>
      </w:r>
    </w:p>
    <w:p w14:paraId="6C96E09D" w14:textId="4289ED50" w:rsidR="002D5E8A" w:rsidRDefault="002D5E8A" w:rsidP="002D5E8A">
      <w:pPr>
        <w:pStyle w:val="FORMATTEX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20______ год</w:t>
      </w:r>
    </w:p>
    <w:p w14:paraId="70E76D70" w14:textId="22DBB980" w:rsidR="002D5E8A" w:rsidRDefault="002D5E8A" w:rsidP="002D5E8A">
      <w:pPr>
        <w:pStyle w:val="FORMATTEX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5"/>
        <w:gridCol w:w="7357"/>
        <w:gridCol w:w="1778"/>
      </w:tblGrid>
      <w:tr w:rsidR="002D5E8A" w:rsidRPr="002D5E8A" w14:paraId="14A32FBF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6321B" w14:textId="19F8E0C5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4D2F7F" w14:textId="3EB0FB05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3CE03" w14:textId="269ACCC7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D5E8A" w:rsidRPr="002D5E8A" w14:paraId="2EC1711A" w14:textId="77777777" w:rsidTr="002D5E8A">
        <w:trPr>
          <w:trHeight w:val="228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6B6004" w14:textId="370845F6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4F6B0B" w14:textId="640CB9FB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CA6CEC" w14:textId="5747AF05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E8A" w:rsidRPr="002D5E8A" w14:paraId="4AE80B88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CC457" w14:textId="5370C150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A52BE6" w14:textId="7777777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91FEC8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6659DC8B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0F482F" w14:textId="27B4F6D3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50FC81" w14:textId="7777777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в размере прогнозируемых поступлений от: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3BB01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4D0D0945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EAFC4" w14:textId="646DD18B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59C1ED" w14:textId="710F171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 w:rsidRPr="002D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718520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77BF30DF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298498" w14:textId="06540396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D07D9B" w14:textId="2E3F245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F7A9A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53032020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C2CD6D" w14:textId="601A3F32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4FB686" w14:textId="24F03572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1A0A20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7248DB33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F455CD" w14:textId="69F759B9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8C5BB5" w14:textId="17D21656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71E79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1573656E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E2C29" w14:textId="5139F203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C10BD1" w14:textId="7B951E39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F3290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5EF1AABA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6D966" w14:textId="370634D5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CEC684" w14:textId="13D4A84C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29318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2501A7D3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2F8572" w14:textId="04259DC2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F6B7C" w14:textId="7777777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6B64AB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2C9F37CB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009DE" w14:textId="3221CECE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D756AC" w14:textId="7777777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3,5 % от Налога на доходы физических лиц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24FA33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3469AC5B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C223D" w14:textId="56077892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2A608A" w14:textId="7777777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Налога на доходы физических лиц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C67B02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54BA4C21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05F47A" w14:textId="77777777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80C8DB" w14:textId="7777777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Доходы- всего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65FE9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279FB7D0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769B4" w14:textId="77777777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6EDE74" w14:textId="7777777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Расходы- всего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8ED99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281E00E0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5B6700" w14:textId="77777777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B4CEF" w14:textId="7777777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132FD0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43CF81ED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1461B3" w14:textId="77A95AAB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F4DF15" w14:textId="7777777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автомобильных дорог общего пользования местного значения с твердым покрытием и искусственных сооружений на них (включая проведения необходимых экспертиз)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ECDF2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1B2C6533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B836BC" w14:textId="4061E32A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188617" w14:textId="7777777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реконструкцию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CF83F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2A4581CE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3326FA" w14:textId="06549894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6B094D" w14:textId="7777777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0CFED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7B864218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9172FC" w14:textId="62536B75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4FB66" w14:textId="7777777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транспортной безопасности объектов дорожного хозяйства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D4755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70381833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A29817" w14:textId="766E22D4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B1907C" w14:textId="7777777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00AEA0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0969648E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0541E8" w14:textId="0DA2872D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BE31FA" w14:textId="7777777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9035B5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07F3BBA3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43628B" w14:textId="7A3B20A3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848DC" w14:textId="7777777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них.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7FFC02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4FC4C63D" w14:textId="77777777" w:rsidTr="002D5E8A">
        <w:trPr>
          <w:trHeight w:val="24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4479F" w14:textId="57714D69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C9A78" w14:textId="51DA4C39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EC33C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7FC739B9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206B3" w14:textId="496016B5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77DA7E" w14:textId="7777777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в бюджет Березовского района на осуществление части переданных полномочий органов местного самоуправления сельского поселения Хулимсунт по дорожной деятельности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5E8F7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0D04643A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274FC8" w14:textId="3C0A7107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2C59E3" w14:textId="160188F7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4E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капитальный и (или) текущий ремонт вертолетной площадки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813614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64E9ACA3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881E9" w14:textId="091BDEAB" w:rsidR="002D5E8A" w:rsidRP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AC83BD" w14:textId="5E9728BB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4E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Инвентаризация, паспортизация, проведение кадастровых работ, регистрации прав в отношении земельных участков, занимаемых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вертолетными площадками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46B70F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A" w:rsidRPr="002D5E8A" w14:paraId="1BADF172" w14:textId="77777777" w:rsidTr="002D5E8A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030F83" w14:textId="445DDEDC" w:rsidR="002D5E8A" w:rsidRDefault="002D5E8A" w:rsidP="002D5E8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76E8CF" w14:textId="7D1405B9" w:rsidR="002D5E8A" w:rsidRPr="002D5E8A" w:rsidRDefault="002D5E8A" w:rsidP="002D5E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4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повышения качества транспортных услуг воздушным транспортом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E2D55" w14:textId="77777777" w:rsidR="002D5E8A" w:rsidRPr="002D5E8A" w:rsidRDefault="002D5E8A" w:rsidP="00823206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81746" w14:textId="77777777" w:rsidR="002D5E8A" w:rsidRPr="00C80A5B" w:rsidRDefault="002D5E8A" w:rsidP="002D5E8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B5C0DE" w14:textId="08EBADA1" w:rsidR="002D5E8A" w:rsidRPr="002D5E8A" w:rsidRDefault="002D5E8A" w:rsidP="002D5E8A">
      <w:pPr>
        <w:pStyle w:val="a7"/>
        <w:numPr>
          <w:ilvl w:val="0"/>
          <w:numId w:val="1"/>
        </w:numPr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153963294"/>
      <w:r w:rsidRPr="002D5E8A">
        <w:rPr>
          <w:rFonts w:ascii="Times New Roman" w:hAnsi="Times New Roman"/>
          <w:sz w:val="24"/>
          <w:szCs w:val="24"/>
        </w:rPr>
        <w:t>Обнародовать настоящее решение путем размещения в общедоступных местах, на официальном веб-сайте сельского поселения Хулимсунт, и опубликовать решение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bookmarkEnd w:id="1"/>
    <w:p w14:paraId="37B4F245" w14:textId="77777777" w:rsidR="002D5E8A" w:rsidRPr="00645800" w:rsidRDefault="002D5E8A" w:rsidP="002D5E8A">
      <w:pPr>
        <w:pStyle w:val="formattext0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7530BC">
        <w:rPr>
          <w:rFonts w:eastAsia="Calibri"/>
          <w:bCs/>
          <w:lang w:eastAsia="en-US"/>
        </w:rPr>
        <w:t>Настоящее решение вступает в силу</w:t>
      </w:r>
      <w:r>
        <w:rPr>
          <w:rFonts w:eastAsia="Calibri"/>
          <w:bCs/>
          <w:lang w:eastAsia="en-US"/>
        </w:rPr>
        <w:t xml:space="preserve"> после </w:t>
      </w:r>
      <w:r w:rsidRPr="007530BC">
        <w:rPr>
          <w:rFonts w:eastAsia="Calibri"/>
          <w:bCs/>
          <w:lang w:eastAsia="en-US"/>
        </w:rPr>
        <w:t>его официального</w:t>
      </w:r>
      <w:r>
        <w:rPr>
          <w:rFonts w:eastAsia="Calibri"/>
          <w:bCs/>
          <w:lang w:eastAsia="en-US"/>
        </w:rPr>
        <w:t xml:space="preserve"> опубликования</w:t>
      </w:r>
      <w:r w:rsidRPr="007530BC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(</w:t>
      </w:r>
      <w:r w:rsidRPr="007530BC">
        <w:rPr>
          <w:rFonts w:eastAsia="Calibri"/>
          <w:bCs/>
          <w:lang w:eastAsia="en-US"/>
        </w:rPr>
        <w:t>обнародования</w:t>
      </w:r>
      <w:r>
        <w:rPr>
          <w:rFonts w:eastAsia="Calibri"/>
          <w:bCs/>
          <w:lang w:eastAsia="en-US"/>
        </w:rPr>
        <w:t>).</w:t>
      </w:r>
    </w:p>
    <w:p w14:paraId="33BF10F1" w14:textId="77777777" w:rsidR="002D5E8A" w:rsidRDefault="002D5E8A" w:rsidP="002D5E8A">
      <w:pPr>
        <w:spacing w:line="360" w:lineRule="auto"/>
        <w:ind w:firstLine="709"/>
        <w:jc w:val="both"/>
      </w:pPr>
    </w:p>
    <w:p w14:paraId="43F9B927" w14:textId="77777777" w:rsidR="002D5E8A" w:rsidRPr="00AB5779" w:rsidRDefault="002D5E8A" w:rsidP="002D5E8A">
      <w:pPr>
        <w:shd w:val="clear" w:color="auto" w:fill="FFFFFF"/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779">
        <w:rPr>
          <w:rFonts w:ascii="Times New Roman" w:hAnsi="Times New Roman"/>
          <w:sz w:val="24"/>
          <w:szCs w:val="24"/>
          <w:lang w:eastAsia="ar-SA"/>
        </w:rPr>
        <w:t>Председатель Совета депутатов</w:t>
      </w:r>
    </w:p>
    <w:p w14:paraId="5E40F192" w14:textId="77777777" w:rsidR="002D5E8A" w:rsidRPr="00AB5779" w:rsidRDefault="002D5E8A" w:rsidP="002D5E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779">
        <w:rPr>
          <w:rFonts w:ascii="Times New Roman" w:hAnsi="Times New Roman"/>
          <w:sz w:val="24"/>
          <w:szCs w:val="24"/>
          <w:lang w:eastAsia="ar-SA"/>
        </w:rPr>
        <w:t>сельского поселения Хулимсунт                                                                       Е.В. Ефаркина</w:t>
      </w:r>
    </w:p>
    <w:p w14:paraId="5EA42846" w14:textId="77777777" w:rsidR="00D5382A" w:rsidRDefault="00D5382A"/>
    <w:sectPr w:rsidR="00D538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3EA4A" w14:textId="77777777" w:rsidR="00CF5F55" w:rsidRDefault="00CF5F55" w:rsidP="00C80A5B">
      <w:pPr>
        <w:spacing w:after="0" w:line="240" w:lineRule="auto"/>
      </w:pPr>
      <w:r>
        <w:separator/>
      </w:r>
    </w:p>
  </w:endnote>
  <w:endnote w:type="continuationSeparator" w:id="0">
    <w:p w14:paraId="3DC03379" w14:textId="77777777" w:rsidR="00CF5F55" w:rsidRDefault="00CF5F55" w:rsidP="00C8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27A33" w14:textId="77777777" w:rsidR="00CF5F55" w:rsidRDefault="00CF5F55" w:rsidP="00C80A5B">
      <w:pPr>
        <w:spacing w:after="0" w:line="240" w:lineRule="auto"/>
      </w:pPr>
      <w:r>
        <w:separator/>
      </w:r>
    </w:p>
  </w:footnote>
  <w:footnote w:type="continuationSeparator" w:id="0">
    <w:p w14:paraId="65341226" w14:textId="77777777" w:rsidR="00CF5F55" w:rsidRDefault="00CF5F55" w:rsidP="00C8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541CB" w14:textId="45B3ADB9" w:rsidR="00C80A5B" w:rsidRPr="00C80A5B" w:rsidRDefault="00C80A5B" w:rsidP="00C80A5B">
    <w:pPr>
      <w:pStyle w:val="a3"/>
      <w:jc w:val="right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57D0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896DE9"/>
    <w:multiLevelType w:val="multilevel"/>
    <w:tmpl w:val="8340A0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7B"/>
    <w:rsid w:val="002A2C62"/>
    <w:rsid w:val="002D5E8A"/>
    <w:rsid w:val="00945D42"/>
    <w:rsid w:val="00A9447B"/>
    <w:rsid w:val="00C74B4E"/>
    <w:rsid w:val="00C80A5B"/>
    <w:rsid w:val="00CF5F55"/>
    <w:rsid w:val="00D5382A"/>
    <w:rsid w:val="00E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60E1"/>
  <w15:chartTrackingRefBased/>
  <w15:docId w15:val="{AAA52E04-1FB1-4C3D-BEE7-F7079E4C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A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A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80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A5B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80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2D5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Денисова</dc:creator>
  <cp:keywords/>
  <dc:description/>
  <cp:lastModifiedBy>Кристина Денисова</cp:lastModifiedBy>
  <cp:revision>3</cp:revision>
  <dcterms:created xsi:type="dcterms:W3CDTF">2024-02-19T04:59:00Z</dcterms:created>
  <dcterms:modified xsi:type="dcterms:W3CDTF">2024-04-08T04:00:00Z</dcterms:modified>
</cp:coreProperties>
</file>