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C" w:rsidRDefault="004F42BC" w:rsidP="004F42BC">
      <w:pPr>
        <w:spacing w:after="0" w:line="446" w:lineRule="exact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ТРУДОВОЙ ДОГОВОР № 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1</w:t>
      </w:r>
    </w:p>
    <w:p w:rsidR="004F42BC" w:rsidRDefault="004F42BC" w:rsidP="004F42BC">
      <w:pPr>
        <w:spacing w:after="0" w:line="446" w:lineRule="exact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с работником, замещающим должность муниципальной службы</w:t>
      </w:r>
    </w:p>
    <w:p w:rsidR="004F42BC" w:rsidRPr="00894AEE" w:rsidRDefault="004F42BC" w:rsidP="004F42BC">
      <w:pPr>
        <w:spacing w:after="0" w:line="44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BC" w:rsidRPr="00894AEE" w:rsidRDefault="004F42BC" w:rsidP="004F42BC">
      <w:pPr>
        <w:tabs>
          <w:tab w:val="left" w:pos="79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п. Хулимсунт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r w:rsidR="003427D5">
        <w:rPr>
          <w:rFonts w:ascii="Times New Roman" w:eastAsia="Times New Roman" w:hAnsi="Times New Roman"/>
          <w:sz w:val="25"/>
          <w:szCs w:val="25"/>
          <w:lang w:eastAsia="ru-RU"/>
        </w:rPr>
        <w:t>00.00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.20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13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г.</w:t>
      </w:r>
    </w:p>
    <w:p w:rsidR="004F42BC" w:rsidRDefault="004F42BC" w:rsidP="004F42BC">
      <w:pPr>
        <w:spacing w:after="0" w:line="29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42BC" w:rsidRPr="00894AEE" w:rsidRDefault="004F42BC" w:rsidP="004F42BC">
      <w:pPr>
        <w:spacing w:after="0" w:line="29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Администрация сельского поселения Хулимсунт в лице главы </w:t>
      </w:r>
      <w:r w:rsidR="00126E51">
        <w:rPr>
          <w:rFonts w:ascii="Times New Roman" w:eastAsia="Times New Roman" w:hAnsi="Times New Roman"/>
          <w:sz w:val="25"/>
          <w:szCs w:val="25"/>
          <w:lang w:eastAsia="ru-RU"/>
        </w:rPr>
        <w:t xml:space="preserve">сельского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поселения </w:t>
      </w:r>
      <w:r w:rsidR="00126E51">
        <w:rPr>
          <w:rFonts w:ascii="Times New Roman" w:eastAsia="Times New Roman" w:hAnsi="Times New Roman"/>
          <w:sz w:val="25"/>
          <w:szCs w:val="25"/>
          <w:lang w:eastAsia="ru-RU"/>
        </w:rPr>
        <w:t xml:space="preserve">Хулимсунт </w:t>
      </w:r>
      <w:r w:rsidR="003427D5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Барановой Ольги Васильевны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 действующей на основании У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става и прав по должности, именуем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ая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в дальнейшем</w:t>
      </w: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«Работодатель»,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с одной стороны, и граждани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5425E2">
        <w:rPr>
          <w:rFonts w:ascii="Times New Roman" w:eastAsia="Times New Roman" w:hAnsi="Times New Roman"/>
          <w:sz w:val="25"/>
          <w:szCs w:val="25"/>
          <w:lang w:eastAsia="ru-RU"/>
        </w:rPr>
        <w:t>(</w:t>
      </w:r>
      <w:proofErr w:type="spellStart"/>
      <w:proofErr w:type="gramEnd"/>
      <w:r w:rsidR="005425E2">
        <w:rPr>
          <w:rFonts w:ascii="Times New Roman" w:eastAsia="Times New Roman" w:hAnsi="Times New Roman"/>
          <w:sz w:val="25"/>
          <w:szCs w:val="25"/>
          <w:lang w:eastAsia="ru-RU"/>
        </w:rPr>
        <w:t>ка</w:t>
      </w:r>
      <w:proofErr w:type="spellEnd"/>
      <w:r w:rsidR="005425E2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427D5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Ф.И.О.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именуемая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в дальнейшем</w:t>
      </w: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«Работник»,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с другой стороны, заключили настоящий трудовой договор о нижеследующем:</w:t>
      </w:r>
    </w:p>
    <w:p w:rsidR="004F42BC" w:rsidRDefault="004F42BC" w:rsidP="004F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F42BC" w:rsidRPr="00894AEE" w:rsidRDefault="004F42BC" w:rsidP="004F42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1. Общие положения</w:t>
      </w:r>
    </w:p>
    <w:p w:rsidR="004F42BC" w:rsidRPr="00894AEE" w:rsidRDefault="004F42BC" w:rsidP="004F42BC">
      <w:pPr>
        <w:numPr>
          <w:ilvl w:val="0"/>
          <w:numId w:val="1"/>
        </w:numPr>
        <w:tabs>
          <w:tab w:val="left" w:pos="1450"/>
          <w:tab w:val="left" w:pos="8761"/>
        </w:tabs>
        <w:spacing w:after="0" w:line="298" w:lineRule="exact"/>
        <w:ind w:firstLine="7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Граждани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EA1358">
        <w:rPr>
          <w:rFonts w:ascii="Times New Roman" w:eastAsia="Times New Roman" w:hAnsi="Times New Roman"/>
          <w:sz w:val="25"/>
          <w:szCs w:val="25"/>
          <w:lang w:eastAsia="ru-RU"/>
        </w:rPr>
        <w:t>(</w:t>
      </w:r>
      <w:proofErr w:type="spellStart"/>
      <w:proofErr w:type="gramEnd"/>
      <w:r w:rsidR="00EA1358">
        <w:rPr>
          <w:rFonts w:ascii="Times New Roman" w:eastAsia="Times New Roman" w:hAnsi="Times New Roman"/>
          <w:sz w:val="25"/>
          <w:szCs w:val="25"/>
          <w:lang w:eastAsia="ru-RU"/>
        </w:rPr>
        <w:t>ка</w:t>
      </w:r>
      <w:proofErr w:type="spellEnd"/>
      <w:r w:rsidR="00EA1358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2774D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Ф.И.О.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назначается на должность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главного специалиста по социально – экономическому развитию</w:t>
      </w:r>
      <w:r w:rsidR="006F678F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,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освобождается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от нее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главой поселения, является муниципальным служащим, относится к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старшей</w:t>
      </w:r>
      <w:r w:rsidRPr="00894A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группе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с выполнением </w:t>
      </w:r>
      <w:r w:rsidRPr="00894A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функции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специалист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F42BC" w:rsidRPr="00894AEE" w:rsidRDefault="004F42BC" w:rsidP="004F42BC">
      <w:pPr>
        <w:numPr>
          <w:ilvl w:val="0"/>
          <w:numId w:val="1"/>
        </w:numPr>
        <w:tabs>
          <w:tab w:val="left" w:pos="1239"/>
        </w:tabs>
        <w:spacing w:after="0" w:line="298" w:lineRule="exact"/>
        <w:ind w:firstLine="7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В своей деятельности Работник руководствуется законами Российской Федерации и Ханты-Мансийского автономного округа - Югры о муниципальной службе, уставом Березовского района, постановлениями и распоряжениями главы района,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ставом поселения, постановлениями и распоряжениями главы поселения, должностной инструкцией и другими нормативными правовыми актами</w:t>
      </w:r>
      <w:r w:rsidR="00787092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и инструкци</w:t>
      </w:r>
      <w:r w:rsidR="000F31FE">
        <w:rPr>
          <w:rFonts w:ascii="Times New Roman" w:eastAsia="Times New Roman" w:hAnsi="Times New Roman"/>
          <w:sz w:val="25"/>
          <w:szCs w:val="25"/>
          <w:lang w:eastAsia="ru-RU"/>
        </w:rPr>
        <w:t>ей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в сфере своей деятельности, и подчиняется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заместителю главы сельского поселения Хулимсунт</w:t>
      </w:r>
      <w:r w:rsidRPr="00894A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.</w:t>
      </w:r>
    </w:p>
    <w:p w:rsidR="004F42BC" w:rsidRDefault="004F42BC" w:rsidP="004F42BC">
      <w:pPr>
        <w:numPr>
          <w:ilvl w:val="0"/>
          <w:numId w:val="1"/>
        </w:numPr>
        <w:tabs>
          <w:tab w:val="left" w:pos="1177"/>
        </w:tabs>
        <w:spacing w:after="0" w:line="278" w:lineRule="exact"/>
        <w:ind w:firstLine="760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Трудовой договор заключается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с испытательным сроком на три месяца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4F42BC" w:rsidRPr="00894AEE" w:rsidRDefault="004F42BC" w:rsidP="004F42BC">
      <w:pPr>
        <w:tabs>
          <w:tab w:val="left" w:pos="1177"/>
        </w:tabs>
        <w:spacing w:after="0" w:line="278" w:lineRule="exact"/>
        <w:ind w:left="851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Дата начала работы: </w:t>
      </w:r>
      <w:r w:rsidR="0052774D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00.00</w:t>
      </w:r>
      <w:r w:rsidR="009B244B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.2013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г.</w:t>
      </w:r>
    </w:p>
    <w:p w:rsidR="004F42BC" w:rsidRPr="00894AEE" w:rsidRDefault="004F42BC" w:rsidP="004F42BC">
      <w:pPr>
        <w:tabs>
          <w:tab w:val="left" w:leader="hyphen" w:pos="3562"/>
        </w:tabs>
        <w:spacing w:after="0" w:line="278" w:lineRule="exact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BC" w:rsidRDefault="004F42BC" w:rsidP="004F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F42BC" w:rsidRPr="00894AEE" w:rsidRDefault="004F42BC" w:rsidP="004F42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2. Права и обязанности муниципального служащего</w:t>
      </w:r>
    </w:p>
    <w:p w:rsidR="004F42BC" w:rsidRPr="00894AEE" w:rsidRDefault="004F42BC" w:rsidP="004F42BC">
      <w:pPr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2.1. </w:t>
      </w:r>
      <w:r w:rsidRPr="00E257C2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Работник имеет право </w:t>
      </w:r>
      <w:proofErr w:type="gramStart"/>
      <w:r w:rsidRPr="00E257C2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на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закрепление в письменной форме функций и полномочий по занимаемой должности муниципальной службы и на необходимые условия для ее осуществления;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ознакомление с документами, определяющими его права и обязанности по занимаемой должности муниципальной службы;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4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рабочее место, защищенное от воздействия вредных и опасных факторов;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3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получение в установленном порядке информации и материалов, необходимых для исполнения им должностных обязанностей;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принятие решений и участие в их подготовке в соответствии с должностными обязанностями;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участие по своей инициативе в конкурсе на замещение вакантных должностей муниципальной службы;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продвижение по службе, увеличение денежного содержания с учетом результатов и стажа его работы, уровня квалификации;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8"/>
        </w:tabs>
        <w:spacing w:after="0" w:line="288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ознакомление со всеми материалами своего личного дела, приобщение к личному делу своих объяснений;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3"/>
        </w:tabs>
        <w:spacing w:after="0" w:line="26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переподготовку (переквалификацию) и повышение квалификации за счет средств местного бюджета муниципального образования;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пенсионное обеспечение с учетом стажа муниципальной службы;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проведение по его требованию служебного расследования для опровержения сведений, порочащих его честь и достоинство;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внесение предложений по совершенствованию муниципальной службы;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89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своевременную и в полном объеме выплату заработной платы в соответствии со своей квалификацией, сложностью труда;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ежегодный оплачиваемый основной и дополнительный отпуска;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вступление в профессиональные союзы для защиты своих трудовых прав;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обязательное социальное страхование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льготы, предусмотренные нормативными правовыми актами, принимаемыми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г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лавой сельского поселения Хулимсунт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и другие права в соответствии с действующим федеральным и окружным законодательством о муниципальной службе.</w:t>
      </w:r>
    </w:p>
    <w:p w:rsidR="004F42BC" w:rsidRPr="00894AEE" w:rsidRDefault="004F42BC" w:rsidP="004F42BC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2.2. </w:t>
      </w:r>
      <w:r w:rsidRPr="00E257C2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Работник обязан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выполнять работу по занимаемой должности в соответствии с должностной инструкцией;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бережно относиться к имуществу Работодателя;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добросовестно и в полном объеме выполнять условия настоящего трудового договора;</w:t>
      </w:r>
    </w:p>
    <w:p w:rsidR="004F42BC" w:rsidRPr="00747B95" w:rsidRDefault="004F42BC" w:rsidP="00747B95">
      <w:pPr>
        <w:numPr>
          <w:ilvl w:val="0"/>
          <w:numId w:val="2"/>
        </w:numPr>
        <w:tabs>
          <w:tab w:val="left" w:pos="308"/>
          <w:tab w:val="left" w:pos="2598"/>
          <w:tab w:val="left" w:pos="4758"/>
          <w:tab w:val="left" w:pos="6126"/>
          <w:tab w:val="left" w:pos="880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обеспечивать соблюдение норм муниципального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права, </w:t>
      </w:r>
      <w:r w:rsidRPr="00747B95">
        <w:rPr>
          <w:rFonts w:ascii="Times New Roman" w:eastAsia="Times New Roman" w:hAnsi="Times New Roman"/>
          <w:sz w:val="25"/>
          <w:szCs w:val="25"/>
          <w:lang w:eastAsia="ru-RU"/>
        </w:rPr>
        <w:t>установленных Конституцией РФ, федеральными законами, Уставом Ханты</w:t>
      </w:r>
      <w:r w:rsidR="009F50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747B95">
        <w:rPr>
          <w:rFonts w:ascii="Times New Roman" w:eastAsia="Times New Roman" w:hAnsi="Times New Roman"/>
          <w:sz w:val="25"/>
          <w:szCs w:val="25"/>
          <w:lang w:eastAsia="ru-RU"/>
        </w:rPr>
        <w:t>- Мансийского автономного округа – Югры и законами Ханты-Мансийского автономного округа – Югры, Уставом сельского поселения Хулимсунт;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исполнять федеральные законы, законы Ханты-Мансийского автономного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округа –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Югры, другие нормативно - правовые акты федеральных органов государственной власти автономного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округа –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Югры, нормативные правовые акты органов местного самоуправления;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сохранять государственную и иную охраняемую законом тайну, а также ставшие ему известными в связи с исполнением служебных обязанностей сведения, затрагивающие частную жизнь, честь и достоинство членов соответствующего местного сообщества и иных граждан, их политические убеждения и вероисповедание, в том числе после прекращения муниципальной службы;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соблюдать нормы служебной этики, установленный 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</w:t>
      </w:r>
      <w:r w:rsidR="00747B95">
        <w:rPr>
          <w:rFonts w:ascii="Times New Roman" w:eastAsia="Times New Roman" w:hAnsi="Times New Roman"/>
          <w:sz w:val="25"/>
          <w:szCs w:val="25"/>
          <w:lang w:eastAsia="ru-RU"/>
        </w:rPr>
        <w:t>авторитета муниципальной службы;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способствовать выполнению поставленных главой поселения задач;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поддерживать уровень квалификации, достаточный для исполнения своих должностных обязанностей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как с отрывом, так и без отрыва от производства;</w:t>
      </w:r>
    </w:p>
    <w:p w:rsidR="004F42BC" w:rsidRPr="00894AEE" w:rsidRDefault="004F42BC" w:rsidP="004F42BC">
      <w:pPr>
        <w:numPr>
          <w:ilvl w:val="0"/>
          <w:numId w:val="2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исполнять обязанности в соответствии с действующим федеральным и окружным законодательством о муниципальной службе;</w:t>
      </w:r>
    </w:p>
    <w:p w:rsidR="004F42BC" w:rsidRDefault="004F42BC" w:rsidP="004F42BC">
      <w:pPr>
        <w:numPr>
          <w:ilvl w:val="0"/>
          <w:numId w:val="2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соблюдать ограничения, связанные с муниципальной службой в соответствии с действующим федеральным и окружным законодательством о муниципальной службе</w:t>
      </w:r>
      <w:bookmarkStart w:id="0" w:name="bookmark0"/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F42BC" w:rsidRDefault="004F42BC" w:rsidP="004F42BC">
      <w:pPr>
        <w:tabs>
          <w:tab w:val="left" w:pos="298"/>
        </w:tabs>
        <w:spacing w:after="0" w:line="274" w:lineRule="exact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F42BC" w:rsidRPr="00894AEE" w:rsidRDefault="004F42BC" w:rsidP="004F42BC">
      <w:pPr>
        <w:tabs>
          <w:tab w:val="left" w:pos="298"/>
        </w:tabs>
        <w:spacing w:after="0" w:line="274" w:lineRule="exact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3. Основные права и обязанности Работодателя</w:t>
      </w:r>
      <w:bookmarkEnd w:id="0"/>
    </w:p>
    <w:p w:rsidR="004F42BC" w:rsidRPr="00894AEE" w:rsidRDefault="004F42BC" w:rsidP="004F42BC">
      <w:pPr>
        <w:spacing w:after="0" w:line="269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i/>
          <w:sz w:val="25"/>
          <w:szCs w:val="25"/>
          <w:lang w:eastAsia="ru-RU"/>
        </w:rPr>
        <w:t xml:space="preserve">3.1. </w:t>
      </w:r>
      <w:r w:rsidRPr="00E257C2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Работодатель обязуется</w:t>
      </w:r>
      <w:r w:rsidRPr="00894AEE">
        <w:rPr>
          <w:rFonts w:ascii="Times New Roman" w:eastAsia="Times New Roman" w:hAnsi="Times New Roman"/>
          <w:i/>
          <w:sz w:val="25"/>
          <w:szCs w:val="25"/>
          <w:lang w:eastAsia="ru-RU"/>
        </w:rPr>
        <w:t>:</w:t>
      </w:r>
    </w:p>
    <w:p w:rsidR="006C762C" w:rsidRDefault="004F42BC" w:rsidP="009B244B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ознакомить муниципального служащего с нормативными и организационно - распорядительными актами, определяющими его задачи, функции, права и обязанности; </w:t>
      </w:r>
    </w:p>
    <w:p w:rsidR="004F42BC" w:rsidRPr="009B244B" w:rsidRDefault="004F42BC" w:rsidP="009B244B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сообщать Работнику достоверные характеристики условий работы и обеспечивать ему установленные законодательством</w:t>
      </w:r>
      <w:r w:rsidR="009B244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9B244B">
        <w:rPr>
          <w:rFonts w:ascii="Times New Roman" w:eastAsia="Times New Roman" w:hAnsi="Times New Roman"/>
          <w:sz w:val="25"/>
          <w:szCs w:val="25"/>
          <w:lang w:eastAsia="ru-RU"/>
        </w:rPr>
        <w:t>компенсации и льготы;</w:t>
      </w:r>
    </w:p>
    <w:p w:rsidR="00982066" w:rsidRDefault="004F42BC" w:rsidP="006C762C">
      <w:pPr>
        <w:numPr>
          <w:ilvl w:val="0"/>
          <w:numId w:val="3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обеспечивать Работника средствами и материалами, необходимыми для выполнения</w:t>
      </w:r>
      <w:r w:rsidR="006C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C762C">
        <w:rPr>
          <w:rFonts w:ascii="Times New Roman" w:eastAsia="Times New Roman" w:hAnsi="Times New Roman"/>
          <w:sz w:val="25"/>
          <w:szCs w:val="25"/>
          <w:lang w:eastAsia="ru-RU"/>
        </w:rPr>
        <w:t xml:space="preserve">работы по настоящему трудовому договору; </w:t>
      </w:r>
    </w:p>
    <w:p w:rsidR="004F42BC" w:rsidRPr="006C762C" w:rsidRDefault="004F42BC" w:rsidP="006C762C">
      <w:pPr>
        <w:numPr>
          <w:ilvl w:val="0"/>
          <w:numId w:val="3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62C">
        <w:rPr>
          <w:rFonts w:ascii="Times New Roman" w:eastAsia="Times New Roman" w:hAnsi="Times New Roman"/>
          <w:sz w:val="25"/>
          <w:szCs w:val="25"/>
          <w:lang w:eastAsia="ru-RU"/>
        </w:rPr>
        <w:t>оборудовать его рабочее место в соответствии с правилами охраны труда, гигиены труда и техники безопасности;</w:t>
      </w:r>
    </w:p>
    <w:p w:rsidR="004F42BC" w:rsidRPr="00894AEE" w:rsidRDefault="004F42BC" w:rsidP="004F42BC">
      <w:pPr>
        <w:numPr>
          <w:ilvl w:val="0"/>
          <w:numId w:val="3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соблюдать требования законов и иных нормативных актов о труде и муниципальной службе;</w:t>
      </w:r>
    </w:p>
    <w:p w:rsidR="004F42BC" w:rsidRPr="00894AEE" w:rsidRDefault="004F42BC" w:rsidP="004F42BC">
      <w:pPr>
        <w:numPr>
          <w:ilvl w:val="0"/>
          <w:numId w:val="3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соблюдать условия настоящего трудового договора;</w:t>
      </w:r>
    </w:p>
    <w:p w:rsidR="004F42BC" w:rsidRPr="00894AEE" w:rsidRDefault="004F42BC" w:rsidP="004F42BC">
      <w:pPr>
        <w:numPr>
          <w:ilvl w:val="0"/>
          <w:numId w:val="3"/>
        </w:numPr>
        <w:tabs>
          <w:tab w:val="left" w:pos="380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своевременно выплачивать в полном объеме обусловленную настоящим трудовым договором денежное содержание;</w:t>
      </w:r>
    </w:p>
    <w:p w:rsidR="004F42BC" w:rsidRPr="00894AEE" w:rsidRDefault="004F42BC" w:rsidP="004F42BC">
      <w:pPr>
        <w:numPr>
          <w:ilvl w:val="0"/>
          <w:numId w:val="3"/>
        </w:numPr>
        <w:tabs>
          <w:tab w:val="left" w:pos="193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обеспечивать бытовые нужды Работника, связанные с исполнением его трудовых обязанностей;</w:t>
      </w:r>
    </w:p>
    <w:p w:rsidR="004F42BC" w:rsidRPr="00894AEE" w:rsidRDefault="004F42BC" w:rsidP="004F42BC">
      <w:pPr>
        <w:numPr>
          <w:ilvl w:val="0"/>
          <w:numId w:val="3"/>
        </w:numPr>
        <w:tabs>
          <w:tab w:val="left" w:pos="375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осуществлять обязательное социальное страхование Работника</w:t>
      </w:r>
      <w:r w:rsidR="006C762C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4F42BC" w:rsidRPr="00894AEE" w:rsidRDefault="004F42BC" w:rsidP="004F42BC">
      <w:pPr>
        <w:numPr>
          <w:ilvl w:val="0"/>
          <w:numId w:val="3"/>
        </w:numPr>
        <w:tabs>
          <w:tab w:val="left" w:pos="380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возмещать ущерб, причиненный Работнику в связи с исполнение его трудовых обязанностей;</w:t>
      </w:r>
    </w:p>
    <w:p w:rsidR="004F42BC" w:rsidRPr="00894AEE" w:rsidRDefault="004F42BC" w:rsidP="004F42BC">
      <w:pPr>
        <w:spacing w:after="0" w:line="269" w:lineRule="exact"/>
        <w:ind w:firstLine="6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i/>
          <w:sz w:val="25"/>
          <w:szCs w:val="25"/>
          <w:lang w:eastAsia="ru-RU"/>
        </w:rPr>
        <w:t xml:space="preserve">3.2. </w:t>
      </w:r>
      <w:r w:rsidRPr="006C762C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Работодатель имеет право</w:t>
      </w:r>
      <w:r w:rsidRPr="00894AEE">
        <w:rPr>
          <w:rFonts w:ascii="Times New Roman" w:eastAsia="Times New Roman" w:hAnsi="Times New Roman"/>
          <w:i/>
          <w:sz w:val="25"/>
          <w:szCs w:val="25"/>
          <w:lang w:eastAsia="ru-RU"/>
        </w:rPr>
        <w:t>:</w:t>
      </w:r>
    </w:p>
    <w:p w:rsidR="004F42BC" w:rsidRPr="006C762C" w:rsidRDefault="004F42BC" w:rsidP="006C762C">
      <w:pPr>
        <w:pStyle w:val="a5"/>
        <w:numPr>
          <w:ilvl w:val="0"/>
          <w:numId w:val="7"/>
        </w:numPr>
        <w:tabs>
          <w:tab w:val="left" w:pos="8252"/>
        </w:tabs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2C">
        <w:rPr>
          <w:rFonts w:ascii="Times New Roman" w:eastAsia="Times New Roman" w:hAnsi="Times New Roman"/>
          <w:sz w:val="25"/>
          <w:szCs w:val="25"/>
          <w:lang w:eastAsia="ru-RU"/>
        </w:rPr>
        <w:t xml:space="preserve">требовать от Работника добросовестного выполнения работы, обусловленной настоящим трудовым договором, бережного отношения </w:t>
      </w:r>
      <w:r w:rsidR="00954F04">
        <w:rPr>
          <w:rFonts w:ascii="Times New Roman" w:eastAsia="Times New Roman" w:hAnsi="Times New Roman"/>
          <w:sz w:val="25"/>
          <w:szCs w:val="25"/>
          <w:lang w:eastAsia="ru-RU"/>
        </w:rPr>
        <w:t xml:space="preserve">к </w:t>
      </w:r>
      <w:r w:rsidRPr="006C762C">
        <w:rPr>
          <w:rFonts w:ascii="Times New Roman" w:eastAsia="Times New Roman" w:hAnsi="Times New Roman"/>
          <w:sz w:val="25"/>
          <w:szCs w:val="25"/>
          <w:lang w:eastAsia="ru-RU"/>
        </w:rPr>
        <w:t>имуществу Работодателя и других работников, соблюдения правил внутреннего распорядка, регламента администрации поселения;</w:t>
      </w:r>
    </w:p>
    <w:p w:rsidR="004F42BC" w:rsidRPr="00894AEE" w:rsidRDefault="004F42BC" w:rsidP="004F42BC">
      <w:pPr>
        <w:numPr>
          <w:ilvl w:val="0"/>
          <w:numId w:val="4"/>
        </w:numPr>
        <w:tabs>
          <w:tab w:val="left" w:pos="298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поощрять Работника за добросовестный эффективный труд;</w:t>
      </w:r>
    </w:p>
    <w:p w:rsidR="004F42BC" w:rsidRDefault="004F42BC" w:rsidP="004F42BC">
      <w:pPr>
        <w:numPr>
          <w:ilvl w:val="0"/>
          <w:numId w:val="4"/>
        </w:num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привлекать Работника к дисциплинарной, материальной и иной ответственности в случае совер</w:t>
      </w:r>
      <w:r w:rsidR="003F69DC">
        <w:rPr>
          <w:rFonts w:ascii="Times New Roman" w:eastAsia="Times New Roman" w:hAnsi="Times New Roman"/>
          <w:sz w:val="25"/>
          <w:szCs w:val="25"/>
          <w:lang w:eastAsia="ru-RU"/>
        </w:rPr>
        <w:t>шения им должностного проступка,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неисполнения или ненадлежащего исполнения обязательств по настоящему трудовому договору в соответствии с законодательством Российской Федерации;</w:t>
      </w:r>
    </w:p>
    <w:p w:rsidR="004F42BC" w:rsidRPr="00894AEE" w:rsidRDefault="004F42BC" w:rsidP="004F42BC">
      <w:pPr>
        <w:numPr>
          <w:ilvl w:val="0"/>
          <w:numId w:val="4"/>
        </w:num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привлекать Работника к ответственности за ущерб, причиненный Работодателю его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виновными действиями или бездействием в порядке,</w:t>
      </w:r>
    </w:p>
    <w:p w:rsidR="004F42BC" w:rsidRPr="00894AEE" w:rsidRDefault="004F42BC" w:rsidP="003F69DC">
      <w:pPr>
        <w:spacing w:after="0" w:line="269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предусмотренном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законодательством Российской Федерации;</w:t>
      </w:r>
    </w:p>
    <w:p w:rsidR="004F42BC" w:rsidRPr="00894AEE" w:rsidRDefault="004F42BC" w:rsidP="004F42BC">
      <w:pPr>
        <w:numPr>
          <w:ilvl w:val="0"/>
          <w:numId w:val="4"/>
        </w:numPr>
        <w:tabs>
          <w:tab w:val="left" w:pos="274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изменить или расторгнуть настоящий Трудовой договор с Работником в порядке и на условиях, установленных Трудовым кодексом, федеральными законами.</w:t>
      </w:r>
    </w:p>
    <w:p w:rsidR="004F42BC" w:rsidRDefault="004F42BC" w:rsidP="004F42BC">
      <w:pPr>
        <w:keepNext/>
        <w:keepLines/>
        <w:spacing w:after="0" w:line="278" w:lineRule="exact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F42BC" w:rsidRPr="00894AEE" w:rsidRDefault="004F42BC" w:rsidP="004F42BC">
      <w:pPr>
        <w:keepNext/>
        <w:keepLines/>
        <w:spacing w:after="0" w:line="278" w:lineRule="exac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4. Рабочее время и время отдыха</w:t>
      </w:r>
    </w:p>
    <w:p w:rsidR="004F42BC" w:rsidRPr="00894AEE" w:rsidRDefault="004F42BC" w:rsidP="004F42BC">
      <w:pPr>
        <w:tabs>
          <w:tab w:val="left" w:pos="709"/>
          <w:tab w:val="left" w:pos="3510"/>
        </w:tabs>
        <w:spacing w:after="0" w:line="278" w:lineRule="exact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Работнику устанавливается</w:t>
      </w:r>
      <w:r w:rsidRPr="00894AEE">
        <w:rPr>
          <w:rFonts w:ascii="Times New Roman" w:eastAsia="Times New Roman" w:hAnsi="Times New Roman"/>
          <w:i/>
          <w:i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5"/>
          <w:szCs w:val="25"/>
          <w:lang w:eastAsia="ru-RU"/>
        </w:rPr>
        <w:t>36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часовая рабочая неделя с пятью рабочими днями и выходными днями в субботу и воскресенье. Время начала и окончания ежедневной работы определяется режимом работы администрации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поселения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согласно распоряжению главы поселения.</w:t>
      </w:r>
    </w:p>
    <w:p w:rsidR="00852849" w:rsidRDefault="00852849" w:rsidP="00852849">
      <w:pPr>
        <w:tabs>
          <w:tab w:val="left" w:pos="709"/>
        </w:tabs>
        <w:spacing w:after="0" w:line="278" w:lineRule="exact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Работнику устанавливается ежегодный оплачиваемый отпуск в соответствии с установленным порядком и графиком отпусков: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852849" w:rsidRDefault="00852849" w:rsidP="0085284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Работнику устанавливается ежегодный оплачиваемый отпуск продолжительностью </w:t>
      </w:r>
      <w:r>
        <w:rPr>
          <w:rFonts w:ascii="Times New Roman" w:hAnsi="Times New Roman"/>
          <w:b/>
          <w:sz w:val="25"/>
          <w:szCs w:val="25"/>
          <w:lang w:eastAsia="ru-RU"/>
        </w:rPr>
        <w:t>30</w:t>
      </w:r>
      <w:r>
        <w:rPr>
          <w:rFonts w:ascii="Times New Roman" w:hAnsi="Times New Roman"/>
          <w:sz w:val="25"/>
          <w:szCs w:val="25"/>
          <w:lang w:eastAsia="ru-RU"/>
        </w:rPr>
        <w:t xml:space="preserve"> календарных дней.</w:t>
      </w:r>
    </w:p>
    <w:p w:rsidR="00852849" w:rsidRDefault="00852849" w:rsidP="0085284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Работнику устанавливается дополнительный отпуск за работу в районах Крайнего Севера продолжительностью </w:t>
      </w:r>
      <w:r w:rsidR="00500F28">
        <w:rPr>
          <w:rFonts w:ascii="Times New Roman" w:hAnsi="Times New Roman"/>
          <w:b/>
          <w:sz w:val="25"/>
          <w:szCs w:val="25"/>
          <w:lang w:eastAsia="ru-RU"/>
        </w:rPr>
        <w:t>24</w:t>
      </w:r>
      <w:r w:rsidRPr="005F0253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календарных дн</w:t>
      </w:r>
      <w:r w:rsidR="00500F28">
        <w:rPr>
          <w:rFonts w:ascii="Times New Roman" w:hAnsi="Times New Roman"/>
          <w:sz w:val="25"/>
          <w:szCs w:val="25"/>
          <w:lang w:eastAsia="ru-RU"/>
        </w:rPr>
        <w:t>я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852849" w:rsidRPr="00852849" w:rsidRDefault="00852849" w:rsidP="0085284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Работнику устанавливается дополнительный оплачиваемый отпуск за выслугу лет из расчета один день за полный календарный отработанный год, но не более </w:t>
      </w:r>
      <w:r w:rsidRPr="005F0253">
        <w:rPr>
          <w:rFonts w:ascii="Times New Roman" w:hAnsi="Times New Roman"/>
          <w:b/>
          <w:sz w:val="25"/>
          <w:szCs w:val="25"/>
          <w:lang w:eastAsia="ru-RU"/>
        </w:rPr>
        <w:t>15</w:t>
      </w:r>
      <w:r>
        <w:rPr>
          <w:rFonts w:ascii="Times New Roman" w:hAnsi="Times New Roman"/>
          <w:sz w:val="25"/>
          <w:szCs w:val="25"/>
          <w:lang w:eastAsia="ru-RU"/>
        </w:rPr>
        <w:t xml:space="preserve"> дней.</w:t>
      </w:r>
    </w:p>
    <w:p w:rsidR="004F42BC" w:rsidRPr="00894AEE" w:rsidRDefault="004F42BC" w:rsidP="004F42BC">
      <w:pPr>
        <w:spacing w:after="0" w:line="274" w:lineRule="exac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Оплачиваемый отпуск по желанию Работника может предоставляться по частям, при этом хотя бы одна из частей этого отпуска должна быть не менее 14 календарных дней.</w:t>
      </w:r>
    </w:p>
    <w:p w:rsidR="004F42BC" w:rsidRPr="00894AEE" w:rsidRDefault="004F42BC" w:rsidP="004F4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 уходе Работника в очередной ежегодный отпуск ему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выплачивается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материальная помощь в размере </w:t>
      </w:r>
      <w:r w:rsidRPr="00894AE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согласно положени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ю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F42BC" w:rsidRDefault="004F42BC" w:rsidP="004F42BC">
      <w:pPr>
        <w:keepNext/>
        <w:keepLines/>
        <w:spacing w:after="0" w:line="274" w:lineRule="exact"/>
        <w:jc w:val="center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F42BC" w:rsidRPr="00894AEE" w:rsidRDefault="004F42BC" w:rsidP="004F42BC">
      <w:pPr>
        <w:keepNext/>
        <w:keepLines/>
        <w:spacing w:after="0" w:line="274" w:lineRule="exac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5. Оплата труда Работника.</w:t>
      </w:r>
    </w:p>
    <w:p w:rsidR="004F42BC" w:rsidRPr="00894AEE" w:rsidRDefault="004F42BC" w:rsidP="004F42BC">
      <w:pPr>
        <w:spacing w:after="0" w:line="274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5.1. За выполнение обязанностей, предусмотренных настоящим трудовым договором, Работнику устанавливается:</w:t>
      </w:r>
    </w:p>
    <w:p w:rsidR="004F42BC" w:rsidRPr="00894AEE" w:rsidRDefault="004F42BC" w:rsidP="004F42BC">
      <w:pPr>
        <w:numPr>
          <w:ilvl w:val="0"/>
          <w:numId w:val="5"/>
        </w:numPr>
        <w:tabs>
          <w:tab w:val="left" w:pos="356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должностной оклад в размере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1808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рублей.</w:t>
      </w:r>
    </w:p>
    <w:p w:rsidR="004F42BC" w:rsidRPr="00894AEE" w:rsidRDefault="004F42BC" w:rsidP="004F42BC">
      <w:pPr>
        <w:numPr>
          <w:ilvl w:val="0"/>
          <w:numId w:val="5"/>
        </w:numPr>
        <w:tabs>
          <w:tab w:val="left" w:pos="356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северная надбавка </w:t>
      </w:r>
      <w:r w:rsidR="0052774D">
        <w:rPr>
          <w:rFonts w:ascii="Times New Roman" w:eastAsia="Times New Roman" w:hAnsi="Times New Roman"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2774D">
        <w:rPr>
          <w:rFonts w:ascii="Times New Roman" w:eastAsia="Times New Roman" w:hAnsi="Times New Roman"/>
          <w:sz w:val="25"/>
          <w:szCs w:val="25"/>
          <w:lang w:eastAsia="ru-RU"/>
        </w:rPr>
        <w:t xml:space="preserve">(в </w:t>
      </w:r>
      <w:r w:rsidR="00846565">
        <w:rPr>
          <w:rFonts w:ascii="Times New Roman" w:eastAsia="Times New Roman" w:hAnsi="Times New Roman"/>
          <w:sz w:val="25"/>
          <w:szCs w:val="25"/>
          <w:lang w:eastAsia="ru-RU"/>
        </w:rPr>
        <w:t>соответствии с законодательством</w:t>
      </w:r>
      <w:r w:rsidR="0052774D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F42BC" w:rsidRPr="00894AEE" w:rsidRDefault="004F42BC" w:rsidP="004F42BC">
      <w:pPr>
        <w:numPr>
          <w:ilvl w:val="0"/>
          <w:numId w:val="5"/>
        </w:numPr>
        <w:tabs>
          <w:tab w:val="left" w:pos="351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районный коэффициент к заработной плате 1,</w:t>
      </w:r>
      <w:r w:rsidR="002328D4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F42BC" w:rsidRDefault="004F42BC" w:rsidP="004F42BC">
      <w:pPr>
        <w:numPr>
          <w:ilvl w:val="0"/>
          <w:numId w:val="5"/>
        </w:numPr>
        <w:tabs>
          <w:tab w:val="left" w:pos="366"/>
          <w:tab w:val="left" w:pos="709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надбавки за выслугу лет, за квалификационный разряд и другие денежные выплаты к должностному окладу устанавливаются в соответствии с </w:t>
      </w: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распоряжениями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главы поселения на основании действующего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законодательства Российской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Федерации и Ханты-Мансийского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автономного округа –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Югры.</w:t>
      </w:r>
    </w:p>
    <w:p w:rsidR="004F42BC" w:rsidRPr="00894AEE" w:rsidRDefault="004F42BC" w:rsidP="004F42BC">
      <w:pPr>
        <w:tabs>
          <w:tab w:val="left" w:pos="366"/>
          <w:tab w:val="left" w:pos="2727"/>
        </w:tabs>
        <w:spacing w:after="0" w:line="274" w:lineRule="exact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При изменении оплаты труда в целом по администрации, включая изменения в связи с инфляцией, размер денежного содержания изменяется согласно действующему законодательству.</w:t>
      </w:r>
    </w:p>
    <w:p w:rsidR="004F42BC" w:rsidRPr="00894AEE" w:rsidRDefault="004F42BC" w:rsidP="004F42BC">
      <w:pPr>
        <w:spacing w:after="0" w:line="274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5.2. В целях материальной заинтересованности и при условии добросовестного и в полном объеме выполнения должностных обязанностей, согласно Положению о премировании, Работнику устанавливаются следующие выплаты:</w:t>
      </w:r>
    </w:p>
    <w:p w:rsidR="004F42BC" w:rsidRPr="00894AEE" w:rsidRDefault="004F42BC" w:rsidP="004F42BC">
      <w:pPr>
        <w:tabs>
          <w:tab w:val="left" w:pos="207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премия по результатам работы за </w:t>
      </w:r>
      <w:r w:rsidR="0018018B">
        <w:rPr>
          <w:rFonts w:ascii="Times New Roman" w:eastAsia="Times New Roman" w:hAnsi="Times New Roman"/>
          <w:sz w:val="25"/>
          <w:szCs w:val="25"/>
          <w:lang w:eastAsia="ru-RU"/>
        </w:rPr>
        <w:t xml:space="preserve">квартал,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год определяется Работодателем в размере согласно положению.</w:t>
      </w:r>
    </w:p>
    <w:p w:rsidR="004F42BC" w:rsidRDefault="004F42BC" w:rsidP="004F42BC">
      <w:pPr>
        <w:keepNext/>
        <w:keepLines/>
        <w:spacing w:after="0" w:line="278" w:lineRule="exact"/>
        <w:jc w:val="center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bookmarkStart w:id="1" w:name="bookmark1"/>
    </w:p>
    <w:p w:rsidR="004F42BC" w:rsidRPr="00894AEE" w:rsidRDefault="004F42BC" w:rsidP="004F42BC">
      <w:pPr>
        <w:keepNext/>
        <w:keepLines/>
        <w:spacing w:after="0" w:line="278" w:lineRule="exac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6. Ответственность Работника</w:t>
      </w:r>
      <w:bookmarkEnd w:id="1"/>
    </w:p>
    <w:p w:rsidR="004F42BC" w:rsidRPr="00894AEE" w:rsidRDefault="004F42BC" w:rsidP="004F42BC">
      <w:pPr>
        <w:spacing w:after="0" w:line="278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Работник несет ответственность в порядке и на условиях, установленных законодательством Российской Федерации.</w:t>
      </w:r>
    </w:p>
    <w:p w:rsidR="004F42BC" w:rsidRPr="00894AEE" w:rsidRDefault="004F42BC" w:rsidP="004F42BC">
      <w:pPr>
        <w:spacing w:after="0" w:line="278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За должностной проступок, за неисполнение или ненадлежащее исполнение муниципальным служащим возложенных на него обязанностей, нарушения трудовой дисциплины, превышения им должностных полномочий, за несоблюдение установленных законом ограничений, связанных с муниципальной службой, с сохранением государственной, служебной и иной тайны, предусмотренной законодательством, на муниципального служащего могут налагаться Работодателем следующие виды дисциплинарных взысканий:</w:t>
      </w:r>
    </w:p>
    <w:p w:rsidR="004F42BC" w:rsidRPr="00894AEE" w:rsidRDefault="004F42BC" w:rsidP="004F42BC">
      <w:pPr>
        <w:tabs>
          <w:tab w:val="left" w:pos="346"/>
        </w:tabs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а)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ab/>
        <w:t>замечание</w:t>
      </w:r>
      <w:r w:rsidR="00EB2B29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4F42BC" w:rsidRPr="00894AEE" w:rsidRDefault="004F42BC" w:rsidP="004F42BC">
      <w:pPr>
        <w:tabs>
          <w:tab w:val="left" w:pos="370"/>
        </w:tabs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б)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ab/>
        <w:t>выговор</w:t>
      </w:r>
      <w:r w:rsidR="00EB2B29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4F42BC" w:rsidRPr="00894AEE" w:rsidRDefault="00A8593A" w:rsidP="004F42BC">
      <w:pPr>
        <w:tabs>
          <w:tab w:val="left" w:pos="279"/>
        </w:tabs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="004F42BC" w:rsidRPr="00894AEE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="004F42BC" w:rsidRPr="00894AEE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EB2B29" w:rsidRPr="00894AEE">
        <w:rPr>
          <w:rFonts w:ascii="Times New Roman" w:eastAsia="Times New Roman" w:hAnsi="Times New Roman"/>
          <w:sz w:val="25"/>
          <w:szCs w:val="25"/>
          <w:lang w:eastAsia="ru-RU"/>
        </w:rPr>
        <w:t>увольнение с муниципальной службы по соответствующим основаниям</w:t>
      </w:r>
      <w:r w:rsidR="00EB2B29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4F42BC" w:rsidRPr="00894AEE" w:rsidRDefault="004F42BC" w:rsidP="004F42BC">
      <w:pPr>
        <w:tabs>
          <w:tab w:val="left" w:pos="298"/>
        </w:tabs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Работник может быть привлечен к материальной ответственности в случаях, предусмотренных действующим законодательством.</w:t>
      </w:r>
    </w:p>
    <w:p w:rsidR="004F42BC" w:rsidRDefault="004F42BC" w:rsidP="004F42BC">
      <w:pPr>
        <w:keepNext/>
        <w:keepLines/>
        <w:spacing w:after="0" w:line="274" w:lineRule="exact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bookmarkStart w:id="2" w:name="bookmark2"/>
    </w:p>
    <w:p w:rsidR="004F42BC" w:rsidRPr="00894AEE" w:rsidRDefault="004F42BC" w:rsidP="004F42BC">
      <w:pPr>
        <w:keepNext/>
        <w:keepLines/>
        <w:spacing w:after="0" w:line="274" w:lineRule="exac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7. Основания прекращения трудового договора.</w:t>
      </w:r>
      <w:bookmarkEnd w:id="2"/>
    </w:p>
    <w:p w:rsidR="004F42BC" w:rsidRPr="00894AEE" w:rsidRDefault="004F42BC" w:rsidP="004F42BC">
      <w:pPr>
        <w:spacing w:after="0" w:line="274" w:lineRule="exact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Основанием для прекращения трудового договора является увольнение Работника по основаниям, предусмотренным действующим законодательством, в т.ч. в связи с выходом на пенсию.</w:t>
      </w:r>
    </w:p>
    <w:p w:rsidR="004F42BC" w:rsidRPr="00894AEE" w:rsidRDefault="004F42BC" w:rsidP="004F42BC">
      <w:p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Трудовой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договор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может быть расторгнут досрочно и по инициативе Работодателя в случаях:</w:t>
      </w:r>
    </w:p>
    <w:p w:rsidR="004F42BC" w:rsidRPr="00894AEE" w:rsidRDefault="004F42BC" w:rsidP="00547E26">
      <w:pPr>
        <w:numPr>
          <w:ilvl w:val="0"/>
          <w:numId w:val="6"/>
        </w:numPr>
        <w:tabs>
          <w:tab w:val="left" w:pos="174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прекращения гражданства Российской Федерации,</w:t>
      </w:r>
    </w:p>
    <w:p w:rsidR="004F42BC" w:rsidRPr="00894AEE" w:rsidRDefault="004F42BC" w:rsidP="00547E26">
      <w:pPr>
        <w:numPr>
          <w:ilvl w:val="0"/>
          <w:numId w:val="6"/>
        </w:numPr>
        <w:tabs>
          <w:tab w:val="left" w:pos="265"/>
        </w:tabs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несоблюдение обязанностей и ограничений, установленных для муниципальных служащих,</w:t>
      </w:r>
    </w:p>
    <w:p w:rsidR="004F42BC" w:rsidRPr="00894AEE" w:rsidRDefault="004F42BC" w:rsidP="00547E2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разглашение сведений, составляющих государственную, служебную или иную предусмотренную законом тайну, доступ к которым муниципальный служащий получил исключительно в связи с пребыванием на муниципальной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службе;</w:t>
      </w:r>
    </w:p>
    <w:p w:rsidR="004F42BC" w:rsidRPr="00894AEE" w:rsidRDefault="004F42BC" w:rsidP="004F42BC">
      <w:pPr>
        <w:numPr>
          <w:ilvl w:val="0"/>
          <w:numId w:val="6"/>
        </w:numPr>
        <w:tabs>
          <w:tab w:val="left" w:pos="188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достижение предельного возраста пребывания на муниципальной службе 60 лет (согласно федеральному закону от 08.01.1998 №8-ФЗ «Об основах муниципальной службы в Российской Федерации»);</w:t>
      </w:r>
    </w:p>
    <w:p w:rsidR="004F42BC" w:rsidRPr="00894AEE" w:rsidRDefault="004F42BC" w:rsidP="004F42BC">
      <w:pPr>
        <w:numPr>
          <w:ilvl w:val="0"/>
          <w:numId w:val="6"/>
        </w:numPr>
        <w:tabs>
          <w:tab w:val="left" w:pos="260"/>
        </w:tabs>
        <w:spacing w:after="0" w:line="269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возникновения других обстоятельств, предусмотренных федеральными законами и Законом Ханты-Мансийского автономного округа - Югры «О муниципальной службе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Ханты-Мансийском</w:t>
      </w:r>
      <w:proofErr w:type="gramEnd"/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автономном округе - Югре».</w:t>
      </w:r>
    </w:p>
    <w:p w:rsidR="004F42BC" w:rsidRDefault="004F42BC" w:rsidP="004F42BC">
      <w:pPr>
        <w:keepNext/>
        <w:keepLines/>
        <w:spacing w:after="0" w:line="283" w:lineRule="exact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F42BC" w:rsidRPr="00894AEE" w:rsidRDefault="004F42BC" w:rsidP="004F42BC">
      <w:pPr>
        <w:keepNext/>
        <w:keepLines/>
        <w:spacing w:after="0" w:line="283" w:lineRule="exac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8. Условия трудового договора.</w:t>
      </w:r>
    </w:p>
    <w:p w:rsidR="004F42BC" w:rsidRDefault="004F42BC" w:rsidP="004F42BC">
      <w:pPr>
        <w:spacing w:after="0" w:line="283" w:lineRule="exact"/>
        <w:ind w:firstLine="6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Настоящий трудовой договор вступает в силу с момента подписания настоящего договора обеими сторонами.</w:t>
      </w:r>
    </w:p>
    <w:p w:rsidR="004F42BC" w:rsidRPr="00894AEE" w:rsidRDefault="004F42BC" w:rsidP="004F42BC">
      <w:pPr>
        <w:spacing w:after="0" w:line="283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BC" w:rsidRPr="00894AEE" w:rsidRDefault="004F42BC" w:rsidP="004F42BC">
      <w:pPr>
        <w:keepNext/>
        <w:keepLines/>
        <w:spacing w:after="0" w:line="274" w:lineRule="exac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9. Иные условия трудового договора</w:t>
      </w:r>
    </w:p>
    <w:p w:rsidR="004F42BC" w:rsidRPr="00894AEE" w:rsidRDefault="004F42BC" w:rsidP="004F42BC">
      <w:pPr>
        <w:spacing w:after="0" w:line="274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договору, и являются его неотъемлемой частью.</w:t>
      </w:r>
    </w:p>
    <w:p w:rsidR="004F42BC" w:rsidRPr="00894AEE" w:rsidRDefault="004F42BC" w:rsidP="004F42BC">
      <w:pPr>
        <w:spacing w:after="0" w:line="274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Споры и разногласия по настоящему трудовому договору, возникающие в связи с исполнением настоящего договора, разрешаются по соглашению сторон, а в сл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учае не достижения соглашения –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в порядке</w:t>
      </w:r>
      <w:r w:rsidR="000A5156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 установленном действующим законодательством о труде.</w:t>
      </w:r>
    </w:p>
    <w:p w:rsidR="004F42BC" w:rsidRDefault="004F42BC" w:rsidP="004F42BC">
      <w:pPr>
        <w:spacing w:after="0" w:line="274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 xml:space="preserve">В части, не предусмотренной настоящим трудовым договором, стороны руководствуются законами, иными нормативными правовыми актами и Уставом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сельского поселения Хулимсунт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F42BC" w:rsidRPr="00942E91" w:rsidRDefault="004F42BC" w:rsidP="004F42BC">
      <w:pPr>
        <w:spacing w:after="0" w:line="274" w:lineRule="exact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Настоящий трудовой договор составлен в двух экземплярах. Один экземпляр хранитс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я у Работодателя, второй – </w:t>
      </w:r>
      <w:r w:rsidRPr="00894AEE">
        <w:rPr>
          <w:rFonts w:ascii="Times New Roman" w:eastAsia="Times New Roman" w:hAnsi="Times New Roman"/>
          <w:sz w:val="25"/>
          <w:szCs w:val="25"/>
          <w:lang w:eastAsia="ru-RU"/>
        </w:rPr>
        <w:t>у Работника. Оба экземпляра имеют одинаковую силу.</w:t>
      </w:r>
    </w:p>
    <w:p w:rsidR="004F42BC" w:rsidRDefault="004F42BC" w:rsidP="004F42BC">
      <w:pPr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42BC" w:rsidRDefault="004F42BC" w:rsidP="004F42BC">
      <w:pPr>
        <w:spacing w:after="0" w:line="274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42BC" w:rsidRDefault="004F42BC" w:rsidP="004F42BC">
      <w:pPr>
        <w:spacing w:after="0" w:line="278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4F42BC" w:rsidRDefault="004F42BC" w:rsidP="004F42BC">
      <w:pPr>
        <w:spacing w:after="0" w:line="278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27"/>
        <w:gridCol w:w="4618"/>
      </w:tblGrid>
      <w:tr w:rsidR="004F42BC" w:rsidTr="004420FC">
        <w:tc>
          <w:tcPr>
            <w:tcW w:w="4927" w:type="dxa"/>
            <w:hideMark/>
          </w:tcPr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  <w:p w:rsidR="004F42BC" w:rsidRDefault="003427C7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F42B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F42BC">
              <w:rPr>
                <w:rFonts w:ascii="Times New Roman" w:hAnsi="Times New Roman"/>
                <w:sz w:val="28"/>
                <w:szCs w:val="28"/>
              </w:rPr>
              <w:t xml:space="preserve">  поселения Хулимсунт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="003427C7">
              <w:rPr>
                <w:rFonts w:ascii="Times New Roman" w:hAnsi="Times New Roman"/>
                <w:sz w:val="28"/>
                <w:szCs w:val="28"/>
                <w:u w:val="single"/>
              </w:rPr>
              <w:t>О.В.Баранова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201</w:t>
            </w:r>
            <w:r w:rsidR="000A515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628156, Российская Федерация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</w:t>
            </w:r>
            <w:r w:rsidR="0083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3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Мансийский автономный округ</w:t>
            </w:r>
            <w:r w:rsidR="0083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3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Югра, Тюменская область, Березовский район.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Администрации сельского поселения Хулимсунт,  микрорайон № 4 дом 40.</w:t>
            </w:r>
          </w:p>
        </w:tc>
        <w:tc>
          <w:tcPr>
            <w:tcW w:w="4928" w:type="dxa"/>
            <w:hideMark/>
          </w:tcPr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  <w:p w:rsidR="004F42BC" w:rsidRDefault="009E542A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F42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65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ФИО)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 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_____201</w:t>
            </w:r>
            <w:r w:rsidR="00F617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Паспорт, серия 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F42BC" w:rsidRDefault="004F42BC" w:rsidP="004420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4F42BC" w:rsidRDefault="004F42BC" w:rsidP="003427C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св-во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42BC" w:rsidRDefault="004F42BC" w:rsidP="004F42BC">
      <w:pPr>
        <w:spacing w:after="0" w:line="278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2BC" w:rsidRDefault="004F42BC" w:rsidP="004F42BC"/>
    <w:p w:rsidR="004F42BC" w:rsidRDefault="004F42BC" w:rsidP="004F42BC"/>
    <w:p w:rsidR="00896C4B" w:rsidRDefault="00896C4B"/>
    <w:p w:rsidR="00940D1F" w:rsidRPr="00896C4B" w:rsidRDefault="00896C4B" w:rsidP="00896C4B">
      <w:pPr>
        <w:tabs>
          <w:tab w:val="left" w:pos="8055"/>
        </w:tabs>
      </w:pPr>
      <w:r>
        <w:tab/>
      </w:r>
    </w:p>
    <w:sectPr w:rsidR="00940D1F" w:rsidRPr="00896C4B" w:rsidSect="00894AEE">
      <w:pgSz w:w="11909" w:h="16834"/>
      <w:pgMar w:top="567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4C6F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4927B0"/>
    <w:multiLevelType w:val="hybridMultilevel"/>
    <w:tmpl w:val="EE2A776A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4F7C"/>
    <w:multiLevelType w:val="hybridMultilevel"/>
    <w:tmpl w:val="0B1EEB8E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2994"/>
    <w:multiLevelType w:val="hybridMultilevel"/>
    <w:tmpl w:val="9B4EA804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7DED"/>
    <w:multiLevelType w:val="hybridMultilevel"/>
    <w:tmpl w:val="69B6C84C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329CD"/>
    <w:multiLevelType w:val="hybridMultilevel"/>
    <w:tmpl w:val="B91635E6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B22CE"/>
    <w:multiLevelType w:val="hybridMultilevel"/>
    <w:tmpl w:val="06C8675E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BC"/>
    <w:rsid w:val="000A5156"/>
    <w:rsid w:val="000F31FE"/>
    <w:rsid w:val="0012599B"/>
    <w:rsid w:val="00126E51"/>
    <w:rsid w:val="00175D59"/>
    <w:rsid w:val="0018018B"/>
    <w:rsid w:val="002328D4"/>
    <w:rsid w:val="002B11A5"/>
    <w:rsid w:val="003427C7"/>
    <w:rsid w:val="003427D5"/>
    <w:rsid w:val="00356914"/>
    <w:rsid w:val="003951A2"/>
    <w:rsid w:val="003A53A9"/>
    <w:rsid w:val="003F69DC"/>
    <w:rsid w:val="004E5DC0"/>
    <w:rsid w:val="004F42BC"/>
    <w:rsid w:val="00500F28"/>
    <w:rsid w:val="00517D14"/>
    <w:rsid w:val="0052774D"/>
    <w:rsid w:val="005425E2"/>
    <w:rsid w:val="00547E26"/>
    <w:rsid w:val="005774DC"/>
    <w:rsid w:val="005A02E0"/>
    <w:rsid w:val="005B1A80"/>
    <w:rsid w:val="006C762C"/>
    <w:rsid w:val="006F678F"/>
    <w:rsid w:val="007033E0"/>
    <w:rsid w:val="00747B95"/>
    <w:rsid w:val="0075729B"/>
    <w:rsid w:val="0076052C"/>
    <w:rsid w:val="00787092"/>
    <w:rsid w:val="00822E1D"/>
    <w:rsid w:val="008334CE"/>
    <w:rsid w:val="00846565"/>
    <w:rsid w:val="00852849"/>
    <w:rsid w:val="00886BCD"/>
    <w:rsid w:val="00896C4B"/>
    <w:rsid w:val="009040E1"/>
    <w:rsid w:val="00940D1F"/>
    <w:rsid w:val="00954F04"/>
    <w:rsid w:val="00982066"/>
    <w:rsid w:val="009A4CA5"/>
    <w:rsid w:val="009B244B"/>
    <w:rsid w:val="009E542A"/>
    <w:rsid w:val="009F50EE"/>
    <w:rsid w:val="00A2556E"/>
    <w:rsid w:val="00A8593A"/>
    <w:rsid w:val="00A97BD5"/>
    <w:rsid w:val="00C239C8"/>
    <w:rsid w:val="00C32FAD"/>
    <w:rsid w:val="00DA0F38"/>
    <w:rsid w:val="00E1729E"/>
    <w:rsid w:val="00E257C2"/>
    <w:rsid w:val="00EA1358"/>
    <w:rsid w:val="00EB2B29"/>
    <w:rsid w:val="00F6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sz w:val="24"/>
        <w:szCs w:val="72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C"/>
    <w:pPr>
      <w:spacing w:after="200" w:line="276" w:lineRule="auto"/>
      <w:jc w:val="left"/>
    </w:pPr>
    <w:rPr>
      <w:rFonts w:ascii="Calibri" w:hAnsi="Calibr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4F42BC"/>
    <w:pPr>
      <w:ind w:left="720"/>
      <w:contextualSpacing/>
    </w:pPr>
  </w:style>
  <w:style w:type="paragraph" w:styleId="a6">
    <w:name w:val="No Spacing"/>
    <w:uiPriority w:val="1"/>
    <w:qFormat/>
    <w:rsid w:val="00852849"/>
    <w:pPr>
      <w:jc w:val="left"/>
    </w:pPr>
    <w:rPr>
      <w:rFonts w:ascii="Calibri" w:hAnsi="Calibri"/>
      <w:b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10</cp:revision>
  <cp:lastPrinted>2013-02-04T03:14:00Z</cp:lastPrinted>
  <dcterms:created xsi:type="dcterms:W3CDTF">2013-01-16T08:06:00Z</dcterms:created>
  <dcterms:modified xsi:type="dcterms:W3CDTF">2013-04-26T05:43:00Z</dcterms:modified>
</cp:coreProperties>
</file>