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6C591" w14:textId="77777777" w:rsidR="00A6077A" w:rsidRPr="00DE3692" w:rsidRDefault="00A6077A" w:rsidP="00A6077A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0FB63D7F" w14:textId="77777777" w:rsidR="00A6077A" w:rsidRPr="00DE3692" w:rsidRDefault="00A6077A" w:rsidP="00A6077A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5D61E13D" w14:textId="77777777" w:rsidR="00A6077A" w:rsidRPr="00DE3692" w:rsidRDefault="00A6077A" w:rsidP="00A6077A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0F0AD288" w14:textId="77777777" w:rsidR="00A6077A" w:rsidRPr="00DE3692" w:rsidRDefault="00A6077A" w:rsidP="00A6077A">
      <w:pPr>
        <w:pStyle w:val="a4"/>
        <w:jc w:val="center"/>
        <w:rPr>
          <w:b/>
          <w:sz w:val="28"/>
          <w:szCs w:val="28"/>
        </w:rPr>
      </w:pPr>
    </w:p>
    <w:p w14:paraId="2D3B5811" w14:textId="77777777" w:rsidR="00A6077A" w:rsidRPr="00DE3692" w:rsidRDefault="00A6077A" w:rsidP="00A6077A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58AE418A" w14:textId="77777777" w:rsidR="00A6077A" w:rsidRPr="00DE3692" w:rsidRDefault="00A6077A" w:rsidP="00A6077A">
      <w:pPr>
        <w:pStyle w:val="a4"/>
        <w:jc w:val="center"/>
        <w:rPr>
          <w:b/>
          <w:sz w:val="24"/>
          <w:szCs w:val="24"/>
        </w:rPr>
      </w:pPr>
    </w:p>
    <w:p w14:paraId="30154245" w14:textId="78363C4E" w:rsidR="00A6077A" w:rsidRPr="00DE3692" w:rsidRDefault="00A6077A" w:rsidP="00A6077A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 xml:space="preserve">от </w:t>
      </w:r>
      <w:r w:rsidR="00F03399">
        <w:rPr>
          <w:sz w:val="24"/>
          <w:szCs w:val="24"/>
        </w:rPr>
        <w:t>13</w:t>
      </w:r>
      <w:r w:rsidRPr="00DE3692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03399">
        <w:rPr>
          <w:sz w:val="24"/>
          <w:szCs w:val="24"/>
        </w:rPr>
        <w:t>9</w:t>
      </w:r>
      <w:r w:rsidRPr="00DE3692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E3692">
        <w:rPr>
          <w:sz w:val="24"/>
          <w:szCs w:val="24"/>
        </w:rPr>
        <w:t>г.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</w:t>
      </w:r>
      <w:r w:rsidR="00F03399">
        <w:rPr>
          <w:sz w:val="24"/>
          <w:szCs w:val="24"/>
        </w:rPr>
        <w:t>113</w:t>
      </w:r>
    </w:p>
    <w:p w14:paraId="3A9C2390" w14:textId="111A1E8D" w:rsidR="00A6077A" w:rsidRDefault="00A6077A" w:rsidP="00A6077A">
      <w:pPr>
        <w:pStyle w:val="a4"/>
        <w:rPr>
          <w:sz w:val="24"/>
          <w:szCs w:val="24"/>
        </w:rPr>
      </w:pPr>
      <w:r w:rsidRPr="00DE3692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DE3692">
        <w:rPr>
          <w:sz w:val="24"/>
          <w:szCs w:val="24"/>
        </w:rPr>
        <w:t>Хулимсунт</w:t>
      </w:r>
    </w:p>
    <w:p w14:paraId="3212CC9C" w14:textId="164037CB" w:rsidR="00A6077A" w:rsidRDefault="00A6077A" w:rsidP="00A6077A">
      <w:pPr>
        <w:pStyle w:val="a4"/>
        <w:rPr>
          <w:sz w:val="24"/>
          <w:szCs w:val="24"/>
        </w:rPr>
      </w:pPr>
    </w:p>
    <w:p w14:paraId="38A92649" w14:textId="40854157" w:rsidR="00A6077A" w:rsidRDefault="00A6077A" w:rsidP="00A6077A">
      <w:pPr>
        <w:pStyle w:val="a4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14:paraId="53288D8E" w14:textId="392EC468" w:rsidR="00A6077A" w:rsidRDefault="00A6077A" w:rsidP="00A607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Хулимсунт </w:t>
      </w:r>
    </w:p>
    <w:p w14:paraId="57BAC050" w14:textId="77777777" w:rsidR="00A6077A" w:rsidRDefault="00A6077A" w:rsidP="00A607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№ 53 от 23.05.2019 «О порядке осуществления </w:t>
      </w:r>
    </w:p>
    <w:p w14:paraId="1C391FAA" w14:textId="77777777" w:rsidR="00A6077A" w:rsidRDefault="00A6077A" w:rsidP="00A607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контроля за деятельностью Муниципальных </w:t>
      </w:r>
    </w:p>
    <w:p w14:paraId="1C100D79" w14:textId="7E33DC0B" w:rsidR="00A6077A" w:rsidRDefault="00A6077A" w:rsidP="00A6077A">
      <w:pPr>
        <w:pStyle w:val="a4"/>
        <w:rPr>
          <w:sz w:val="24"/>
          <w:szCs w:val="24"/>
        </w:rPr>
      </w:pPr>
      <w:r>
        <w:rPr>
          <w:sz w:val="24"/>
          <w:szCs w:val="24"/>
        </w:rPr>
        <w:t>учреждений администрации сельского поселения Хулимсунт»</w:t>
      </w:r>
    </w:p>
    <w:p w14:paraId="268D9413" w14:textId="20765CF8" w:rsidR="00A6077A" w:rsidRDefault="00A6077A" w:rsidP="00A6077A">
      <w:pPr>
        <w:pStyle w:val="a4"/>
        <w:rPr>
          <w:sz w:val="24"/>
          <w:szCs w:val="24"/>
        </w:rPr>
      </w:pPr>
    </w:p>
    <w:p w14:paraId="3E44EB93" w14:textId="472F9518" w:rsidR="005A71C5" w:rsidRDefault="00A6077A" w:rsidP="00F03399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подпунктом </w:t>
      </w:r>
      <w:r w:rsidR="005A71C5">
        <w:rPr>
          <w:sz w:val="24"/>
          <w:szCs w:val="24"/>
        </w:rPr>
        <w:t>3 пункта 51 статьи 32 Федерального закона от 12 января 1996 года № 7-ФЗ «О некоммерческих организациях», частью 323 статьи 2 Федерального закона от 3 ноября 2006 года № 174-ФЗ «Об автономных учреждениях», руководствуясь Уставом Муниципального учреждения администрации сельского поселения Хулимсунт»:</w:t>
      </w:r>
    </w:p>
    <w:p w14:paraId="674D6C19" w14:textId="2A8BB3BF" w:rsidR="005A71C5" w:rsidRDefault="005A71C5" w:rsidP="00A448A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Постановление администрации сельского поселения Хулимсунт № 53 от 23.05.2019 года «О порядке осуществления контроля за деятельностью Муниципальных учреждений администрации сельского поселения Хулимсунт»:</w:t>
      </w:r>
    </w:p>
    <w:p w14:paraId="4C7B61CE" w14:textId="46BE08CB" w:rsidR="005A71C5" w:rsidRDefault="00A448A6" w:rsidP="00A448A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5A71C5">
        <w:rPr>
          <w:sz w:val="24"/>
          <w:szCs w:val="24"/>
        </w:rPr>
        <w:t xml:space="preserve">ункт </w:t>
      </w:r>
      <w:r>
        <w:rPr>
          <w:sz w:val="24"/>
          <w:szCs w:val="24"/>
        </w:rPr>
        <w:t>21 изложить в следующей редакции:</w:t>
      </w:r>
    </w:p>
    <w:p w14:paraId="03641FF4" w14:textId="25E6B2B8" w:rsidR="00A448A6" w:rsidRDefault="00A448A6" w:rsidP="00A448A6">
      <w:pPr>
        <w:pStyle w:val="a4"/>
        <w:ind w:firstLine="709"/>
        <w:jc w:val="both"/>
        <w:rPr>
          <w:sz w:val="24"/>
          <w:szCs w:val="24"/>
        </w:rPr>
      </w:pPr>
      <w:r>
        <w:t>–</w:t>
      </w:r>
      <w:r>
        <w:rPr>
          <w:sz w:val="24"/>
          <w:szCs w:val="24"/>
        </w:rPr>
        <w:t xml:space="preserve"> «21. Должностные лица органа контроля обязаны:».</w:t>
      </w:r>
    </w:p>
    <w:p w14:paraId="3B39EED2" w14:textId="6BB45144" w:rsidR="00A448A6" w:rsidRDefault="00A448A6" w:rsidP="00A448A6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22 изложить в следующей редакции:</w:t>
      </w:r>
    </w:p>
    <w:p w14:paraId="7F9E83D4" w14:textId="58422213" w:rsidR="00A448A6" w:rsidRDefault="00A448A6" w:rsidP="00A448A6">
      <w:pPr>
        <w:pStyle w:val="a4"/>
        <w:ind w:firstLine="709"/>
        <w:jc w:val="both"/>
        <w:rPr>
          <w:sz w:val="24"/>
          <w:szCs w:val="24"/>
        </w:rPr>
      </w:pPr>
      <w:r>
        <w:t>–</w:t>
      </w:r>
      <w:r>
        <w:rPr>
          <w:sz w:val="24"/>
          <w:szCs w:val="24"/>
        </w:rPr>
        <w:t xml:space="preserve"> «22. Должностные лица органа контроля имеют право:</w:t>
      </w:r>
    </w:p>
    <w:p w14:paraId="4D89F905" w14:textId="36E79BAE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– контрольные мероприятия);</w:t>
      </w:r>
      <w:bookmarkStart w:id="0" w:name="P0030"/>
      <w:bookmarkEnd w:id="0"/>
    </w:p>
    <w:p w14:paraId="76AD81D7" w14:textId="7C6E4CBD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  <w:bookmarkStart w:id="1" w:name="P0032"/>
      <w:bookmarkEnd w:id="1"/>
    </w:p>
    <w:p w14:paraId="325F36B6" w14:textId="6EE493AF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 xml:space="preserve"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 </w:t>
      </w:r>
      <w:bookmarkStart w:id="2" w:name="P0034"/>
      <w:bookmarkEnd w:id="2"/>
    </w:p>
    <w:p w14:paraId="09C2B51E" w14:textId="77777777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0DAB00F1" w14:textId="44D63E16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– независимых экспертов (специализированных экспертных организаций);</w:t>
      </w:r>
    </w:p>
    <w:p w14:paraId="744FC423" w14:textId="51004AFB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 xml:space="preserve">– специалистов иных государственных (муниципальных) органов; </w:t>
      </w:r>
    </w:p>
    <w:p w14:paraId="15BBB154" w14:textId="7ECF5986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– специалистов учреждений, подведомственных органу контроля.</w:t>
      </w:r>
    </w:p>
    <w:p w14:paraId="5C8EA59A" w14:textId="77777777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</w:p>
    <w:p w14:paraId="6773E6BA" w14:textId="68E3F4EB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 xml:space="preserve">– 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 </w:t>
      </w:r>
    </w:p>
    <w:p w14:paraId="52B85312" w14:textId="77777777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– 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  <w:bookmarkStart w:id="3" w:name="P003A"/>
      <w:bookmarkEnd w:id="3"/>
    </w:p>
    <w:p w14:paraId="4AC1D305" w14:textId="3338E588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  <w:bookmarkStart w:id="4" w:name="P003C"/>
      <w:bookmarkEnd w:id="4"/>
    </w:p>
    <w:p w14:paraId="08C93CEA" w14:textId="78A1BED0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bookmarkStart w:id="5" w:name="P003E"/>
      <w:bookmarkEnd w:id="5"/>
    </w:p>
    <w:p w14:paraId="2B32852C" w14:textId="77777777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 xml:space="preserve"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 </w:t>
      </w:r>
    </w:p>
    <w:p w14:paraId="233B9F68" w14:textId="6C06F07F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 xml:space="preserve">з)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 </w:t>
      </w:r>
      <w:bookmarkStart w:id="6" w:name="P0042"/>
      <w:bookmarkEnd w:id="6"/>
    </w:p>
    <w:p w14:paraId="415F1F37" w14:textId="452E9EEE" w:rsidR="00A448A6" w:rsidRDefault="00A448A6" w:rsidP="00A448A6">
      <w:pPr>
        <w:pStyle w:val="formattext"/>
        <w:spacing w:before="0" w:beforeAutospacing="0" w:after="0" w:afterAutospacing="0"/>
        <w:ind w:firstLine="709"/>
        <w:jc w:val="both"/>
      </w:pPr>
      <w:r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систем.».</w:t>
      </w:r>
    </w:p>
    <w:p w14:paraId="31CDA28B" w14:textId="2D2D40D1" w:rsidR="00946C6A" w:rsidRDefault="00946C6A" w:rsidP="00946C6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путем размещения в общественно доступных местах и на официальном веб-сайте муниципального образования сельского поселения Хулимсунт.</w:t>
      </w:r>
    </w:p>
    <w:p w14:paraId="38E18E1C" w14:textId="77777777" w:rsidR="00946C6A" w:rsidRDefault="00946C6A" w:rsidP="00946C6A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постановление вступит в силу после обнародования.</w:t>
      </w:r>
    </w:p>
    <w:p w14:paraId="1DBEA819" w14:textId="0777973C" w:rsidR="00A448A6" w:rsidRDefault="00946C6A" w:rsidP="00F03399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4.Контроль над исполнением настоящего постановления оставляю за собой.</w:t>
      </w:r>
    </w:p>
    <w:p w14:paraId="11F1804A" w14:textId="77777777" w:rsidR="00F03399" w:rsidRPr="00DE3692" w:rsidRDefault="00F03399" w:rsidP="00F03399">
      <w:pPr>
        <w:pStyle w:val="a4"/>
        <w:ind w:firstLine="708"/>
        <w:jc w:val="both"/>
        <w:rPr>
          <w:sz w:val="24"/>
          <w:szCs w:val="24"/>
        </w:rPr>
      </w:pPr>
      <w:bookmarkStart w:id="7" w:name="_GoBack"/>
      <w:bookmarkEnd w:id="7"/>
    </w:p>
    <w:p w14:paraId="479399DD" w14:textId="77777777" w:rsidR="00F03399" w:rsidRDefault="00F03399" w:rsidP="00F033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946C6A" w:rsidRPr="00E035C2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а</w:t>
      </w:r>
      <w:r w:rsidR="00946C6A" w:rsidRPr="00E035C2">
        <w:rPr>
          <w:rFonts w:ascii="Times New Roman" w:hAnsi="Times New Roman" w:cs="Times New Roman"/>
          <w:sz w:val="24"/>
        </w:rPr>
        <w:t xml:space="preserve"> сельского </w:t>
      </w:r>
    </w:p>
    <w:p w14:paraId="19D61A17" w14:textId="13E805B4" w:rsidR="00680583" w:rsidRPr="00E035C2" w:rsidRDefault="00946C6A" w:rsidP="00F033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035C2">
        <w:rPr>
          <w:rFonts w:ascii="Times New Roman" w:hAnsi="Times New Roman" w:cs="Times New Roman"/>
          <w:sz w:val="24"/>
        </w:rPr>
        <w:t>поселения</w:t>
      </w:r>
      <w:r w:rsidR="00F03399">
        <w:rPr>
          <w:rFonts w:ascii="Times New Roman" w:hAnsi="Times New Roman" w:cs="Times New Roman"/>
          <w:sz w:val="24"/>
        </w:rPr>
        <w:t xml:space="preserve"> Хулимсунт </w:t>
      </w:r>
      <w:r w:rsidRPr="00E035C2">
        <w:rPr>
          <w:rFonts w:ascii="Times New Roman" w:hAnsi="Times New Roman" w:cs="Times New Roman"/>
          <w:sz w:val="24"/>
        </w:rPr>
        <w:t xml:space="preserve">                             </w:t>
      </w:r>
      <w:r w:rsidR="00F03399">
        <w:rPr>
          <w:rFonts w:ascii="Times New Roman" w:hAnsi="Times New Roman" w:cs="Times New Roman"/>
          <w:sz w:val="24"/>
        </w:rPr>
        <w:t xml:space="preserve">                 </w:t>
      </w:r>
      <w:r w:rsidRPr="00E035C2">
        <w:rPr>
          <w:rFonts w:ascii="Times New Roman" w:hAnsi="Times New Roman" w:cs="Times New Roman"/>
          <w:sz w:val="24"/>
        </w:rPr>
        <w:t xml:space="preserve">                            </w:t>
      </w:r>
      <w:r w:rsidR="00F03399">
        <w:rPr>
          <w:rFonts w:ascii="Times New Roman" w:hAnsi="Times New Roman" w:cs="Times New Roman"/>
          <w:sz w:val="24"/>
        </w:rPr>
        <w:t xml:space="preserve">       </w:t>
      </w:r>
      <w:r w:rsidRPr="00E035C2">
        <w:rPr>
          <w:rFonts w:ascii="Times New Roman" w:hAnsi="Times New Roman" w:cs="Times New Roman"/>
          <w:sz w:val="24"/>
        </w:rPr>
        <w:t xml:space="preserve">       </w:t>
      </w:r>
      <w:r w:rsidR="00F03399">
        <w:rPr>
          <w:rFonts w:ascii="Times New Roman" w:hAnsi="Times New Roman" w:cs="Times New Roman"/>
          <w:sz w:val="24"/>
        </w:rPr>
        <w:t>Ануфриев Я.В.</w:t>
      </w:r>
      <w:r w:rsidR="00E035C2" w:rsidRPr="00E035C2">
        <w:rPr>
          <w:rFonts w:ascii="Times New Roman" w:hAnsi="Times New Roman" w:cs="Times New Roman"/>
          <w:sz w:val="24"/>
        </w:rPr>
        <w:t xml:space="preserve"> </w:t>
      </w:r>
    </w:p>
    <w:sectPr w:rsidR="00680583" w:rsidRPr="00E0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2CD7"/>
    <w:multiLevelType w:val="multilevel"/>
    <w:tmpl w:val="1B4C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BD"/>
    <w:rsid w:val="005A71C5"/>
    <w:rsid w:val="00680583"/>
    <w:rsid w:val="00946C6A"/>
    <w:rsid w:val="00A448A6"/>
    <w:rsid w:val="00A6077A"/>
    <w:rsid w:val="00B315BD"/>
    <w:rsid w:val="00E035C2"/>
    <w:rsid w:val="00F0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24A1"/>
  <w15:chartTrackingRefBased/>
  <w15:docId w15:val="{C4D40DD9-48D6-465F-90FD-A94703BA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077A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6077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A60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A4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2022-08-15T09:41:00Z</dcterms:created>
  <dcterms:modified xsi:type="dcterms:W3CDTF">2022-09-13T07:14:00Z</dcterms:modified>
</cp:coreProperties>
</file>