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833E0" w14:textId="77777777" w:rsidR="00E74AD3" w:rsidRPr="006F18C7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8C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11FAF48A" w14:textId="77777777" w:rsidR="00E74AD3" w:rsidRPr="006F18C7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8C7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- Югра</w:t>
      </w:r>
    </w:p>
    <w:p w14:paraId="638415A4" w14:textId="77777777" w:rsidR="00E74AD3" w:rsidRPr="004762A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AA">
        <w:rPr>
          <w:rFonts w:ascii="Times New Roman" w:hAnsi="Times New Roman" w:cs="Times New Roman"/>
          <w:b/>
          <w:sz w:val="24"/>
          <w:szCs w:val="24"/>
        </w:rPr>
        <w:t xml:space="preserve">Берёзовского района </w:t>
      </w:r>
    </w:p>
    <w:p w14:paraId="5D3F27AB" w14:textId="77777777" w:rsidR="00E74AD3" w:rsidRPr="004762A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AA">
        <w:rPr>
          <w:rFonts w:ascii="Times New Roman" w:hAnsi="Times New Roman" w:cs="Times New Roman"/>
          <w:b/>
          <w:sz w:val="24"/>
          <w:szCs w:val="24"/>
        </w:rPr>
        <w:t xml:space="preserve">поселок </w:t>
      </w:r>
      <w:proofErr w:type="spellStart"/>
      <w:r w:rsidRPr="004762AA">
        <w:rPr>
          <w:rFonts w:ascii="Times New Roman" w:hAnsi="Times New Roman" w:cs="Times New Roman"/>
          <w:b/>
          <w:sz w:val="24"/>
          <w:szCs w:val="24"/>
        </w:rPr>
        <w:t>Хулимсунт</w:t>
      </w:r>
      <w:proofErr w:type="spellEnd"/>
    </w:p>
    <w:p w14:paraId="5AE1A4F5" w14:textId="77777777" w:rsidR="00E74AD3" w:rsidRPr="006F18C7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2430B" w14:textId="77777777" w:rsidR="00E74AD3" w:rsidRPr="006F18C7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8C7">
        <w:rPr>
          <w:rFonts w:ascii="Times New Roman" w:hAnsi="Times New Roman" w:cs="Times New Roman"/>
          <w:b/>
          <w:sz w:val="24"/>
          <w:szCs w:val="24"/>
        </w:rPr>
        <w:t>УЧАСТКОВАЯ ИЗБИРАТЕЛЬНАЯ КОМИССИЯ</w:t>
      </w:r>
    </w:p>
    <w:p w14:paraId="2952B006" w14:textId="77777777" w:rsidR="00E74AD3" w:rsidRPr="006F18C7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8C7">
        <w:rPr>
          <w:rFonts w:ascii="Times New Roman" w:hAnsi="Times New Roman" w:cs="Times New Roman"/>
          <w:b/>
          <w:sz w:val="24"/>
          <w:szCs w:val="24"/>
        </w:rPr>
        <w:t xml:space="preserve">ИЗБИРАТЕЛЬНОГО УЧАСТКА № </w:t>
      </w:r>
      <w:r>
        <w:rPr>
          <w:rFonts w:ascii="Times New Roman" w:hAnsi="Times New Roman" w:cs="Times New Roman"/>
          <w:b/>
          <w:sz w:val="24"/>
          <w:szCs w:val="24"/>
        </w:rPr>
        <w:t>13</w:t>
      </w:r>
    </w:p>
    <w:p w14:paraId="6437A467" w14:textId="77777777" w:rsidR="00E74AD3" w:rsidRPr="006F18C7" w:rsidRDefault="00E74AD3" w:rsidP="00E74AD3">
      <w:pPr>
        <w:pStyle w:val="20"/>
        <w:pBdr>
          <w:bottom w:val="thinThickSmallGap" w:sz="24" w:space="0" w:color="auto"/>
        </w:pBdr>
        <w:rPr>
          <w:sz w:val="24"/>
          <w:szCs w:val="24"/>
        </w:rPr>
      </w:pPr>
    </w:p>
    <w:p w14:paraId="45AAF589" w14:textId="77777777" w:rsidR="00E74AD3" w:rsidRPr="006F18C7" w:rsidRDefault="00E74AD3" w:rsidP="00E74A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A9A54BF" w14:textId="77777777" w:rsidR="00450F0A" w:rsidRPr="00450F0A" w:rsidRDefault="00450F0A" w:rsidP="00450F0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450F0A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РЕШЕНИЕ</w:t>
      </w:r>
    </w:p>
    <w:p w14:paraId="1DB20445" w14:textId="77777777" w:rsidR="00450F0A" w:rsidRPr="00450F0A" w:rsidRDefault="00450F0A" w:rsidP="00450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A9F96" w14:textId="4FEA0AF4" w:rsidR="00450F0A" w:rsidRPr="00450F0A" w:rsidRDefault="002C4598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proofErr w:type="gramEnd"/>
      <w:r w:rsidR="00F4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74C" w:rsidRPr="00F457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июня </w:t>
      </w:r>
      <w:r w:rsidR="00450F0A" w:rsidRPr="00450F0A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 w:rsidR="00450F0A" w:rsidRPr="00450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450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450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450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450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74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14:paraId="1CA91323" w14:textId="77777777" w:rsidR="00450F0A" w:rsidRPr="00450F0A" w:rsidRDefault="00450F0A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4FF0CC" w14:textId="77777777" w:rsidR="00450F0A" w:rsidRPr="00450F0A" w:rsidRDefault="00450F0A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2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Хулимсунт</w:t>
      </w:r>
      <w:proofErr w:type="spellEnd"/>
    </w:p>
    <w:p w14:paraId="1ED575BD" w14:textId="77777777" w:rsidR="000B4595" w:rsidRPr="000B4595" w:rsidRDefault="000B4595" w:rsidP="000B45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B45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перечне и формах документов, </w:t>
      </w:r>
      <w:r w:rsidRPr="000B459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представляемых </w:t>
      </w:r>
    </w:p>
    <w:p w14:paraId="7E128CE7" w14:textId="77777777" w:rsidR="000B4595" w:rsidRPr="000B4595" w:rsidRDefault="000B4595" w:rsidP="000B45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459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кандидатами </w:t>
      </w:r>
      <w:r w:rsidRPr="00F457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участковую избирательную комиссию избирательного участка №13 д</w:t>
      </w:r>
      <w:r w:rsidRPr="000B459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ля выдвижения и регистрации на выборах главы</w:t>
      </w:r>
    </w:p>
    <w:p w14:paraId="28B4716E" w14:textId="77777777" w:rsidR="00C96D24" w:rsidRPr="00004735" w:rsidRDefault="00C96D24" w:rsidP="00D5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</w:t>
      </w:r>
      <w:r w:rsidR="008F3DD2" w:rsidRPr="00004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004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ения </w:t>
      </w:r>
      <w:proofErr w:type="spellStart"/>
      <w:r w:rsidRPr="00004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Хулимсунт</w:t>
      </w:r>
      <w:proofErr w:type="spellEnd"/>
      <w:r w:rsidRPr="00004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D705803" w14:textId="77777777" w:rsidR="00A82D8B" w:rsidRPr="00A82D8B" w:rsidRDefault="00A82D8B" w:rsidP="00D56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D36C4" w14:textId="77777777" w:rsidR="00C96D24" w:rsidRPr="00A82D8B" w:rsidRDefault="000B4595" w:rsidP="00C96D24">
      <w:pPr>
        <w:tabs>
          <w:tab w:val="left" w:pos="9072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B459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пунктом 9.1 статьи 26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3, 3.1, 4 Закона Ханты-Мансийского автономного округа – Югры от 18.06.2003 № 33-оз «О выборах глав муниципальных образований в Ханты-Мансийском автономном округе – Югре»,</w:t>
      </w:r>
      <w:r w:rsidRPr="000B4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постановлением Избирательной комиссии Ханты-Мансийского автономного округа от 22.04.2022 года </w:t>
      </w:r>
      <w:r w:rsidR="00004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6D24" w:rsidRPr="00A82D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42 «О возложении на участковую избирательную комиссию избирательного участка №13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сельского поселения </w:t>
      </w:r>
      <w:proofErr w:type="spellStart"/>
      <w:r w:rsidR="00C96D24" w:rsidRPr="00A82D8B">
        <w:rPr>
          <w:rFonts w:ascii="Times New Roman" w:eastAsia="Times New Roman" w:hAnsi="Times New Roman" w:cs="Times New Roman"/>
          <w:sz w:val="26"/>
          <w:szCs w:val="26"/>
          <w:lang w:eastAsia="ru-RU"/>
        </w:rPr>
        <w:t>Хулимсунт</w:t>
      </w:r>
      <w:proofErr w:type="spellEnd"/>
      <w:r w:rsidR="00C96D24" w:rsidRPr="00A82D8B">
        <w:rPr>
          <w:rFonts w:ascii="Times New Roman" w:eastAsia="Times New Roman" w:hAnsi="Times New Roman" w:cs="Times New Roman"/>
          <w:sz w:val="26"/>
          <w:szCs w:val="26"/>
          <w:lang w:eastAsia="ru-RU"/>
        </w:rPr>
        <w:t>» участковая избирательная комиссия избирательного участка №13 решила:</w:t>
      </w:r>
    </w:p>
    <w:p w14:paraId="2C5AE894" w14:textId="77777777" w:rsidR="000B4595" w:rsidRDefault="000B4595" w:rsidP="000B45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Одобрить:</w:t>
      </w:r>
    </w:p>
    <w:p w14:paraId="36993468" w14:textId="77777777" w:rsidR="000B4595" w:rsidRDefault="000B4595" w:rsidP="000B4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документов, представляемых кандидатами для выдвижения и регистрации при проведении выборов главы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Хулимсунт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(приложение №1).</w:t>
      </w:r>
    </w:p>
    <w:p w14:paraId="2E7C4DED" w14:textId="77777777" w:rsidR="000B4595" w:rsidRDefault="000B4595" w:rsidP="000B45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Утвердить:</w:t>
      </w:r>
    </w:p>
    <w:p w14:paraId="71C65642" w14:textId="77777777" w:rsidR="000B4595" w:rsidRDefault="000B4595" w:rsidP="000B45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2.1. Форму протокола об итогах сбора подписей избирателей в поддержку выдвижения кандидата на должность главы </w:t>
      </w:r>
      <w:r w:rsidRPr="000B4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Хулимсунт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(приложение №2).</w:t>
      </w:r>
    </w:p>
    <w:p w14:paraId="60E82806" w14:textId="77777777" w:rsidR="000B4595" w:rsidRDefault="000B4595" w:rsidP="000B45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настоящее решение на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Хулимсунт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54465F" w14:textId="77777777" w:rsidR="00004735" w:rsidRPr="00A82D8B" w:rsidRDefault="00004735" w:rsidP="00004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410"/>
      </w:tblGrid>
      <w:tr w:rsidR="00E74AD3" w:rsidRPr="00A82D8B" w14:paraId="54858851" w14:textId="77777777" w:rsidTr="008F3DD2">
        <w:tc>
          <w:tcPr>
            <w:tcW w:w="5070" w:type="dxa"/>
            <w:hideMark/>
          </w:tcPr>
          <w:p w14:paraId="4D1C7C55" w14:textId="77777777" w:rsidR="00E74AD3" w:rsidRPr="00A82D8B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14:paraId="58DAB034" w14:textId="77777777" w:rsidR="00E74AD3" w:rsidRPr="00A82D8B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участковой избирательной комиссии</w:t>
            </w:r>
          </w:p>
          <w:p w14:paraId="58A6A73C" w14:textId="77777777" w:rsidR="00E74AD3" w:rsidRPr="00A82D8B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82D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13</w:t>
            </w:r>
          </w:p>
        </w:tc>
        <w:tc>
          <w:tcPr>
            <w:tcW w:w="1984" w:type="dxa"/>
          </w:tcPr>
          <w:p w14:paraId="0C6A9BAA" w14:textId="77777777" w:rsidR="00E74AD3" w:rsidRPr="00A82D8B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E28DB0" w14:textId="77777777" w:rsidR="00E74AD3" w:rsidRPr="00A82D8B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629D56" w14:textId="77777777" w:rsidR="00E74AD3" w:rsidRPr="00A82D8B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14:paraId="683AC495" w14:textId="77777777" w:rsidR="00E74AD3" w:rsidRPr="00A82D8B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2D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319467E3" w14:textId="77777777" w:rsidR="00E74AD3" w:rsidRPr="00A82D8B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624E8D" w14:textId="77777777" w:rsidR="00E74AD3" w:rsidRPr="00A82D8B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О.Б. Кириллова</w:t>
            </w:r>
          </w:p>
          <w:p w14:paraId="476C3DF4" w14:textId="77777777" w:rsidR="00E74AD3" w:rsidRPr="00A82D8B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14:paraId="1E91A577" w14:textId="77777777" w:rsidR="00E74AD3" w:rsidRPr="00A82D8B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инициалы, фамилия</w:t>
            </w:r>
          </w:p>
        </w:tc>
      </w:tr>
      <w:tr w:rsidR="00450F0A" w:rsidRPr="00A82D8B" w14:paraId="6AD7DAC2" w14:textId="77777777" w:rsidTr="00D5630F">
        <w:tc>
          <w:tcPr>
            <w:tcW w:w="5070" w:type="dxa"/>
            <w:hideMark/>
          </w:tcPr>
          <w:p w14:paraId="21CB6D36" w14:textId="77777777" w:rsidR="00450F0A" w:rsidRPr="00A82D8B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  <w:p w14:paraId="142965AB" w14:textId="77777777" w:rsidR="00450F0A" w:rsidRPr="00A82D8B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участковой избирательной комиссии</w:t>
            </w:r>
          </w:p>
          <w:p w14:paraId="132E1BAE" w14:textId="77777777" w:rsidR="00450F0A" w:rsidRPr="00A82D8B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82D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13</w:t>
            </w:r>
          </w:p>
        </w:tc>
        <w:tc>
          <w:tcPr>
            <w:tcW w:w="1984" w:type="dxa"/>
          </w:tcPr>
          <w:p w14:paraId="6AE88B6B" w14:textId="77777777" w:rsidR="00450F0A" w:rsidRPr="00A82D8B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398453" w14:textId="77777777" w:rsidR="00450F0A" w:rsidRPr="00A82D8B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96591E" w14:textId="77777777" w:rsidR="00450F0A" w:rsidRPr="00A82D8B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14:paraId="7DE59C33" w14:textId="77777777" w:rsidR="00450F0A" w:rsidRPr="00A82D8B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2D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6CA65B98" w14:textId="77777777" w:rsidR="00450F0A" w:rsidRPr="00A82D8B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14B4DA" w14:textId="77777777" w:rsidR="00BD7370" w:rsidRPr="00A82D8B" w:rsidRDefault="00BD7370" w:rsidP="00BD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О.Ю. </w:t>
            </w:r>
            <w:proofErr w:type="spellStart"/>
            <w:r w:rsidRPr="00A8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Комаринец</w:t>
            </w:r>
            <w:proofErr w:type="spellEnd"/>
          </w:p>
          <w:p w14:paraId="466AF8EB" w14:textId="77777777" w:rsidR="00450F0A" w:rsidRPr="00A82D8B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14:paraId="10DC3487" w14:textId="77777777" w:rsidR="00450F0A" w:rsidRPr="00A82D8B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инициалы, фамилия</w:t>
            </w:r>
          </w:p>
        </w:tc>
      </w:tr>
    </w:tbl>
    <w:p w14:paraId="75F03BC2" w14:textId="77777777" w:rsidR="00A82D8B" w:rsidRDefault="00A82D8B" w:rsidP="00D563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318846" w14:textId="77777777" w:rsidR="00243802" w:rsidRDefault="00243802" w:rsidP="00D563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45B694" w14:textId="77777777" w:rsidR="00004735" w:rsidRDefault="00004735" w:rsidP="00D563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7A1ABE" w14:textId="77777777" w:rsidR="000B4595" w:rsidRDefault="000B4595" w:rsidP="00D563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60AFBC" w14:textId="77777777" w:rsidR="00D5630F" w:rsidRPr="00D5630F" w:rsidRDefault="00D5630F" w:rsidP="00D563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30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</w:t>
      </w:r>
      <w:r w:rsidRPr="00D56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нию  </w:t>
      </w:r>
    </w:p>
    <w:p w14:paraId="3742886E" w14:textId="77777777" w:rsidR="00D5630F" w:rsidRPr="00D5630F" w:rsidRDefault="00D5630F" w:rsidP="00D563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3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14:paraId="0E78A23B" w14:textId="77777777" w:rsidR="00D5630F" w:rsidRPr="00D5630F" w:rsidRDefault="00D5630F" w:rsidP="00D5630F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56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от ____________________ года № ______</w:t>
      </w:r>
    </w:p>
    <w:p w14:paraId="44F462BD" w14:textId="77777777" w:rsidR="00D5630F" w:rsidRPr="00D5630F" w:rsidRDefault="00D5630F" w:rsidP="00D5630F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63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6E7CB410" w14:textId="77777777" w:rsidR="000B4595" w:rsidRDefault="000B4595" w:rsidP="000B4595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86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Перечень документов, представляемых </w:t>
      </w:r>
      <w:proofErr w:type="gramStart"/>
      <w:r w:rsidRPr="00786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кандидатами  для</w:t>
      </w:r>
      <w:proofErr w:type="gramEnd"/>
      <w:r w:rsidRPr="00786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выдвижения и регистрации при проведении выборов </w:t>
      </w:r>
      <w:r w:rsidRPr="00041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главы сельского поселения </w:t>
      </w:r>
      <w:proofErr w:type="spellStart"/>
      <w:r w:rsidRPr="00041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Хулимсунт</w:t>
      </w:r>
      <w:proofErr w:type="spellEnd"/>
    </w:p>
    <w:p w14:paraId="4114CDFC" w14:textId="77777777" w:rsidR="000B4595" w:rsidRPr="003A5020" w:rsidRDefault="000B4595" w:rsidP="000B4595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562F2645" w14:textId="77777777" w:rsidR="000B4595" w:rsidRPr="003A5020" w:rsidRDefault="000B4595" w:rsidP="000B4595">
      <w:pPr>
        <w:widowControl w:val="0"/>
        <w:numPr>
          <w:ilvl w:val="0"/>
          <w:numId w:val="6"/>
        </w:numPr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Документы для выдвижения, представляемые кандидатом на должность </w:t>
      </w:r>
      <w:r w:rsidRPr="000B4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главы сельского поселения </w:t>
      </w:r>
      <w:proofErr w:type="spellStart"/>
      <w:r w:rsidRPr="000B4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Хулимсунт</w:t>
      </w:r>
      <w:proofErr w:type="spellEnd"/>
      <w:r w:rsidRPr="000B4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выдвин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утым избирательным объединением</w:t>
      </w:r>
    </w:p>
    <w:p w14:paraId="69DC0A38" w14:textId="77777777" w:rsidR="000B4595" w:rsidRPr="003A5020" w:rsidRDefault="000B4595" w:rsidP="000B4595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80E86D" w14:textId="77777777" w:rsidR="000B4595" w:rsidRPr="003A5020" w:rsidRDefault="000B4595" w:rsidP="000B4595">
      <w:pPr>
        <w:widowControl w:val="0"/>
        <w:spacing w:after="0" w:line="322" w:lineRule="exact"/>
        <w:ind w:left="9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616E86" w14:textId="77777777" w:rsidR="000B4595" w:rsidRPr="003A5020" w:rsidRDefault="000B4595" w:rsidP="000B45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кандидата на должность главы </w:t>
      </w:r>
      <w:r w:rsidR="00041F50" w:rsidRPr="003A50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сельского </w:t>
      </w:r>
      <w:r w:rsidR="00041F50"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041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41F5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Хулимсунт</w:t>
      </w:r>
      <w:proofErr w:type="spellEnd"/>
      <w:r w:rsidRPr="003A5020">
        <w:rPr>
          <w:rFonts w:ascii="Times New Roman" w:eastAsia="Calibri" w:hAnsi="Times New Roman" w:cs="Times New Roman"/>
          <w:sz w:val="24"/>
          <w:szCs w:val="24"/>
        </w:rPr>
        <w:t>, в котором должны быть указаны:</w:t>
      </w:r>
    </w:p>
    <w:p w14:paraId="31D9C4C0" w14:textId="77777777" w:rsidR="000B4595" w:rsidRPr="003A5020" w:rsidRDefault="000B4595" w:rsidP="000B45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AB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партии;</w:t>
      </w:r>
    </w:p>
    <w:p w14:paraId="0A5DCAD3" w14:textId="77777777" w:rsidR="000B4595" w:rsidRDefault="000B4595" w:rsidP="000B45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AB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участников (членов), необходимое для принятия решения в соответствии с уставом избирательного объединения;</w:t>
      </w:r>
    </w:p>
    <w:p w14:paraId="4B3AC8A8" w14:textId="77777777" w:rsidR="000B4595" w:rsidRPr="003A5020" w:rsidRDefault="000B4595" w:rsidP="000B45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31ABB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выдвижении кандидата с указанием фамилии, имени и отчества, даты рождения, адреса места жительства, основного места работы или службы, занимаемой должности или рода занятий кандидата, итогов голосования по этому решению. Указанное решение заверяется подписью руководителя избирательного объединения;</w:t>
      </w:r>
    </w:p>
    <w:p w14:paraId="2930C43A" w14:textId="77777777" w:rsidR="000B4595" w:rsidRPr="003A5020" w:rsidRDefault="000B4595" w:rsidP="000B45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принятия решения.</w:t>
      </w:r>
    </w:p>
    <w:p w14:paraId="4EE4ADD3" w14:textId="77777777" w:rsidR="000B4595" w:rsidRPr="003A5020" w:rsidRDefault="000B4595" w:rsidP="000B4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Заявление о согласии баллотироваться в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ачестве кандидата на должность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3A50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сельского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Хулимсунт</w:t>
      </w:r>
      <w:proofErr w:type="spellEnd"/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обязательством в </w:t>
      </w:r>
      <w:r w:rsidR="00041F50"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избрания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прекратить деятельность, несовместимую со статусом главы.</w:t>
      </w:r>
    </w:p>
    <w:p w14:paraId="35ED5FCE" w14:textId="77777777" w:rsidR="000B4595" w:rsidRPr="00E23088" w:rsidRDefault="000B4595" w:rsidP="000B45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</w:t>
      </w:r>
      <w:r w:rsidRPr="00231ABB">
        <w:t xml:space="preserve"> </w:t>
      </w:r>
      <w:r w:rsidRPr="00231A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кандидат </w:t>
      </w:r>
      <w:r w:rsidRPr="00E230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является иностранным агентом или кандидатом, аффилированным с иностранным агентом, сведения об этом должны быть указаны в заявлении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3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8127BE" w14:textId="77777777" w:rsidR="000B4595" w:rsidRPr="003A5020" w:rsidRDefault="000B4595" w:rsidP="000B459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</w:t>
      </w:r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 этом общественном объединении (если такие сведения указаны в заявлении кандидата о согласии баллотироваться).</w:t>
      </w:r>
    </w:p>
    <w:p w14:paraId="6BDE8FEB" w14:textId="77777777" w:rsidR="000B4595" w:rsidRPr="003A5020" w:rsidRDefault="000B4595" w:rsidP="000B459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1.4.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</w:t>
      </w:r>
      <w:r w:rsidRPr="00231ABB">
        <w:rPr>
          <w:rFonts w:ascii="Times New Roman" w:eastAsia="Calibri" w:hAnsi="Times New Roman" w:cs="Times New Roman"/>
          <w:sz w:val="24"/>
          <w:szCs w:val="24"/>
        </w:rPr>
        <w:t>его территориальным органом,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020">
        <w:rPr>
          <w:rFonts w:ascii="Times New Roman" w:eastAsia="Calibri" w:hAnsi="Times New Roman" w:cs="Times New Roman"/>
          <w:sz w:val="24"/>
          <w:szCs w:val="24"/>
        </w:rPr>
        <w:t>а если избирательное объединение не является юридическим лицом, также решение о его создании</w:t>
      </w:r>
      <w:r w:rsidRPr="003A50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544419CA" w14:textId="77777777" w:rsidR="000B4595" w:rsidRPr="003A5020" w:rsidRDefault="000B4595" w:rsidP="000B4595">
      <w:pPr>
        <w:widowControl w:val="0"/>
        <w:tabs>
          <w:tab w:val="left" w:pos="12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1.5. Копия устава общественного объединения, заверенная постоянно действующим руководящим органом общественного объединения (представляется в случае если избирательное объединение не является политической партией, её региональным отделением или иным структурным подразделением</w:t>
      </w:r>
      <w:r w:rsidRPr="003A5020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 xml:space="preserve">).  </w:t>
      </w:r>
    </w:p>
    <w:p w14:paraId="539E381E" w14:textId="77777777" w:rsidR="000B4595" w:rsidRPr="003A5020" w:rsidRDefault="000B4595" w:rsidP="000B4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</w:t>
      </w:r>
      <w:r w:rsidRPr="003A50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14:paraId="77DBB9A7" w14:textId="77777777" w:rsidR="000B4595" w:rsidRPr="003A5020" w:rsidRDefault="000B4595" w:rsidP="000B4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Копия паспорта (отдельных страниц паспорта, определенных постановлением Центральной избирательной комиссии Российской Федерации от 4 июня 2014 г.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14:paraId="436E24F1" w14:textId="77777777" w:rsidR="000B4595" w:rsidRPr="003A5020" w:rsidRDefault="000B4595" w:rsidP="000B4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1.8. 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14:paraId="738C1354" w14:textId="77777777" w:rsidR="000B4595" w:rsidRPr="003A5020" w:rsidRDefault="000B4595" w:rsidP="000B45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>1.9.  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14:paraId="5FCE7F4A" w14:textId="77777777" w:rsidR="000B4595" w:rsidRPr="003A5020" w:rsidRDefault="000B4595" w:rsidP="000B45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>1.10.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14:paraId="0FF62ACE" w14:textId="77777777" w:rsidR="000B4595" w:rsidRPr="003A5020" w:rsidRDefault="000B4595" w:rsidP="000B45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>1.11.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14:paraId="71D4CA0B" w14:textId="77777777" w:rsidR="000B4595" w:rsidRDefault="000B4595" w:rsidP="000B4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 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приложению 1 к Федеральному закону от 12.06.2002 г. № 67-ФЗ «Об основных гарантиях избирательных прав и права на участие в референдуме граждан Российской Федерации» (далее также – Федеральный закон № 67-ФЗ). </w:t>
      </w:r>
    </w:p>
    <w:p w14:paraId="0B580475" w14:textId="77777777" w:rsidR="000B4595" w:rsidRPr="003A5020" w:rsidRDefault="000B4595" w:rsidP="000B4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A9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Рекомендуется представлять также копию документа, подтверждающего наличие страхового номера индивидуального лицевого счета кандидата.</w:t>
      </w:r>
    </w:p>
    <w:p w14:paraId="4AAFA4BD" w14:textId="77777777" w:rsidR="000B4595" w:rsidRPr="003A5020" w:rsidRDefault="000B4595" w:rsidP="000B4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Документы, представляемые в случае назначения выдвинутым кандидатом на должность главы своего уполномоченного представителя по финансовым вопросам:</w:t>
      </w:r>
    </w:p>
    <w:p w14:paraId="4F4FD541" w14:textId="77777777" w:rsidR="000B4595" w:rsidRPr="003A5020" w:rsidRDefault="000B4595" w:rsidP="000B4595">
      <w:pPr>
        <w:widowControl w:val="0"/>
        <w:tabs>
          <w:tab w:val="left" w:pos="17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.1. </w:t>
      </w:r>
      <w:r w:rsidRPr="003A5020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выдвинутого кандидата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должность главы</w:t>
      </w:r>
      <w:r w:rsidRPr="003A5020">
        <w:rPr>
          <w:rFonts w:ascii="Times New Roman" w:eastAsia="Calibri" w:hAnsi="Times New Roman" w:cs="Times New Roman"/>
          <w:sz w:val="24"/>
          <w:szCs w:val="24"/>
          <w:lang w:eastAsia="ru-RU"/>
        </w:rPr>
        <w:t>,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 платежных (расчетных) документов.</w:t>
      </w:r>
    </w:p>
    <w:p w14:paraId="44B4FC59" w14:textId="77777777" w:rsidR="000B4595" w:rsidRPr="003A5020" w:rsidRDefault="000B4595" w:rsidP="000B4595">
      <w:pPr>
        <w:widowControl w:val="0"/>
        <w:tabs>
          <w:tab w:val="left" w:pos="17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A502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1.1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4</w:t>
      </w:r>
      <w:r w:rsidRPr="003A502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.2. </w:t>
      </w: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</w:t>
      </w:r>
    </w:p>
    <w:p w14:paraId="6E41C516" w14:textId="77777777" w:rsidR="000B4595" w:rsidRPr="003A5020" w:rsidRDefault="000B4595" w:rsidP="000B4595">
      <w:pPr>
        <w:widowControl w:val="0"/>
        <w:tabs>
          <w:tab w:val="left" w:pos="1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.3. Копия нотариально удостоверенной доверенности на уполномоченного представителя кандидата по финансовым вопросам.</w:t>
      </w:r>
    </w:p>
    <w:p w14:paraId="6C32C644" w14:textId="77777777" w:rsidR="000B4595" w:rsidRPr="003A5020" w:rsidRDefault="000B4595" w:rsidP="000B4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D007B" w14:textId="77777777" w:rsidR="000B4595" w:rsidRPr="003A5020" w:rsidRDefault="000B4595" w:rsidP="00041F50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A5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Документы для выдвижения, представляемые кандидатом на должность главы </w:t>
      </w:r>
      <w:r w:rsidR="00041F50" w:rsidRPr="00041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сельского поселения </w:t>
      </w:r>
      <w:proofErr w:type="spellStart"/>
      <w:r w:rsidR="00041F50" w:rsidRPr="00041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Хулимсунт</w:t>
      </w:r>
      <w:proofErr w:type="spellEnd"/>
      <w:r w:rsidRPr="003A5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,</w:t>
      </w:r>
      <w:r w:rsidR="00041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3A5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выдвинутым в </w:t>
      </w:r>
      <w:r w:rsidR="00041F50" w:rsidRPr="003A5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порядке самовыдвижения</w:t>
      </w:r>
      <w:r w:rsidRPr="003A5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14:paraId="0938708A" w14:textId="77777777" w:rsidR="000B4595" w:rsidRPr="003A5020" w:rsidRDefault="000B4595" w:rsidP="000B4595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42095E" w14:textId="77777777" w:rsidR="000B4595" w:rsidRPr="003A5020" w:rsidRDefault="000B4595" w:rsidP="000B4595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Заявление кандидата о согласии баллотироваться в качестве кандидата на должность главы </w:t>
      </w:r>
      <w:r w:rsidRPr="003A50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сельского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Хулимсунт</w:t>
      </w:r>
      <w:proofErr w:type="spellEnd"/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обязательством в случае избрания прекратить деятельность, несовместимую со статусом главы.</w:t>
      </w:r>
    </w:p>
    <w:p w14:paraId="616E2D91" w14:textId="77777777" w:rsidR="000B4595" w:rsidRPr="003A5020" w:rsidRDefault="000B4595" w:rsidP="000B45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</w:t>
      </w:r>
      <w:r w:rsidRPr="00231A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  <w:r w:rsidRPr="007B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0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кандидат является иностранным агентом или кандидатом, аффилированным с иностранным агентом, сведения об этом должны быть указаны в заявлении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D70C62" w14:textId="77777777" w:rsidR="000B4595" w:rsidRPr="003A5020" w:rsidRDefault="000B4595" w:rsidP="000B45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</w:t>
      </w:r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 этом общественном объединении (если такие сведения указаны в заявлении кандидата о согласии баллотироваться).</w:t>
      </w:r>
    </w:p>
    <w:p w14:paraId="0702FD59" w14:textId="77777777" w:rsidR="000B4595" w:rsidRPr="003A5020" w:rsidRDefault="000B4595" w:rsidP="000B4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Копия паспорта (отдельных страниц паспорта, определенных постановлением Центральной избирательной комиссии Российской Федерации от 4 июня 2014 г. 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кандидатов) или документа, заменяющего паспорт гражданина, заверенная кандидатом.</w:t>
      </w:r>
    </w:p>
    <w:p w14:paraId="18BDE878" w14:textId="77777777" w:rsidR="000B4595" w:rsidRPr="003A5020" w:rsidRDefault="000B4595" w:rsidP="000B4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14:paraId="488C12B8" w14:textId="77777777" w:rsidR="000B4595" w:rsidRPr="003A5020" w:rsidRDefault="000B4595" w:rsidP="000B45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>2.5. 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14:paraId="40B6EF7D" w14:textId="77777777" w:rsidR="000B4595" w:rsidRPr="003A5020" w:rsidRDefault="000B4595" w:rsidP="000B45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>2.6.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14:paraId="450E75A9" w14:textId="77777777" w:rsidR="000B4595" w:rsidRPr="003A5020" w:rsidRDefault="000B4595" w:rsidP="000B45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>2.7.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14:paraId="56C4B9C5" w14:textId="77777777" w:rsidR="000B4595" w:rsidRDefault="000B4595" w:rsidP="000B4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 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1 к Федеральному закону от 12.06.2002 г. № 67-ФЗ «Об основных гарантиях избирательных прав и права на участие в референдуме граждан Российской Федерации» (далее также – Федеральный закон № 67-ФЗ). </w:t>
      </w:r>
    </w:p>
    <w:p w14:paraId="5417B18D" w14:textId="77777777" w:rsidR="000B4595" w:rsidRPr="003A5020" w:rsidRDefault="000B4595" w:rsidP="000B4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A9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Рекомендуется представлять также копию документа, подтверждающего наличие страхового номера индивидуального лицевого счета кандидата.</w:t>
      </w:r>
    </w:p>
    <w:p w14:paraId="2C035926" w14:textId="77777777" w:rsidR="000B4595" w:rsidRPr="003A5020" w:rsidRDefault="000B4595" w:rsidP="000B4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Документы, представляемые в случае назначения выдвинутым кандидатом на должность главы своего уполномоченного представителя по финансовым вопросам:</w:t>
      </w:r>
    </w:p>
    <w:p w14:paraId="177FC200" w14:textId="77777777" w:rsidR="000B4595" w:rsidRPr="003A5020" w:rsidRDefault="000B4595" w:rsidP="000B4595">
      <w:pPr>
        <w:widowControl w:val="0"/>
        <w:tabs>
          <w:tab w:val="left" w:pos="17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.1. </w:t>
      </w:r>
      <w:r w:rsidRPr="003A50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кандидата, выдвинутого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кандидатом на должность главы</w:t>
      </w:r>
      <w:r w:rsidRPr="003A5020">
        <w:rPr>
          <w:rFonts w:ascii="Times New Roman" w:eastAsia="Calibri" w:hAnsi="Times New Roman" w:cs="Times New Roman"/>
          <w:sz w:val="24"/>
          <w:szCs w:val="24"/>
          <w:lang w:eastAsia="ru-RU"/>
        </w:rPr>
        <w:t>, о назначении его уполномоченного представителя по финансовым вопросам. 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 платежных (расчетных) документов.</w:t>
      </w:r>
    </w:p>
    <w:p w14:paraId="1B424083" w14:textId="77777777" w:rsidR="000B4595" w:rsidRPr="003A5020" w:rsidRDefault="000B4595" w:rsidP="000B4595">
      <w:pPr>
        <w:widowControl w:val="0"/>
        <w:tabs>
          <w:tab w:val="left" w:pos="17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2.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10</w:t>
      </w: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.2. </w:t>
      </w: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</w:t>
      </w:r>
    </w:p>
    <w:p w14:paraId="57B19224" w14:textId="77777777" w:rsidR="000B4595" w:rsidRPr="003A5020" w:rsidRDefault="000B4595" w:rsidP="000B4595">
      <w:pPr>
        <w:widowControl w:val="0"/>
        <w:tabs>
          <w:tab w:val="left" w:pos="1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.3. Копия нотариально удостоверенной доверенности на уполномоченного представителя кандидата по финансовым вопросам.</w:t>
      </w:r>
    </w:p>
    <w:p w14:paraId="524063E4" w14:textId="77777777" w:rsidR="000B4595" w:rsidRPr="003A5020" w:rsidRDefault="000B4595" w:rsidP="000B4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5027D" w14:textId="77777777" w:rsidR="000B4595" w:rsidRPr="00041F50" w:rsidRDefault="000B4595" w:rsidP="00041F50">
      <w:pPr>
        <w:widowControl w:val="0"/>
        <w:numPr>
          <w:ilvl w:val="0"/>
          <w:numId w:val="6"/>
        </w:numPr>
        <w:tabs>
          <w:tab w:val="left" w:pos="284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Документы, представляемые для регистрации кандидата на должность главы </w:t>
      </w:r>
      <w:r w:rsidR="00041F50" w:rsidRPr="00041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сельского поселения Хулимсунт</w:t>
      </w:r>
    </w:p>
    <w:p w14:paraId="717D3506" w14:textId="77777777" w:rsidR="000B4595" w:rsidRPr="003A5020" w:rsidRDefault="000B4595" w:rsidP="000B4595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</w:t>
      </w:r>
      <w:r w:rsidRPr="003A50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3A5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ведения об изменениях данных о кандидате в документах, ранее представленных в избирательную комиссию (при наличии таких изменений).</w:t>
      </w:r>
    </w:p>
    <w:p w14:paraId="6B68092F" w14:textId="77777777" w:rsidR="000B4595" w:rsidRPr="003A5020" w:rsidRDefault="000B4595" w:rsidP="000B4595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Письменное уведомление о создании избирательного фонда путем открытия специального избирательного счета кандидата на должность главы</w:t>
      </w:r>
      <w:r w:rsidRPr="003A50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11354065" w14:textId="77777777" w:rsidR="000B4595" w:rsidRDefault="000B4595" w:rsidP="000B4595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 Письменное уведомление кандидата на должность главы о том, что избирательный фонд не создан, так как финансирование своей избирательной кампании не производится</w:t>
      </w:r>
      <w:r w:rsidRPr="003A50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2F420F5" w14:textId="77777777" w:rsidR="000B4595" w:rsidRPr="003A5020" w:rsidRDefault="000B4595" w:rsidP="000B4595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 З</w:t>
      </w:r>
      <w:r w:rsidRPr="00252EC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аверенную соответствующей кредитной организацией копию документа, подтверждающего открытие специального избирательного счета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A12EAC" w14:textId="77777777" w:rsidR="000B4595" w:rsidRPr="003A5020" w:rsidRDefault="000B4595" w:rsidP="000B4595">
      <w:pPr>
        <w:widowControl w:val="0"/>
        <w:tabs>
          <w:tab w:val="left" w:pos="1503"/>
          <w:tab w:val="left" w:pos="72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Документы, представляемые в случае, если в поддержку выдвижения (самовыдвижения) кандидата на должность главы осуществлялся сбор подписей:</w:t>
      </w:r>
    </w:p>
    <w:p w14:paraId="048843E5" w14:textId="77777777" w:rsidR="000B4595" w:rsidRPr="003A5020" w:rsidRDefault="000B4595" w:rsidP="000B4595">
      <w:pPr>
        <w:widowControl w:val="0"/>
        <w:tabs>
          <w:tab w:val="left" w:pos="15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.1. Подписные листы с подписями избирателей, собранными в поддержку выдвижения (самовыдвижения) кандидата, пронумерованные и сброшюрованные в виде папок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сквозной нумерацией листов в пределах папки и подписей избирателей в пределах подписного листа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форме, </w:t>
      </w:r>
      <w:proofErr w:type="gramStart"/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установленной  приложением</w:t>
      </w:r>
      <w:proofErr w:type="gramEnd"/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6 к  Федеральному  закону от 12.02.2002 года №67-ФЗ.</w:t>
      </w:r>
    </w:p>
    <w:p w14:paraId="7AA15FA3" w14:textId="77777777" w:rsidR="000B4595" w:rsidRPr="003A5020" w:rsidRDefault="000B4595" w:rsidP="000B4595">
      <w:pPr>
        <w:widowControl w:val="0"/>
        <w:tabs>
          <w:tab w:val="left" w:pos="15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.2. Протокол об итогах сбора подписей избирателей в поддержку выдвижения (самовыдвижения) кандидата на должность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3A50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сельского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Хулимсунт</w:t>
      </w:r>
      <w:proofErr w:type="spellEnd"/>
      <w:r w:rsidRPr="003A50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по</w:t>
      </w:r>
      <w:r w:rsidRPr="003A50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форме, установленной приложением №2 к настоящему постановлению</w:t>
      </w:r>
      <w:r w:rsidRPr="003A50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.</w:t>
      </w:r>
    </w:p>
    <w:p w14:paraId="1BDED9F1" w14:textId="77777777" w:rsidR="000B4595" w:rsidRPr="003A5020" w:rsidRDefault="000B4595" w:rsidP="000B4595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Документы, подтверждающие изготовление подписных листов за счет средств избирательного фонда.</w:t>
      </w:r>
    </w:p>
    <w:p w14:paraId="4F5BB16A" w14:textId="77777777" w:rsidR="000B4595" w:rsidRPr="003A5020" w:rsidRDefault="000B4595" w:rsidP="000B4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Две фотографии (цветные или черно-белые, на глянцевой или матовой бумаге) выдвинутого кандидата размером 3 x 4 см (без уголка). На оборотной стороне каждой фотографии указываются фамилия и инициалы кандидата. Фотографии прилагаются (скрепляются скрепкой) к копии паспорта или документа, заменяющего паспорт соответствующего кандидата.</w:t>
      </w:r>
    </w:p>
    <w:p w14:paraId="0BB21890" w14:textId="77777777" w:rsidR="000B4595" w:rsidRPr="003A5020" w:rsidRDefault="000B4595" w:rsidP="000B45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Цветная фотография выдвинутого кандидата представляется также и в электронном виде размером 10 х 15 см. с разрешением не менее 300 точек на дюйм (на оптическом диске или </w:t>
      </w:r>
      <w:r w:rsidRPr="003A50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USB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-флэш накопителе) в формате или «.</w:t>
      </w:r>
      <w:r w:rsidRPr="003A50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4A64F2C0" w14:textId="77777777" w:rsidR="000B4595" w:rsidRPr="003A5020" w:rsidRDefault="000B4595" w:rsidP="000B4595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C1908F" w14:textId="77777777" w:rsidR="000B4595" w:rsidRDefault="000B4595" w:rsidP="000B459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A5020">
        <w:rPr>
          <w:rFonts w:ascii="Times New Roman" w:eastAsia="Calibri" w:hAnsi="Times New Roman" w:cs="Times New Roman"/>
          <w:i/>
          <w:sz w:val="24"/>
          <w:szCs w:val="24"/>
        </w:rPr>
        <w:t xml:space="preserve">*При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</w:t>
      </w:r>
      <w:r w:rsidRPr="004F2956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пять</w:t>
      </w:r>
      <w:r w:rsidRPr="003A5020">
        <w:rPr>
          <w:rFonts w:ascii="Times New Roman" w:eastAsia="Calibri" w:hAnsi="Times New Roman" w:cs="Times New Roman"/>
          <w:i/>
          <w:sz w:val="24"/>
          <w:szCs w:val="24"/>
        </w:rPr>
        <w:t xml:space="preserve"> тысяч и финансирование кандидатом своей избирате</w:t>
      </w:r>
      <w:r>
        <w:rPr>
          <w:rFonts w:ascii="Times New Roman" w:eastAsia="Calibri" w:hAnsi="Times New Roman" w:cs="Times New Roman"/>
          <w:i/>
          <w:sz w:val="24"/>
          <w:szCs w:val="24"/>
        </w:rPr>
        <w:t>льной кампании не производится.</w:t>
      </w:r>
    </w:p>
    <w:p w14:paraId="25D38B80" w14:textId="77777777" w:rsidR="000B4595" w:rsidRPr="003A5020" w:rsidRDefault="000B4595" w:rsidP="000B459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0B4595" w:rsidRPr="003A5020" w:rsidSect="00320463">
          <w:pgSz w:w="11906" w:h="16838"/>
          <w:pgMar w:top="1021" w:right="680" w:bottom="1021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64"/>
        <w:gridCol w:w="4667"/>
      </w:tblGrid>
      <w:tr w:rsidR="000B4595" w:rsidRPr="003A5020" w14:paraId="228C45AF" w14:textId="77777777" w:rsidTr="00C11F1C">
        <w:trPr>
          <w:jc w:val="right"/>
        </w:trPr>
        <w:tc>
          <w:tcPr>
            <w:tcW w:w="4664" w:type="dxa"/>
          </w:tcPr>
          <w:p w14:paraId="3F9B8744" w14:textId="77777777" w:rsidR="000B4595" w:rsidRPr="003A5020" w:rsidRDefault="000B4595" w:rsidP="00C1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</w:tcPr>
          <w:p w14:paraId="4CA10668" w14:textId="77777777" w:rsidR="000B4595" w:rsidRPr="003A5020" w:rsidRDefault="000B4595" w:rsidP="00C11F1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7FA14A" w14:textId="77777777" w:rsidR="000B4595" w:rsidRPr="003A5020" w:rsidRDefault="000B4595" w:rsidP="00C11F1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5B8819" w14:textId="77777777" w:rsidR="000B4595" w:rsidRPr="003A5020" w:rsidRDefault="000B4595" w:rsidP="00C11F1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</w:t>
            </w:r>
          </w:p>
          <w:p w14:paraId="5980F65B" w14:textId="77777777" w:rsidR="000B4595" w:rsidRPr="003A5020" w:rsidRDefault="000B4595" w:rsidP="00C11F1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</w:t>
            </w:r>
            <w:r w:rsidRPr="003A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нию </w:t>
            </w:r>
          </w:p>
          <w:p w14:paraId="4377E1A4" w14:textId="77777777" w:rsidR="000B4595" w:rsidRPr="003A5020" w:rsidRDefault="000B4595" w:rsidP="00C11F1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избирательной комиссии  </w:t>
            </w:r>
          </w:p>
          <w:p w14:paraId="69182F96" w14:textId="77777777" w:rsidR="000B4595" w:rsidRPr="003A5020" w:rsidRDefault="000B4595" w:rsidP="00C11F1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</w:t>
            </w:r>
          </w:p>
          <w:p w14:paraId="5FE6739E" w14:textId="77777777" w:rsidR="000B4595" w:rsidRPr="003A5020" w:rsidRDefault="000B4595" w:rsidP="00C11F1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от 00.00.20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23</w:t>
            </w:r>
            <w:r w:rsidRPr="003A502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г. №__</w:t>
            </w:r>
          </w:p>
          <w:p w14:paraId="26EE6458" w14:textId="77777777" w:rsidR="000B4595" w:rsidRPr="003A5020" w:rsidRDefault="000B4595" w:rsidP="00C11F1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5A0983" w14:textId="77777777" w:rsidR="000B4595" w:rsidRPr="003A5020" w:rsidRDefault="000B4595" w:rsidP="000B4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BD69B" w14:textId="77777777" w:rsidR="000B4595" w:rsidRPr="003A5020" w:rsidRDefault="000B4595" w:rsidP="000B4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D4E76E" w14:textId="77777777" w:rsidR="000B4595" w:rsidRPr="003A5020" w:rsidRDefault="000B4595" w:rsidP="000B4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BF28D4" w14:textId="77777777" w:rsidR="000B4595" w:rsidRPr="003A5020" w:rsidRDefault="000B4595" w:rsidP="000B4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14:paraId="1D8DF388" w14:textId="77777777" w:rsidR="000B4595" w:rsidRPr="003A5020" w:rsidRDefault="000B4595" w:rsidP="000B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сбора подписей избирателей в поддержку выдвижения </w:t>
      </w:r>
    </w:p>
    <w:p w14:paraId="69C469D2" w14:textId="77777777" w:rsidR="000B4595" w:rsidRPr="003A5020" w:rsidRDefault="000B4595" w:rsidP="000B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C7DB9" w14:textId="77777777" w:rsidR="000B4595" w:rsidRPr="003A5020" w:rsidRDefault="000B4595" w:rsidP="000B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14:paraId="730FF347" w14:textId="77777777" w:rsidR="000B4595" w:rsidRPr="003A5020" w:rsidRDefault="000B4595" w:rsidP="000B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5020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кандидата)</w:t>
      </w:r>
    </w:p>
    <w:p w14:paraId="45F4D92A" w14:textId="77777777" w:rsidR="000B4595" w:rsidRPr="003A5020" w:rsidRDefault="000B4595" w:rsidP="000B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кандидата на должность главы </w:t>
      </w:r>
      <w:r w:rsidRPr="003A50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сельского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Хулимсунт</w:t>
      </w:r>
      <w:proofErr w:type="spellEnd"/>
    </w:p>
    <w:p w14:paraId="5D3BE929" w14:textId="77777777" w:rsidR="000B4595" w:rsidRPr="003A5020" w:rsidRDefault="000B4595" w:rsidP="000B4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CBFFB" w14:textId="77777777" w:rsidR="000B4595" w:rsidRPr="003A5020" w:rsidRDefault="000B4595" w:rsidP="000B4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DE437" w14:textId="77777777" w:rsidR="000B4595" w:rsidRPr="003A5020" w:rsidRDefault="000B4595" w:rsidP="000B4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8D843" w14:textId="77777777" w:rsidR="000B4595" w:rsidRPr="003A5020" w:rsidRDefault="000B4595" w:rsidP="000B4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папок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</w:p>
    <w:p w14:paraId="2D8D6AB7" w14:textId="77777777" w:rsidR="000B4595" w:rsidRPr="003A5020" w:rsidRDefault="000B4595" w:rsidP="000B4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число подписных листов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</w:p>
    <w:p w14:paraId="2543C94C" w14:textId="77777777" w:rsidR="000B4595" w:rsidRPr="003A5020" w:rsidRDefault="000B4595" w:rsidP="000B4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подписей для проверки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</w:p>
    <w:p w14:paraId="348E21C8" w14:textId="77777777" w:rsidR="000B4595" w:rsidRPr="003A5020" w:rsidRDefault="000B4595" w:rsidP="000B4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2BFD6" w14:textId="77777777" w:rsidR="000B4595" w:rsidRPr="003A5020" w:rsidRDefault="000B4595" w:rsidP="000B4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3119"/>
        <w:gridCol w:w="3402"/>
      </w:tblGrid>
      <w:tr w:rsidR="000B4595" w:rsidRPr="003A5020" w14:paraId="182BAA66" w14:textId="77777777" w:rsidTr="00C11F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47D7" w14:textId="77777777" w:rsidR="000B4595" w:rsidRPr="003A5020" w:rsidRDefault="000B4595" w:rsidP="00C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14:paraId="0BAEC772" w14:textId="77777777" w:rsidR="000B4595" w:rsidRPr="003A5020" w:rsidRDefault="000B4595" w:rsidP="00C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06B4" w14:textId="77777777" w:rsidR="000B4595" w:rsidRPr="003A5020" w:rsidRDefault="000B4595" w:rsidP="00C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  <w:p w14:paraId="0CDBFA44" w14:textId="77777777" w:rsidR="000B4595" w:rsidRPr="003A5020" w:rsidRDefault="000B4595" w:rsidP="00C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B221" w14:textId="77777777" w:rsidR="000B4595" w:rsidRPr="003A5020" w:rsidRDefault="000B4595" w:rsidP="00C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5DEA9B5D" w14:textId="77777777" w:rsidR="000B4595" w:rsidRPr="003A5020" w:rsidRDefault="000B4595" w:rsidP="00C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подписных листов в </w:t>
            </w:r>
          </w:p>
          <w:p w14:paraId="0C5736E6" w14:textId="77777777" w:rsidR="000B4595" w:rsidRPr="003A5020" w:rsidRDefault="000B4595" w:rsidP="00C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папке (книге)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CF8E" w14:textId="77777777" w:rsidR="000B4595" w:rsidRPr="003A5020" w:rsidRDefault="000B4595" w:rsidP="00C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подписей в </w:t>
            </w:r>
          </w:p>
          <w:p w14:paraId="59E41E53" w14:textId="77777777" w:rsidR="000B4595" w:rsidRPr="003A5020" w:rsidRDefault="000B4595" w:rsidP="00C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папке (книге),</w:t>
            </w:r>
          </w:p>
          <w:p w14:paraId="1F6C48A5" w14:textId="77777777" w:rsidR="000B4595" w:rsidRPr="003A5020" w:rsidRDefault="000B4595" w:rsidP="00C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 для проверки</w:t>
            </w:r>
          </w:p>
        </w:tc>
      </w:tr>
      <w:tr w:rsidR="000B4595" w:rsidRPr="003A5020" w14:paraId="29030ADE" w14:textId="77777777" w:rsidTr="00C11F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D755" w14:textId="77777777" w:rsidR="000B4595" w:rsidRPr="003A5020" w:rsidRDefault="000B4595" w:rsidP="00C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AE46" w14:textId="77777777" w:rsidR="000B4595" w:rsidRPr="003A5020" w:rsidRDefault="000B4595" w:rsidP="00C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7777" w14:textId="77777777" w:rsidR="000B4595" w:rsidRPr="003A5020" w:rsidRDefault="000B4595" w:rsidP="00C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E760" w14:textId="77777777" w:rsidR="000B4595" w:rsidRPr="003A5020" w:rsidRDefault="000B4595" w:rsidP="00C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595" w:rsidRPr="003A5020" w14:paraId="3A097E98" w14:textId="77777777" w:rsidTr="00C11F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BAF1" w14:textId="77777777" w:rsidR="000B4595" w:rsidRPr="003A5020" w:rsidRDefault="000B4595" w:rsidP="00C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96A7" w14:textId="77777777" w:rsidR="000B4595" w:rsidRPr="003A5020" w:rsidRDefault="000B4595" w:rsidP="00C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5C1B" w14:textId="77777777" w:rsidR="000B4595" w:rsidRPr="003A5020" w:rsidRDefault="000B4595" w:rsidP="00C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7709" w14:textId="77777777" w:rsidR="000B4595" w:rsidRPr="003A5020" w:rsidRDefault="000B4595" w:rsidP="00C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595" w:rsidRPr="003A5020" w14:paraId="2FDCF458" w14:textId="77777777" w:rsidTr="00C11F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5D65" w14:textId="77777777" w:rsidR="000B4595" w:rsidRPr="003A5020" w:rsidRDefault="000B4595" w:rsidP="00C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ACCE" w14:textId="77777777" w:rsidR="000B4595" w:rsidRPr="003A5020" w:rsidRDefault="000B4595" w:rsidP="00C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2EC2" w14:textId="77777777" w:rsidR="000B4595" w:rsidRPr="003A5020" w:rsidRDefault="000B4595" w:rsidP="00C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8CBC" w14:textId="77777777" w:rsidR="000B4595" w:rsidRPr="003A5020" w:rsidRDefault="000B4595" w:rsidP="00C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A96AB1C" w14:textId="77777777" w:rsidR="000B4595" w:rsidRPr="003A5020" w:rsidRDefault="000B4595" w:rsidP="000B4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2F3488" w14:textId="77777777" w:rsidR="000B4595" w:rsidRPr="003A5020" w:rsidRDefault="000B4595" w:rsidP="000B45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До представления подписных листов в ___________ избирательную комиссию ____________ кандидатом исключено (вычеркнуто) всего подписей избирателей, в том числе: </w:t>
      </w:r>
    </w:p>
    <w:p w14:paraId="5AFEF356" w14:textId="77777777" w:rsidR="000B4595" w:rsidRPr="003A5020" w:rsidRDefault="000B4595" w:rsidP="000B45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3119"/>
        <w:gridCol w:w="3402"/>
      </w:tblGrid>
      <w:tr w:rsidR="000B4595" w:rsidRPr="003A5020" w14:paraId="7F3FFFE7" w14:textId="77777777" w:rsidTr="00C11F1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A1159" w14:textId="77777777" w:rsidR="000B4595" w:rsidRPr="003A5020" w:rsidRDefault="000B4595" w:rsidP="00C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0083469" w14:textId="77777777" w:rsidR="000B4595" w:rsidRPr="003A5020" w:rsidRDefault="000B4595" w:rsidP="00C11F1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F7904" w14:textId="77777777" w:rsidR="000B4595" w:rsidRPr="003A5020" w:rsidRDefault="000B4595" w:rsidP="00C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14:paraId="536242E7" w14:textId="77777777" w:rsidR="000B4595" w:rsidRPr="003A5020" w:rsidRDefault="000B4595" w:rsidP="00C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D7773" w14:textId="77777777" w:rsidR="000B4595" w:rsidRPr="003A5020" w:rsidRDefault="000B4595" w:rsidP="00C11F1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14:paraId="48CC6752" w14:textId="77777777" w:rsidR="000B4595" w:rsidRPr="003A5020" w:rsidRDefault="000B4595" w:rsidP="00C11F1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48808" w14:textId="77777777" w:rsidR="000B4595" w:rsidRPr="003A5020" w:rsidRDefault="000B4595" w:rsidP="00C11F1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  <w:p w14:paraId="1703938B" w14:textId="77777777" w:rsidR="000B4595" w:rsidRPr="003A5020" w:rsidRDefault="000B4595" w:rsidP="00C11F1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</w:t>
            </w:r>
          </w:p>
        </w:tc>
      </w:tr>
      <w:tr w:rsidR="000B4595" w:rsidRPr="003A5020" w14:paraId="2F95DE1F" w14:textId="77777777" w:rsidTr="00C11F1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3AE6" w14:textId="77777777" w:rsidR="000B4595" w:rsidRPr="003A5020" w:rsidRDefault="000B4595" w:rsidP="00C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57EAA" w14:textId="77777777" w:rsidR="000B4595" w:rsidRPr="003A5020" w:rsidRDefault="000B4595" w:rsidP="00C11F1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93C4A" w14:textId="77777777" w:rsidR="000B4595" w:rsidRPr="003A5020" w:rsidRDefault="000B4595" w:rsidP="00C11F1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AB887" w14:textId="77777777" w:rsidR="000B4595" w:rsidRPr="003A5020" w:rsidRDefault="000B4595" w:rsidP="00C11F1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4595" w:rsidRPr="003A5020" w14:paraId="3208BDAA" w14:textId="77777777" w:rsidTr="00C11F1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72541" w14:textId="77777777" w:rsidR="000B4595" w:rsidRPr="003A5020" w:rsidRDefault="000B4595" w:rsidP="00C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CE7DC" w14:textId="77777777" w:rsidR="000B4595" w:rsidRPr="003A5020" w:rsidRDefault="000B4595" w:rsidP="00C11F1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7B412" w14:textId="77777777" w:rsidR="000B4595" w:rsidRPr="003A5020" w:rsidRDefault="000B4595" w:rsidP="00C11F1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3E583" w14:textId="77777777" w:rsidR="000B4595" w:rsidRPr="003A5020" w:rsidRDefault="000B4595" w:rsidP="00C11F1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4595" w:rsidRPr="003A5020" w14:paraId="414952B1" w14:textId="77777777" w:rsidTr="00C11F1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0EBF7" w14:textId="77777777" w:rsidR="000B4595" w:rsidRPr="003A5020" w:rsidRDefault="000B4595" w:rsidP="00C11F1C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927F6" w14:textId="77777777" w:rsidR="000B4595" w:rsidRPr="003A5020" w:rsidRDefault="000B4595" w:rsidP="00C11F1C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F0247" w14:textId="77777777" w:rsidR="000B4595" w:rsidRPr="003A5020" w:rsidRDefault="000B4595" w:rsidP="00C11F1C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72594" w14:textId="77777777" w:rsidR="000B4595" w:rsidRPr="003A5020" w:rsidRDefault="000B4595" w:rsidP="00C11F1C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4F6256C" w14:textId="77777777" w:rsidR="000B4595" w:rsidRPr="003A5020" w:rsidRDefault="000B4595" w:rsidP="000B4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0660E5" w14:textId="77777777" w:rsidR="000B4595" w:rsidRPr="003A5020" w:rsidRDefault="000B4595" w:rsidP="000B4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02808" w14:textId="77777777" w:rsidR="000B4595" w:rsidRPr="003A5020" w:rsidRDefault="000B4595" w:rsidP="000B4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CC7187" w14:textId="77777777" w:rsidR="000B4595" w:rsidRPr="003A5020" w:rsidRDefault="000B4595" w:rsidP="000B4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C31D7" w14:textId="77777777" w:rsidR="000B4595" w:rsidRPr="003A5020" w:rsidRDefault="000B4595" w:rsidP="000B4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80F13B" w14:textId="77777777" w:rsidR="000B4595" w:rsidRPr="003A5020" w:rsidRDefault="000B4595" w:rsidP="000B4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31C1B" w14:textId="77777777" w:rsidR="000B4595" w:rsidRPr="003A5020" w:rsidRDefault="000B4595" w:rsidP="000B4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A1014" w14:textId="77777777" w:rsidR="000B4595" w:rsidRPr="003A5020" w:rsidRDefault="000B4595" w:rsidP="000B4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     ____________________   __________________________   ___________</w:t>
      </w:r>
    </w:p>
    <w:p w14:paraId="625781B1" w14:textId="77777777" w:rsidR="000B4595" w:rsidRPr="003A5020" w:rsidRDefault="000B4595" w:rsidP="000B45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50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(</w:t>
      </w:r>
      <w:proofErr w:type="gramStart"/>
      <w:r w:rsidRPr="003A50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3A50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(инициалы, фамилия)                              (дата)</w:t>
      </w:r>
    </w:p>
    <w:p w14:paraId="52174681" w14:textId="77777777" w:rsidR="000B4595" w:rsidRPr="003A5020" w:rsidRDefault="000B4595" w:rsidP="000B459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1F8AF95" w14:textId="77777777" w:rsidR="000B4595" w:rsidRPr="003A5020" w:rsidRDefault="000B4595" w:rsidP="000B459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C74D67A" w14:textId="77777777" w:rsidR="000B4595" w:rsidRPr="003A5020" w:rsidRDefault="000B4595" w:rsidP="000B4595">
      <w:pPr>
        <w:widowControl w:val="0"/>
        <w:spacing w:after="0" w:line="280" w:lineRule="exact"/>
        <w:ind w:left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14:paraId="4954B6A6" w14:textId="77777777" w:rsidR="007B6430" w:rsidRDefault="00004735" w:rsidP="0000473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7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47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47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7B6430" w:rsidSect="00A82D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D3"/>
    <w:rsid w:val="00004735"/>
    <w:rsid w:val="00041F50"/>
    <w:rsid w:val="000B4595"/>
    <w:rsid w:val="00234907"/>
    <w:rsid w:val="00243802"/>
    <w:rsid w:val="002B0798"/>
    <w:rsid w:val="002C4598"/>
    <w:rsid w:val="00450F0A"/>
    <w:rsid w:val="0062537A"/>
    <w:rsid w:val="007B6430"/>
    <w:rsid w:val="00886429"/>
    <w:rsid w:val="008F3DD2"/>
    <w:rsid w:val="00A44BF9"/>
    <w:rsid w:val="00A82D8B"/>
    <w:rsid w:val="00BD2481"/>
    <w:rsid w:val="00BD7370"/>
    <w:rsid w:val="00C96D24"/>
    <w:rsid w:val="00D13FAC"/>
    <w:rsid w:val="00D5630F"/>
    <w:rsid w:val="00E74AD3"/>
    <w:rsid w:val="00EA625B"/>
    <w:rsid w:val="00F4574C"/>
    <w:rsid w:val="00F7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AAA2"/>
  <w15:docId w15:val="{9486D28B-AD2B-46C1-A339-694AADA8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E74AD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0">
    <w:name w:val="Body Text 2"/>
    <w:basedOn w:val="a"/>
    <w:link w:val="2"/>
    <w:semiHidden/>
    <w:unhideWhenUsed/>
    <w:rsid w:val="00E74A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74AD3"/>
  </w:style>
  <w:style w:type="paragraph" w:styleId="a3">
    <w:name w:val="Body Text Indent"/>
    <w:basedOn w:val="a"/>
    <w:link w:val="a4"/>
    <w:uiPriority w:val="99"/>
    <w:semiHidden/>
    <w:unhideWhenUsed/>
    <w:rsid w:val="00450F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0F0A"/>
  </w:style>
  <w:style w:type="character" w:styleId="a5">
    <w:name w:val="annotation reference"/>
    <w:basedOn w:val="a0"/>
    <w:uiPriority w:val="99"/>
    <w:unhideWhenUsed/>
    <w:rsid w:val="00C96D24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C9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6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3124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Избирком</cp:lastModifiedBy>
  <cp:revision>5</cp:revision>
  <cp:lastPrinted>2020-06-18T14:45:00Z</cp:lastPrinted>
  <dcterms:created xsi:type="dcterms:W3CDTF">2023-06-04T05:32:00Z</dcterms:created>
  <dcterms:modified xsi:type="dcterms:W3CDTF">2023-07-12T12:56:00Z</dcterms:modified>
</cp:coreProperties>
</file>