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DE2" w:rsidRPr="00882F1F" w:rsidRDefault="00030DE2" w:rsidP="00030DE2">
      <w:pPr>
        <w:spacing w:line="0" w:lineRule="atLeast"/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882F1F">
        <w:rPr>
          <w:b/>
          <w:sz w:val="28"/>
          <w:szCs w:val="28"/>
          <w:u w:val="single"/>
        </w:rPr>
        <w:t>Ханты-Мансийский автономный округ - Югра</w:t>
      </w:r>
    </w:p>
    <w:p w:rsidR="00030DE2" w:rsidRPr="00601069" w:rsidRDefault="00030DE2" w:rsidP="00030DE2">
      <w:pPr>
        <w:spacing w:line="0" w:lineRule="atLeast"/>
        <w:rPr>
          <w:i/>
          <w:sz w:val="22"/>
          <w:szCs w:val="22"/>
        </w:rPr>
      </w:pPr>
      <w:r>
        <w:rPr>
          <w:i/>
        </w:rPr>
        <w:t xml:space="preserve">                                     </w:t>
      </w:r>
      <w:r w:rsidRPr="00601069">
        <w:rPr>
          <w:i/>
          <w:sz w:val="22"/>
          <w:szCs w:val="22"/>
        </w:rPr>
        <w:t>(наименование субъекта Российской Федерации)</w:t>
      </w:r>
    </w:p>
    <w:p w:rsidR="00030DE2" w:rsidRDefault="00030DE2" w:rsidP="00030DE2">
      <w:pPr>
        <w:spacing w:line="23" w:lineRule="exact"/>
        <w:jc w:val="center"/>
      </w:pPr>
    </w:p>
    <w:p w:rsidR="00030DE2" w:rsidRPr="00882F1F" w:rsidRDefault="00030DE2" w:rsidP="00030DE2">
      <w:pPr>
        <w:spacing w:line="0" w:lineRule="atLeast"/>
        <w:jc w:val="center"/>
        <w:rPr>
          <w:b/>
          <w:sz w:val="28"/>
          <w:szCs w:val="28"/>
          <w:u w:val="single"/>
        </w:rPr>
      </w:pPr>
      <w:r w:rsidRPr="00882F1F">
        <w:rPr>
          <w:b/>
          <w:sz w:val="28"/>
          <w:szCs w:val="28"/>
          <w:u w:val="single"/>
        </w:rPr>
        <w:t xml:space="preserve"> Березовский район</w:t>
      </w:r>
    </w:p>
    <w:p w:rsidR="00030DE2" w:rsidRPr="00601069" w:rsidRDefault="00030DE2" w:rsidP="00030DE2">
      <w:pPr>
        <w:spacing w:line="0" w:lineRule="atLeast"/>
        <w:jc w:val="center"/>
        <w:rPr>
          <w:i/>
          <w:sz w:val="22"/>
          <w:szCs w:val="22"/>
        </w:rPr>
      </w:pPr>
      <w:r w:rsidRPr="00601069">
        <w:rPr>
          <w:i/>
          <w:sz w:val="22"/>
          <w:szCs w:val="22"/>
        </w:rPr>
        <w:t>(наименование муниципального образования)</w:t>
      </w:r>
    </w:p>
    <w:p w:rsidR="00030DE2" w:rsidRPr="00601069" w:rsidRDefault="00030DE2" w:rsidP="00030DE2">
      <w:pPr>
        <w:spacing w:line="247" w:lineRule="exact"/>
        <w:rPr>
          <w:sz w:val="22"/>
          <w:szCs w:val="22"/>
        </w:rPr>
      </w:pPr>
    </w:p>
    <w:p w:rsidR="00030DE2" w:rsidRPr="00882F1F" w:rsidRDefault="00030DE2" w:rsidP="00030DE2">
      <w:pPr>
        <w:spacing w:line="0" w:lineRule="atLeast"/>
        <w:ind w:left="1660"/>
        <w:rPr>
          <w:b/>
        </w:rPr>
      </w:pPr>
      <w:r w:rsidRPr="00882F1F">
        <w:rPr>
          <w:b/>
        </w:rPr>
        <w:t>УЧАСТКОВАЯ ИЗБИРАТЕЛЬНАЯ КОМИССИЯ</w:t>
      </w:r>
    </w:p>
    <w:p w:rsidR="00030DE2" w:rsidRPr="00882F1F" w:rsidRDefault="00030DE2" w:rsidP="00030DE2">
      <w:pPr>
        <w:spacing w:line="14" w:lineRule="exact"/>
      </w:pPr>
    </w:p>
    <w:p w:rsidR="00030DE2" w:rsidRPr="00323CB8" w:rsidRDefault="00030DE2" w:rsidP="00030DE2">
      <w:pPr>
        <w:spacing w:line="0" w:lineRule="atLeast"/>
        <w:ind w:left="2320"/>
        <w:rPr>
          <w:b/>
          <w:u w:val="single"/>
        </w:rPr>
      </w:pPr>
      <w:r w:rsidRPr="00882F1F">
        <w:rPr>
          <w:b/>
        </w:rPr>
        <w:t xml:space="preserve">ИЗБИРАТЕЛЬНОГО УЧАСТКА № </w:t>
      </w:r>
      <w:r>
        <w:rPr>
          <w:b/>
          <w:u w:val="single"/>
        </w:rPr>
        <w:t>14</w:t>
      </w:r>
    </w:p>
    <w:p w:rsidR="00030DE2" w:rsidRPr="00211AF4" w:rsidRDefault="00030DE2" w:rsidP="00030DE2">
      <w:pPr>
        <w:tabs>
          <w:tab w:val="left" w:pos="9900"/>
        </w:tabs>
        <w:rPr>
          <w:b/>
          <w:bCs/>
          <w:spacing w:val="40"/>
          <w:sz w:val="28"/>
          <w:szCs w:val="28"/>
        </w:rPr>
      </w:pPr>
    </w:p>
    <w:p w:rsidR="00030DE2" w:rsidRPr="00211AF4" w:rsidRDefault="00030DE2" w:rsidP="00030DE2">
      <w:pPr>
        <w:tabs>
          <w:tab w:val="left" w:pos="9900"/>
        </w:tabs>
        <w:jc w:val="center"/>
        <w:rPr>
          <w:sz w:val="28"/>
          <w:szCs w:val="28"/>
        </w:rPr>
      </w:pPr>
    </w:p>
    <w:p w:rsidR="00030DE2" w:rsidRDefault="00030DE2" w:rsidP="00030D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50"/>
        </w:tabs>
        <w:rPr>
          <w:sz w:val="28"/>
          <w:szCs w:val="28"/>
        </w:rPr>
      </w:pPr>
      <w:r>
        <w:rPr>
          <w:sz w:val="28"/>
          <w:szCs w:val="28"/>
        </w:rPr>
        <w:t>04  августа 2023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     №  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Pr="00211AF4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                    </w:t>
      </w:r>
    </w:p>
    <w:p w:rsidR="00030DE2" w:rsidRPr="00DF3437" w:rsidRDefault="00030DE2" w:rsidP="00030DE2">
      <w:pPr>
        <w:tabs>
          <w:tab w:val="left" w:pos="9900"/>
        </w:tabs>
        <w:jc w:val="center"/>
        <w:rPr>
          <w:b/>
          <w:bCs/>
          <w:color w:val="000000" w:themeColor="text1"/>
          <w:spacing w:val="40"/>
          <w:sz w:val="28"/>
          <w:szCs w:val="28"/>
        </w:rPr>
      </w:pPr>
      <w:r w:rsidRPr="00DF3437">
        <w:rPr>
          <w:b/>
          <w:bCs/>
          <w:color w:val="000000" w:themeColor="text1"/>
          <w:spacing w:val="40"/>
          <w:sz w:val="28"/>
          <w:szCs w:val="28"/>
        </w:rPr>
        <w:t>РЕШЕНИЕ</w:t>
      </w:r>
    </w:p>
    <w:p w:rsidR="00030DE2" w:rsidRPr="00DF3437" w:rsidRDefault="00030DE2" w:rsidP="00030DE2">
      <w:pPr>
        <w:jc w:val="right"/>
        <w:rPr>
          <w:color w:val="000000" w:themeColor="text1"/>
          <w:sz w:val="28"/>
          <w:szCs w:val="28"/>
        </w:rPr>
      </w:pPr>
    </w:p>
    <w:p w:rsidR="00030DE2" w:rsidRPr="00482EEA" w:rsidRDefault="00030DE2" w:rsidP="00030DE2">
      <w:pPr>
        <w:tabs>
          <w:tab w:val="left" w:pos="6663"/>
        </w:tabs>
        <w:jc w:val="center"/>
        <w:rPr>
          <w:b/>
        </w:rPr>
      </w:pPr>
      <w:r w:rsidRPr="00482EEA">
        <w:rPr>
          <w:b/>
        </w:rPr>
        <w:t xml:space="preserve">О регистрации </w:t>
      </w:r>
      <w:r>
        <w:rPr>
          <w:b/>
        </w:rPr>
        <w:t>Меньшикова Павла Михайловича</w:t>
      </w:r>
    </w:p>
    <w:p w:rsidR="00030DE2" w:rsidRPr="00482EEA" w:rsidRDefault="00030DE2" w:rsidP="00030DE2">
      <w:pPr>
        <w:tabs>
          <w:tab w:val="left" w:pos="6663"/>
        </w:tabs>
        <w:ind w:right="-2"/>
        <w:jc w:val="center"/>
        <w:rPr>
          <w:b/>
        </w:rPr>
      </w:pPr>
      <w:r w:rsidRPr="00482EEA">
        <w:rPr>
          <w:b/>
        </w:rPr>
        <w:t xml:space="preserve"> </w:t>
      </w:r>
      <w:r w:rsidRPr="00482EEA">
        <w:rPr>
          <w:b/>
          <w:bCs/>
        </w:rPr>
        <w:t xml:space="preserve">кандидатом в депутаты </w:t>
      </w:r>
      <w:r w:rsidRPr="00482EEA">
        <w:rPr>
          <w:b/>
        </w:rPr>
        <w:t xml:space="preserve">Совета депутатов </w:t>
      </w:r>
      <w:r>
        <w:rPr>
          <w:b/>
        </w:rPr>
        <w:t xml:space="preserve">сельского поселения </w:t>
      </w:r>
      <w:proofErr w:type="spellStart"/>
      <w:r>
        <w:rPr>
          <w:b/>
        </w:rPr>
        <w:t>Хулимсунт</w:t>
      </w:r>
      <w:proofErr w:type="spellEnd"/>
      <w:r>
        <w:rPr>
          <w:b/>
        </w:rPr>
        <w:t xml:space="preserve"> </w:t>
      </w:r>
      <w:r w:rsidRPr="00482EEA">
        <w:rPr>
          <w:b/>
        </w:rPr>
        <w:t xml:space="preserve">пятого созыва </w:t>
      </w:r>
      <w:r w:rsidRPr="00482EEA">
        <w:rPr>
          <w:b/>
          <w:bCs/>
        </w:rPr>
        <w:t>по</w:t>
      </w:r>
      <w:r>
        <w:rPr>
          <w:b/>
        </w:rPr>
        <w:t xml:space="preserve"> </w:t>
      </w:r>
      <w:proofErr w:type="spellStart"/>
      <w:r>
        <w:rPr>
          <w:b/>
        </w:rPr>
        <w:t>многомандвтному</w:t>
      </w:r>
      <w:proofErr w:type="spellEnd"/>
      <w:r w:rsidRPr="00482EEA">
        <w:rPr>
          <w:b/>
        </w:rPr>
        <w:t xml:space="preserve"> избирательному округу №</w:t>
      </w:r>
      <w:r>
        <w:rPr>
          <w:b/>
        </w:rPr>
        <w:t xml:space="preserve"> 2</w:t>
      </w:r>
    </w:p>
    <w:p w:rsidR="00030DE2" w:rsidRPr="00482EEA" w:rsidRDefault="00030DE2" w:rsidP="00030DE2">
      <w:pPr>
        <w:tabs>
          <w:tab w:val="left" w:pos="6663"/>
        </w:tabs>
        <w:ind w:right="-2"/>
        <w:jc w:val="center"/>
        <w:rPr>
          <w:b/>
        </w:rPr>
      </w:pPr>
    </w:p>
    <w:p w:rsidR="00030DE2" w:rsidRPr="00482EEA" w:rsidRDefault="00030DE2" w:rsidP="00030DE2">
      <w:pPr>
        <w:tabs>
          <w:tab w:val="left" w:pos="1740"/>
          <w:tab w:val="left" w:pos="6663"/>
        </w:tabs>
        <w:ind w:right="-2" w:firstLine="426"/>
        <w:jc w:val="both"/>
        <w:rPr>
          <w:b/>
          <w:spacing w:val="40"/>
        </w:rPr>
      </w:pPr>
      <w:r w:rsidRPr="00482EEA">
        <w:rPr>
          <w:b/>
        </w:rPr>
        <w:t xml:space="preserve">     </w:t>
      </w:r>
      <w:proofErr w:type="gramStart"/>
      <w:r w:rsidRPr="00482EEA">
        <w:t xml:space="preserve">Проверив соблюдение требований Федерального закона от 12 июня 2002 года №67-ФЗ «Об основных гарантиях избирательных прав и права на участие в референдуме граждан Российской Федерации», Закона Ханты-Мансийского автономного округа-Югры </w:t>
      </w:r>
      <w:hyperlink r:id="rId6" w:history="1">
        <w:r w:rsidRPr="001156BF">
          <w:t>от 30 сентября 2011 года №81-оз «О выборах депутатов представительного органа муниципального образования в Ханты-Мансийском автономном округе – Югре»</w:t>
        </w:r>
      </w:hyperlink>
      <w:r>
        <w:t xml:space="preserve"> при выдвижении Меньшикова Павла Михайловича </w:t>
      </w:r>
      <w:r w:rsidRPr="00482EEA">
        <w:t xml:space="preserve">кандидатом в депутаты Совета депутатов </w:t>
      </w:r>
      <w:r w:rsidRPr="001156BF">
        <w:t xml:space="preserve">сельского </w:t>
      </w:r>
      <w:r w:rsidRPr="00482EEA">
        <w:t xml:space="preserve">поселения </w:t>
      </w:r>
      <w:proofErr w:type="spellStart"/>
      <w:r w:rsidRPr="001156BF">
        <w:t>Хулимсунт</w:t>
      </w:r>
      <w:proofErr w:type="spellEnd"/>
      <w:proofErr w:type="gramEnd"/>
      <w:r w:rsidRPr="00482EEA">
        <w:t xml:space="preserve"> </w:t>
      </w:r>
      <w:proofErr w:type="gramStart"/>
      <w:r>
        <w:t>пятого созыва по многомандатному</w:t>
      </w:r>
      <w:r w:rsidRPr="00482EEA">
        <w:t xml:space="preserve"> избирательному округу №</w:t>
      </w:r>
      <w:r>
        <w:t>2</w:t>
      </w:r>
      <w:r w:rsidRPr="00482EEA">
        <w:t xml:space="preserve"> и необходимые для регистрации кандидата документы, в соответствии с пунктом 3 статьи 35.1 Федерального закона от 12 июня 2002 года №67-ФЗ «Об основных гарантиях избирательных прав и права на участие в референдуме граждан Российской Федерации», пункта 1 статьи 9 Закона Ханты-Мансийского автономного округа - Югры </w:t>
      </w:r>
      <w:hyperlink r:id="rId7" w:history="1">
        <w:r w:rsidRPr="001156BF">
          <w:t>от 30 сентября 2011 года №81-оз «О выборах депутатов</w:t>
        </w:r>
        <w:proofErr w:type="gramEnd"/>
        <w:r w:rsidRPr="001156BF">
          <w:t xml:space="preserve"> представительного органа муниципального образования </w:t>
        </w:r>
        <w:proofErr w:type="gramStart"/>
        <w:r w:rsidRPr="001156BF">
          <w:t>в</w:t>
        </w:r>
        <w:proofErr w:type="gramEnd"/>
        <w:r w:rsidRPr="001156BF">
          <w:t xml:space="preserve"> </w:t>
        </w:r>
        <w:proofErr w:type="gramStart"/>
        <w:r w:rsidRPr="001156BF">
          <w:t>Ханты-Мансийском</w:t>
        </w:r>
        <w:proofErr w:type="gramEnd"/>
        <w:r w:rsidRPr="001156BF">
          <w:t xml:space="preserve"> автономном округе – Югре»</w:t>
        </w:r>
      </w:hyperlink>
      <w:r w:rsidRPr="00482EEA">
        <w:t xml:space="preserve">, руководствуясь </w:t>
      </w:r>
      <w:r w:rsidRPr="001156BF">
        <w:t>реше</w:t>
      </w:r>
      <w:r w:rsidRPr="00482EEA">
        <w:t>нием участковой избирательной комиссии №</w:t>
      </w:r>
      <w:r>
        <w:t>14</w:t>
      </w:r>
      <w:r w:rsidRPr="007A49B4">
        <w:t xml:space="preserve"> от 19 июня </w:t>
      </w:r>
      <w:r w:rsidRPr="00482EEA">
        <w:t xml:space="preserve">2023 года </w:t>
      </w:r>
      <w:r w:rsidRPr="007A49B4">
        <w:t xml:space="preserve">№ 4 </w:t>
      </w:r>
      <w:r w:rsidRPr="00482EEA">
        <w:t>«О возложении полномочий окружных избирательных комиссий многомандатных избирательных округов №№1-</w:t>
      </w:r>
      <w:r w:rsidRPr="001156BF">
        <w:t>2</w:t>
      </w:r>
      <w:r w:rsidRPr="00482EEA">
        <w:t>», участковая избирательная комиссия №</w:t>
      </w:r>
      <w:r>
        <w:t>14</w:t>
      </w:r>
      <w:r w:rsidRPr="00482EEA">
        <w:t xml:space="preserve">  с полномочиями окружной избирательной комиссии многомандатных избирательных округов №№ 1-</w:t>
      </w:r>
      <w:r w:rsidRPr="001156BF">
        <w:t>2</w:t>
      </w:r>
      <w:r w:rsidRPr="00482EEA">
        <w:t xml:space="preserve"> РЕШИЛА</w:t>
      </w:r>
      <w:r w:rsidRPr="00482EEA">
        <w:rPr>
          <w:b/>
          <w:spacing w:val="40"/>
        </w:rPr>
        <w:t>:</w:t>
      </w:r>
    </w:p>
    <w:p w:rsidR="00030DE2" w:rsidRPr="00482EEA" w:rsidRDefault="00030DE2" w:rsidP="00030DE2">
      <w:pPr>
        <w:numPr>
          <w:ilvl w:val="0"/>
          <w:numId w:val="1"/>
        </w:numPr>
        <w:shd w:val="clear" w:color="auto" w:fill="FFFFFF"/>
        <w:tabs>
          <w:tab w:val="left" w:pos="993"/>
          <w:tab w:val="left" w:pos="6663"/>
        </w:tabs>
        <w:spacing w:line="276" w:lineRule="auto"/>
        <w:ind w:right="-2"/>
        <w:jc w:val="both"/>
        <w:rPr>
          <w:color w:val="353535"/>
        </w:rPr>
      </w:pPr>
      <w:r w:rsidRPr="00482EEA">
        <w:rPr>
          <w:bCs/>
        </w:rPr>
        <w:t xml:space="preserve">Зарегистрировать </w:t>
      </w:r>
      <w:r>
        <w:rPr>
          <w:bCs/>
        </w:rPr>
        <w:t xml:space="preserve">Меньшикова Павла Михайловича </w:t>
      </w:r>
      <w:r w:rsidRPr="007A49B4">
        <w:rPr>
          <w:bCs/>
        </w:rPr>
        <w:t xml:space="preserve">  </w:t>
      </w:r>
      <w:r w:rsidRPr="00482EEA">
        <w:rPr>
          <w:bCs/>
        </w:rPr>
        <w:t xml:space="preserve">кандидатом в депутаты Совета депутатов </w:t>
      </w:r>
      <w:r w:rsidRPr="001156BF">
        <w:rPr>
          <w:bCs/>
        </w:rPr>
        <w:t>сельского</w:t>
      </w:r>
      <w:r w:rsidRPr="00482EEA">
        <w:rPr>
          <w:bCs/>
        </w:rPr>
        <w:t xml:space="preserve"> поселения </w:t>
      </w:r>
      <w:proofErr w:type="spellStart"/>
      <w:r w:rsidRPr="001156BF">
        <w:rPr>
          <w:bCs/>
        </w:rPr>
        <w:t>Хулимсунт</w:t>
      </w:r>
      <w:proofErr w:type="spellEnd"/>
      <w:r w:rsidRPr="001156BF">
        <w:rPr>
          <w:bCs/>
        </w:rPr>
        <w:t xml:space="preserve"> </w:t>
      </w:r>
      <w:r w:rsidRPr="00482EEA">
        <w:rPr>
          <w:bCs/>
        </w:rPr>
        <w:t xml:space="preserve"> п</w:t>
      </w:r>
      <w:r>
        <w:rPr>
          <w:bCs/>
        </w:rPr>
        <w:t xml:space="preserve">ятого созыва по многомандатному </w:t>
      </w:r>
      <w:r w:rsidRPr="00482EEA">
        <w:rPr>
          <w:bCs/>
        </w:rPr>
        <w:t xml:space="preserve">избирательному округу </w:t>
      </w:r>
      <w:r w:rsidRPr="007A49B4">
        <w:rPr>
          <w:bCs/>
        </w:rPr>
        <w:t xml:space="preserve">№ 2 </w:t>
      </w:r>
      <w:r w:rsidRPr="00482EEA">
        <w:rPr>
          <w:bCs/>
        </w:rPr>
        <w:t xml:space="preserve">, </w:t>
      </w:r>
      <w:r w:rsidRPr="00482EEA">
        <w:t xml:space="preserve">выдвинутого </w:t>
      </w:r>
      <w:r>
        <w:t xml:space="preserve">Березовским районным отделением КПФР </w:t>
      </w:r>
      <w:r w:rsidRPr="00482EEA">
        <w:rPr>
          <w:bCs/>
        </w:rPr>
        <w:t xml:space="preserve"> </w:t>
      </w:r>
      <w:r>
        <w:rPr>
          <w:bCs/>
        </w:rPr>
        <w:t xml:space="preserve">04 августа </w:t>
      </w:r>
      <w:r w:rsidRPr="007A49B4">
        <w:rPr>
          <w:bCs/>
        </w:rPr>
        <w:t xml:space="preserve"> 2023 год</w:t>
      </w:r>
      <w:r>
        <w:rPr>
          <w:bCs/>
        </w:rPr>
        <w:t>а в 13 часов 00 м</w:t>
      </w:r>
      <w:r w:rsidRPr="007A49B4">
        <w:rPr>
          <w:bCs/>
        </w:rPr>
        <w:t>инут.</w:t>
      </w:r>
    </w:p>
    <w:p w:rsidR="00030DE2" w:rsidRPr="001156BF" w:rsidRDefault="00030DE2" w:rsidP="00030DE2">
      <w:pPr>
        <w:numPr>
          <w:ilvl w:val="0"/>
          <w:numId w:val="1"/>
        </w:numPr>
        <w:shd w:val="clear" w:color="auto" w:fill="FFFFFF"/>
        <w:tabs>
          <w:tab w:val="left" w:pos="993"/>
          <w:tab w:val="left" w:pos="6663"/>
        </w:tabs>
        <w:spacing w:line="276" w:lineRule="auto"/>
        <w:ind w:left="0" w:right="-2" w:firstLine="567"/>
        <w:jc w:val="both"/>
        <w:rPr>
          <w:color w:val="353535"/>
        </w:rPr>
      </w:pPr>
      <w:r w:rsidRPr="00482EEA">
        <w:rPr>
          <w:bCs/>
        </w:rPr>
        <w:t xml:space="preserve">Выдать </w:t>
      </w:r>
      <w:r>
        <w:rPr>
          <w:bCs/>
        </w:rPr>
        <w:t xml:space="preserve">Меньшикову Павлу Михайловичу   </w:t>
      </w:r>
      <w:r w:rsidRPr="00482EEA">
        <w:rPr>
          <w:bCs/>
        </w:rPr>
        <w:t xml:space="preserve"> удостоверение о </w:t>
      </w:r>
      <w:r w:rsidRPr="00482EEA">
        <w:t>регистрации установленного образца.</w:t>
      </w:r>
    </w:p>
    <w:p w:rsidR="00030DE2" w:rsidRPr="001156BF" w:rsidRDefault="00030DE2" w:rsidP="00030DE2">
      <w:pPr>
        <w:numPr>
          <w:ilvl w:val="0"/>
          <w:numId w:val="1"/>
        </w:numPr>
        <w:shd w:val="clear" w:color="auto" w:fill="FFFFFF"/>
        <w:tabs>
          <w:tab w:val="left" w:pos="993"/>
          <w:tab w:val="left" w:pos="6663"/>
        </w:tabs>
        <w:spacing w:line="276" w:lineRule="auto"/>
        <w:ind w:left="0" w:right="-2" w:firstLine="567"/>
        <w:jc w:val="both"/>
        <w:rPr>
          <w:color w:val="353535"/>
        </w:rPr>
      </w:pPr>
      <w:proofErr w:type="gramStart"/>
      <w:r w:rsidRPr="001156BF">
        <w:t>Разместить</w:t>
      </w:r>
      <w:proofErr w:type="gramEnd"/>
      <w:r w:rsidRPr="001156BF">
        <w:t xml:space="preserve"> настоящее решение на сайте администрации</w:t>
      </w:r>
      <w:r w:rsidRPr="001156BF">
        <w:rPr>
          <w:b/>
        </w:rPr>
        <w:t xml:space="preserve"> </w:t>
      </w:r>
      <w:r w:rsidRPr="001156BF">
        <w:t xml:space="preserve">сельского поселения </w:t>
      </w:r>
      <w:proofErr w:type="spellStart"/>
      <w:r w:rsidRPr="001156BF">
        <w:t>Хулимсунт</w:t>
      </w:r>
      <w:proofErr w:type="spellEnd"/>
      <w:r>
        <w:t>.</w:t>
      </w:r>
    </w:p>
    <w:p w:rsidR="00030DE2" w:rsidRPr="00482EEA" w:rsidRDefault="00030DE2" w:rsidP="00030DE2">
      <w:pPr>
        <w:shd w:val="clear" w:color="auto" w:fill="FFFFFF"/>
        <w:tabs>
          <w:tab w:val="left" w:pos="993"/>
          <w:tab w:val="left" w:pos="6663"/>
        </w:tabs>
        <w:ind w:left="567" w:right="-2"/>
        <w:jc w:val="both"/>
        <w:rPr>
          <w:color w:val="353535"/>
        </w:rPr>
      </w:pP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5070"/>
        <w:gridCol w:w="1984"/>
        <w:gridCol w:w="2410"/>
      </w:tblGrid>
      <w:tr w:rsidR="00030DE2" w:rsidRPr="008B57DE" w:rsidTr="003D0A02">
        <w:tc>
          <w:tcPr>
            <w:tcW w:w="5070" w:type="dxa"/>
            <w:hideMark/>
          </w:tcPr>
          <w:p w:rsidR="00030DE2" w:rsidRPr="008B57DE" w:rsidRDefault="00030DE2" w:rsidP="003D0A02">
            <w:pPr>
              <w:rPr>
                <w:color w:val="000000" w:themeColor="text1"/>
                <w:szCs w:val="28"/>
              </w:rPr>
            </w:pPr>
            <w:r w:rsidRPr="008B57DE">
              <w:rPr>
                <w:color w:val="000000" w:themeColor="text1"/>
                <w:szCs w:val="28"/>
              </w:rPr>
              <w:t>Председатель</w:t>
            </w:r>
          </w:p>
          <w:p w:rsidR="00030DE2" w:rsidRPr="008B57DE" w:rsidRDefault="00030DE2" w:rsidP="003D0A02">
            <w:pPr>
              <w:rPr>
                <w:color w:val="000000" w:themeColor="text1"/>
                <w:szCs w:val="28"/>
              </w:rPr>
            </w:pPr>
            <w:r w:rsidRPr="008B57DE">
              <w:rPr>
                <w:color w:val="000000" w:themeColor="text1"/>
                <w:szCs w:val="28"/>
              </w:rPr>
              <w:t>участковой избирательной комиссии</w:t>
            </w:r>
          </w:p>
          <w:p w:rsidR="00030DE2" w:rsidRPr="008B57DE" w:rsidRDefault="00030DE2" w:rsidP="003D0A02">
            <w:pPr>
              <w:rPr>
                <w:color w:val="000000" w:themeColor="text1"/>
                <w:szCs w:val="28"/>
              </w:rPr>
            </w:pPr>
            <w:r w:rsidRPr="008B57DE">
              <w:rPr>
                <w:color w:val="000000" w:themeColor="text1"/>
                <w:szCs w:val="28"/>
              </w:rPr>
              <w:t xml:space="preserve">№ </w:t>
            </w:r>
            <w:r>
              <w:rPr>
                <w:color w:val="000000" w:themeColor="text1"/>
                <w:szCs w:val="28"/>
                <w:u w:val="single"/>
              </w:rPr>
              <w:t>14</w:t>
            </w:r>
          </w:p>
        </w:tc>
        <w:tc>
          <w:tcPr>
            <w:tcW w:w="1984" w:type="dxa"/>
          </w:tcPr>
          <w:p w:rsidR="00030DE2" w:rsidRPr="008B57DE" w:rsidRDefault="00030DE2" w:rsidP="003D0A02">
            <w:pPr>
              <w:jc w:val="both"/>
              <w:rPr>
                <w:color w:val="000000" w:themeColor="text1"/>
                <w:sz w:val="20"/>
              </w:rPr>
            </w:pPr>
          </w:p>
          <w:p w:rsidR="00030DE2" w:rsidRPr="008B57DE" w:rsidRDefault="00030DE2" w:rsidP="003D0A02">
            <w:pPr>
              <w:jc w:val="both"/>
              <w:rPr>
                <w:color w:val="000000" w:themeColor="text1"/>
                <w:sz w:val="20"/>
              </w:rPr>
            </w:pPr>
          </w:p>
          <w:p w:rsidR="00030DE2" w:rsidRPr="008B57DE" w:rsidRDefault="00030DE2" w:rsidP="003D0A02">
            <w:pPr>
              <w:jc w:val="both"/>
              <w:rPr>
                <w:color w:val="000000" w:themeColor="text1"/>
                <w:sz w:val="20"/>
              </w:rPr>
            </w:pPr>
            <w:r w:rsidRPr="008B57DE">
              <w:rPr>
                <w:color w:val="000000" w:themeColor="text1"/>
                <w:sz w:val="20"/>
              </w:rPr>
              <w:t>____________</w:t>
            </w:r>
          </w:p>
          <w:p w:rsidR="00030DE2" w:rsidRPr="008B57DE" w:rsidRDefault="00030DE2" w:rsidP="003D0A02">
            <w:pPr>
              <w:rPr>
                <w:i/>
                <w:color w:val="000000" w:themeColor="text1"/>
                <w:sz w:val="20"/>
              </w:rPr>
            </w:pPr>
            <w:r w:rsidRPr="008B57DE">
              <w:rPr>
                <w:i/>
                <w:color w:val="000000" w:themeColor="text1"/>
                <w:sz w:val="20"/>
              </w:rPr>
              <w:t>подпись</w:t>
            </w:r>
          </w:p>
        </w:tc>
        <w:tc>
          <w:tcPr>
            <w:tcW w:w="2410" w:type="dxa"/>
          </w:tcPr>
          <w:p w:rsidR="00030DE2" w:rsidRPr="008B57DE" w:rsidRDefault="00030DE2" w:rsidP="003D0A02">
            <w:pPr>
              <w:jc w:val="both"/>
              <w:rPr>
                <w:color w:val="000000" w:themeColor="text1"/>
                <w:sz w:val="20"/>
              </w:rPr>
            </w:pPr>
          </w:p>
          <w:p w:rsidR="00030DE2" w:rsidRPr="008B57DE" w:rsidRDefault="00030DE2" w:rsidP="003D0A02">
            <w:pPr>
              <w:jc w:val="both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Е. Г. Ворошилова</w:t>
            </w:r>
          </w:p>
          <w:p w:rsidR="00030DE2" w:rsidRPr="008B57DE" w:rsidRDefault="00030DE2" w:rsidP="003D0A02">
            <w:pPr>
              <w:jc w:val="both"/>
              <w:rPr>
                <w:color w:val="000000" w:themeColor="text1"/>
                <w:sz w:val="20"/>
              </w:rPr>
            </w:pPr>
            <w:r w:rsidRPr="008B57DE">
              <w:rPr>
                <w:color w:val="000000" w:themeColor="text1"/>
                <w:sz w:val="20"/>
              </w:rPr>
              <w:t>________________</w:t>
            </w:r>
          </w:p>
          <w:p w:rsidR="00030DE2" w:rsidRPr="008B57DE" w:rsidRDefault="00030DE2" w:rsidP="003D0A02">
            <w:pPr>
              <w:rPr>
                <w:color w:val="000000" w:themeColor="text1"/>
                <w:sz w:val="20"/>
              </w:rPr>
            </w:pPr>
            <w:r w:rsidRPr="008B57DE">
              <w:rPr>
                <w:i/>
                <w:color w:val="000000" w:themeColor="text1"/>
                <w:sz w:val="20"/>
              </w:rPr>
              <w:t>инициалы, фамилия</w:t>
            </w:r>
          </w:p>
        </w:tc>
      </w:tr>
      <w:tr w:rsidR="00030DE2" w:rsidRPr="008B57DE" w:rsidTr="003D0A02">
        <w:tc>
          <w:tcPr>
            <w:tcW w:w="5070" w:type="dxa"/>
            <w:hideMark/>
          </w:tcPr>
          <w:p w:rsidR="00030DE2" w:rsidRPr="008B57DE" w:rsidRDefault="00030DE2" w:rsidP="003D0A02">
            <w:pPr>
              <w:rPr>
                <w:color w:val="000000" w:themeColor="text1"/>
                <w:szCs w:val="28"/>
              </w:rPr>
            </w:pPr>
            <w:r w:rsidRPr="008B57DE">
              <w:rPr>
                <w:color w:val="000000" w:themeColor="text1"/>
                <w:szCs w:val="28"/>
              </w:rPr>
              <w:t>Секретарь</w:t>
            </w:r>
          </w:p>
          <w:p w:rsidR="00030DE2" w:rsidRPr="008B57DE" w:rsidRDefault="00030DE2" w:rsidP="003D0A02">
            <w:pPr>
              <w:rPr>
                <w:color w:val="000000" w:themeColor="text1"/>
                <w:szCs w:val="28"/>
              </w:rPr>
            </w:pPr>
            <w:r w:rsidRPr="008B57DE">
              <w:rPr>
                <w:color w:val="000000" w:themeColor="text1"/>
                <w:szCs w:val="28"/>
              </w:rPr>
              <w:t>участковой избирательной комиссии</w:t>
            </w:r>
          </w:p>
          <w:p w:rsidR="00030DE2" w:rsidRPr="008B57DE" w:rsidRDefault="00030DE2" w:rsidP="003D0A02">
            <w:pPr>
              <w:rPr>
                <w:color w:val="000000" w:themeColor="text1"/>
                <w:szCs w:val="28"/>
              </w:rPr>
            </w:pPr>
            <w:r w:rsidRPr="008B57DE">
              <w:rPr>
                <w:color w:val="000000" w:themeColor="text1"/>
                <w:szCs w:val="28"/>
              </w:rPr>
              <w:t xml:space="preserve">№ </w:t>
            </w:r>
            <w:r>
              <w:rPr>
                <w:color w:val="000000" w:themeColor="text1"/>
                <w:szCs w:val="28"/>
                <w:u w:val="single"/>
              </w:rPr>
              <w:t>14</w:t>
            </w:r>
          </w:p>
        </w:tc>
        <w:tc>
          <w:tcPr>
            <w:tcW w:w="1984" w:type="dxa"/>
          </w:tcPr>
          <w:p w:rsidR="00030DE2" w:rsidRPr="008B57DE" w:rsidRDefault="00030DE2" w:rsidP="003D0A02">
            <w:pPr>
              <w:jc w:val="both"/>
              <w:rPr>
                <w:color w:val="000000" w:themeColor="text1"/>
                <w:sz w:val="20"/>
              </w:rPr>
            </w:pPr>
          </w:p>
          <w:p w:rsidR="00030DE2" w:rsidRPr="008B57DE" w:rsidRDefault="00030DE2" w:rsidP="003D0A02">
            <w:pPr>
              <w:jc w:val="both"/>
              <w:rPr>
                <w:color w:val="000000" w:themeColor="text1"/>
                <w:sz w:val="20"/>
              </w:rPr>
            </w:pPr>
          </w:p>
          <w:p w:rsidR="00030DE2" w:rsidRPr="008B57DE" w:rsidRDefault="00030DE2" w:rsidP="003D0A02">
            <w:pPr>
              <w:jc w:val="both"/>
              <w:rPr>
                <w:color w:val="000000" w:themeColor="text1"/>
                <w:sz w:val="20"/>
              </w:rPr>
            </w:pPr>
            <w:r w:rsidRPr="008B57DE">
              <w:rPr>
                <w:color w:val="000000" w:themeColor="text1"/>
                <w:sz w:val="20"/>
              </w:rPr>
              <w:t>____________</w:t>
            </w:r>
          </w:p>
          <w:p w:rsidR="00030DE2" w:rsidRPr="008B57DE" w:rsidRDefault="00030DE2" w:rsidP="003D0A02">
            <w:pPr>
              <w:rPr>
                <w:i/>
                <w:color w:val="000000" w:themeColor="text1"/>
                <w:sz w:val="20"/>
              </w:rPr>
            </w:pPr>
            <w:r w:rsidRPr="008B57DE">
              <w:rPr>
                <w:i/>
                <w:color w:val="000000" w:themeColor="text1"/>
                <w:sz w:val="20"/>
              </w:rPr>
              <w:t>подпись</w:t>
            </w:r>
          </w:p>
        </w:tc>
        <w:tc>
          <w:tcPr>
            <w:tcW w:w="2410" w:type="dxa"/>
          </w:tcPr>
          <w:p w:rsidR="00030DE2" w:rsidRPr="008B57DE" w:rsidRDefault="00030DE2" w:rsidP="003D0A02">
            <w:pPr>
              <w:jc w:val="both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З</w:t>
            </w:r>
            <w:proofErr w:type="gramStart"/>
            <w:r>
              <w:rPr>
                <w:color w:val="000000" w:themeColor="text1"/>
                <w:sz w:val="20"/>
              </w:rPr>
              <w:t xml:space="preserve"> .</w:t>
            </w:r>
            <w:proofErr w:type="gramEnd"/>
            <w:r>
              <w:rPr>
                <w:color w:val="000000" w:themeColor="text1"/>
                <w:sz w:val="20"/>
              </w:rPr>
              <w:t>А .</w:t>
            </w:r>
            <w:proofErr w:type="spellStart"/>
            <w:r>
              <w:rPr>
                <w:color w:val="000000" w:themeColor="text1"/>
                <w:sz w:val="20"/>
              </w:rPr>
              <w:t>Рядькина</w:t>
            </w:r>
            <w:proofErr w:type="spellEnd"/>
            <w:r>
              <w:rPr>
                <w:color w:val="000000" w:themeColor="text1"/>
                <w:sz w:val="20"/>
              </w:rPr>
              <w:t xml:space="preserve"> </w:t>
            </w:r>
          </w:p>
          <w:p w:rsidR="00030DE2" w:rsidRPr="008B57DE" w:rsidRDefault="00030DE2" w:rsidP="003D0A02">
            <w:pPr>
              <w:jc w:val="both"/>
              <w:rPr>
                <w:color w:val="000000" w:themeColor="text1"/>
                <w:sz w:val="20"/>
              </w:rPr>
            </w:pPr>
            <w:r w:rsidRPr="008B57DE">
              <w:rPr>
                <w:color w:val="000000" w:themeColor="text1"/>
                <w:sz w:val="20"/>
              </w:rPr>
              <w:t>________________</w:t>
            </w:r>
          </w:p>
          <w:p w:rsidR="00030DE2" w:rsidRPr="008B57DE" w:rsidRDefault="00030DE2" w:rsidP="003D0A02">
            <w:pPr>
              <w:rPr>
                <w:color w:val="000000" w:themeColor="text1"/>
                <w:sz w:val="20"/>
              </w:rPr>
            </w:pPr>
            <w:r w:rsidRPr="008B57DE">
              <w:rPr>
                <w:i/>
                <w:color w:val="000000" w:themeColor="text1"/>
                <w:sz w:val="20"/>
              </w:rPr>
              <w:t>инициалы, фамилия</w:t>
            </w:r>
          </w:p>
        </w:tc>
      </w:tr>
    </w:tbl>
    <w:p w:rsidR="00030DE2" w:rsidRPr="00475812" w:rsidRDefault="00030DE2" w:rsidP="00030D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50"/>
        </w:tabs>
        <w:jc w:val="center"/>
        <w:rPr>
          <w:sz w:val="26"/>
          <w:szCs w:val="26"/>
        </w:rPr>
      </w:pPr>
    </w:p>
    <w:p w:rsidR="005127C9" w:rsidRDefault="005127C9"/>
    <w:sectPr w:rsidR="005127C9" w:rsidSect="00030DE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A4E4B"/>
    <w:multiLevelType w:val="hybridMultilevel"/>
    <w:tmpl w:val="82EC0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DE2"/>
    <w:rsid w:val="00030DE2"/>
    <w:rsid w:val="00512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D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D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arantf1://18831158.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8831158.0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405</Words>
  <Characters>2312</Characters>
  <Application>Microsoft Office Word</Application>
  <DocSecurity>0</DocSecurity>
  <Lines>19</Lines>
  <Paragraphs>5</Paragraphs>
  <ScaleCrop>false</ScaleCrop>
  <Company/>
  <LinksUpToDate>false</LinksUpToDate>
  <CharactersWithSpaces>2712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Ворошилова</dc:creator>
  <cp:lastModifiedBy>Ворошилова</cp:lastModifiedBy>
  <cp:revision>1</cp:revision>
  <dcterms:created xsi:type="dcterms:W3CDTF">2023-08-04T09:48:00Z</dcterms:created>
  <dcterms:modified xsi:type="dcterms:W3CDTF">2023-08-04T09:50:00Z</dcterms:modified>
</cp:coreProperties>
</file>