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F97B8F" w:rsidRDefault="00165ADA" w:rsidP="00247041">
      <w:pPr>
        <w:autoSpaceDE w:val="0"/>
        <w:jc w:val="both"/>
        <w:rPr>
          <w:b/>
          <w:i/>
        </w:rPr>
      </w:pPr>
      <w:proofErr w:type="gramStart"/>
      <w:r w:rsidRPr="005A52B0">
        <w:rPr>
          <w:rFonts w:ascii="Monotype Corsiva" w:hAnsi="Monotype Corsiva"/>
          <w:b/>
        </w:rPr>
        <w:t xml:space="preserve">№ </w:t>
      </w:r>
      <w:r w:rsidR="00F97B8F">
        <w:rPr>
          <w:b/>
          <w:i/>
        </w:rPr>
        <w:t xml:space="preserve"> 17</w:t>
      </w:r>
      <w:proofErr w:type="gramEnd"/>
      <w:r w:rsidR="006C60B9">
        <w:rPr>
          <w:b/>
          <w:i/>
        </w:rPr>
        <w:t xml:space="preserve"> </w:t>
      </w:r>
      <w:r w:rsidR="004224C4">
        <w:rPr>
          <w:b/>
          <w:i/>
        </w:rPr>
        <w:t>(</w:t>
      </w:r>
      <w:r w:rsidR="00F97B8F">
        <w:rPr>
          <w:b/>
          <w:i/>
        </w:rPr>
        <w:t>96</w:t>
      </w:r>
      <w:r w:rsidRPr="005A52B0">
        <w:rPr>
          <w:b/>
          <w:i/>
        </w:rPr>
        <w:t xml:space="preserve">)                                                                          </w:t>
      </w:r>
      <w:r>
        <w:rPr>
          <w:b/>
          <w:i/>
        </w:rPr>
        <w:t xml:space="preserve">                  </w:t>
      </w:r>
      <w:r w:rsidR="00656BF6">
        <w:rPr>
          <w:b/>
          <w:i/>
        </w:rPr>
        <w:t xml:space="preserve"> </w:t>
      </w:r>
      <w:r w:rsidR="000326F2">
        <w:rPr>
          <w:b/>
          <w:i/>
        </w:rPr>
        <w:t xml:space="preserve">        </w:t>
      </w:r>
      <w:r w:rsidR="00801C82">
        <w:rPr>
          <w:b/>
          <w:i/>
        </w:rPr>
        <w:t xml:space="preserve">      </w:t>
      </w:r>
      <w:r w:rsidR="00206EA5">
        <w:rPr>
          <w:b/>
          <w:i/>
        </w:rPr>
        <w:t xml:space="preserve"> </w:t>
      </w:r>
      <w:r w:rsidR="000326F2">
        <w:rPr>
          <w:b/>
          <w:i/>
        </w:rPr>
        <w:t>20 октября</w:t>
      </w:r>
      <w:r w:rsidR="00206EA5">
        <w:rPr>
          <w:b/>
          <w:i/>
        </w:rPr>
        <w:t xml:space="preserve"> 2022</w:t>
      </w:r>
      <w:r>
        <w:rPr>
          <w:b/>
          <w:i/>
        </w:rPr>
        <w:t xml:space="preserve"> года  </w:t>
      </w:r>
    </w:p>
    <w:p w:rsidR="000326F2" w:rsidRPr="00247041" w:rsidRDefault="000326F2" w:rsidP="00247041">
      <w:pPr>
        <w:autoSpaceDE w:val="0"/>
        <w:jc w:val="both"/>
        <w:rPr>
          <w:b/>
          <w:i/>
        </w:rPr>
      </w:pPr>
    </w:p>
    <w:p w:rsidR="000326F2" w:rsidRDefault="000326F2" w:rsidP="000326F2">
      <w:pPr>
        <w:pStyle w:val="ConsPlusNormal"/>
        <w:widowControl/>
        <w:jc w:val="center"/>
        <w:rPr>
          <w:rFonts w:ascii="Times New Roman" w:hAnsi="Times New Roman" w:cs="Times New Roman"/>
          <w:b/>
          <w:sz w:val="24"/>
          <w:szCs w:val="24"/>
        </w:rPr>
      </w:pPr>
    </w:p>
    <w:p w:rsidR="00801C82" w:rsidRPr="00801C82" w:rsidRDefault="00801C82" w:rsidP="000326F2">
      <w:pPr>
        <w:pStyle w:val="ConsPlusNormal"/>
        <w:widowControl/>
        <w:jc w:val="center"/>
        <w:rPr>
          <w:rFonts w:ascii="Times New Roman" w:hAnsi="Times New Roman" w:cs="Times New Roman"/>
          <w:sz w:val="24"/>
          <w:szCs w:val="24"/>
        </w:rPr>
      </w:pPr>
      <w:r w:rsidRPr="00801C82">
        <w:rPr>
          <w:rFonts w:ascii="Times New Roman" w:hAnsi="Times New Roman" w:cs="Times New Roman"/>
          <w:b/>
          <w:sz w:val="24"/>
          <w:szCs w:val="24"/>
        </w:rPr>
        <w:t>АДМИНИСТРАЦИЯ СЕЛЬСКОГО ПОСЕЛЕНИЯ ХУЛИМСУНТ</w:t>
      </w:r>
    </w:p>
    <w:p w:rsidR="00801C82" w:rsidRPr="00801C82" w:rsidRDefault="00801C82" w:rsidP="000326F2">
      <w:pPr>
        <w:pStyle w:val="a4"/>
        <w:jc w:val="center"/>
        <w:rPr>
          <w:b/>
        </w:rPr>
      </w:pPr>
      <w:r w:rsidRPr="00801C82">
        <w:rPr>
          <w:b/>
        </w:rPr>
        <w:t>Березовский район</w:t>
      </w:r>
    </w:p>
    <w:p w:rsidR="00801C82" w:rsidRPr="00801C82" w:rsidRDefault="00801C82" w:rsidP="000326F2">
      <w:pPr>
        <w:pStyle w:val="a4"/>
        <w:jc w:val="center"/>
        <w:rPr>
          <w:b/>
        </w:rPr>
      </w:pPr>
      <w:r w:rsidRPr="00801C82">
        <w:rPr>
          <w:b/>
        </w:rPr>
        <w:t>ХАНТЫ-МАНСИЙСКИЙ АВТОНОМНЫЙ ОКРУГ-ЮГРА</w:t>
      </w:r>
    </w:p>
    <w:p w:rsidR="00801C82" w:rsidRPr="00801C82" w:rsidRDefault="00801C82" w:rsidP="000326F2">
      <w:pPr>
        <w:pStyle w:val="a4"/>
        <w:jc w:val="center"/>
        <w:rPr>
          <w:b/>
        </w:rPr>
      </w:pPr>
    </w:p>
    <w:p w:rsidR="00801C82" w:rsidRPr="00801C82" w:rsidRDefault="00801C82" w:rsidP="000326F2">
      <w:pPr>
        <w:pStyle w:val="a4"/>
        <w:jc w:val="center"/>
        <w:rPr>
          <w:b/>
        </w:rPr>
      </w:pPr>
      <w:r w:rsidRPr="00801C82">
        <w:rPr>
          <w:b/>
        </w:rPr>
        <w:t>ПОСТАНОВЛЕНИЕ</w:t>
      </w:r>
    </w:p>
    <w:p w:rsidR="00801C82" w:rsidRPr="00801C82" w:rsidRDefault="00801C82" w:rsidP="000326F2">
      <w:pPr>
        <w:pStyle w:val="a4"/>
        <w:jc w:val="center"/>
        <w:rPr>
          <w:b/>
        </w:rPr>
      </w:pPr>
    </w:p>
    <w:p w:rsidR="00801C82" w:rsidRPr="00801C82" w:rsidRDefault="00801C82" w:rsidP="00801C82">
      <w:pPr>
        <w:pStyle w:val="a4"/>
        <w:jc w:val="both"/>
      </w:pPr>
      <w:r w:rsidRPr="00801C82">
        <w:t>от 17.10.2022г.                                                                                                                       № 123</w:t>
      </w:r>
    </w:p>
    <w:p w:rsidR="00801C82" w:rsidRPr="00801C82" w:rsidRDefault="00801C82" w:rsidP="00801C82">
      <w:pPr>
        <w:pStyle w:val="a4"/>
        <w:jc w:val="both"/>
      </w:pPr>
      <w:r w:rsidRPr="00801C82">
        <w:t>д. Хулимсунт</w:t>
      </w:r>
    </w:p>
    <w:p w:rsidR="00801C82" w:rsidRPr="00801C82" w:rsidRDefault="00801C82" w:rsidP="00801C82">
      <w:pPr>
        <w:pStyle w:val="a4"/>
        <w:jc w:val="both"/>
      </w:pPr>
    </w:p>
    <w:p w:rsidR="00801C82" w:rsidRPr="00801C82" w:rsidRDefault="00801C82" w:rsidP="00801C82">
      <w:pPr>
        <w:pStyle w:val="a4"/>
        <w:jc w:val="both"/>
        <w:rPr>
          <w:b/>
        </w:rPr>
      </w:pPr>
      <w:r w:rsidRPr="00801C82">
        <w:rPr>
          <w:b/>
        </w:rPr>
        <w:t>О признании утративших силу</w:t>
      </w:r>
    </w:p>
    <w:p w:rsidR="00801C82" w:rsidRPr="00801C82" w:rsidRDefault="00801C82" w:rsidP="00801C82">
      <w:pPr>
        <w:pStyle w:val="a4"/>
        <w:jc w:val="both"/>
        <w:rPr>
          <w:b/>
        </w:rPr>
      </w:pPr>
      <w:r w:rsidRPr="00801C82">
        <w:rPr>
          <w:b/>
        </w:rPr>
        <w:t>муниципальных правовых</w:t>
      </w:r>
    </w:p>
    <w:p w:rsidR="00801C82" w:rsidRPr="00801C82" w:rsidRDefault="00801C82" w:rsidP="00801C82">
      <w:pPr>
        <w:pStyle w:val="a4"/>
        <w:jc w:val="both"/>
        <w:rPr>
          <w:b/>
        </w:rPr>
      </w:pPr>
      <w:r w:rsidRPr="00801C82">
        <w:rPr>
          <w:b/>
        </w:rPr>
        <w:t>актов администрации сельского</w:t>
      </w:r>
    </w:p>
    <w:p w:rsidR="00801C82" w:rsidRPr="00801C82" w:rsidRDefault="00801C82" w:rsidP="00801C82">
      <w:pPr>
        <w:pStyle w:val="a4"/>
        <w:jc w:val="both"/>
        <w:rPr>
          <w:b/>
        </w:rPr>
      </w:pPr>
      <w:r w:rsidRPr="00801C82">
        <w:rPr>
          <w:b/>
        </w:rPr>
        <w:t>поселения Хулимсунт.</w:t>
      </w:r>
    </w:p>
    <w:p w:rsidR="00801C82" w:rsidRPr="00801C82" w:rsidRDefault="00801C82" w:rsidP="00801C82">
      <w:pPr>
        <w:pStyle w:val="a4"/>
        <w:jc w:val="both"/>
        <w:rPr>
          <w:b/>
        </w:rPr>
      </w:pPr>
    </w:p>
    <w:p w:rsidR="00801C82" w:rsidRPr="00801C82" w:rsidRDefault="00801C82" w:rsidP="00801C82">
      <w:pPr>
        <w:pStyle w:val="a4"/>
        <w:spacing w:line="240" w:lineRule="atLeast"/>
        <w:ind w:firstLine="709"/>
        <w:jc w:val="both"/>
      </w:pPr>
      <w:r w:rsidRPr="00801C82">
        <w:t>В соответствии с Федеральным законом от 06 октября 2003 года № 131-ФЗ «Об общих принципах организации местного самоуправления в Российской Федерации» и в целях упорядочения нормативно-правовой документации, признать утратившими силу постановления администрации сельского поселения Хулимсунт:</w:t>
      </w:r>
    </w:p>
    <w:p w:rsidR="00801C82" w:rsidRPr="00801C82" w:rsidRDefault="00801C82" w:rsidP="00801C82">
      <w:pPr>
        <w:pStyle w:val="ConsPlusTitle"/>
        <w:spacing w:line="240" w:lineRule="atLeast"/>
        <w:ind w:firstLine="709"/>
        <w:jc w:val="both"/>
        <w:rPr>
          <w:b w:val="0"/>
          <w:sz w:val="24"/>
          <w:szCs w:val="24"/>
        </w:rPr>
      </w:pPr>
      <w:r w:rsidRPr="00801C82">
        <w:rPr>
          <w:b w:val="0"/>
          <w:sz w:val="24"/>
          <w:szCs w:val="24"/>
        </w:rPr>
        <w:t xml:space="preserve">  1. Признать утратившими силу постановления администрации сельского поселения Хулимсунт:</w:t>
      </w:r>
    </w:p>
    <w:p w:rsidR="00801C82" w:rsidRPr="00801C82" w:rsidRDefault="00801C82" w:rsidP="00801C82">
      <w:pPr>
        <w:tabs>
          <w:tab w:val="left" w:pos="567"/>
        </w:tabs>
        <w:spacing w:line="240" w:lineRule="atLeast"/>
        <w:ind w:firstLine="709"/>
        <w:jc w:val="both"/>
        <w:rPr>
          <w:rFonts w:eastAsiaTheme="minorEastAsia"/>
        </w:rPr>
      </w:pPr>
      <w:r w:rsidRPr="00801C82">
        <w:rPr>
          <w:rFonts w:eastAsiaTheme="minorEastAsia"/>
        </w:rPr>
        <w:t xml:space="preserve">  - от 06.09.2022 №106 «О внесении изменений в Постановление Администрации сельского поселения Хулимсунт № 70 от 11.11.2021«Об утверждении муниципальной программы «Благоустройство территории сельского поселения Хулимсунт»;</w:t>
      </w:r>
    </w:p>
    <w:p w:rsidR="00801C82" w:rsidRPr="00801C82" w:rsidRDefault="00801C82" w:rsidP="00801C82">
      <w:pPr>
        <w:tabs>
          <w:tab w:val="left" w:pos="567"/>
        </w:tabs>
        <w:spacing w:line="240" w:lineRule="atLeast"/>
        <w:ind w:firstLine="709"/>
        <w:jc w:val="both"/>
        <w:rPr>
          <w:rFonts w:eastAsiaTheme="minorEastAsia"/>
        </w:rPr>
      </w:pPr>
      <w:r w:rsidRPr="00801C82">
        <w:rPr>
          <w:rFonts w:eastAsiaTheme="minorEastAsia"/>
        </w:rPr>
        <w:t>- от 06.09.2022 № 107 «О внесении изменений в Постановление Администрации сельского поселения Хулимсунт № 63 от 11.10.2021 «Об утверждении муниципальной программы Развитие жилищно-коммунального комплекса и повышение энергетической</w:t>
      </w:r>
    </w:p>
    <w:p w:rsidR="00801C82" w:rsidRPr="00801C82" w:rsidRDefault="00801C82" w:rsidP="00801C82">
      <w:pPr>
        <w:tabs>
          <w:tab w:val="left" w:pos="567"/>
        </w:tabs>
        <w:spacing w:line="240" w:lineRule="atLeast"/>
        <w:jc w:val="both"/>
        <w:rPr>
          <w:rFonts w:eastAsiaTheme="minorEastAsia"/>
        </w:rPr>
      </w:pPr>
      <w:r w:rsidRPr="00801C82">
        <w:rPr>
          <w:rFonts w:eastAsiaTheme="minorEastAsia"/>
        </w:rPr>
        <w:t>эффективности в сельском поселении Хулимсунт»;</w:t>
      </w:r>
    </w:p>
    <w:p w:rsidR="00801C82" w:rsidRPr="00801C82" w:rsidRDefault="00801C82" w:rsidP="00801C82">
      <w:pPr>
        <w:tabs>
          <w:tab w:val="left" w:pos="567"/>
        </w:tabs>
        <w:spacing w:line="240" w:lineRule="atLeast"/>
        <w:jc w:val="both"/>
        <w:rPr>
          <w:rFonts w:eastAsiaTheme="minorEastAsia"/>
        </w:rPr>
      </w:pPr>
      <w:r w:rsidRPr="00801C82">
        <w:rPr>
          <w:rFonts w:eastAsiaTheme="minorEastAsia"/>
        </w:rPr>
        <w:t xml:space="preserve">            - от 06.09.2022 № 108 «О внесении изменений в постановление Администрации сельского поселения Хулимсунт № 84 от 24.12.2021«Об утверждении муниципальной программы «Совершенствование муниципального управления в сельском поселении Хулимсунт»;</w:t>
      </w:r>
    </w:p>
    <w:p w:rsidR="00801C82" w:rsidRPr="00801C82" w:rsidRDefault="00801C82" w:rsidP="00801C82">
      <w:pPr>
        <w:tabs>
          <w:tab w:val="left" w:pos="567"/>
        </w:tabs>
        <w:spacing w:line="240" w:lineRule="atLeast"/>
        <w:jc w:val="both"/>
        <w:rPr>
          <w:rFonts w:eastAsiaTheme="minorEastAsia"/>
        </w:rPr>
      </w:pPr>
      <w:r w:rsidRPr="00801C82">
        <w:rPr>
          <w:rFonts w:eastAsiaTheme="minorEastAsia"/>
        </w:rPr>
        <w:t xml:space="preserve">             - от 06.09.2022 № 109 «О внесении изменений в Постановление Администрации сельского поселения Хулимсунт № 13 от 09.02.2022«Об утверждении муниципальной программы «Управление муниципальным имуществом в сельском поселении Хулимсунт»;</w:t>
      </w:r>
    </w:p>
    <w:p w:rsidR="00801C82" w:rsidRPr="00801C82" w:rsidRDefault="00801C82" w:rsidP="00801C82">
      <w:pPr>
        <w:tabs>
          <w:tab w:val="left" w:pos="567"/>
        </w:tabs>
        <w:spacing w:line="240" w:lineRule="atLeast"/>
        <w:jc w:val="both"/>
        <w:rPr>
          <w:rFonts w:eastAsiaTheme="minorEastAsia"/>
        </w:rPr>
      </w:pPr>
      <w:r w:rsidRPr="00801C82">
        <w:rPr>
          <w:rFonts w:eastAsiaTheme="minorEastAsia"/>
        </w:rPr>
        <w:t xml:space="preserve">             - от 06.09.2022 № 110 «О внесении изменений в Постановление Администрации сельского поселения Хулимсунт № 65 от 11.10.2021 «Об утверждении муниципальной программы «Содействие занятости населения на территории сельского поселения Хулимсунт»;</w:t>
      </w:r>
    </w:p>
    <w:p w:rsidR="00801C82" w:rsidRPr="00801C82" w:rsidRDefault="00801C82" w:rsidP="00801C82">
      <w:pPr>
        <w:tabs>
          <w:tab w:val="left" w:pos="567"/>
        </w:tabs>
        <w:spacing w:line="240" w:lineRule="atLeast"/>
        <w:jc w:val="both"/>
        <w:rPr>
          <w:rFonts w:eastAsiaTheme="minorEastAsia"/>
        </w:rPr>
      </w:pPr>
      <w:r w:rsidRPr="00801C82">
        <w:rPr>
          <w:rFonts w:eastAsiaTheme="minorEastAsia"/>
        </w:rPr>
        <w:t xml:space="preserve">              - от 13.09.2022 № 115 «О внесении изменений в Постановление Администрации сельского поселения Хулимсунт №63 от 11.10.</w:t>
      </w:r>
      <w:proofErr w:type="gramStart"/>
      <w:r w:rsidRPr="00801C82">
        <w:rPr>
          <w:rFonts w:eastAsiaTheme="minorEastAsia"/>
        </w:rPr>
        <w:t>2021.«</w:t>
      </w:r>
      <w:proofErr w:type="gramEnd"/>
      <w:r w:rsidRPr="00801C82">
        <w:rPr>
          <w:rFonts w:eastAsiaTheme="minorEastAsia"/>
        </w:rPr>
        <w:t>Об утверждении муниципальной программы «Развитие жилищно-коммунального комплекса и повышение энергетической эффективности в сельском поселении Хулимсунт»;</w:t>
      </w:r>
    </w:p>
    <w:p w:rsidR="00801C82" w:rsidRPr="00801C82" w:rsidRDefault="00801C82" w:rsidP="00801C82">
      <w:pPr>
        <w:tabs>
          <w:tab w:val="left" w:pos="567"/>
        </w:tabs>
        <w:spacing w:line="240" w:lineRule="atLeast"/>
        <w:jc w:val="both"/>
        <w:rPr>
          <w:rFonts w:eastAsiaTheme="minorEastAsia"/>
        </w:rPr>
      </w:pPr>
      <w:r w:rsidRPr="00801C82">
        <w:rPr>
          <w:rFonts w:eastAsiaTheme="minorEastAsia"/>
        </w:rPr>
        <w:t xml:space="preserve">               - от 13.09.2022 № 116 «О внесении изменений в Постановление Администрации сельского поселения Хулимсунт № 65 от 11.10.2021 Об утверждении муниципальной программы «Содействие занятости населения на территории сельского поселения Хулимсунт»;</w:t>
      </w:r>
    </w:p>
    <w:p w:rsidR="00801C82" w:rsidRPr="00801C82" w:rsidRDefault="00801C82" w:rsidP="00801C82">
      <w:pPr>
        <w:tabs>
          <w:tab w:val="left" w:pos="567"/>
        </w:tabs>
        <w:spacing w:line="240" w:lineRule="atLeast"/>
        <w:jc w:val="both"/>
        <w:rPr>
          <w:rFonts w:eastAsiaTheme="minorEastAsia"/>
        </w:rPr>
      </w:pPr>
      <w:r w:rsidRPr="00801C82">
        <w:rPr>
          <w:rFonts w:eastAsiaTheme="minorEastAsia"/>
        </w:rPr>
        <w:lastRenderedPageBreak/>
        <w:t xml:space="preserve">               - от 13.09.2022 № 117 «О внесении изменений в Постановление Администрации сельского поселения Хулимсунт № 70 от 11.10.2021 Об утверждении муниципальной </w:t>
      </w:r>
    </w:p>
    <w:p w:rsidR="00801C82" w:rsidRPr="00801C82" w:rsidRDefault="00801C82" w:rsidP="00801C82">
      <w:pPr>
        <w:tabs>
          <w:tab w:val="left" w:pos="567"/>
        </w:tabs>
        <w:spacing w:line="240" w:lineRule="atLeast"/>
        <w:jc w:val="both"/>
        <w:rPr>
          <w:rFonts w:eastAsiaTheme="minorEastAsia"/>
        </w:rPr>
      </w:pPr>
      <w:r w:rsidRPr="00801C82">
        <w:rPr>
          <w:rFonts w:eastAsiaTheme="minorEastAsia"/>
        </w:rPr>
        <w:t xml:space="preserve">программы «Об утверждении муниципальной программы Благоустройство территории </w:t>
      </w:r>
    </w:p>
    <w:p w:rsidR="00801C82" w:rsidRPr="00801C82" w:rsidRDefault="00801C82" w:rsidP="00801C82">
      <w:pPr>
        <w:tabs>
          <w:tab w:val="left" w:pos="567"/>
        </w:tabs>
        <w:spacing w:line="240" w:lineRule="atLeast"/>
        <w:jc w:val="both"/>
        <w:rPr>
          <w:rFonts w:eastAsiaTheme="minorEastAsia"/>
        </w:rPr>
      </w:pPr>
      <w:r w:rsidRPr="00801C82">
        <w:rPr>
          <w:rFonts w:eastAsiaTheme="minorEastAsia"/>
        </w:rPr>
        <w:t>сельского поселения Хулимсунт»;</w:t>
      </w:r>
    </w:p>
    <w:p w:rsidR="00801C82" w:rsidRPr="00801C82" w:rsidRDefault="00801C82" w:rsidP="00801C82">
      <w:pPr>
        <w:tabs>
          <w:tab w:val="left" w:pos="567"/>
        </w:tabs>
        <w:spacing w:line="240" w:lineRule="atLeast"/>
        <w:jc w:val="both"/>
        <w:rPr>
          <w:rFonts w:eastAsiaTheme="minorEastAsia"/>
        </w:rPr>
      </w:pPr>
      <w:r w:rsidRPr="00801C82">
        <w:rPr>
          <w:rFonts w:eastAsiaTheme="minorEastAsia"/>
        </w:rPr>
        <w:t xml:space="preserve">                - от 13.09.2022 № 118 «О внесении изменений в Постановление Администрации сельского поселения Хулимсунт №84 от 24.12.</w:t>
      </w:r>
      <w:proofErr w:type="gramStart"/>
      <w:r w:rsidRPr="00801C82">
        <w:rPr>
          <w:rFonts w:eastAsiaTheme="minorEastAsia"/>
        </w:rPr>
        <w:t>2021.«</w:t>
      </w:r>
      <w:proofErr w:type="gramEnd"/>
      <w:r w:rsidRPr="00801C82">
        <w:rPr>
          <w:rFonts w:eastAsiaTheme="minorEastAsia"/>
        </w:rPr>
        <w:t xml:space="preserve">Об утверждении муниципальной </w:t>
      </w:r>
    </w:p>
    <w:p w:rsidR="00801C82" w:rsidRPr="00801C82" w:rsidRDefault="00801C82" w:rsidP="00801C82">
      <w:pPr>
        <w:tabs>
          <w:tab w:val="left" w:pos="567"/>
        </w:tabs>
        <w:spacing w:line="240" w:lineRule="atLeast"/>
        <w:jc w:val="both"/>
        <w:rPr>
          <w:rFonts w:eastAsiaTheme="minorEastAsia"/>
        </w:rPr>
      </w:pPr>
      <w:r w:rsidRPr="00801C82">
        <w:rPr>
          <w:rFonts w:eastAsiaTheme="minorEastAsia"/>
        </w:rPr>
        <w:t xml:space="preserve">программы «Совершенствование муниципального управления в сельском поселении Хулимсунт».  </w:t>
      </w:r>
    </w:p>
    <w:p w:rsidR="00801C82" w:rsidRPr="00801C82" w:rsidRDefault="00801C82" w:rsidP="00801C82">
      <w:pPr>
        <w:spacing w:line="240" w:lineRule="atLeast"/>
        <w:ind w:firstLine="709"/>
        <w:jc w:val="both"/>
      </w:pPr>
      <w:r w:rsidRPr="00801C82">
        <w:t>2. Обнародовать настоящее постановление путем размещения в общественно</w:t>
      </w:r>
    </w:p>
    <w:p w:rsidR="00801C82" w:rsidRPr="00801C82" w:rsidRDefault="00801C82" w:rsidP="00801C82">
      <w:pPr>
        <w:spacing w:line="240" w:lineRule="atLeast"/>
        <w:ind w:firstLine="709"/>
        <w:jc w:val="both"/>
      </w:pPr>
      <w:r w:rsidRPr="00801C82">
        <w:t>доступных местах и на официальном веб-сайте сельского поселения Хулимсунт.</w:t>
      </w:r>
    </w:p>
    <w:p w:rsidR="00801C82" w:rsidRPr="00801C82" w:rsidRDefault="00801C82" w:rsidP="00801C82">
      <w:pPr>
        <w:tabs>
          <w:tab w:val="left" w:pos="567"/>
        </w:tabs>
        <w:spacing w:line="240" w:lineRule="atLeast"/>
        <w:ind w:firstLine="709"/>
        <w:jc w:val="both"/>
      </w:pPr>
      <w:r w:rsidRPr="00801C82">
        <w:t>3. Настоящее постановление вступает в силу после его официального обнародования.</w:t>
      </w:r>
    </w:p>
    <w:p w:rsidR="00801C82" w:rsidRPr="00801C82" w:rsidRDefault="00801C82" w:rsidP="00801C82">
      <w:pPr>
        <w:tabs>
          <w:tab w:val="left" w:pos="567"/>
        </w:tabs>
        <w:spacing w:line="240" w:lineRule="atLeast"/>
        <w:ind w:firstLine="709"/>
        <w:jc w:val="both"/>
      </w:pPr>
      <w:r w:rsidRPr="00801C82">
        <w:rPr>
          <w:rFonts w:eastAsia="Calibri"/>
        </w:rPr>
        <w:t xml:space="preserve">4. </w:t>
      </w:r>
      <w:r w:rsidRPr="00801C82">
        <w:t>Контроль над исполнением настоящего постановления оставляю за собой.</w:t>
      </w:r>
    </w:p>
    <w:p w:rsidR="00801C82" w:rsidRPr="00801C82" w:rsidRDefault="00801C82" w:rsidP="00801C82">
      <w:pPr>
        <w:pStyle w:val="a4"/>
        <w:tabs>
          <w:tab w:val="left" w:pos="567"/>
        </w:tabs>
        <w:jc w:val="both"/>
      </w:pPr>
      <w:r w:rsidRPr="00801C82">
        <w:t xml:space="preserve"> </w:t>
      </w:r>
    </w:p>
    <w:p w:rsidR="00801C82" w:rsidRPr="00801C82" w:rsidRDefault="00801C82" w:rsidP="000326F2">
      <w:pPr>
        <w:pStyle w:val="ConsPlusNormal"/>
        <w:widowControl/>
        <w:ind w:firstLine="0"/>
        <w:jc w:val="both"/>
        <w:rPr>
          <w:rFonts w:ascii="Times New Roman" w:hAnsi="Times New Roman" w:cs="Times New Roman"/>
          <w:sz w:val="24"/>
          <w:szCs w:val="24"/>
        </w:rPr>
      </w:pPr>
    </w:p>
    <w:p w:rsidR="00801C82" w:rsidRPr="00801C82" w:rsidRDefault="000326F2" w:rsidP="00674FC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о.г</w:t>
      </w:r>
      <w:r w:rsidR="00801C82" w:rsidRPr="00801C82">
        <w:rPr>
          <w:rFonts w:ascii="Times New Roman" w:hAnsi="Times New Roman" w:cs="Times New Roman"/>
          <w:sz w:val="24"/>
          <w:szCs w:val="24"/>
        </w:rPr>
        <w:t>лавы</w:t>
      </w:r>
      <w:proofErr w:type="spellEnd"/>
      <w:proofErr w:type="gramEnd"/>
      <w:r w:rsidR="00801C82" w:rsidRPr="00801C82">
        <w:rPr>
          <w:rFonts w:ascii="Times New Roman" w:hAnsi="Times New Roman" w:cs="Times New Roman"/>
          <w:sz w:val="24"/>
          <w:szCs w:val="24"/>
        </w:rPr>
        <w:t xml:space="preserve"> сельского</w:t>
      </w:r>
    </w:p>
    <w:p w:rsidR="00801C82" w:rsidRPr="00801C82" w:rsidRDefault="00801C82" w:rsidP="00674FC6">
      <w:pPr>
        <w:pStyle w:val="ConsPlusNormal"/>
        <w:widowControl/>
        <w:tabs>
          <w:tab w:val="left" w:pos="567"/>
        </w:tabs>
        <w:ind w:firstLine="0"/>
        <w:jc w:val="both"/>
        <w:rPr>
          <w:rFonts w:ascii="Times New Roman" w:hAnsi="Times New Roman" w:cs="Times New Roman"/>
          <w:sz w:val="24"/>
          <w:szCs w:val="24"/>
        </w:rPr>
      </w:pPr>
      <w:r w:rsidRPr="00801C82">
        <w:rPr>
          <w:rFonts w:ascii="Times New Roman" w:hAnsi="Times New Roman" w:cs="Times New Roman"/>
          <w:sz w:val="24"/>
          <w:szCs w:val="24"/>
        </w:rPr>
        <w:t xml:space="preserve"> поселения Хулимсунт                                                                          Волкова Т.К.</w:t>
      </w:r>
    </w:p>
    <w:p w:rsidR="00801C82" w:rsidRPr="00801C82" w:rsidRDefault="00801C82" w:rsidP="00801C82">
      <w:pPr>
        <w:jc w:val="both"/>
      </w:pPr>
    </w:p>
    <w:p w:rsidR="000326F2" w:rsidRPr="00801C82" w:rsidRDefault="000326F2" w:rsidP="000326F2">
      <w:pPr>
        <w:pStyle w:val="a4"/>
        <w:jc w:val="center"/>
        <w:rPr>
          <w:b/>
        </w:rPr>
      </w:pPr>
      <w:r w:rsidRPr="00801C82">
        <w:rPr>
          <w:b/>
        </w:rPr>
        <w:t>АДМИНИСТРАЦИЯ СЕЛЬСКОГО ПОСЕЛЕНИЯ ХУЛИМСУНТ</w:t>
      </w:r>
    </w:p>
    <w:p w:rsidR="000326F2" w:rsidRPr="00801C82" w:rsidRDefault="000326F2" w:rsidP="000326F2">
      <w:pPr>
        <w:pStyle w:val="a4"/>
        <w:jc w:val="center"/>
        <w:rPr>
          <w:b/>
        </w:rPr>
      </w:pPr>
      <w:r w:rsidRPr="00801C82">
        <w:rPr>
          <w:b/>
        </w:rPr>
        <w:t>Березовский район</w:t>
      </w:r>
    </w:p>
    <w:p w:rsidR="000326F2" w:rsidRPr="00801C82" w:rsidRDefault="000326F2" w:rsidP="000326F2">
      <w:pPr>
        <w:pStyle w:val="a4"/>
        <w:jc w:val="center"/>
        <w:rPr>
          <w:b/>
        </w:rPr>
      </w:pPr>
      <w:r w:rsidRPr="00801C82">
        <w:rPr>
          <w:b/>
        </w:rPr>
        <w:t>ХАНТЫ-МАНСИЙСКИЙ АВТОНОМНЫЙ ОКРУГ-ЮГРА</w:t>
      </w:r>
    </w:p>
    <w:p w:rsidR="000326F2" w:rsidRPr="00801C82" w:rsidRDefault="000326F2" w:rsidP="000326F2">
      <w:pPr>
        <w:pStyle w:val="a4"/>
        <w:jc w:val="center"/>
        <w:rPr>
          <w:b/>
        </w:rPr>
      </w:pPr>
    </w:p>
    <w:p w:rsidR="000326F2" w:rsidRPr="00801C82" w:rsidRDefault="000326F2" w:rsidP="000326F2">
      <w:pPr>
        <w:pStyle w:val="a4"/>
        <w:jc w:val="center"/>
        <w:rPr>
          <w:b/>
        </w:rPr>
      </w:pPr>
      <w:r w:rsidRPr="00801C82">
        <w:rPr>
          <w:b/>
        </w:rPr>
        <w:t>ПОСТАНОВЛЕНИЕ</w:t>
      </w:r>
    </w:p>
    <w:p w:rsidR="000326F2" w:rsidRPr="00801C82" w:rsidRDefault="000326F2" w:rsidP="000326F2">
      <w:pPr>
        <w:pStyle w:val="a4"/>
        <w:jc w:val="both"/>
      </w:pPr>
    </w:p>
    <w:p w:rsidR="000326F2" w:rsidRPr="00801C82" w:rsidRDefault="000326F2" w:rsidP="000326F2">
      <w:pPr>
        <w:pStyle w:val="a4"/>
        <w:jc w:val="both"/>
      </w:pPr>
      <w:r w:rsidRPr="00801C82">
        <w:t>от 17.10.2022                                                                                                                   № 124</w:t>
      </w:r>
    </w:p>
    <w:p w:rsidR="000326F2" w:rsidRPr="00801C82" w:rsidRDefault="000326F2" w:rsidP="000326F2">
      <w:pPr>
        <w:pStyle w:val="a4"/>
        <w:jc w:val="both"/>
      </w:pPr>
      <w:r w:rsidRPr="00801C82">
        <w:t>д. Хулимсунт</w:t>
      </w:r>
    </w:p>
    <w:p w:rsidR="000326F2" w:rsidRPr="00801C82" w:rsidRDefault="000326F2" w:rsidP="000326F2">
      <w:pPr>
        <w:pStyle w:val="a4"/>
        <w:jc w:val="both"/>
      </w:pPr>
    </w:p>
    <w:p w:rsidR="000326F2" w:rsidRPr="00801C82" w:rsidRDefault="000326F2" w:rsidP="000326F2">
      <w:pPr>
        <w:pStyle w:val="a4"/>
        <w:jc w:val="both"/>
        <w:rPr>
          <w:b/>
        </w:rPr>
      </w:pPr>
      <w:r w:rsidRPr="00801C82">
        <w:rPr>
          <w:b/>
        </w:rPr>
        <w:t xml:space="preserve">О внесении изменений в Постановление </w:t>
      </w:r>
    </w:p>
    <w:p w:rsidR="000326F2" w:rsidRPr="00801C82" w:rsidRDefault="000326F2" w:rsidP="000326F2">
      <w:pPr>
        <w:pStyle w:val="a4"/>
        <w:jc w:val="both"/>
        <w:rPr>
          <w:b/>
        </w:rPr>
      </w:pPr>
      <w:r w:rsidRPr="00801C82">
        <w:rPr>
          <w:b/>
        </w:rPr>
        <w:t xml:space="preserve">Администрации сельского поселения </w:t>
      </w:r>
    </w:p>
    <w:p w:rsidR="000326F2" w:rsidRPr="00801C82" w:rsidRDefault="000326F2" w:rsidP="000326F2">
      <w:pPr>
        <w:pStyle w:val="a4"/>
        <w:jc w:val="both"/>
        <w:rPr>
          <w:b/>
        </w:rPr>
      </w:pPr>
      <w:r w:rsidRPr="00801C82">
        <w:rPr>
          <w:b/>
        </w:rPr>
        <w:t xml:space="preserve">Хулимсунт № 65 от 11.10.2021 </w:t>
      </w:r>
    </w:p>
    <w:p w:rsidR="000326F2" w:rsidRPr="00801C82" w:rsidRDefault="000326F2" w:rsidP="000326F2">
      <w:pPr>
        <w:pStyle w:val="a4"/>
        <w:jc w:val="both"/>
        <w:rPr>
          <w:b/>
        </w:rPr>
      </w:pPr>
      <w:r w:rsidRPr="00801C82">
        <w:rPr>
          <w:b/>
        </w:rPr>
        <w:t xml:space="preserve">«Об утверждении муниципальной </w:t>
      </w:r>
    </w:p>
    <w:p w:rsidR="000326F2" w:rsidRPr="00801C82" w:rsidRDefault="000326F2" w:rsidP="000326F2">
      <w:pPr>
        <w:pStyle w:val="a4"/>
        <w:jc w:val="both"/>
        <w:rPr>
          <w:b/>
        </w:rPr>
      </w:pPr>
      <w:r w:rsidRPr="00801C82">
        <w:rPr>
          <w:b/>
        </w:rPr>
        <w:t xml:space="preserve">программы «Содействие занятости </w:t>
      </w:r>
    </w:p>
    <w:p w:rsidR="000326F2" w:rsidRPr="00801C82" w:rsidRDefault="000326F2" w:rsidP="000326F2">
      <w:pPr>
        <w:pStyle w:val="a4"/>
        <w:jc w:val="both"/>
        <w:rPr>
          <w:b/>
        </w:rPr>
      </w:pPr>
      <w:r w:rsidRPr="00801C82">
        <w:rPr>
          <w:b/>
        </w:rPr>
        <w:t>населения на территории сельского</w:t>
      </w:r>
    </w:p>
    <w:p w:rsidR="00801C82" w:rsidRPr="00801C82" w:rsidRDefault="000326F2" w:rsidP="000326F2">
      <w:pPr>
        <w:spacing w:after="160" w:line="259" w:lineRule="auto"/>
        <w:jc w:val="both"/>
      </w:pPr>
      <w:r w:rsidRPr="00801C82">
        <w:rPr>
          <w:b/>
        </w:rPr>
        <w:t xml:space="preserve"> поселения Хулимсунт»</w:t>
      </w:r>
    </w:p>
    <w:tbl>
      <w:tblPr>
        <w:tblW w:w="10361" w:type="dxa"/>
        <w:tblInd w:w="-318" w:type="dxa"/>
        <w:tblLook w:val="00A0" w:firstRow="1" w:lastRow="0" w:firstColumn="1" w:lastColumn="0" w:noHBand="0" w:noVBand="0"/>
      </w:tblPr>
      <w:tblGrid>
        <w:gridCol w:w="222"/>
        <w:gridCol w:w="10139"/>
      </w:tblGrid>
      <w:tr w:rsidR="00801C82" w:rsidRPr="000326F2" w:rsidTr="00801C82">
        <w:tc>
          <w:tcPr>
            <w:tcW w:w="222" w:type="dxa"/>
          </w:tcPr>
          <w:p w:rsidR="00801C82" w:rsidRPr="000326F2" w:rsidRDefault="00801C82" w:rsidP="00801C82">
            <w:pPr>
              <w:pStyle w:val="15"/>
              <w:spacing w:after="0" w:line="240" w:lineRule="auto"/>
              <w:ind w:left="0"/>
              <w:jc w:val="both"/>
              <w:rPr>
                <w:rFonts w:ascii="Times New Roman" w:hAnsi="Times New Roman" w:cs="Times New Roman"/>
                <w:color w:val="000000"/>
                <w:sz w:val="20"/>
                <w:szCs w:val="20"/>
              </w:rPr>
            </w:pPr>
          </w:p>
        </w:tc>
        <w:tc>
          <w:tcPr>
            <w:tcW w:w="10139" w:type="dxa"/>
          </w:tcPr>
          <w:p w:rsidR="00801C82" w:rsidRPr="000326F2" w:rsidRDefault="00801C82" w:rsidP="00801C82">
            <w:pPr>
              <w:jc w:val="both"/>
              <w:rPr>
                <w:sz w:val="20"/>
                <w:szCs w:val="20"/>
              </w:rPr>
            </w:pPr>
          </w:p>
          <w:p w:rsidR="00801C82" w:rsidRPr="000326F2" w:rsidRDefault="00801C82" w:rsidP="00801C82">
            <w:pPr>
              <w:pStyle w:val="a4"/>
              <w:jc w:val="both"/>
              <w:rPr>
                <w:b/>
                <w:sz w:val="20"/>
                <w:szCs w:val="20"/>
              </w:rPr>
            </w:pPr>
          </w:p>
          <w:p w:rsidR="00801C82" w:rsidRPr="000326F2" w:rsidRDefault="00801C82" w:rsidP="00801C82">
            <w:pPr>
              <w:tabs>
                <w:tab w:val="left" w:pos="567"/>
              </w:tabs>
              <w:ind w:firstLine="567"/>
              <w:jc w:val="both"/>
              <w:rPr>
                <w:sz w:val="20"/>
                <w:szCs w:val="20"/>
              </w:rPr>
            </w:pPr>
            <w:bookmarkStart w:id="0" w:name="_Hlk59444802"/>
            <w:r w:rsidRPr="000326F2">
              <w:rPr>
                <w:sz w:val="20"/>
                <w:szCs w:val="20"/>
              </w:rPr>
              <w:t xml:space="preserve">В целях реализации Указа Президента Российской Федерации от 07 мая 2018 года </w:t>
            </w:r>
            <w:hyperlink r:id="rId8" w:tooltip="УКАЗ от 07.05.2018 № 204 ПРЕЗИДЕНТ РФ&#10;&#10;О НАЦИОНАЛЬНЫХ ЦЕЛЯХ И СТРАТЕГИЧЕСКИХ ЗАДАЧАХ РАЗВИТИЯ РОССИЙСКОЙ ФЕДЕРАЦИИ НА ПЕРИОД ДО 2024 ГОДА " w:history="1">
              <w:r w:rsidRPr="000326F2">
                <w:rPr>
                  <w:sz w:val="20"/>
                  <w:szCs w:val="20"/>
                </w:rPr>
                <w:t>№ 204 «О национальных</w:t>
              </w:r>
            </w:hyperlink>
            <w:r w:rsidRPr="000326F2">
              <w:rPr>
                <w:sz w:val="20"/>
                <w:szCs w:val="20"/>
              </w:rPr>
              <w:t xml:space="preserve"> целях и стратегических задачах развития Российской Федерации на период до 2024 года», в соответствии с </w:t>
            </w:r>
            <w:hyperlink r:id="rId9" w:history="1">
              <w:r w:rsidRPr="000326F2">
                <w:rPr>
                  <w:sz w:val="20"/>
                  <w:szCs w:val="20"/>
                </w:rPr>
                <w:t>Бюджетным кодексом</w:t>
              </w:r>
            </w:hyperlink>
            <w:r w:rsidRPr="000326F2">
              <w:rPr>
                <w:sz w:val="20"/>
                <w:szCs w:val="20"/>
              </w:rPr>
              <w:t xml:space="preserve"> Российской Федерации, Федеральным законом от 28.06.2014 </w:t>
            </w:r>
            <w:hyperlink r:id="rId10" w:history="1">
              <w:r w:rsidRPr="000326F2">
                <w:rPr>
                  <w:sz w:val="20"/>
                  <w:szCs w:val="20"/>
                </w:rPr>
                <w:t>№ 172-ФЗ «О стратегическо</w:t>
              </w:r>
            </w:hyperlink>
            <w:r w:rsidRPr="000326F2">
              <w:rPr>
                <w:sz w:val="20"/>
                <w:szCs w:val="20"/>
              </w:rPr>
              <w:t>м планировании в Российской Федерации», в соответствии с Федеральным законом от 06 октября 2003 года</w:t>
            </w:r>
            <w:hyperlink r:id="rId11" w:history="1">
              <w:r w:rsidRPr="000326F2">
                <w:rPr>
                  <w:sz w:val="20"/>
                  <w:szCs w:val="20"/>
                </w:rPr>
                <w:t xml:space="preserve"> № 131-ФЗ «Об общих</w:t>
              </w:r>
            </w:hyperlink>
            <w:r w:rsidRPr="000326F2">
              <w:rPr>
                <w:sz w:val="20"/>
                <w:szCs w:val="20"/>
              </w:rPr>
              <w:t xml:space="preserve"> принципах организации местного самоуправления в Российской Федерации», постановлением администрации сельского поселения Хулимсунт от 16.12.2020   года   № 90 </w:t>
            </w:r>
            <w:bookmarkStart w:id="1" w:name="_Hlk59097685"/>
            <w:r w:rsidRPr="000326F2">
              <w:rPr>
                <w:sz w:val="20"/>
                <w:szCs w:val="20"/>
              </w:rPr>
              <w:t xml:space="preserve">«О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w:t>
            </w:r>
            <w:bookmarkStart w:id="2" w:name="_Hlk58934391"/>
            <w:r w:rsidRPr="000326F2">
              <w:rPr>
                <w:sz w:val="20"/>
                <w:szCs w:val="20"/>
              </w:rPr>
              <w:t xml:space="preserve">признании утратившими силу некоторых муниципальных нормативных правовых актов администрации </w:t>
            </w:r>
            <w:bookmarkEnd w:id="2"/>
            <w:r w:rsidRPr="000326F2">
              <w:rPr>
                <w:sz w:val="20"/>
                <w:szCs w:val="20"/>
              </w:rPr>
              <w:t>сельского поселения Хулимсунт</w:t>
            </w:r>
            <w:bookmarkEnd w:id="1"/>
            <w:r w:rsidRPr="000326F2">
              <w:rPr>
                <w:sz w:val="20"/>
                <w:szCs w:val="20"/>
              </w:rPr>
              <w:t xml:space="preserve">»:  </w:t>
            </w:r>
            <w:bookmarkEnd w:id="0"/>
          </w:p>
          <w:p w:rsidR="00801C82" w:rsidRPr="000326F2" w:rsidRDefault="00801C82" w:rsidP="00801C82">
            <w:pPr>
              <w:tabs>
                <w:tab w:val="left" w:pos="567"/>
              </w:tabs>
              <w:jc w:val="both"/>
              <w:rPr>
                <w:rFonts w:eastAsiaTheme="minorEastAsia"/>
                <w:sz w:val="20"/>
                <w:szCs w:val="20"/>
              </w:rPr>
            </w:pPr>
            <w:r w:rsidRPr="000326F2">
              <w:rPr>
                <w:rFonts w:eastAsiaTheme="minorEastAsia"/>
                <w:sz w:val="20"/>
                <w:szCs w:val="20"/>
              </w:rPr>
              <w:tab/>
              <w:t>1. Внести изменения в муниципальную программу №65 от 11.10.2021 года «Содействие занятости населения на территории сельского поселения Хулимсунт» согласно приложению 1 к настоящему постановлению.</w:t>
            </w:r>
          </w:p>
          <w:p w:rsidR="00801C82" w:rsidRPr="000326F2" w:rsidRDefault="00801C82" w:rsidP="00801C82">
            <w:pPr>
              <w:ind w:firstLine="567"/>
              <w:jc w:val="both"/>
              <w:rPr>
                <w:sz w:val="20"/>
                <w:szCs w:val="20"/>
              </w:rPr>
            </w:pPr>
            <w:r w:rsidRPr="000326F2">
              <w:rPr>
                <w:sz w:val="20"/>
                <w:szCs w:val="20"/>
              </w:rPr>
              <w:t>2. Обнародовать настоящее постановление путем размещения в общественно</w:t>
            </w:r>
          </w:p>
          <w:p w:rsidR="00801C82" w:rsidRPr="000326F2" w:rsidRDefault="00801C82" w:rsidP="00801C82">
            <w:pPr>
              <w:jc w:val="both"/>
              <w:rPr>
                <w:sz w:val="20"/>
                <w:szCs w:val="20"/>
              </w:rPr>
            </w:pPr>
            <w:r w:rsidRPr="000326F2">
              <w:rPr>
                <w:sz w:val="20"/>
                <w:szCs w:val="20"/>
              </w:rPr>
              <w:t>доступных местах и на официальном веб-сайте сельского поселения Хулимсунт.</w:t>
            </w:r>
          </w:p>
          <w:p w:rsidR="00801C82" w:rsidRPr="000326F2" w:rsidRDefault="00801C82" w:rsidP="00801C82">
            <w:pPr>
              <w:tabs>
                <w:tab w:val="left" w:pos="567"/>
              </w:tabs>
              <w:spacing w:line="276" w:lineRule="auto"/>
              <w:jc w:val="both"/>
              <w:rPr>
                <w:rFonts w:eastAsiaTheme="minorEastAsia"/>
                <w:sz w:val="20"/>
                <w:szCs w:val="20"/>
              </w:rPr>
            </w:pPr>
            <w:r w:rsidRPr="000326F2">
              <w:rPr>
                <w:rFonts w:eastAsiaTheme="minorEastAsia"/>
                <w:sz w:val="20"/>
                <w:szCs w:val="20"/>
              </w:rPr>
              <w:tab/>
              <w:t>3. Настоящее постановление вступает в силу с момента подписания и обнародования, и распространяется на правоотношения с 1 января 2022 года.</w:t>
            </w:r>
          </w:p>
          <w:p w:rsidR="00801C82" w:rsidRPr="000326F2" w:rsidRDefault="00801C82" w:rsidP="00801C82">
            <w:pPr>
              <w:tabs>
                <w:tab w:val="left" w:pos="567"/>
              </w:tabs>
              <w:ind w:firstLine="567"/>
              <w:jc w:val="both"/>
              <w:rPr>
                <w:sz w:val="20"/>
                <w:szCs w:val="20"/>
              </w:rPr>
            </w:pPr>
            <w:r w:rsidRPr="000326F2">
              <w:rPr>
                <w:rFonts w:eastAsia="Calibri"/>
                <w:sz w:val="20"/>
                <w:szCs w:val="20"/>
              </w:rPr>
              <w:t xml:space="preserve">4. </w:t>
            </w:r>
            <w:r w:rsidRPr="000326F2">
              <w:rPr>
                <w:sz w:val="20"/>
                <w:szCs w:val="20"/>
              </w:rPr>
              <w:t>Контроль над исполнением настоящего постановления оставляю за собой.</w:t>
            </w:r>
          </w:p>
          <w:p w:rsidR="00801C82" w:rsidRPr="000326F2" w:rsidRDefault="00801C82" w:rsidP="00801C82">
            <w:pPr>
              <w:tabs>
                <w:tab w:val="left" w:pos="567"/>
              </w:tabs>
              <w:jc w:val="both"/>
              <w:rPr>
                <w:sz w:val="20"/>
                <w:szCs w:val="20"/>
              </w:rPr>
            </w:pPr>
          </w:p>
          <w:p w:rsidR="00801C82" w:rsidRPr="000326F2" w:rsidRDefault="00801C82" w:rsidP="00801C82">
            <w:pPr>
              <w:tabs>
                <w:tab w:val="left" w:pos="567"/>
              </w:tabs>
              <w:jc w:val="both"/>
              <w:rPr>
                <w:sz w:val="20"/>
                <w:szCs w:val="20"/>
              </w:rPr>
            </w:pPr>
          </w:p>
          <w:p w:rsidR="00801C82" w:rsidRPr="000326F2" w:rsidRDefault="00801C82" w:rsidP="00801C82">
            <w:pPr>
              <w:autoSpaceDE w:val="0"/>
              <w:autoSpaceDN w:val="0"/>
              <w:adjustRightInd w:val="0"/>
              <w:ind w:firstLine="426"/>
              <w:jc w:val="both"/>
              <w:rPr>
                <w:sz w:val="20"/>
                <w:szCs w:val="20"/>
              </w:rPr>
            </w:pPr>
            <w:proofErr w:type="spellStart"/>
            <w:r w:rsidRPr="000326F2">
              <w:rPr>
                <w:sz w:val="20"/>
                <w:szCs w:val="20"/>
              </w:rPr>
              <w:t>И.о</w:t>
            </w:r>
            <w:proofErr w:type="spellEnd"/>
            <w:r w:rsidRPr="000326F2">
              <w:rPr>
                <w:sz w:val="20"/>
                <w:szCs w:val="20"/>
              </w:rPr>
              <w:t>. главы сельского</w:t>
            </w:r>
          </w:p>
          <w:p w:rsidR="00801C82" w:rsidRPr="000326F2" w:rsidRDefault="00801C82" w:rsidP="00801C82">
            <w:pPr>
              <w:tabs>
                <w:tab w:val="left" w:pos="567"/>
              </w:tabs>
              <w:autoSpaceDE w:val="0"/>
              <w:autoSpaceDN w:val="0"/>
              <w:adjustRightInd w:val="0"/>
              <w:ind w:firstLine="426"/>
              <w:jc w:val="both"/>
              <w:rPr>
                <w:sz w:val="20"/>
                <w:szCs w:val="20"/>
              </w:rPr>
            </w:pPr>
            <w:r w:rsidRPr="000326F2">
              <w:rPr>
                <w:sz w:val="20"/>
                <w:szCs w:val="20"/>
              </w:rPr>
              <w:t>поселения Хулимсунт                                                                           Т.К. Волкова</w:t>
            </w:r>
          </w:p>
          <w:p w:rsidR="00801C82" w:rsidRPr="000326F2" w:rsidRDefault="00801C82" w:rsidP="00801C82">
            <w:pPr>
              <w:jc w:val="both"/>
              <w:rPr>
                <w:sz w:val="20"/>
                <w:szCs w:val="20"/>
              </w:rPr>
            </w:pPr>
          </w:p>
          <w:p w:rsidR="00801C82" w:rsidRPr="000326F2" w:rsidRDefault="00801C82" w:rsidP="00801C82">
            <w:pPr>
              <w:jc w:val="both"/>
              <w:rPr>
                <w:sz w:val="20"/>
                <w:szCs w:val="20"/>
              </w:rPr>
            </w:pPr>
          </w:p>
          <w:p w:rsidR="00801C82" w:rsidRPr="000326F2" w:rsidRDefault="00801C82" w:rsidP="00801C82">
            <w:pPr>
              <w:jc w:val="both"/>
              <w:rPr>
                <w:sz w:val="20"/>
                <w:szCs w:val="20"/>
              </w:rPr>
            </w:pPr>
          </w:p>
          <w:p w:rsidR="00801C82" w:rsidRPr="000326F2" w:rsidRDefault="00801C82" w:rsidP="000326F2">
            <w:pPr>
              <w:pStyle w:val="ConsPlusNormal"/>
              <w:widowControl/>
              <w:ind w:firstLine="540"/>
              <w:jc w:val="right"/>
              <w:rPr>
                <w:rFonts w:ascii="Times New Roman" w:hAnsi="Times New Roman" w:cs="Times New Roman"/>
              </w:rPr>
            </w:pPr>
            <w:r w:rsidRPr="000326F2">
              <w:rPr>
                <w:rFonts w:ascii="Times New Roman" w:hAnsi="Times New Roman" w:cs="Times New Roman"/>
              </w:rPr>
              <w:lastRenderedPageBreak/>
              <w:t>Приложение 1</w:t>
            </w:r>
          </w:p>
          <w:p w:rsidR="00801C82" w:rsidRPr="000326F2" w:rsidRDefault="00801C82" w:rsidP="000326F2">
            <w:pPr>
              <w:pStyle w:val="ConsPlusNormal"/>
              <w:widowControl/>
              <w:ind w:firstLine="540"/>
              <w:jc w:val="right"/>
              <w:rPr>
                <w:rFonts w:ascii="Times New Roman" w:hAnsi="Times New Roman" w:cs="Times New Roman"/>
              </w:rPr>
            </w:pPr>
            <w:r w:rsidRPr="000326F2">
              <w:rPr>
                <w:rFonts w:ascii="Times New Roman" w:hAnsi="Times New Roman" w:cs="Times New Roman"/>
              </w:rPr>
              <w:t xml:space="preserve">к постановлению администрации </w:t>
            </w:r>
          </w:p>
          <w:p w:rsidR="00801C82" w:rsidRPr="000326F2" w:rsidRDefault="00801C82" w:rsidP="000326F2">
            <w:pPr>
              <w:widowControl w:val="0"/>
              <w:autoSpaceDE w:val="0"/>
              <w:autoSpaceDN w:val="0"/>
              <w:adjustRightInd w:val="0"/>
              <w:jc w:val="right"/>
              <w:rPr>
                <w:sz w:val="20"/>
                <w:szCs w:val="20"/>
              </w:rPr>
            </w:pPr>
            <w:r w:rsidRPr="000326F2">
              <w:rPr>
                <w:sz w:val="20"/>
                <w:szCs w:val="20"/>
              </w:rPr>
              <w:t>сельского поселения Хулимсунт</w:t>
            </w:r>
          </w:p>
          <w:p w:rsidR="00801C82" w:rsidRPr="000326F2" w:rsidRDefault="00801C82" w:rsidP="000326F2">
            <w:pPr>
              <w:widowControl w:val="0"/>
              <w:autoSpaceDE w:val="0"/>
              <w:autoSpaceDN w:val="0"/>
              <w:adjustRightInd w:val="0"/>
              <w:jc w:val="right"/>
              <w:rPr>
                <w:sz w:val="20"/>
                <w:szCs w:val="20"/>
              </w:rPr>
            </w:pPr>
            <w:r w:rsidRPr="000326F2">
              <w:rPr>
                <w:sz w:val="20"/>
                <w:szCs w:val="20"/>
              </w:rPr>
              <w:t xml:space="preserve">от 17.10.2022г. №124 </w:t>
            </w:r>
          </w:p>
          <w:p w:rsidR="00801C82" w:rsidRPr="000326F2" w:rsidRDefault="00801C82" w:rsidP="000326F2">
            <w:pPr>
              <w:widowControl w:val="0"/>
              <w:autoSpaceDE w:val="0"/>
              <w:autoSpaceDN w:val="0"/>
              <w:adjustRightInd w:val="0"/>
              <w:jc w:val="right"/>
              <w:rPr>
                <w:sz w:val="20"/>
                <w:szCs w:val="20"/>
              </w:rPr>
            </w:pPr>
          </w:p>
          <w:p w:rsidR="00801C82" w:rsidRPr="000326F2" w:rsidRDefault="00801C82" w:rsidP="00801C82">
            <w:pPr>
              <w:pStyle w:val="ConsPlusTitle"/>
              <w:jc w:val="both"/>
              <w:rPr>
                <w:sz w:val="20"/>
              </w:rPr>
            </w:pPr>
          </w:p>
          <w:p w:rsidR="00801C82" w:rsidRPr="000326F2" w:rsidRDefault="00801C82" w:rsidP="000326F2">
            <w:pPr>
              <w:widowControl w:val="0"/>
              <w:autoSpaceDE w:val="0"/>
              <w:autoSpaceDN w:val="0"/>
              <w:adjustRightInd w:val="0"/>
              <w:jc w:val="center"/>
              <w:rPr>
                <w:bCs/>
                <w:sz w:val="20"/>
                <w:szCs w:val="20"/>
              </w:rPr>
            </w:pPr>
            <w:r w:rsidRPr="000326F2">
              <w:rPr>
                <w:bCs/>
                <w:sz w:val="20"/>
                <w:szCs w:val="20"/>
              </w:rPr>
              <w:t>ПАСПОРТ МУНИЦИПАЛЬНОЙ ПРОГРАММЫ</w:t>
            </w:r>
          </w:p>
          <w:p w:rsidR="00801C82" w:rsidRPr="000326F2" w:rsidRDefault="00801C82" w:rsidP="000326F2">
            <w:pPr>
              <w:widowControl w:val="0"/>
              <w:autoSpaceDE w:val="0"/>
              <w:autoSpaceDN w:val="0"/>
              <w:adjustRightInd w:val="0"/>
              <w:jc w:val="center"/>
              <w:rPr>
                <w:bCs/>
                <w:sz w:val="20"/>
                <w:szCs w:val="20"/>
              </w:rPr>
            </w:pPr>
            <w:r w:rsidRPr="000326F2">
              <w:rPr>
                <w:sz w:val="20"/>
                <w:szCs w:val="20"/>
              </w:rPr>
              <w:t>«Содействие занятости населения на территории сельского поселения Хулимсунт»</w:t>
            </w:r>
          </w:p>
          <w:p w:rsidR="00801C82" w:rsidRPr="000326F2" w:rsidRDefault="00801C82" w:rsidP="00801C82">
            <w:pPr>
              <w:widowControl w:val="0"/>
              <w:autoSpaceDE w:val="0"/>
              <w:autoSpaceDN w:val="0"/>
              <w:adjustRightInd w:val="0"/>
              <w:jc w:val="both"/>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6280"/>
            </w:tblGrid>
            <w:tr w:rsidR="00801C82" w:rsidRPr="000326F2" w:rsidTr="00801C82">
              <w:tc>
                <w:tcPr>
                  <w:tcW w:w="3445"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Наименование муниципальной программы</w:t>
                  </w:r>
                </w:p>
              </w:tc>
              <w:tc>
                <w:tcPr>
                  <w:tcW w:w="6280"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«Содействие занятости населения на территории сельского поселения Хулимсунт»</w:t>
                  </w:r>
                </w:p>
              </w:tc>
            </w:tr>
            <w:tr w:rsidR="00801C82" w:rsidRPr="000326F2" w:rsidTr="00801C82">
              <w:tc>
                <w:tcPr>
                  <w:tcW w:w="3445"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 xml:space="preserve">Дата утверждения муниципальной программы (наименование и номер соответствующего нормативного правового акта)  </w:t>
                  </w:r>
                </w:p>
              </w:tc>
              <w:tc>
                <w:tcPr>
                  <w:tcW w:w="6280" w:type="dxa"/>
                </w:tcPr>
                <w:p w:rsidR="00801C82" w:rsidRPr="000326F2" w:rsidRDefault="00801C82" w:rsidP="00801C82">
                  <w:pPr>
                    <w:jc w:val="both"/>
                    <w:rPr>
                      <w:sz w:val="20"/>
                      <w:szCs w:val="20"/>
                    </w:rPr>
                  </w:pPr>
                  <w:r w:rsidRPr="000326F2">
                    <w:rPr>
                      <w:sz w:val="20"/>
                      <w:szCs w:val="20"/>
                    </w:rPr>
                    <w:t>Постановление администрации сельского поселения Хулимсунт от 06.09.2021 № 65</w:t>
                  </w:r>
                </w:p>
                <w:p w:rsidR="00801C82" w:rsidRPr="000326F2" w:rsidRDefault="00801C82" w:rsidP="00801C82">
                  <w:pPr>
                    <w:jc w:val="both"/>
                    <w:rPr>
                      <w:sz w:val="20"/>
                      <w:szCs w:val="20"/>
                    </w:rPr>
                  </w:pPr>
                  <w:r w:rsidRPr="000326F2">
                    <w:rPr>
                      <w:sz w:val="20"/>
                      <w:szCs w:val="20"/>
                    </w:rPr>
                    <w:t xml:space="preserve">О муниципальной программе «Содействие занятости населения на территории сельского поселения Хулимсунт» и признании утратившими силу некоторых муниципальных правовых актов администрации </w:t>
                  </w:r>
                </w:p>
                <w:p w:rsidR="00801C82" w:rsidRPr="000326F2" w:rsidRDefault="00801C82" w:rsidP="00801C82">
                  <w:pPr>
                    <w:widowControl w:val="0"/>
                    <w:autoSpaceDE w:val="0"/>
                    <w:autoSpaceDN w:val="0"/>
                    <w:adjustRightInd w:val="0"/>
                    <w:jc w:val="both"/>
                    <w:rPr>
                      <w:sz w:val="20"/>
                      <w:szCs w:val="20"/>
                    </w:rPr>
                  </w:pPr>
                  <w:r w:rsidRPr="000326F2">
                    <w:rPr>
                      <w:sz w:val="20"/>
                      <w:szCs w:val="20"/>
                    </w:rPr>
                    <w:t>сельского поселения Хулимсунт»</w:t>
                  </w:r>
                </w:p>
              </w:tc>
            </w:tr>
            <w:tr w:rsidR="00801C82" w:rsidRPr="000326F2" w:rsidTr="00801C82">
              <w:tc>
                <w:tcPr>
                  <w:tcW w:w="3445"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 xml:space="preserve">Ответственный исполнитель муниципальной программы </w:t>
                  </w:r>
                </w:p>
              </w:tc>
              <w:tc>
                <w:tcPr>
                  <w:tcW w:w="6280"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Муниципальное учреждение «Администрация сельского поселения Хулимсунт»</w:t>
                  </w:r>
                </w:p>
              </w:tc>
            </w:tr>
            <w:tr w:rsidR="00801C82" w:rsidRPr="000326F2" w:rsidTr="00801C82">
              <w:tc>
                <w:tcPr>
                  <w:tcW w:w="3445"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Соисполнители муниципальной программы</w:t>
                  </w:r>
                </w:p>
              </w:tc>
              <w:tc>
                <w:tcPr>
                  <w:tcW w:w="6280"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Муниципальное казенное учреждение «Организационно-хозяйственная служба»</w:t>
                  </w:r>
                </w:p>
              </w:tc>
            </w:tr>
            <w:tr w:rsidR="00801C82" w:rsidRPr="000326F2" w:rsidTr="00801C82">
              <w:tc>
                <w:tcPr>
                  <w:tcW w:w="3445"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Цели муниципальной программы</w:t>
                  </w:r>
                </w:p>
              </w:tc>
              <w:tc>
                <w:tcPr>
                  <w:tcW w:w="6280" w:type="dxa"/>
                </w:tcPr>
                <w:p w:rsidR="00801C82" w:rsidRPr="000326F2" w:rsidRDefault="00801C82" w:rsidP="00801C82">
                  <w:pPr>
                    <w:pStyle w:val="a4"/>
                    <w:jc w:val="both"/>
                    <w:rPr>
                      <w:sz w:val="20"/>
                      <w:szCs w:val="20"/>
                    </w:rPr>
                  </w:pPr>
                  <w:r w:rsidRPr="000326F2">
                    <w:rPr>
                      <w:sz w:val="20"/>
                      <w:szCs w:val="20"/>
                    </w:rPr>
                    <w:t>Создание условий по реализации государственных гарантий гражданам в области содействия занятости населения и защиты от безработицы в сельском поселении Хулимсунт</w:t>
                  </w:r>
                </w:p>
              </w:tc>
            </w:tr>
            <w:tr w:rsidR="00801C82" w:rsidRPr="000326F2" w:rsidTr="00801C82">
              <w:trPr>
                <w:trHeight w:val="900"/>
              </w:trPr>
              <w:tc>
                <w:tcPr>
                  <w:tcW w:w="3445"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Задачи муниципальной программы</w:t>
                  </w:r>
                </w:p>
                <w:p w:rsidR="00801C82" w:rsidRPr="000326F2" w:rsidRDefault="00801C82" w:rsidP="00801C82">
                  <w:pPr>
                    <w:widowControl w:val="0"/>
                    <w:autoSpaceDE w:val="0"/>
                    <w:autoSpaceDN w:val="0"/>
                    <w:adjustRightInd w:val="0"/>
                    <w:jc w:val="both"/>
                    <w:rPr>
                      <w:sz w:val="20"/>
                      <w:szCs w:val="20"/>
                    </w:rPr>
                  </w:pPr>
                </w:p>
              </w:tc>
              <w:tc>
                <w:tcPr>
                  <w:tcW w:w="6280"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Создание временных рабочих мест для граждан сельского поселения Хулимсунт, зарегистрированных в органах службы занятости населения.</w:t>
                  </w:r>
                </w:p>
              </w:tc>
            </w:tr>
            <w:tr w:rsidR="00801C82" w:rsidRPr="000326F2" w:rsidTr="00801C82">
              <w:tc>
                <w:tcPr>
                  <w:tcW w:w="3445"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Сроки   реализации муниципальной программы</w:t>
                  </w:r>
                </w:p>
              </w:tc>
              <w:tc>
                <w:tcPr>
                  <w:tcW w:w="6280"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2022 – 2025 годы и на период до 2030 года</w:t>
                  </w:r>
                </w:p>
              </w:tc>
            </w:tr>
            <w:tr w:rsidR="00801C82" w:rsidRPr="000326F2" w:rsidTr="00801C82">
              <w:tc>
                <w:tcPr>
                  <w:tcW w:w="3445"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 xml:space="preserve">Перечень подпрограмм  </w:t>
                  </w:r>
                </w:p>
              </w:tc>
              <w:tc>
                <w:tcPr>
                  <w:tcW w:w="6280"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 Содействие трудоустройству граждан.</w:t>
                  </w:r>
                </w:p>
              </w:tc>
            </w:tr>
            <w:tr w:rsidR="00801C82" w:rsidRPr="000326F2" w:rsidTr="00801C82">
              <w:trPr>
                <w:trHeight w:val="2117"/>
              </w:trPr>
              <w:tc>
                <w:tcPr>
                  <w:tcW w:w="3445"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6280" w:type="dxa"/>
                </w:tcPr>
                <w:p w:rsidR="00801C82" w:rsidRPr="000326F2" w:rsidRDefault="00801C82" w:rsidP="00801C82">
                  <w:pPr>
                    <w:pStyle w:val="ConsPlusCell"/>
                    <w:tabs>
                      <w:tab w:val="left" w:pos="473"/>
                    </w:tabs>
                    <w:jc w:val="both"/>
                    <w:rPr>
                      <w:rFonts w:ascii="Times New Roman" w:hAnsi="Times New Roman" w:cs="Times New Roman"/>
                    </w:rPr>
                  </w:pPr>
                  <w:r w:rsidRPr="000326F2">
                    <w:rPr>
                      <w:rFonts w:ascii="Times New Roman" w:hAnsi="Times New Roman" w:cs="Times New Roman"/>
                    </w:rPr>
                    <w:t xml:space="preserve">      Общий объем финансирования программы на 2022-2025 годы и на период 2026-2030 годов составит </w:t>
                  </w:r>
                  <w:r w:rsidRPr="000326F2">
                    <w:rPr>
                      <w:rFonts w:ascii="Times New Roman" w:hAnsi="Times New Roman" w:cs="Times New Roman"/>
                      <w:b/>
                    </w:rPr>
                    <w:t>24 825,0</w:t>
                  </w:r>
                  <w:r w:rsidRPr="000326F2">
                    <w:rPr>
                      <w:rFonts w:ascii="Times New Roman" w:hAnsi="Times New Roman" w:cs="Times New Roman"/>
                    </w:rPr>
                    <w:t xml:space="preserve"> </w:t>
                  </w:r>
                  <w:r w:rsidRPr="000326F2">
                    <w:rPr>
                      <w:rFonts w:ascii="Times New Roman" w:hAnsi="Times New Roman" w:cs="Times New Roman"/>
                      <w:b/>
                    </w:rPr>
                    <w:t>тыс. рублей</w:t>
                  </w:r>
                  <w:r w:rsidRPr="000326F2">
                    <w:rPr>
                      <w:rFonts w:ascii="Times New Roman" w:hAnsi="Times New Roman" w:cs="Times New Roman"/>
                    </w:rPr>
                    <w:t>, из них:</w:t>
                  </w:r>
                </w:p>
                <w:p w:rsidR="00801C82" w:rsidRPr="000326F2" w:rsidRDefault="00801C82" w:rsidP="00801C82">
                  <w:pPr>
                    <w:jc w:val="both"/>
                    <w:rPr>
                      <w:sz w:val="20"/>
                      <w:szCs w:val="20"/>
                    </w:rPr>
                  </w:pPr>
                  <w:r w:rsidRPr="000326F2">
                    <w:rPr>
                      <w:sz w:val="20"/>
                      <w:szCs w:val="20"/>
                    </w:rPr>
                    <w:t>2022 год – 4 085,0 тыс. рублей;</w:t>
                  </w:r>
                </w:p>
                <w:p w:rsidR="00801C82" w:rsidRPr="000326F2" w:rsidRDefault="00801C82" w:rsidP="00801C82">
                  <w:pPr>
                    <w:jc w:val="both"/>
                    <w:rPr>
                      <w:sz w:val="20"/>
                      <w:szCs w:val="20"/>
                    </w:rPr>
                  </w:pPr>
                  <w:r w:rsidRPr="000326F2">
                    <w:rPr>
                      <w:sz w:val="20"/>
                      <w:szCs w:val="20"/>
                    </w:rPr>
                    <w:t>2023 год – 3 030,0 тыс. рублей;</w:t>
                  </w:r>
                </w:p>
                <w:p w:rsidR="00801C82" w:rsidRPr="000326F2" w:rsidRDefault="00801C82" w:rsidP="00801C82">
                  <w:pPr>
                    <w:jc w:val="both"/>
                    <w:rPr>
                      <w:sz w:val="20"/>
                      <w:szCs w:val="20"/>
                    </w:rPr>
                  </w:pPr>
                  <w:r w:rsidRPr="000326F2">
                    <w:rPr>
                      <w:sz w:val="20"/>
                      <w:szCs w:val="20"/>
                    </w:rPr>
                    <w:t>2024 год – 2 530,0 тыс. рублей;</w:t>
                  </w:r>
                </w:p>
                <w:p w:rsidR="00801C82" w:rsidRPr="000326F2" w:rsidRDefault="00801C82" w:rsidP="00801C82">
                  <w:pPr>
                    <w:jc w:val="both"/>
                    <w:rPr>
                      <w:sz w:val="20"/>
                      <w:szCs w:val="20"/>
                    </w:rPr>
                  </w:pPr>
                  <w:r w:rsidRPr="000326F2">
                    <w:rPr>
                      <w:sz w:val="20"/>
                      <w:szCs w:val="20"/>
                    </w:rPr>
                    <w:t>2025 год – 2 530,0 тыс. рублей;</w:t>
                  </w:r>
                </w:p>
                <w:p w:rsidR="00801C82" w:rsidRPr="000326F2" w:rsidRDefault="00801C82" w:rsidP="00801C82">
                  <w:pPr>
                    <w:pStyle w:val="ConsPlusNonformat"/>
                    <w:jc w:val="both"/>
                    <w:rPr>
                      <w:rFonts w:ascii="Times New Roman" w:hAnsi="Times New Roman" w:cs="Times New Roman"/>
                    </w:rPr>
                  </w:pPr>
                  <w:r w:rsidRPr="000326F2">
                    <w:rPr>
                      <w:rFonts w:ascii="Times New Roman" w:hAnsi="Times New Roman" w:cs="Times New Roman"/>
                    </w:rPr>
                    <w:t>2026-2030 год – 12 650,0 тыс. рублей.;</w:t>
                  </w:r>
                </w:p>
                <w:p w:rsidR="00801C82" w:rsidRPr="000326F2" w:rsidRDefault="00801C82" w:rsidP="00801C82">
                  <w:pPr>
                    <w:pStyle w:val="ConsPlusNonformat"/>
                    <w:ind w:firstLine="432"/>
                    <w:jc w:val="both"/>
                    <w:rPr>
                      <w:rFonts w:ascii="Times New Roman" w:hAnsi="Times New Roman" w:cs="Times New Roman"/>
                    </w:rPr>
                  </w:pPr>
                  <w:r w:rsidRPr="000326F2">
                    <w:rPr>
                      <w:rFonts w:ascii="Times New Roman" w:hAnsi="Times New Roman" w:cs="Times New Roman"/>
                    </w:rPr>
                    <w:t xml:space="preserve">из них объем финансирования из бюджета </w:t>
                  </w:r>
                  <w:r w:rsidRPr="000326F2">
                    <w:rPr>
                      <w:rFonts w:ascii="Times New Roman" w:hAnsi="Times New Roman" w:cs="Times New Roman"/>
                      <w:lang w:eastAsia="ar-SA"/>
                    </w:rPr>
                    <w:t xml:space="preserve">автономного округа </w:t>
                  </w:r>
                  <w:r w:rsidRPr="000326F2">
                    <w:rPr>
                      <w:rFonts w:ascii="Times New Roman" w:hAnsi="Times New Roman" w:cs="Times New Roman"/>
                    </w:rPr>
                    <w:t xml:space="preserve">на 2022-2025 годы и на период 2026-2030 годов составит </w:t>
                  </w:r>
                  <w:r w:rsidRPr="000326F2">
                    <w:rPr>
                      <w:rFonts w:ascii="Times New Roman" w:hAnsi="Times New Roman" w:cs="Times New Roman"/>
                      <w:b/>
                      <w:bCs/>
                    </w:rPr>
                    <w:t xml:space="preserve">5 925,0 </w:t>
                  </w:r>
                  <w:r w:rsidRPr="000326F2">
                    <w:rPr>
                      <w:rFonts w:ascii="Times New Roman" w:hAnsi="Times New Roman" w:cs="Times New Roman"/>
                      <w:b/>
                    </w:rPr>
                    <w:t>тыс. рублей</w:t>
                  </w:r>
                  <w:r w:rsidRPr="000326F2">
                    <w:rPr>
                      <w:rFonts w:ascii="Times New Roman" w:hAnsi="Times New Roman" w:cs="Times New Roman"/>
                    </w:rPr>
                    <w:t>, в том числе:</w:t>
                  </w:r>
                </w:p>
                <w:p w:rsidR="00801C82" w:rsidRPr="000326F2" w:rsidRDefault="00801C82" w:rsidP="00801C82">
                  <w:pPr>
                    <w:pStyle w:val="ConsPlusNonformat"/>
                    <w:jc w:val="both"/>
                    <w:rPr>
                      <w:rFonts w:ascii="Times New Roman" w:hAnsi="Times New Roman" w:cs="Times New Roman"/>
                    </w:rPr>
                  </w:pPr>
                  <w:r w:rsidRPr="000326F2">
                    <w:rPr>
                      <w:rFonts w:ascii="Times New Roman" w:hAnsi="Times New Roman" w:cs="Times New Roman"/>
                    </w:rPr>
                    <w:t>2022 год – 1 425,0 тыс. рублей;</w:t>
                  </w:r>
                </w:p>
                <w:p w:rsidR="00801C82" w:rsidRPr="000326F2" w:rsidRDefault="00801C82" w:rsidP="00801C82">
                  <w:pPr>
                    <w:pStyle w:val="ConsPlusNonformat"/>
                    <w:jc w:val="both"/>
                    <w:rPr>
                      <w:rFonts w:ascii="Times New Roman" w:hAnsi="Times New Roman" w:cs="Times New Roman"/>
                    </w:rPr>
                  </w:pPr>
                  <w:r w:rsidRPr="000326F2">
                    <w:rPr>
                      <w:rFonts w:ascii="Times New Roman" w:hAnsi="Times New Roman" w:cs="Times New Roman"/>
                    </w:rPr>
                    <w:t>2023 год – 1 000,0 тыс. рублей.;</w:t>
                  </w:r>
                </w:p>
                <w:p w:rsidR="00801C82" w:rsidRPr="000326F2" w:rsidRDefault="00801C82" w:rsidP="00801C82">
                  <w:pPr>
                    <w:pStyle w:val="ConsPlusNonformat"/>
                    <w:jc w:val="both"/>
                    <w:rPr>
                      <w:rFonts w:ascii="Times New Roman" w:hAnsi="Times New Roman" w:cs="Times New Roman"/>
                    </w:rPr>
                  </w:pPr>
                  <w:r w:rsidRPr="000326F2">
                    <w:rPr>
                      <w:rFonts w:ascii="Times New Roman" w:hAnsi="Times New Roman" w:cs="Times New Roman"/>
                    </w:rPr>
                    <w:t>2024 год – 500,0 тыс. рублей;</w:t>
                  </w:r>
                </w:p>
                <w:p w:rsidR="00801C82" w:rsidRPr="000326F2" w:rsidRDefault="00801C82" w:rsidP="00801C82">
                  <w:pPr>
                    <w:pStyle w:val="ConsPlusNonformat"/>
                    <w:jc w:val="both"/>
                    <w:rPr>
                      <w:rFonts w:ascii="Times New Roman" w:hAnsi="Times New Roman" w:cs="Times New Roman"/>
                    </w:rPr>
                  </w:pPr>
                  <w:r w:rsidRPr="000326F2">
                    <w:rPr>
                      <w:rFonts w:ascii="Times New Roman" w:hAnsi="Times New Roman" w:cs="Times New Roman"/>
                    </w:rPr>
                    <w:t>2025 год – 500,0 тыс. рублей;</w:t>
                  </w:r>
                </w:p>
                <w:p w:rsidR="00801C82" w:rsidRPr="000326F2" w:rsidRDefault="00801C82" w:rsidP="00801C82">
                  <w:pPr>
                    <w:pStyle w:val="ConsPlusNonformat"/>
                    <w:jc w:val="both"/>
                    <w:rPr>
                      <w:rFonts w:ascii="Times New Roman" w:hAnsi="Times New Roman" w:cs="Times New Roman"/>
                    </w:rPr>
                  </w:pPr>
                  <w:r w:rsidRPr="000326F2">
                    <w:rPr>
                      <w:rFonts w:ascii="Times New Roman" w:hAnsi="Times New Roman" w:cs="Times New Roman"/>
                    </w:rPr>
                    <w:t>2026-2030 год – 2 500,0 тыс. рублей.;</w:t>
                  </w:r>
                </w:p>
                <w:p w:rsidR="00801C82" w:rsidRPr="000326F2" w:rsidRDefault="00801C82" w:rsidP="00801C82">
                  <w:pPr>
                    <w:pStyle w:val="ConsPlusNonformat"/>
                    <w:ind w:firstLine="432"/>
                    <w:jc w:val="both"/>
                    <w:rPr>
                      <w:rFonts w:ascii="Times New Roman" w:hAnsi="Times New Roman" w:cs="Times New Roman"/>
                    </w:rPr>
                  </w:pPr>
                  <w:r w:rsidRPr="000326F2">
                    <w:rPr>
                      <w:rFonts w:ascii="Times New Roman" w:hAnsi="Times New Roman" w:cs="Times New Roman"/>
                    </w:rPr>
                    <w:t xml:space="preserve">из них объем финансирования из бюджета </w:t>
                  </w:r>
                  <w:r w:rsidRPr="000326F2">
                    <w:rPr>
                      <w:rFonts w:ascii="Times New Roman" w:hAnsi="Times New Roman" w:cs="Times New Roman"/>
                      <w:lang w:eastAsia="ar-SA"/>
                    </w:rPr>
                    <w:t xml:space="preserve">сельского поселения </w:t>
                  </w:r>
                  <w:r w:rsidRPr="000326F2">
                    <w:rPr>
                      <w:rFonts w:ascii="Times New Roman" w:hAnsi="Times New Roman" w:cs="Times New Roman"/>
                    </w:rPr>
                    <w:t xml:space="preserve">на 2022-2025 годы и на период 2026-2030 годов составит </w:t>
                  </w:r>
                  <w:r w:rsidRPr="000326F2">
                    <w:rPr>
                      <w:rFonts w:ascii="Times New Roman" w:hAnsi="Times New Roman" w:cs="Times New Roman"/>
                      <w:b/>
                    </w:rPr>
                    <w:t>18 900,0 тыс. рублей</w:t>
                  </w:r>
                  <w:r w:rsidRPr="000326F2">
                    <w:rPr>
                      <w:rFonts w:ascii="Times New Roman" w:hAnsi="Times New Roman" w:cs="Times New Roman"/>
                    </w:rPr>
                    <w:t>, в том числе:</w:t>
                  </w:r>
                </w:p>
                <w:p w:rsidR="00801C82" w:rsidRPr="000326F2" w:rsidRDefault="00801C82" w:rsidP="00801C82">
                  <w:pPr>
                    <w:pStyle w:val="ConsPlusNonformat"/>
                    <w:jc w:val="both"/>
                    <w:rPr>
                      <w:rFonts w:ascii="Times New Roman" w:hAnsi="Times New Roman" w:cs="Times New Roman"/>
                    </w:rPr>
                  </w:pPr>
                  <w:r w:rsidRPr="000326F2">
                    <w:rPr>
                      <w:rFonts w:ascii="Times New Roman" w:hAnsi="Times New Roman" w:cs="Times New Roman"/>
                    </w:rPr>
                    <w:t>2022 год – 2 660,0 тыс. рублей;</w:t>
                  </w:r>
                </w:p>
                <w:p w:rsidR="00801C82" w:rsidRPr="000326F2" w:rsidRDefault="00801C82" w:rsidP="00801C82">
                  <w:pPr>
                    <w:pStyle w:val="ConsPlusNonformat"/>
                    <w:jc w:val="both"/>
                    <w:rPr>
                      <w:rFonts w:ascii="Times New Roman" w:hAnsi="Times New Roman" w:cs="Times New Roman"/>
                    </w:rPr>
                  </w:pPr>
                  <w:r w:rsidRPr="000326F2">
                    <w:rPr>
                      <w:rFonts w:ascii="Times New Roman" w:hAnsi="Times New Roman" w:cs="Times New Roman"/>
                    </w:rPr>
                    <w:t>2023 год – 2 030,0 тыс. рублей;</w:t>
                  </w:r>
                </w:p>
                <w:p w:rsidR="00801C82" w:rsidRPr="000326F2" w:rsidRDefault="00801C82" w:rsidP="00801C82">
                  <w:pPr>
                    <w:pStyle w:val="ConsPlusNonformat"/>
                    <w:jc w:val="both"/>
                    <w:rPr>
                      <w:rFonts w:ascii="Times New Roman" w:hAnsi="Times New Roman" w:cs="Times New Roman"/>
                    </w:rPr>
                  </w:pPr>
                  <w:r w:rsidRPr="000326F2">
                    <w:rPr>
                      <w:rFonts w:ascii="Times New Roman" w:hAnsi="Times New Roman" w:cs="Times New Roman"/>
                    </w:rPr>
                    <w:t>2024 год – 2 030,0 тыс. рублей;</w:t>
                  </w:r>
                </w:p>
                <w:p w:rsidR="00801C82" w:rsidRPr="000326F2" w:rsidRDefault="00801C82" w:rsidP="00801C82">
                  <w:pPr>
                    <w:pStyle w:val="ConsPlusNonformat"/>
                    <w:jc w:val="both"/>
                    <w:rPr>
                      <w:rFonts w:ascii="Times New Roman" w:hAnsi="Times New Roman" w:cs="Times New Roman"/>
                    </w:rPr>
                  </w:pPr>
                  <w:r w:rsidRPr="000326F2">
                    <w:rPr>
                      <w:rFonts w:ascii="Times New Roman" w:hAnsi="Times New Roman" w:cs="Times New Roman"/>
                    </w:rPr>
                    <w:t>2025 год – 2 030,0 тыс. рублей;</w:t>
                  </w:r>
                </w:p>
                <w:p w:rsidR="00801C82" w:rsidRPr="000326F2" w:rsidRDefault="00801C82" w:rsidP="00801C82">
                  <w:pPr>
                    <w:jc w:val="both"/>
                    <w:rPr>
                      <w:sz w:val="20"/>
                      <w:szCs w:val="20"/>
                    </w:rPr>
                  </w:pPr>
                  <w:r w:rsidRPr="000326F2">
                    <w:rPr>
                      <w:sz w:val="20"/>
                      <w:szCs w:val="20"/>
                    </w:rPr>
                    <w:t>2026-2030 год – 10 150,0 тыс. рублей.;</w:t>
                  </w:r>
                </w:p>
              </w:tc>
            </w:tr>
            <w:tr w:rsidR="00801C82" w:rsidRPr="000326F2" w:rsidTr="00801C82">
              <w:tc>
                <w:tcPr>
                  <w:tcW w:w="3445" w:type="dxa"/>
                </w:tcPr>
                <w:p w:rsidR="00801C82" w:rsidRPr="000326F2" w:rsidRDefault="00801C82" w:rsidP="00801C82">
                  <w:pPr>
                    <w:jc w:val="both"/>
                    <w:rPr>
                      <w:b/>
                      <w:sz w:val="20"/>
                      <w:szCs w:val="20"/>
                    </w:rPr>
                  </w:pPr>
                  <w:r w:rsidRPr="000326F2">
                    <w:rPr>
                      <w:sz w:val="20"/>
                      <w:szCs w:val="20"/>
                    </w:rPr>
                    <w:t>Целевые показатели муниципальной программы (показатели социально-экономической эффективности</w:t>
                  </w:r>
                </w:p>
              </w:tc>
              <w:tc>
                <w:tcPr>
                  <w:tcW w:w="6280" w:type="dxa"/>
                </w:tcPr>
                <w:p w:rsidR="00801C82" w:rsidRPr="000326F2" w:rsidRDefault="00801C82" w:rsidP="00801C82">
                  <w:pPr>
                    <w:widowControl w:val="0"/>
                    <w:autoSpaceDE w:val="0"/>
                    <w:autoSpaceDN w:val="0"/>
                    <w:adjustRightInd w:val="0"/>
                    <w:jc w:val="both"/>
                    <w:rPr>
                      <w:sz w:val="20"/>
                      <w:szCs w:val="20"/>
                    </w:rPr>
                  </w:pPr>
                  <w:r w:rsidRPr="000326F2">
                    <w:rPr>
                      <w:sz w:val="20"/>
                      <w:szCs w:val="20"/>
                    </w:rPr>
                    <w:t>- Численность граждан, ежегодно трудоустраиваемых на временные и общественные работы в сельском поселении- до 50 (человек)</w:t>
                  </w:r>
                </w:p>
                <w:p w:rsidR="00801C82" w:rsidRPr="000326F2" w:rsidRDefault="00801C82" w:rsidP="00801C82">
                  <w:pPr>
                    <w:widowControl w:val="0"/>
                    <w:autoSpaceDE w:val="0"/>
                    <w:autoSpaceDN w:val="0"/>
                    <w:adjustRightInd w:val="0"/>
                    <w:jc w:val="both"/>
                    <w:rPr>
                      <w:sz w:val="20"/>
                      <w:szCs w:val="20"/>
                    </w:rPr>
                  </w:pPr>
                  <w:r w:rsidRPr="000326F2">
                    <w:rPr>
                      <w:sz w:val="20"/>
                      <w:szCs w:val="20"/>
                    </w:rPr>
                    <w:t>- Численность безработных, до 3 (человек)</w:t>
                  </w:r>
                </w:p>
              </w:tc>
            </w:tr>
          </w:tbl>
          <w:p w:rsidR="00801C82" w:rsidRPr="000326F2" w:rsidRDefault="00801C82" w:rsidP="00801C82">
            <w:pPr>
              <w:jc w:val="both"/>
              <w:rPr>
                <w:color w:val="000000"/>
                <w:sz w:val="20"/>
                <w:szCs w:val="20"/>
              </w:rPr>
            </w:pPr>
          </w:p>
        </w:tc>
      </w:tr>
    </w:tbl>
    <w:p w:rsidR="00801C82" w:rsidRPr="000326F2" w:rsidRDefault="00801C82" w:rsidP="00801C82">
      <w:pPr>
        <w:jc w:val="both"/>
        <w:rPr>
          <w:color w:val="000000"/>
          <w:sz w:val="20"/>
          <w:szCs w:val="20"/>
        </w:rPr>
      </w:pPr>
    </w:p>
    <w:p w:rsidR="00801C82" w:rsidRPr="00801C82" w:rsidRDefault="00801C82" w:rsidP="00801C82">
      <w:pPr>
        <w:widowControl w:val="0"/>
        <w:autoSpaceDE w:val="0"/>
        <w:autoSpaceDN w:val="0"/>
        <w:adjustRightInd w:val="0"/>
        <w:ind w:firstLine="700"/>
        <w:jc w:val="both"/>
        <w:rPr>
          <w:b/>
        </w:rPr>
      </w:pPr>
      <w:r w:rsidRPr="00801C82">
        <w:rPr>
          <w:b/>
        </w:rPr>
        <w:t>Раздел 1. Характеристика текущего состояния сферы социально-экономического развития сельского поселения Хулимсунт</w:t>
      </w:r>
    </w:p>
    <w:p w:rsidR="00801C82" w:rsidRPr="00801C82" w:rsidRDefault="00801C82" w:rsidP="00801C82">
      <w:pPr>
        <w:widowControl w:val="0"/>
        <w:autoSpaceDE w:val="0"/>
        <w:autoSpaceDN w:val="0"/>
        <w:adjustRightInd w:val="0"/>
        <w:ind w:firstLine="700"/>
        <w:jc w:val="both"/>
        <w:rPr>
          <w:rFonts w:eastAsia="Calibri"/>
          <w:b/>
          <w:i/>
        </w:rPr>
      </w:pPr>
    </w:p>
    <w:p w:rsidR="00801C82" w:rsidRPr="00801C82" w:rsidRDefault="00801C82" w:rsidP="00801C82">
      <w:pPr>
        <w:pStyle w:val="a4"/>
        <w:ind w:firstLine="567"/>
        <w:jc w:val="both"/>
        <w:rPr>
          <w:rFonts w:eastAsia="Calibri"/>
          <w:lang w:eastAsia="ar-SA"/>
        </w:rPr>
      </w:pPr>
      <w:r w:rsidRPr="00801C82">
        <w:rPr>
          <w:rFonts w:eastAsia="Calibri"/>
          <w:lang w:eastAsia="ar-SA"/>
        </w:rPr>
        <w:t xml:space="preserve">Ситуация на рынке труда сельского поселения Хулимсунт на протяжении трех последних лет остается стабильной, о чем свидетельствуют официальные статистические данные основных </w:t>
      </w:r>
      <w:r w:rsidRPr="00801C82">
        <w:rPr>
          <w:rFonts w:eastAsia="Calibri"/>
          <w:lang w:eastAsia="ar-SA"/>
        </w:rPr>
        <w:lastRenderedPageBreak/>
        <w:t xml:space="preserve">показателей рынка труда.  Численность безработных граждан, состоящих на учете в центре занятости населения:  </w:t>
      </w:r>
    </w:p>
    <w:p w:rsidR="00801C82" w:rsidRPr="00801C82" w:rsidRDefault="00801C82" w:rsidP="00801C82">
      <w:pPr>
        <w:pStyle w:val="a4"/>
        <w:ind w:firstLine="567"/>
        <w:jc w:val="both"/>
        <w:rPr>
          <w:rFonts w:eastAsia="Calibri"/>
          <w:lang w:eastAsia="ar-SA"/>
        </w:rPr>
      </w:pPr>
      <w:r w:rsidRPr="00801C82">
        <w:rPr>
          <w:rFonts w:eastAsia="Calibri"/>
          <w:lang w:eastAsia="ar-SA"/>
        </w:rPr>
        <w:t xml:space="preserve">- на 01.01. 2018 года – 3 человека; </w:t>
      </w:r>
    </w:p>
    <w:p w:rsidR="00801C82" w:rsidRPr="00801C82" w:rsidRDefault="00801C82" w:rsidP="00801C82">
      <w:pPr>
        <w:pStyle w:val="a4"/>
        <w:ind w:firstLine="567"/>
        <w:jc w:val="both"/>
        <w:rPr>
          <w:rFonts w:eastAsia="Calibri"/>
          <w:lang w:eastAsia="ar-SA"/>
        </w:rPr>
      </w:pPr>
      <w:r w:rsidRPr="00801C82">
        <w:rPr>
          <w:rFonts w:eastAsia="Calibri"/>
          <w:lang w:eastAsia="ar-SA"/>
        </w:rPr>
        <w:t>- на 01.01.2019 года – 4   человека;</w:t>
      </w:r>
    </w:p>
    <w:p w:rsidR="00801C82" w:rsidRPr="00801C82" w:rsidRDefault="00801C82" w:rsidP="00801C82">
      <w:pPr>
        <w:pStyle w:val="a4"/>
        <w:ind w:firstLine="567"/>
        <w:jc w:val="both"/>
        <w:rPr>
          <w:rFonts w:eastAsia="Calibri"/>
          <w:lang w:eastAsia="ar-SA"/>
        </w:rPr>
      </w:pPr>
      <w:r w:rsidRPr="00801C82">
        <w:rPr>
          <w:rFonts w:eastAsia="Calibri"/>
          <w:lang w:eastAsia="ar-SA"/>
        </w:rPr>
        <w:t>- на 01.01.2020 года – 0 человек;</w:t>
      </w:r>
    </w:p>
    <w:p w:rsidR="00801C82" w:rsidRPr="00801C82" w:rsidRDefault="00801C82" w:rsidP="00801C82">
      <w:pPr>
        <w:pStyle w:val="a4"/>
        <w:ind w:firstLine="567"/>
        <w:jc w:val="both"/>
        <w:rPr>
          <w:rFonts w:eastAsia="Calibri"/>
          <w:lang w:eastAsia="ar-SA"/>
        </w:rPr>
      </w:pPr>
      <w:r w:rsidRPr="00801C82">
        <w:rPr>
          <w:rFonts w:eastAsia="Calibri"/>
          <w:lang w:eastAsia="ar-SA"/>
        </w:rPr>
        <w:t>- на 01.01.2021 года – 14 человек.</w:t>
      </w:r>
    </w:p>
    <w:p w:rsidR="00801C82" w:rsidRPr="00801C82" w:rsidRDefault="00801C82" w:rsidP="00801C82">
      <w:pPr>
        <w:pStyle w:val="a4"/>
        <w:ind w:firstLine="567"/>
        <w:jc w:val="both"/>
        <w:rPr>
          <w:rFonts w:eastAsia="Calibri"/>
          <w:lang w:eastAsia="ar-SA"/>
        </w:rPr>
      </w:pPr>
      <w:r w:rsidRPr="00801C82">
        <w:rPr>
          <w:rFonts w:eastAsia="Calibri"/>
          <w:lang w:eastAsia="ar-SA"/>
        </w:rPr>
        <w:t xml:space="preserve">Уровень безработицы на 01.01.2021 составил 1,17 % (соотношение числа безработных к численности экономически активного населения в %). </w:t>
      </w:r>
    </w:p>
    <w:p w:rsidR="00801C82" w:rsidRPr="00801C82" w:rsidRDefault="00801C82" w:rsidP="00801C82">
      <w:pPr>
        <w:pStyle w:val="a4"/>
        <w:ind w:firstLine="567"/>
        <w:jc w:val="both"/>
      </w:pPr>
      <w:r w:rsidRPr="00801C82">
        <w:t>К числу ключевых проблем развития сферы занятости населения сельского поселения Хулимсунт относятся следующие:</w:t>
      </w:r>
    </w:p>
    <w:p w:rsidR="00801C82" w:rsidRPr="00801C82" w:rsidRDefault="00801C82" w:rsidP="00801C82">
      <w:pPr>
        <w:ind w:firstLine="567"/>
        <w:jc w:val="both"/>
      </w:pPr>
      <w:r w:rsidRPr="00801C82">
        <w:t>-квалификационное несоответствие спроса и предложения рабочей силы, так как работодатели нуждаются в специалистах с профессиональным образованием, наличием смежных профессий, опытом работы, что часто отсутствует у претендентов;</w:t>
      </w:r>
    </w:p>
    <w:p w:rsidR="00801C82" w:rsidRPr="00801C82" w:rsidRDefault="00801C82" w:rsidP="00801C82">
      <w:pPr>
        <w:ind w:firstLine="567"/>
        <w:jc w:val="both"/>
      </w:pPr>
      <w:r w:rsidRPr="00801C82">
        <w:t>-территориальный дисбаланс – наличие вакансии в одном поселении, специалисты– в другом поселении, при ограниченной транспортной схеме и нежелании граждан переезжать в другую местность;</w:t>
      </w:r>
    </w:p>
    <w:p w:rsidR="00801C82" w:rsidRPr="00801C82" w:rsidRDefault="00801C82" w:rsidP="00801C82">
      <w:pPr>
        <w:ind w:firstLine="567"/>
        <w:jc w:val="both"/>
      </w:pPr>
      <w:r w:rsidRPr="00801C82">
        <w:t>-ограниченная транспортная инфраструктура – численность населения, проживающего в населенных пунктах поселения, не имеющих регулярного круглогодичного сообщения с административным центром.</w:t>
      </w:r>
    </w:p>
    <w:p w:rsidR="00801C82" w:rsidRPr="00801C82" w:rsidRDefault="00801C82" w:rsidP="00801C82">
      <w:pPr>
        <w:pStyle w:val="a4"/>
        <w:jc w:val="both"/>
      </w:pPr>
      <w:r w:rsidRPr="00801C82">
        <w:rPr>
          <w:color w:val="000000"/>
        </w:rPr>
        <w:t xml:space="preserve"> </w:t>
      </w:r>
      <w:r w:rsidRPr="00801C82">
        <w:rPr>
          <w:color w:val="000000"/>
        </w:rPr>
        <w:tab/>
        <w:t>Реализация мероприятий     программы   содействия занятости населения станет одним из методов стабилизации ситуации на рынке труда сельского</w:t>
      </w:r>
      <w:r w:rsidRPr="00801C82">
        <w:t xml:space="preserve"> поселения Хулимсунт.</w:t>
      </w:r>
    </w:p>
    <w:p w:rsidR="00801C82" w:rsidRPr="00801C82" w:rsidRDefault="00801C82" w:rsidP="00801C82">
      <w:pPr>
        <w:ind w:left="708" w:firstLine="708"/>
        <w:jc w:val="both"/>
        <w:rPr>
          <w:b/>
          <w:color w:val="000000"/>
        </w:rPr>
      </w:pPr>
      <w:r w:rsidRPr="00801C82">
        <w:rPr>
          <w:b/>
          <w:color w:val="000000"/>
        </w:rPr>
        <w:t>Раздел 2. Механизм реализации муниципальной программы.</w:t>
      </w:r>
    </w:p>
    <w:p w:rsidR="00801C82" w:rsidRPr="00801C82" w:rsidRDefault="00801C82" w:rsidP="00801C82">
      <w:pPr>
        <w:jc w:val="both"/>
        <w:rPr>
          <w:color w:val="000000"/>
        </w:rPr>
      </w:pPr>
      <w:r w:rsidRPr="00801C82">
        <w:rPr>
          <w:color w:val="000000"/>
        </w:rPr>
        <w:t xml:space="preserve">                        </w:t>
      </w:r>
    </w:p>
    <w:p w:rsidR="00801C82" w:rsidRPr="00801C82" w:rsidRDefault="00801C82" w:rsidP="00801C82">
      <w:pPr>
        <w:ind w:left="708"/>
        <w:jc w:val="both"/>
        <w:rPr>
          <w:color w:val="000000"/>
        </w:rPr>
      </w:pPr>
      <w:r w:rsidRPr="00801C82">
        <w:rPr>
          <w:color w:val="000000"/>
        </w:rPr>
        <w:t xml:space="preserve"> 2.1. Механизм реализации муниципальной программы включает:</w:t>
      </w:r>
    </w:p>
    <w:p w:rsidR="00801C82" w:rsidRPr="00801C82" w:rsidRDefault="00801C82" w:rsidP="00801C82">
      <w:pPr>
        <w:jc w:val="both"/>
        <w:rPr>
          <w:color w:val="000000"/>
        </w:rPr>
      </w:pPr>
      <w:r w:rsidRPr="00801C82">
        <w:rPr>
          <w:color w:val="000000"/>
        </w:rPr>
        <w:t>а) разработку и принятие муниципальных нормативных правовых актов, необходимых для выполнения муниципальной программы;</w:t>
      </w:r>
    </w:p>
    <w:p w:rsidR="00801C82" w:rsidRPr="00801C82" w:rsidRDefault="00801C82" w:rsidP="00801C82">
      <w:pPr>
        <w:jc w:val="both"/>
        <w:rPr>
          <w:color w:val="000000"/>
        </w:rPr>
      </w:pPr>
      <w:r w:rsidRPr="00801C82">
        <w:rPr>
          <w:color w:val="000000"/>
        </w:rPr>
        <w:t>б)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указанных в таблице 1, а также связанные с изменениями внешней среды. 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801C82" w:rsidRPr="00801C82" w:rsidRDefault="00801C82" w:rsidP="00801C82">
      <w:pPr>
        <w:jc w:val="both"/>
        <w:rPr>
          <w:color w:val="000000"/>
        </w:rPr>
      </w:pPr>
      <w:r w:rsidRPr="00801C82">
        <w:rPr>
          <w:color w:val="000000"/>
        </w:rPr>
        <w:t>в) обеспечение управления муниципальной программой, эффективное использование средств, выделенных на реализацию муниципальной программы;</w:t>
      </w:r>
    </w:p>
    <w:p w:rsidR="00801C82" w:rsidRPr="00801C82" w:rsidRDefault="00801C82" w:rsidP="00801C82">
      <w:pPr>
        <w:jc w:val="both"/>
        <w:rPr>
          <w:color w:val="000000"/>
        </w:rPr>
      </w:pPr>
      <w:r w:rsidRPr="00801C82">
        <w:rPr>
          <w:color w:val="000000"/>
        </w:rPr>
        <w:t>г) предоставление отчета о выполнении муниципальной программы в состав итогов социально-экономического развития сельского поселения Хулимсунт;</w:t>
      </w:r>
    </w:p>
    <w:p w:rsidR="00801C82" w:rsidRPr="00801C82" w:rsidRDefault="00801C82" w:rsidP="00801C82">
      <w:pPr>
        <w:jc w:val="both"/>
        <w:rPr>
          <w:color w:val="000000"/>
        </w:rPr>
      </w:pPr>
      <w:r w:rsidRPr="00801C82">
        <w:rPr>
          <w:color w:val="000000"/>
        </w:rPr>
        <w:t>д)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801C82" w:rsidRPr="00801C82" w:rsidRDefault="00801C82" w:rsidP="00801C82">
      <w:pPr>
        <w:jc w:val="both"/>
        <w:rPr>
          <w:color w:val="000000"/>
        </w:rPr>
      </w:pPr>
      <w:r w:rsidRPr="00801C82">
        <w:rPr>
          <w:color w:val="000000"/>
        </w:rPr>
        <w:t xml:space="preserve">            2.2. Ответственным исполнителем муниципальной программы, является администрация сельского поселения Хулимсунт. Соисполнителем муниципальной программы является МКУ «Организационно-хозяйственная служба администрации сельского поселения Хулимсунт»</w:t>
      </w:r>
    </w:p>
    <w:p w:rsidR="00801C82" w:rsidRPr="00801C82" w:rsidRDefault="00801C82" w:rsidP="00801C82">
      <w:pPr>
        <w:jc w:val="both"/>
        <w:rPr>
          <w:color w:val="000000"/>
        </w:rPr>
      </w:pPr>
      <w:r w:rsidRPr="00801C82">
        <w:rPr>
          <w:color w:val="000000"/>
        </w:rPr>
        <w:t xml:space="preserve">            2.3. Ответственный исполнитель муниципальной программы:</w:t>
      </w:r>
    </w:p>
    <w:p w:rsidR="00801C82" w:rsidRPr="00801C82" w:rsidRDefault="00801C82" w:rsidP="00801C82">
      <w:pPr>
        <w:jc w:val="both"/>
        <w:rPr>
          <w:color w:val="000000"/>
        </w:rPr>
      </w:pPr>
      <w:r w:rsidRPr="00801C82">
        <w:rPr>
          <w:color w:val="000000"/>
        </w:rPr>
        <w:t>а)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от 16.12.2020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801C82" w:rsidRPr="00801C82" w:rsidRDefault="00801C82" w:rsidP="00801C82">
      <w:pPr>
        <w:jc w:val="both"/>
        <w:rPr>
          <w:color w:val="000000"/>
        </w:rPr>
      </w:pPr>
      <w:r w:rsidRPr="00801C82">
        <w:rPr>
          <w:color w:val="000000"/>
        </w:rPr>
        <w:lastRenderedPageBreak/>
        <w:t>б)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801C82" w:rsidRPr="00801C82" w:rsidRDefault="00801C82" w:rsidP="00801C82">
      <w:pPr>
        <w:jc w:val="both"/>
        <w:rPr>
          <w:color w:val="000000"/>
        </w:rPr>
      </w:pPr>
      <w:r w:rsidRPr="00801C82">
        <w:rPr>
          <w:color w:val="000000"/>
        </w:rPr>
        <w:t xml:space="preserve">            2.4. Соисполнители муниципальной программы:</w:t>
      </w:r>
    </w:p>
    <w:p w:rsidR="00801C82" w:rsidRPr="00801C82" w:rsidRDefault="00801C82" w:rsidP="00801C82">
      <w:pPr>
        <w:jc w:val="both"/>
        <w:rPr>
          <w:color w:val="000000"/>
        </w:rPr>
      </w:pPr>
      <w:r w:rsidRPr="00801C82">
        <w:rPr>
          <w:color w:val="000000"/>
        </w:rPr>
        <w:t>а) участвуют в разработке предложений по внесению изменений в муниципальную программу;</w:t>
      </w:r>
    </w:p>
    <w:p w:rsidR="00801C82" w:rsidRPr="00801C82" w:rsidRDefault="00801C82" w:rsidP="00801C82">
      <w:pPr>
        <w:jc w:val="both"/>
        <w:rPr>
          <w:color w:val="000000"/>
        </w:rPr>
      </w:pPr>
      <w:r w:rsidRPr="00801C82">
        <w:rPr>
          <w:color w:val="000000"/>
        </w:rPr>
        <w:t>б) осуществляют реализацию мероприятий муниципальной программы, ответственность за реализацию которых возложена на соисполнителя;</w:t>
      </w:r>
    </w:p>
    <w:p w:rsidR="00801C82" w:rsidRPr="00801C82" w:rsidRDefault="00801C82" w:rsidP="00801C82">
      <w:pPr>
        <w:jc w:val="both"/>
        <w:rPr>
          <w:color w:val="000000"/>
        </w:rPr>
      </w:pPr>
      <w:r w:rsidRPr="00801C82">
        <w:rPr>
          <w:color w:val="000000"/>
        </w:rPr>
        <w:t>в) ежемесячно, в срок не позднее последнего числа каждого месяца, представляют ответственному исполнителю муниципальной программы отчет по исполнению мероприятий, определенными в таблице 2 к муниципальной программе;</w:t>
      </w:r>
    </w:p>
    <w:p w:rsidR="00801C82" w:rsidRPr="00801C82" w:rsidRDefault="00801C82" w:rsidP="00801C82">
      <w:pPr>
        <w:jc w:val="both"/>
        <w:rPr>
          <w:color w:val="000000"/>
        </w:rPr>
      </w:pPr>
      <w:r w:rsidRPr="00801C82">
        <w:rPr>
          <w:color w:val="000000"/>
        </w:rPr>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801C82" w:rsidRPr="00801C82" w:rsidRDefault="00801C82" w:rsidP="00801C82">
      <w:pPr>
        <w:jc w:val="both"/>
        <w:rPr>
          <w:color w:val="000000"/>
        </w:rPr>
      </w:pPr>
      <w:r w:rsidRPr="00801C82">
        <w:rPr>
          <w:color w:val="000000"/>
        </w:rPr>
        <w:t>д)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w:t>
      </w:r>
    </w:p>
    <w:p w:rsidR="00801C82" w:rsidRPr="00801C82" w:rsidRDefault="00801C82" w:rsidP="00801C82">
      <w:pPr>
        <w:jc w:val="both"/>
        <w:rPr>
          <w:color w:val="000000"/>
        </w:rPr>
      </w:pPr>
      <w:r w:rsidRPr="00801C82">
        <w:rPr>
          <w:color w:val="000000"/>
        </w:rPr>
        <w:t xml:space="preserve">            2.5.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 </w:t>
      </w:r>
    </w:p>
    <w:p w:rsidR="00801C82" w:rsidRPr="00801C82" w:rsidRDefault="00801C82" w:rsidP="00801C82">
      <w:pPr>
        <w:jc w:val="both"/>
        <w:rPr>
          <w:color w:val="000000"/>
        </w:rPr>
      </w:pPr>
      <w:r w:rsidRPr="00801C82">
        <w:rPr>
          <w:color w:val="000000"/>
        </w:rPr>
        <w:t xml:space="preserve">             2.6. Основные мероприятия муниципальной программы, реализуются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путем проведения аукционов и котировок. </w:t>
      </w:r>
    </w:p>
    <w:p w:rsidR="00801C82" w:rsidRPr="00801C82" w:rsidRDefault="00801C82" w:rsidP="00801C82">
      <w:pPr>
        <w:jc w:val="both"/>
        <w:rPr>
          <w:color w:val="000000"/>
        </w:rPr>
      </w:pPr>
      <w:r w:rsidRPr="00801C82">
        <w:rPr>
          <w:color w:val="000000"/>
        </w:rPr>
        <w:t xml:space="preserve">             2.7. В процессе реализации муниципальной программы может проявиться ряд внешних обстоятельств и рисков, представленных в таблице 3, которые могут влиять на ожидаемые непосредственные и конечные результаты реализации муниципальной программы. </w:t>
      </w:r>
    </w:p>
    <w:p w:rsidR="00801C82" w:rsidRPr="00801C82" w:rsidRDefault="00801C82" w:rsidP="00801C82">
      <w:pPr>
        <w:jc w:val="both"/>
        <w:rPr>
          <w:color w:val="000000"/>
        </w:rPr>
      </w:pPr>
      <w:r w:rsidRPr="00801C82">
        <w:rPr>
          <w:color w:val="000000"/>
        </w:rPr>
        <w:t>К ним следует отнести риски:</w:t>
      </w:r>
    </w:p>
    <w:p w:rsidR="00801C82" w:rsidRPr="00801C82" w:rsidRDefault="00801C82" w:rsidP="00801C82">
      <w:pPr>
        <w:jc w:val="both"/>
        <w:rPr>
          <w:color w:val="000000"/>
        </w:rPr>
      </w:pPr>
      <w:r w:rsidRPr="00801C82">
        <w:rPr>
          <w:color w:val="000000"/>
        </w:rPr>
        <w:t xml:space="preserve">             2.7.1. Риск финансового обеспечения связан с недофинансированием мероприятий муниципальной программы, в связи с потенциально возможным дефицитом бюджета автономного округа и бюджета района. </w:t>
      </w:r>
    </w:p>
    <w:p w:rsidR="00801C82" w:rsidRPr="00801C82" w:rsidRDefault="00801C82" w:rsidP="00801C82">
      <w:pPr>
        <w:jc w:val="both"/>
        <w:rPr>
          <w:color w:val="000000"/>
        </w:rPr>
      </w:pPr>
      <w:r w:rsidRPr="00801C82">
        <w:rPr>
          <w:color w:val="000000"/>
        </w:rPr>
        <w:t xml:space="preserve">             2.7.2. Риск невыполнения муниципальных контрактов.</w:t>
      </w:r>
    </w:p>
    <w:p w:rsidR="00801C82" w:rsidRPr="00801C82" w:rsidRDefault="00801C82" w:rsidP="00801C82">
      <w:pPr>
        <w:jc w:val="both"/>
        <w:rPr>
          <w:color w:val="000000"/>
        </w:rPr>
      </w:pPr>
      <w:r w:rsidRPr="00801C82">
        <w:rPr>
          <w:color w:val="000000"/>
        </w:rPr>
        <w:t>Связан с закупкой товара, работы, услуги для обеспечения муниципальных нужд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контрактов.</w:t>
      </w:r>
    </w:p>
    <w:p w:rsidR="00801C82" w:rsidRPr="00801C82" w:rsidRDefault="00801C82" w:rsidP="00801C82">
      <w:pPr>
        <w:jc w:val="both"/>
        <w:rPr>
          <w:color w:val="000000"/>
        </w:rPr>
      </w:pPr>
      <w:r w:rsidRPr="00801C82">
        <w:rPr>
          <w:color w:val="000000"/>
        </w:rPr>
        <w:t xml:space="preserve">              2.7.3.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801C82" w:rsidRPr="00801C82" w:rsidRDefault="00801C82" w:rsidP="00801C82">
      <w:pPr>
        <w:jc w:val="both"/>
        <w:rPr>
          <w:color w:val="000000"/>
        </w:rPr>
      </w:pPr>
      <w:r w:rsidRPr="00801C82">
        <w:rPr>
          <w:color w:val="000000"/>
        </w:rPr>
        <w:t xml:space="preserve">              2.7.4. Риск потери актуальности мероприятий муниципальной программы.</w:t>
      </w:r>
    </w:p>
    <w:p w:rsidR="00801C82" w:rsidRPr="00801C82" w:rsidRDefault="00801C82" w:rsidP="00801C82">
      <w:pPr>
        <w:jc w:val="both"/>
        <w:rPr>
          <w:color w:val="000000"/>
        </w:rPr>
      </w:pPr>
      <w:r w:rsidRPr="00801C82">
        <w:rPr>
          <w:color w:val="000000"/>
        </w:rPr>
        <w:t xml:space="preserve">              2.7.5. Риск несоответствия (в сторону уменьшения) фактически достигнутых показателей эффективности реализации муниципальной программы запланированным.</w:t>
      </w: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pPr>
    </w:p>
    <w:p w:rsidR="00801C82" w:rsidRPr="00801C82" w:rsidRDefault="00801C82" w:rsidP="00801C82">
      <w:pPr>
        <w:jc w:val="both"/>
        <w:rPr>
          <w:color w:val="000000"/>
        </w:rPr>
        <w:sectPr w:rsidR="00801C82" w:rsidRPr="00801C82" w:rsidSect="000326F2">
          <w:headerReference w:type="default" r:id="rId12"/>
          <w:pgSz w:w="11906" w:h="16838"/>
          <w:pgMar w:top="851" w:right="707" w:bottom="709" w:left="993" w:header="708" w:footer="708" w:gutter="0"/>
          <w:cols w:space="708"/>
          <w:docGrid w:linePitch="360"/>
        </w:sectPr>
      </w:pPr>
    </w:p>
    <w:p w:rsidR="00801C82" w:rsidRPr="00801C82" w:rsidRDefault="00801C82" w:rsidP="00801C82">
      <w:pPr>
        <w:widowControl w:val="0"/>
        <w:autoSpaceDE w:val="0"/>
        <w:autoSpaceDN w:val="0"/>
        <w:adjustRightInd w:val="0"/>
        <w:jc w:val="both"/>
      </w:pPr>
      <w:r w:rsidRPr="00801C82">
        <w:lastRenderedPageBreak/>
        <w:t>Таблица 1</w:t>
      </w:r>
    </w:p>
    <w:p w:rsidR="00801C82" w:rsidRPr="00801C82" w:rsidRDefault="00801C82" w:rsidP="00801C82">
      <w:pPr>
        <w:pStyle w:val="ConsPlusTitle"/>
        <w:jc w:val="both"/>
        <w:rPr>
          <w:sz w:val="24"/>
          <w:szCs w:val="24"/>
        </w:rPr>
      </w:pPr>
    </w:p>
    <w:p w:rsidR="00801C82" w:rsidRPr="00801C82" w:rsidRDefault="00801C82" w:rsidP="00801C82">
      <w:pPr>
        <w:pStyle w:val="ConsPlusTitle"/>
        <w:jc w:val="both"/>
        <w:rPr>
          <w:sz w:val="24"/>
          <w:szCs w:val="24"/>
        </w:rPr>
      </w:pPr>
    </w:p>
    <w:p w:rsidR="00801C82" w:rsidRPr="00801C82" w:rsidRDefault="00801C82" w:rsidP="00801C82">
      <w:pPr>
        <w:pStyle w:val="ConsPlusTitle"/>
        <w:jc w:val="both"/>
        <w:rPr>
          <w:sz w:val="24"/>
          <w:szCs w:val="24"/>
        </w:rPr>
      </w:pPr>
    </w:p>
    <w:p w:rsidR="00801C82" w:rsidRPr="00801C82" w:rsidRDefault="00801C82" w:rsidP="00801C82">
      <w:pPr>
        <w:pStyle w:val="ConsPlusTitle"/>
        <w:jc w:val="both"/>
        <w:rPr>
          <w:b w:val="0"/>
          <w:sz w:val="24"/>
          <w:szCs w:val="24"/>
        </w:rPr>
      </w:pPr>
      <w:r w:rsidRPr="00801C82">
        <w:rPr>
          <w:b w:val="0"/>
          <w:sz w:val="24"/>
          <w:szCs w:val="24"/>
        </w:rPr>
        <w:t>Целевые показатели и (или) индикаторы муниципальной программы</w:t>
      </w:r>
    </w:p>
    <w:p w:rsidR="00801C82" w:rsidRPr="00801C82" w:rsidRDefault="00801C82" w:rsidP="00801C82">
      <w:pPr>
        <w:jc w:val="both"/>
      </w:pPr>
    </w:p>
    <w:p w:rsidR="00801C82" w:rsidRPr="00801C82" w:rsidRDefault="00801C82" w:rsidP="00801C82">
      <w:pPr>
        <w:jc w:val="both"/>
        <w:rPr>
          <w:bCs/>
          <w:color w:val="00000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4228"/>
        <w:gridCol w:w="2268"/>
        <w:gridCol w:w="992"/>
        <w:gridCol w:w="1134"/>
        <w:gridCol w:w="992"/>
        <w:gridCol w:w="1134"/>
        <w:gridCol w:w="1128"/>
        <w:gridCol w:w="6"/>
        <w:gridCol w:w="1837"/>
        <w:gridCol w:w="6"/>
      </w:tblGrid>
      <w:tr w:rsidR="00801C82" w:rsidRPr="00801C82" w:rsidTr="00801C82">
        <w:trPr>
          <w:gridAfter w:val="1"/>
          <w:wAfter w:w="6" w:type="dxa"/>
          <w:trHeight w:val="315"/>
        </w:trPr>
        <w:tc>
          <w:tcPr>
            <w:tcW w:w="700" w:type="dxa"/>
            <w:vMerge w:val="restart"/>
            <w:shd w:val="clear" w:color="auto" w:fill="auto"/>
          </w:tcPr>
          <w:p w:rsidR="00801C82" w:rsidRPr="00801C82" w:rsidRDefault="00801C82" w:rsidP="00801C82">
            <w:pPr>
              <w:jc w:val="both"/>
            </w:pPr>
            <w:r w:rsidRPr="00801C82">
              <w:t>№ п/п</w:t>
            </w:r>
          </w:p>
          <w:p w:rsidR="00801C82" w:rsidRPr="00801C82" w:rsidRDefault="00801C82" w:rsidP="00801C82">
            <w:pPr>
              <w:jc w:val="both"/>
            </w:pPr>
          </w:p>
          <w:p w:rsidR="00801C82" w:rsidRPr="00801C82" w:rsidRDefault="00801C82" w:rsidP="00801C82">
            <w:pPr>
              <w:jc w:val="both"/>
            </w:pPr>
          </w:p>
        </w:tc>
        <w:tc>
          <w:tcPr>
            <w:tcW w:w="4228" w:type="dxa"/>
            <w:vMerge w:val="restart"/>
            <w:shd w:val="clear" w:color="auto" w:fill="auto"/>
          </w:tcPr>
          <w:p w:rsidR="00801C82" w:rsidRPr="00801C82" w:rsidRDefault="00801C82" w:rsidP="00801C82">
            <w:pPr>
              <w:jc w:val="both"/>
            </w:pPr>
            <w:r w:rsidRPr="00801C82">
              <w:t>Наименование муниципальных показателей и (или) индикаторов</w:t>
            </w:r>
          </w:p>
          <w:p w:rsidR="00801C82" w:rsidRPr="00801C82" w:rsidRDefault="00801C82" w:rsidP="00801C82">
            <w:pPr>
              <w:jc w:val="both"/>
            </w:pPr>
          </w:p>
          <w:p w:rsidR="00801C82" w:rsidRPr="00801C82" w:rsidRDefault="00801C82" w:rsidP="00801C82">
            <w:pPr>
              <w:jc w:val="both"/>
            </w:pPr>
          </w:p>
          <w:p w:rsidR="00801C82" w:rsidRPr="00801C82" w:rsidRDefault="00801C82" w:rsidP="00801C82">
            <w:pPr>
              <w:jc w:val="both"/>
            </w:pPr>
          </w:p>
        </w:tc>
        <w:tc>
          <w:tcPr>
            <w:tcW w:w="2268" w:type="dxa"/>
            <w:vMerge w:val="restart"/>
            <w:shd w:val="clear" w:color="auto" w:fill="auto"/>
          </w:tcPr>
          <w:p w:rsidR="00801C82" w:rsidRPr="00801C82" w:rsidRDefault="00801C82" w:rsidP="00801C82">
            <w:pPr>
              <w:pStyle w:val="ConsPlusCell"/>
              <w:jc w:val="both"/>
              <w:rPr>
                <w:rFonts w:ascii="Times New Roman" w:hAnsi="Times New Roman" w:cs="Times New Roman"/>
                <w:sz w:val="24"/>
                <w:szCs w:val="24"/>
              </w:rPr>
            </w:pPr>
            <w:r w:rsidRPr="00801C82">
              <w:rPr>
                <w:rFonts w:ascii="Times New Roman" w:hAnsi="Times New Roman" w:cs="Times New Roman"/>
                <w:sz w:val="24"/>
                <w:szCs w:val="24"/>
              </w:rPr>
              <w:t>Базовое</w:t>
            </w:r>
          </w:p>
          <w:p w:rsidR="00801C82" w:rsidRPr="00801C82" w:rsidRDefault="00801C82" w:rsidP="00801C82">
            <w:pPr>
              <w:jc w:val="both"/>
            </w:pPr>
            <w:r w:rsidRPr="00801C82">
              <w:t>значение целевого показателя и (или) индикатора на начало реализации программы</w:t>
            </w:r>
          </w:p>
        </w:tc>
        <w:tc>
          <w:tcPr>
            <w:tcW w:w="5380" w:type="dxa"/>
            <w:gridSpan w:val="5"/>
            <w:shd w:val="clear" w:color="auto" w:fill="auto"/>
          </w:tcPr>
          <w:p w:rsidR="00801C82" w:rsidRPr="00801C82" w:rsidRDefault="00801C82" w:rsidP="00801C82">
            <w:pPr>
              <w:pStyle w:val="ConsPlusCell"/>
              <w:jc w:val="both"/>
              <w:rPr>
                <w:rFonts w:ascii="Times New Roman" w:hAnsi="Times New Roman" w:cs="Times New Roman"/>
                <w:sz w:val="24"/>
                <w:szCs w:val="24"/>
              </w:rPr>
            </w:pPr>
            <w:r w:rsidRPr="00801C82">
              <w:rPr>
                <w:rFonts w:ascii="Times New Roman" w:hAnsi="Times New Roman" w:cs="Times New Roman"/>
                <w:sz w:val="24"/>
                <w:szCs w:val="24"/>
              </w:rPr>
              <w:t xml:space="preserve">Значения целевого показателя и (или) индикатора </w:t>
            </w:r>
          </w:p>
          <w:p w:rsidR="00801C82" w:rsidRPr="00801C82" w:rsidRDefault="00801C82" w:rsidP="00801C82">
            <w:pPr>
              <w:jc w:val="both"/>
            </w:pPr>
            <w:r w:rsidRPr="00801C82">
              <w:t>по годам *</w:t>
            </w:r>
          </w:p>
        </w:tc>
        <w:tc>
          <w:tcPr>
            <w:tcW w:w="1843" w:type="dxa"/>
            <w:gridSpan w:val="2"/>
            <w:shd w:val="clear" w:color="auto" w:fill="auto"/>
          </w:tcPr>
          <w:p w:rsidR="00801C82" w:rsidRPr="00801C82" w:rsidRDefault="00801C82" w:rsidP="00801C82">
            <w:pPr>
              <w:jc w:val="both"/>
            </w:pPr>
            <w:r w:rsidRPr="00801C82">
              <w:t>Значение целевого показателя и (или) индикатора на момент окончания действия программы</w:t>
            </w:r>
          </w:p>
        </w:tc>
      </w:tr>
      <w:tr w:rsidR="00801C82" w:rsidRPr="00801C82" w:rsidTr="00801C82">
        <w:trPr>
          <w:trHeight w:val="906"/>
        </w:trPr>
        <w:tc>
          <w:tcPr>
            <w:tcW w:w="700" w:type="dxa"/>
            <w:vMerge/>
            <w:shd w:val="clear" w:color="auto" w:fill="auto"/>
          </w:tcPr>
          <w:p w:rsidR="00801C82" w:rsidRPr="00801C82" w:rsidRDefault="00801C82" w:rsidP="00801C82">
            <w:pPr>
              <w:jc w:val="both"/>
            </w:pPr>
          </w:p>
        </w:tc>
        <w:tc>
          <w:tcPr>
            <w:tcW w:w="4228" w:type="dxa"/>
            <w:vMerge/>
            <w:shd w:val="clear" w:color="auto" w:fill="auto"/>
          </w:tcPr>
          <w:p w:rsidR="00801C82" w:rsidRPr="00801C82" w:rsidRDefault="00801C82" w:rsidP="00801C82">
            <w:pPr>
              <w:jc w:val="both"/>
            </w:pPr>
          </w:p>
        </w:tc>
        <w:tc>
          <w:tcPr>
            <w:tcW w:w="2268" w:type="dxa"/>
            <w:vMerge/>
            <w:shd w:val="clear" w:color="auto" w:fill="auto"/>
          </w:tcPr>
          <w:p w:rsidR="00801C82" w:rsidRPr="00801C82" w:rsidRDefault="00801C82" w:rsidP="00801C82">
            <w:pPr>
              <w:jc w:val="both"/>
            </w:pPr>
          </w:p>
        </w:tc>
        <w:tc>
          <w:tcPr>
            <w:tcW w:w="992" w:type="dxa"/>
            <w:shd w:val="clear" w:color="auto" w:fill="auto"/>
          </w:tcPr>
          <w:p w:rsidR="00801C82" w:rsidRPr="00801C82" w:rsidRDefault="00801C82" w:rsidP="00801C82">
            <w:pPr>
              <w:jc w:val="both"/>
            </w:pPr>
          </w:p>
          <w:p w:rsidR="00801C82" w:rsidRPr="00801C82" w:rsidRDefault="00801C82" w:rsidP="00801C82">
            <w:pPr>
              <w:jc w:val="both"/>
            </w:pPr>
            <w:r w:rsidRPr="00801C82">
              <w:t xml:space="preserve">2022 г </w:t>
            </w:r>
          </w:p>
        </w:tc>
        <w:tc>
          <w:tcPr>
            <w:tcW w:w="1134" w:type="dxa"/>
            <w:shd w:val="clear" w:color="auto" w:fill="auto"/>
          </w:tcPr>
          <w:p w:rsidR="00801C82" w:rsidRPr="00801C82" w:rsidRDefault="00801C82" w:rsidP="00801C82">
            <w:pPr>
              <w:jc w:val="both"/>
            </w:pPr>
          </w:p>
          <w:p w:rsidR="00801C82" w:rsidRPr="00801C82" w:rsidRDefault="00801C82" w:rsidP="00801C82">
            <w:pPr>
              <w:jc w:val="both"/>
            </w:pPr>
            <w:r w:rsidRPr="00801C82">
              <w:t>2023 г</w:t>
            </w:r>
          </w:p>
        </w:tc>
        <w:tc>
          <w:tcPr>
            <w:tcW w:w="992" w:type="dxa"/>
            <w:shd w:val="clear" w:color="auto" w:fill="auto"/>
          </w:tcPr>
          <w:p w:rsidR="00801C82" w:rsidRPr="00801C82" w:rsidRDefault="00801C82" w:rsidP="00801C82">
            <w:pPr>
              <w:jc w:val="both"/>
            </w:pPr>
          </w:p>
          <w:p w:rsidR="00801C82" w:rsidRPr="00801C82" w:rsidRDefault="00801C82" w:rsidP="00801C82">
            <w:pPr>
              <w:jc w:val="both"/>
            </w:pPr>
            <w:r w:rsidRPr="00801C82">
              <w:t>2024 г</w:t>
            </w:r>
          </w:p>
        </w:tc>
        <w:tc>
          <w:tcPr>
            <w:tcW w:w="1134" w:type="dxa"/>
            <w:shd w:val="clear" w:color="auto" w:fill="auto"/>
          </w:tcPr>
          <w:p w:rsidR="00801C82" w:rsidRPr="00801C82" w:rsidRDefault="00801C82" w:rsidP="00801C82">
            <w:pPr>
              <w:jc w:val="both"/>
            </w:pPr>
          </w:p>
          <w:p w:rsidR="00801C82" w:rsidRPr="00801C82" w:rsidRDefault="00801C82" w:rsidP="00801C82">
            <w:pPr>
              <w:jc w:val="both"/>
            </w:pPr>
            <w:r w:rsidRPr="00801C82">
              <w:t xml:space="preserve">2025 г </w:t>
            </w:r>
          </w:p>
        </w:tc>
        <w:tc>
          <w:tcPr>
            <w:tcW w:w="1134" w:type="dxa"/>
            <w:gridSpan w:val="2"/>
            <w:shd w:val="clear" w:color="auto" w:fill="auto"/>
          </w:tcPr>
          <w:p w:rsidR="00801C82" w:rsidRPr="00801C82" w:rsidRDefault="00801C82" w:rsidP="00801C82">
            <w:pPr>
              <w:jc w:val="both"/>
            </w:pPr>
          </w:p>
          <w:p w:rsidR="00801C82" w:rsidRPr="00801C82" w:rsidRDefault="00801C82" w:rsidP="00801C82">
            <w:pPr>
              <w:jc w:val="both"/>
            </w:pPr>
            <w:r w:rsidRPr="00801C82">
              <w:t>2026-2030 г</w:t>
            </w:r>
          </w:p>
        </w:tc>
        <w:tc>
          <w:tcPr>
            <w:tcW w:w="1843" w:type="dxa"/>
            <w:gridSpan w:val="2"/>
          </w:tcPr>
          <w:p w:rsidR="00801C82" w:rsidRPr="00801C82" w:rsidRDefault="00801C82" w:rsidP="00801C82">
            <w:pPr>
              <w:jc w:val="both"/>
              <w:rPr>
                <w:b/>
                <w:bCs/>
              </w:rPr>
            </w:pPr>
          </w:p>
        </w:tc>
      </w:tr>
      <w:tr w:rsidR="00801C82" w:rsidRPr="00801C82" w:rsidTr="00801C82">
        <w:trPr>
          <w:trHeight w:val="315"/>
        </w:trPr>
        <w:tc>
          <w:tcPr>
            <w:tcW w:w="700" w:type="dxa"/>
            <w:shd w:val="clear" w:color="auto" w:fill="auto"/>
          </w:tcPr>
          <w:p w:rsidR="00801C82" w:rsidRPr="00801C82" w:rsidRDefault="00801C82" w:rsidP="00801C82">
            <w:pPr>
              <w:jc w:val="both"/>
              <w:rPr>
                <w:bCs/>
              </w:rPr>
            </w:pPr>
            <w:r w:rsidRPr="00801C82">
              <w:rPr>
                <w:bCs/>
              </w:rPr>
              <w:t>1</w:t>
            </w:r>
          </w:p>
        </w:tc>
        <w:tc>
          <w:tcPr>
            <w:tcW w:w="4228" w:type="dxa"/>
            <w:shd w:val="clear" w:color="auto" w:fill="auto"/>
          </w:tcPr>
          <w:p w:rsidR="00801C82" w:rsidRPr="00801C82" w:rsidRDefault="00801C82" w:rsidP="00801C82">
            <w:pPr>
              <w:jc w:val="both"/>
              <w:rPr>
                <w:bCs/>
              </w:rPr>
            </w:pPr>
            <w:r w:rsidRPr="00801C82">
              <w:rPr>
                <w:bCs/>
              </w:rPr>
              <w:t>2</w:t>
            </w:r>
          </w:p>
        </w:tc>
        <w:tc>
          <w:tcPr>
            <w:tcW w:w="2268" w:type="dxa"/>
            <w:shd w:val="clear" w:color="auto" w:fill="auto"/>
          </w:tcPr>
          <w:p w:rsidR="00801C82" w:rsidRPr="00801C82" w:rsidRDefault="00801C82" w:rsidP="00801C82">
            <w:pPr>
              <w:jc w:val="both"/>
              <w:rPr>
                <w:bCs/>
              </w:rPr>
            </w:pPr>
            <w:r w:rsidRPr="00801C82">
              <w:rPr>
                <w:bCs/>
              </w:rPr>
              <w:t>3</w:t>
            </w:r>
          </w:p>
        </w:tc>
        <w:tc>
          <w:tcPr>
            <w:tcW w:w="992" w:type="dxa"/>
            <w:shd w:val="clear" w:color="auto" w:fill="auto"/>
          </w:tcPr>
          <w:p w:rsidR="00801C82" w:rsidRPr="00801C82" w:rsidRDefault="00801C82" w:rsidP="00801C82">
            <w:pPr>
              <w:jc w:val="both"/>
              <w:rPr>
                <w:bCs/>
              </w:rPr>
            </w:pPr>
            <w:r w:rsidRPr="00801C82">
              <w:rPr>
                <w:bCs/>
              </w:rPr>
              <w:t>4</w:t>
            </w:r>
          </w:p>
        </w:tc>
        <w:tc>
          <w:tcPr>
            <w:tcW w:w="1134" w:type="dxa"/>
            <w:shd w:val="clear" w:color="auto" w:fill="auto"/>
          </w:tcPr>
          <w:p w:rsidR="00801C82" w:rsidRPr="00801C82" w:rsidRDefault="00801C82" w:rsidP="00801C82">
            <w:pPr>
              <w:jc w:val="both"/>
              <w:rPr>
                <w:bCs/>
              </w:rPr>
            </w:pPr>
            <w:r w:rsidRPr="00801C82">
              <w:rPr>
                <w:bCs/>
              </w:rPr>
              <w:t>5</w:t>
            </w:r>
          </w:p>
        </w:tc>
        <w:tc>
          <w:tcPr>
            <w:tcW w:w="992" w:type="dxa"/>
            <w:shd w:val="clear" w:color="auto" w:fill="auto"/>
          </w:tcPr>
          <w:p w:rsidR="00801C82" w:rsidRPr="00801C82" w:rsidRDefault="00801C82" w:rsidP="00801C82">
            <w:pPr>
              <w:jc w:val="both"/>
              <w:rPr>
                <w:bCs/>
              </w:rPr>
            </w:pPr>
            <w:r w:rsidRPr="00801C82">
              <w:rPr>
                <w:bCs/>
              </w:rPr>
              <w:t>6</w:t>
            </w:r>
          </w:p>
        </w:tc>
        <w:tc>
          <w:tcPr>
            <w:tcW w:w="1134" w:type="dxa"/>
            <w:shd w:val="clear" w:color="auto" w:fill="auto"/>
          </w:tcPr>
          <w:p w:rsidR="00801C82" w:rsidRPr="00801C82" w:rsidRDefault="00801C82" w:rsidP="00801C82">
            <w:pPr>
              <w:jc w:val="both"/>
              <w:rPr>
                <w:bCs/>
              </w:rPr>
            </w:pPr>
            <w:r w:rsidRPr="00801C82">
              <w:rPr>
                <w:bCs/>
              </w:rPr>
              <w:t>7</w:t>
            </w:r>
          </w:p>
        </w:tc>
        <w:tc>
          <w:tcPr>
            <w:tcW w:w="1134" w:type="dxa"/>
            <w:gridSpan w:val="2"/>
            <w:shd w:val="clear" w:color="auto" w:fill="auto"/>
          </w:tcPr>
          <w:p w:rsidR="00801C82" w:rsidRPr="00801C82" w:rsidRDefault="00801C82" w:rsidP="00801C82">
            <w:pPr>
              <w:jc w:val="both"/>
              <w:rPr>
                <w:bCs/>
              </w:rPr>
            </w:pPr>
            <w:r w:rsidRPr="00801C82">
              <w:rPr>
                <w:bCs/>
              </w:rPr>
              <w:t>8</w:t>
            </w:r>
          </w:p>
        </w:tc>
        <w:tc>
          <w:tcPr>
            <w:tcW w:w="1843" w:type="dxa"/>
            <w:gridSpan w:val="2"/>
          </w:tcPr>
          <w:p w:rsidR="00801C82" w:rsidRPr="00801C82" w:rsidRDefault="00801C82" w:rsidP="00801C82">
            <w:pPr>
              <w:jc w:val="both"/>
              <w:rPr>
                <w:bCs/>
              </w:rPr>
            </w:pPr>
            <w:r w:rsidRPr="00801C82">
              <w:rPr>
                <w:bCs/>
              </w:rPr>
              <w:t>9</w:t>
            </w:r>
          </w:p>
        </w:tc>
      </w:tr>
      <w:tr w:rsidR="00801C82" w:rsidRPr="00801C82" w:rsidTr="00801C82">
        <w:trPr>
          <w:trHeight w:val="606"/>
        </w:trPr>
        <w:tc>
          <w:tcPr>
            <w:tcW w:w="700" w:type="dxa"/>
            <w:shd w:val="clear" w:color="auto" w:fill="auto"/>
          </w:tcPr>
          <w:p w:rsidR="00801C82" w:rsidRPr="00801C82" w:rsidRDefault="00801C82" w:rsidP="00801C82">
            <w:pPr>
              <w:jc w:val="both"/>
            </w:pPr>
            <w:r w:rsidRPr="00801C82">
              <w:t>1.</w:t>
            </w:r>
          </w:p>
        </w:tc>
        <w:tc>
          <w:tcPr>
            <w:tcW w:w="4228" w:type="dxa"/>
            <w:shd w:val="clear" w:color="auto" w:fill="auto"/>
          </w:tcPr>
          <w:p w:rsidR="00801C82" w:rsidRPr="00801C82" w:rsidRDefault="00801C82" w:rsidP="00801C82">
            <w:pPr>
              <w:jc w:val="both"/>
            </w:pPr>
            <w:r w:rsidRPr="00801C82">
              <w:t>Численность граждан, ежегодно трудоустраиваемых на временные и общественные работы в сельском поселении, чел.</w:t>
            </w:r>
          </w:p>
        </w:tc>
        <w:tc>
          <w:tcPr>
            <w:tcW w:w="2268" w:type="dxa"/>
            <w:shd w:val="clear" w:color="auto" w:fill="auto"/>
          </w:tcPr>
          <w:p w:rsidR="00801C82" w:rsidRPr="00801C82" w:rsidRDefault="00801C82" w:rsidP="00801C82">
            <w:pPr>
              <w:jc w:val="both"/>
            </w:pPr>
          </w:p>
          <w:p w:rsidR="00801C82" w:rsidRPr="00801C82" w:rsidRDefault="00801C82" w:rsidP="00801C82">
            <w:pPr>
              <w:jc w:val="both"/>
            </w:pPr>
            <w:r w:rsidRPr="00801C82">
              <w:t>50</w:t>
            </w:r>
          </w:p>
        </w:tc>
        <w:tc>
          <w:tcPr>
            <w:tcW w:w="992" w:type="dxa"/>
            <w:shd w:val="clear" w:color="auto" w:fill="auto"/>
          </w:tcPr>
          <w:p w:rsidR="00801C82" w:rsidRPr="00801C82" w:rsidRDefault="00801C82" w:rsidP="00801C82">
            <w:pPr>
              <w:jc w:val="both"/>
            </w:pPr>
          </w:p>
          <w:p w:rsidR="00801C82" w:rsidRPr="00801C82" w:rsidRDefault="00801C82" w:rsidP="00801C82">
            <w:pPr>
              <w:jc w:val="both"/>
            </w:pPr>
            <w:r w:rsidRPr="00801C82">
              <w:t>50</w:t>
            </w:r>
          </w:p>
        </w:tc>
        <w:tc>
          <w:tcPr>
            <w:tcW w:w="1134" w:type="dxa"/>
            <w:shd w:val="clear" w:color="auto" w:fill="auto"/>
          </w:tcPr>
          <w:p w:rsidR="00801C82" w:rsidRPr="00801C82" w:rsidRDefault="00801C82" w:rsidP="00801C82">
            <w:pPr>
              <w:jc w:val="both"/>
            </w:pPr>
          </w:p>
          <w:p w:rsidR="00801C82" w:rsidRPr="00801C82" w:rsidRDefault="00801C82" w:rsidP="00801C82">
            <w:pPr>
              <w:jc w:val="both"/>
            </w:pPr>
            <w:r w:rsidRPr="00801C82">
              <w:t>50</w:t>
            </w:r>
          </w:p>
        </w:tc>
        <w:tc>
          <w:tcPr>
            <w:tcW w:w="992" w:type="dxa"/>
            <w:shd w:val="clear" w:color="auto" w:fill="auto"/>
          </w:tcPr>
          <w:p w:rsidR="00801C82" w:rsidRPr="00801C82" w:rsidRDefault="00801C82" w:rsidP="00801C82">
            <w:pPr>
              <w:jc w:val="both"/>
            </w:pPr>
          </w:p>
          <w:p w:rsidR="00801C82" w:rsidRPr="00801C82" w:rsidRDefault="00801C82" w:rsidP="00801C82">
            <w:pPr>
              <w:jc w:val="both"/>
            </w:pPr>
            <w:r w:rsidRPr="00801C82">
              <w:t>50</w:t>
            </w:r>
          </w:p>
        </w:tc>
        <w:tc>
          <w:tcPr>
            <w:tcW w:w="1134" w:type="dxa"/>
            <w:tcBorders>
              <w:top w:val="single" w:sz="4" w:space="0" w:color="auto"/>
              <w:bottom w:val="single" w:sz="4" w:space="0" w:color="auto"/>
            </w:tcBorders>
            <w:shd w:val="clear" w:color="auto" w:fill="auto"/>
          </w:tcPr>
          <w:p w:rsidR="00801C82" w:rsidRPr="00801C82" w:rsidRDefault="00801C82" w:rsidP="00801C82">
            <w:pPr>
              <w:jc w:val="both"/>
            </w:pPr>
          </w:p>
          <w:p w:rsidR="00801C82" w:rsidRPr="00801C82" w:rsidRDefault="00801C82" w:rsidP="00801C82">
            <w:pPr>
              <w:jc w:val="both"/>
            </w:pPr>
            <w:r w:rsidRPr="00801C82">
              <w:t>50</w:t>
            </w:r>
          </w:p>
        </w:tc>
        <w:tc>
          <w:tcPr>
            <w:tcW w:w="1134" w:type="dxa"/>
            <w:gridSpan w:val="2"/>
            <w:tcBorders>
              <w:top w:val="single" w:sz="4" w:space="0" w:color="auto"/>
              <w:bottom w:val="single" w:sz="4" w:space="0" w:color="auto"/>
            </w:tcBorders>
            <w:shd w:val="clear" w:color="auto" w:fill="auto"/>
          </w:tcPr>
          <w:p w:rsidR="00801C82" w:rsidRPr="00801C82" w:rsidRDefault="00801C82" w:rsidP="00801C82">
            <w:pPr>
              <w:jc w:val="both"/>
            </w:pPr>
          </w:p>
          <w:p w:rsidR="00801C82" w:rsidRPr="00801C82" w:rsidRDefault="00801C82" w:rsidP="00801C82">
            <w:pPr>
              <w:jc w:val="both"/>
            </w:pPr>
            <w:r w:rsidRPr="00801C82">
              <w:t>50</w:t>
            </w:r>
          </w:p>
        </w:tc>
        <w:tc>
          <w:tcPr>
            <w:tcW w:w="1843" w:type="dxa"/>
            <w:gridSpan w:val="2"/>
            <w:tcBorders>
              <w:top w:val="single" w:sz="4" w:space="0" w:color="auto"/>
              <w:bottom w:val="single" w:sz="4" w:space="0" w:color="auto"/>
            </w:tcBorders>
          </w:tcPr>
          <w:p w:rsidR="00801C82" w:rsidRPr="00801C82" w:rsidRDefault="00801C82" w:rsidP="00801C82">
            <w:pPr>
              <w:jc w:val="both"/>
            </w:pPr>
          </w:p>
          <w:p w:rsidR="00801C82" w:rsidRPr="00801C82" w:rsidRDefault="00801C82" w:rsidP="00801C82">
            <w:pPr>
              <w:jc w:val="both"/>
            </w:pPr>
            <w:r w:rsidRPr="00801C82">
              <w:t>50</w:t>
            </w:r>
          </w:p>
        </w:tc>
      </w:tr>
      <w:tr w:rsidR="00801C82" w:rsidRPr="00801C82" w:rsidTr="00801C82">
        <w:trPr>
          <w:trHeight w:val="322"/>
        </w:trPr>
        <w:tc>
          <w:tcPr>
            <w:tcW w:w="700" w:type="dxa"/>
            <w:shd w:val="clear" w:color="auto" w:fill="auto"/>
          </w:tcPr>
          <w:p w:rsidR="00801C82" w:rsidRPr="00801C82" w:rsidRDefault="00801C82" w:rsidP="00801C82">
            <w:pPr>
              <w:jc w:val="both"/>
            </w:pPr>
            <w:r w:rsidRPr="00801C82">
              <w:t>2.</w:t>
            </w:r>
          </w:p>
        </w:tc>
        <w:tc>
          <w:tcPr>
            <w:tcW w:w="4228" w:type="dxa"/>
            <w:shd w:val="clear" w:color="auto" w:fill="auto"/>
          </w:tcPr>
          <w:p w:rsidR="00801C82" w:rsidRPr="00801C82" w:rsidRDefault="00801C82" w:rsidP="00801C82">
            <w:pPr>
              <w:jc w:val="both"/>
            </w:pPr>
            <w:r w:rsidRPr="00801C82">
              <w:t>Среднегодовая   численность зарегистрированных   безработных граждан, чел</w:t>
            </w:r>
          </w:p>
        </w:tc>
        <w:tc>
          <w:tcPr>
            <w:tcW w:w="2268" w:type="dxa"/>
            <w:shd w:val="clear" w:color="auto" w:fill="auto"/>
          </w:tcPr>
          <w:p w:rsidR="00801C82" w:rsidRPr="00801C82" w:rsidRDefault="00801C82" w:rsidP="00801C82">
            <w:pPr>
              <w:jc w:val="both"/>
            </w:pPr>
          </w:p>
          <w:p w:rsidR="00801C82" w:rsidRPr="00801C82" w:rsidRDefault="00801C82" w:rsidP="00801C82">
            <w:pPr>
              <w:jc w:val="both"/>
            </w:pPr>
            <w:r w:rsidRPr="00801C82">
              <w:t>3</w:t>
            </w:r>
          </w:p>
        </w:tc>
        <w:tc>
          <w:tcPr>
            <w:tcW w:w="992" w:type="dxa"/>
            <w:shd w:val="clear" w:color="auto" w:fill="auto"/>
            <w:vAlign w:val="center"/>
          </w:tcPr>
          <w:p w:rsidR="00801C82" w:rsidRPr="00801C82" w:rsidRDefault="00801C82" w:rsidP="00801C82">
            <w:pPr>
              <w:jc w:val="both"/>
              <w:rPr>
                <w:color w:val="000000"/>
              </w:rPr>
            </w:pPr>
            <w:r w:rsidRPr="00801C82">
              <w:rPr>
                <w:color w:val="000000"/>
              </w:rPr>
              <w:t>3</w:t>
            </w:r>
          </w:p>
        </w:tc>
        <w:tc>
          <w:tcPr>
            <w:tcW w:w="1134" w:type="dxa"/>
            <w:shd w:val="clear" w:color="auto" w:fill="auto"/>
            <w:vAlign w:val="center"/>
          </w:tcPr>
          <w:p w:rsidR="00801C82" w:rsidRPr="00801C82" w:rsidRDefault="00801C82" w:rsidP="00801C82">
            <w:pPr>
              <w:jc w:val="both"/>
              <w:rPr>
                <w:color w:val="000000"/>
              </w:rPr>
            </w:pPr>
            <w:r w:rsidRPr="00801C82">
              <w:rPr>
                <w:color w:val="000000"/>
              </w:rPr>
              <w:t>3</w:t>
            </w:r>
          </w:p>
        </w:tc>
        <w:tc>
          <w:tcPr>
            <w:tcW w:w="992" w:type="dxa"/>
            <w:shd w:val="clear" w:color="auto" w:fill="auto"/>
            <w:vAlign w:val="center"/>
          </w:tcPr>
          <w:p w:rsidR="00801C82" w:rsidRPr="00801C82" w:rsidRDefault="00801C82" w:rsidP="00801C82">
            <w:pPr>
              <w:jc w:val="both"/>
              <w:rPr>
                <w:color w:val="000000"/>
              </w:rPr>
            </w:pPr>
            <w:r w:rsidRPr="00801C82">
              <w:rPr>
                <w:color w:val="000000"/>
              </w:rPr>
              <w:t>3</w:t>
            </w:r>
          </w:p>
        </w:tc>
        <w:tc>
          <w:tcPr>
            <w:tcW w:w="1134" w:type="dxa"/>
            <w:tcBorders>
              <w:top w:val="single" w:sz="4" w:space="0" w:color="auto"/>
              <w:bottom w:val="single" w:sz="4" w:space="0" w:color="auto"/>
            </w:tcBorders>
            <w:shd w:val="clear" w:color="auto" w:fill="auto"/>
          </w:tcPr>
          <w:p w:rsidR="00801C82" w:rsidRPr="00801C82" w:rsidRDefault="00801C82" w:rsidP="00801C82">
            <w:pPr>
              <w:jc w:val="both"/>
            </w:pPr>
          </w:p>
          <w:p w:rsidR="00801C82" w:rsidRPr="00801C82" w:rsidRDefault="00801C82" w:rsidP="00801C82">
            <w:pPr>
              <w:jc w:val="both"/>
            </w:pPr>
            <w:r w:rsidRPr="00801C82">
              <w:t>3</w:t>
            </w:r>
          </w:p>
        </w:tc>
        <w:tc>
          <w:tcPr>
            <w:tcW w:w="1134" w:type="dxa"/>
            <w:gridSpan w:val="2"/>
            <w:tcBorders>
              <w:top w:val="single" w:sz="4" w:space="0" w:color="auto"/>
              <w:bottom w:val="single" w:sz="4" w:space="0" w:color="auto"/>
            </w:tcBorders>
            <w:shd w:val="clear" w:color="auto" w:fill="auto"/>
          </w:tcPr>
          <w:p w:rsidR="00801C82" w:rsidRPr="00801C82" w:rsidRDefault="00801C82" w:rsidP="00801C82">
            <w:pPr>
              <w:jc w:val="both"/>
            </w:pPr>
          </w:p>
          <w:p w:rsidR="00801C82" w:rsidRPr="00801C82" w:rsidRDefault="00801C82" w:rsidP="00801C82">
            <w:pPr>
              <w:jc w:val="both"/>
            </w:pPr>
            <w:r w:rsidRPr="00801C82">
              <w:t>3</w:t>
            </w:r>
          </w:p>
        </w:tc>
        <w:tc>
          <w:tcPr>
            <w:tcW w:w="1843" w:type="dxa"/>
            <w:gridSpan w:val="2"/>
            <w:tcBorders>
              <w:top w:val="single" w:sz="4" w:space="0" w:color="auto"/>
              <w:bottom w:val="single" w:sz="4" w:space="0" w:color="auto"/>
            </w:tcBorders>
          </w:tcPr>
          <w:p w:rsidR="00801C82" w:rsidRPr="00801C82" w:rsidRDefault="00801C82" w:rsidP="00801C82">
            <w:pPr>
              <w:jc w:val="both"/>
            </w:pPr>
          </w:p>
          <w:p w:rsidR="00801C82" w:rsidRPr="00801C82" w:rsidRDefault="00801C82" w:rsidP="00801C82">
            <w:pPr>
              <w:jc w:val="both"/>
            </w:pPr>
            <w:r w:rsidRPr="00801C82">
              <w:t>3</w:t>
            </w:r>
          </w:p>
        </w:tc>
      </w:tr>
    </w:tbl>
    <w:p w:rsidR="00801C82" w:rsidRPr="00801C82" w:rsidRDefault="00801C82" w:rsidP="00801C82">
      <w:pPr>
        <w:jc w:val="both"/>
      </w:pPr>
    </w:p>
    <w:p w:rsidR="00801C82" w:rsidRPr="00801C82" w:rsidRDefault="00801C82" w:rsidP="00801C82">
      <w:pPr>
        <w:jc w:val="both"/>
      </w:pPr>
    </w:p>
    <w:p w:rsidR="00801C82" w:rsidRPr="00801C82" w:rsidRDefault="00801C82" w:rsidP="00801C82">
      <w:pPr>
        <w:jc w:val="both"/>
      </w:pPr>
    </w:p>
    <w:p w:rsidR="00801C82" w:rsidRPr="00801C82" w:rsidRDefault="00801C82" w:rsidP="00801C82">
      <w:pPr>
        <w:jc w:val="both"/>
      </w:pPr>
    </w:p>
    <w:p w:rsidR="00801C82" w:rsidRPr="00801C82" w:rsidRDefault="00801C82" w:rsidP="00801C82">
      <w:pPr>
        <w:jc w:val="both"/>
      </w:pPr>
    </w:p>
    <w:p w:rsidR="00801C82" w:rsidRPr="00801C82" w:rsidRDefault="00801C82" w:rsidP="00801C82">
      <w:pPr>
        <w:jc w:val="both"/>
      </w:pPr>
    </w:p>
    <w:p w:rsidR="00801C82" w:rsidRPr="00801C82" w:rsidRDefault="00801C82" w:rsidP="00801C82">
      <w:pPr>
        <w:widowControl w:val="0"/>
        <w:autoSpaceDE w:val="0"/>
        <w:autoSpaceDN w:val="0"/>
        <w:adjustRightInd w:val="0"/>
        <w:jc w:val="both"/>
      </w:pPr>
      <w:r w:rsidRPr="00801C82">
        <w:t>Таблица 2</w:t>
      </w:r>
    </w:p>
    <w:p w:rsidR="00801C82" w:rsidRPr="00801C82" w:rsidRDefault="00801C82" w:rsidP="00801C82">
      <w:pPr>
        <w:jc w:val="both"/>
      </w:pPr>
    </w:p>
    <w:p w:rsidR="00801C82" w:rsidRPr="00801C82" w:rsidRDefault="00801C82" w:rsidP="00801C82">
      <w:pPr>
        <w:widowControl w:val="0"/>
        <w:autoSpaceDE w:val="0"/>
        <w:autoSpaceDN w:val="0"/>
        <w:adjustRightInd w:val="0"/>
        <w:jc w:val="both"/>
        <w:rPr>
          <w:bCs/>
        </w:rPr>
      </w:pPr>
      <w:r w:rsidRPr="00801C82">
        <w:rPr>
          <w:bCs/>
        </w:rPr>
        <w:t>Перечень основных мероприятий программы</w:t>
      </w:r>
    </w:p>
    <w:p w:rsidR="00801C82" w:rsidRPr="00801C82" w:rsidRDefault="00801C82" w:rsidP="00801C82">
      <w:pPr>
        <w:widowControl w:val="0"/>
        <w:autoSpaceDE w:val="0"/>
        <w:autoSpaceDN w:val="0"/>
        <w:adjustRightInd w:val="0"/>
        <w:jc w:val="both"/>
      </w:pPr>
    </w:p>
    <w:tbl>
      <w:tblPr>
        <w:tblW w:w="14399" w:type="dxa"/>
        <w:jc w:val="center"/>
        <w:tblCellSpacing w:w="5" w:type="nil"/>
        <w:tblLayout w:type="fixed"/>
        <w:tblCellMar>
          <w:left w:w="75" w:type="dxa"/>
          <w:right w:w="75" w:type="dxa"/>
        </w:tblCellMar>
        <w:tblLook w:val="0000" w:firstRow="0" w:lastRow="0" w:firstColumn="0" w:lastColumn="0" w:noHBand="0" w:noVBand="0"/>
      </w:tblPr>
      <w:tblGrid>
        <w:gridCol w:w="1131"/>
        <w:gridCol w:w="2635"/>
        <w:gridCol w:w="1416"/>
        <w:gridCol w:w="24"/>
        <w:gridCol w:w="1394"/>
        <w:gridCol w:w="24"/>
        <w:gridCol w:w="1163"/>
        <w:gridCol w:w="960"/>
        <w:gridCol w:w="32"/>
        <w:gridCol w:w="960"/>
        <w:gridCol w:w="32"/>
        <w:gridCol w:w="1102"/>
        <w:gridCol w:w="32"/>
        <w:gridCol w:w="1102"/>
        <w:gridCol w:w="32"/>
        <w:gridCol w:w="1203"/>
        <w:gridCol w:w="21"/>
        <w:gridCol w:w="6"/>
        <w:gridCol w:w="6"/>
        <w:gridCol w:w="351"/>
        <w:gridCol w:w="35"/>
        <w:gridCol w:w="738"/>
      </w:tblGrid>
      <w:tr w:rsidR="00801C82" w:rsidRPr="00801C82" w:rsidTr="00801C82">
        <w:trPr>
          <w:gridAfter w:val="5"/>
          <w:wAfter w:w="1136" w:type="dxa"/>
          <w:trHeight w:val="320"/>
          <w:tblCellSpacing w:w="5" w:type="nil"/>
          <w:jc w:val="center"/>
        </w:trPr>
        <w:tc>
          <w:tcPr>
            <w:tcW w:w="1131" w:type="dxa"/>
            <w:vMerge w:val="restart"/>
            <w:tcBorders>
              <w:top w:val="single" w:sz="8" w:space="0" w:color="auto"/>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p>
          <w:p w:rsidR="00801C82" w:rsidRPr="00801C82" w:rsidRDefault="00801C82" w:rsidP="00801C82">
            <w:pPr>
              <w:widowControl w:val="0"/>
              <w:autoSpaceDE w:val="0"/>
              <w:autoSpaceDN w:val="0"/>
              <w:adjustRightInd w:val="0"/>
              <w:jc w:val="both"/>
            </w:pPr>
            <w:r w:rsidRPr="00801C82">
              <w:t>№ п/п</w:t>
            </w:r>
          </w:p>
        </w:tc>
        <w:tc>
          <w:tcPr>
            <w:tcW w:w="2635" w:type="dxa"/>
            <w:vMerge w:val="restart"/>
            <w:tcBorders>
              <w:top w:val="single" w:sz="8" w:space="0" w:color="auto"/>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r w:rsidRPr="00801C82">
              <w:rPr>
                <w:lang w:eastAsia="en-US"/>
              </w:rPr>
              <w:t>Основное мероприятие муниципальной программы</w:t>
            </w:r>
          </w:p>
        </w:tc>
        <w:tc>
          <w:tcPr>
            <w:tcW w:w="1416" w:type="dxa"/>
            <w:vMerge w:val="restart"/>
            <w:tcBorders>
              <w:top w:val="single" w:sz="8" w:space="0" w:color="auto"/>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r w:rsidRPr="00801C82">
              <w:t>Ответственный</w:t>
            </w:r>
          </w:p>
          <w:p w:rsidR="00801C82" w:rsidRPr="00801C82" w:rsidRDefault="00801C82" w:rsidP="00801C82">
            <w:pPr>
              <w:widowControl w:val="0"/>
              <w:autoSpaceDE w:val="0"/>
              <w:autoSpaceDN w:val="0"/>
              <w:adjustRightInd w:val="0"/>
              <w:jc w:val="both"/>
            </w:pPr>
            <w:r w:rsidRPr="00801C82">
              <w:t>исполнитель/</w:t>
            </w:r>
          </w:p>
          <w:p w:rsidR="00801C82" w:rsidRPr="00801C82" w:rsidRDefault="00801C82" w:rsidP="00801C82">
            <w:pPr>
              <w:widowControl w:val="0"/>
              <w:autoSpaceDE w:val="0"/>
              <w:autoSpaceDN w:val="0"/>
              <w:adjustRightInd w:val="0"/>
              <w:jc w:val="both"/>
            </w:pPr>
            <w:r w:rsidRPr="00801C82">
              <w:t>соисполнитель</w:t>
            </w:r>
          </w:p>
        </w:tc>
        <w:tc>
          <w:tcPr>
            <w:tcW w:w="1418" w:type="dxa"/>
            <w:gridSpan w:val="2"/>
            <w:vMerge w:val="restart"/>
            <w:tcBorders>
              <w:top w:val="single" w:sz="8" w:space="0" w:color="auto"/>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r w:rsidRPr="00801C82">
              <w:t>Источник</w:t>
            </w:r>
          </w:p>
          <w:p w:rsidR="00801C82" w:rsidRPr="00801C82" w:rsidRDefault="00801C82" w:rsidP="00801C82">
            <w:pPr>
              <w:widowControl w:val="0"/>
              <w:autoSpaceDE w:val="0"/>
              <w:autoSpaceDN w:val="0"/>
              <w:adjustRightInd w:val="0"/>
              <w:jc w:val="both"/>
            </w:pPr>
            <w:r w:rsidRPr="00801C82">
              <w:t>финансирования</w:t>
            </w:r>
          </w:p>
        </w:tc>
        <w:tc>
          <w:tcPr>
            <w:tcW w:w="6663" w:type="dxa"/>
            <w:gridSpan w:val="12"/>
            <w:tcBorders>
              <w:top w:val="single" w:sz="4" w:space="0" w:color="auto"/>
              <w:left w:val="single" w:sz="8" w:space="0" w:color="auto"/>
              <w:bottom w:val="single" w:sz="8" w:space="0" w:color="auto"/>
              <w:right w:val="single" w:sz="4" w:space="0" w:color="auto"/>
            </w:tcBorders>
          </w:tcPr>
          <w:p w:rsidR="00801C82" w:rsidRPr="00801C82" w:rsidRDefault="00801C82" w:rsidP="00801C82">
            <w:pPr>
              <w:widowControl w:val="0"/>
              <w:autoSpaceDE w:val="0"/>
              <w:autoSpaceDN w:val="0"/>
              <w:adjustRightInd w:val="0"/>
              <w:jc w:val="both"/>
            </w:pPr>
            <w:r w:rsidRPr="00801C82">
              <w:t>Финансовые затраты на реализацию (тыс. рублей)</w:t>
            </w:r>
          </w:p>
        </w:tc>
      </w:tr>
      <w:tr w:rsidR="00801C82" w:rsidRPr="00801C82" w:rsidTr="00801C82">
        <w:trPr>
          <w:gridAfter w:val="6"/>
          <w:wAfter w:w="1157" w:type="dxa"/>
          <w:trHeight w:val="320"/>
          <w:tblCellSpacing w:w="5" w:type="nil"/>
          <w:jc w:val="center"/>
        </w:trPr>
        <w:tc>
          <w:tcPr>
            <w:tcW w:w="1131" w:type="dxa"/>
            <w:vMerge/>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2635" w:type="dxa"/>
            <w:vMerge/>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1416" w:type="dxa"/>
            <w:vMerge/>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1418" w:type="dxa"/>
            <w:gridSpan w:val="2"/>
            <w:vMerge/>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1187" w:type="dxa"/>
            <w:gridSpan w:val="2"/>
            <w:vMerge w:val="restart"/>
            <w:tcBorders>
              <w:left w:val="single" w:sz="8" w:space="0" w:color="auto"/>
              <w:right w:val="single" w:sz="4" w:space="0" w:color="auto"/>
            </w:tcBorders>
          </w:tcPr>
          <w:p w:rsidR="00801C82" w:rsidRPr="00801C82" w:rsidRDefault="00801C82" w:rsidP="00801C82">
            <w:pPr>
              <w:widowControl w:val="0"/>
              <w:autoSpaceDE w:val="0"/>
              <w:autoSpaceDN w:val="0"/>
              <w:adjustRightInd w:val="0"/>
              <w:jc w:val="both"/>
            </w:pPr>
            <w:r w:rsidRPr="00801C82">
              <w:t>всего</w:t>
            </w:r>
          </w:p>
        </w:tc>
        <w:tc>
          <w:tcPr>
            <w:tcW w:w="5455" w:type="dxa"/>
            <w:gridSpan w:val="9"/>
            <w:tcBorders>
              <w:left w:val="single" w:sz="4" w:space="0" w:color="auto"/>
              <w:bottom w:val="single" w:sz="8" w:space="0" w:color="auto"/>
              <w:right w:val="single" w:sz="4" w:space="0" w:color="auto"/>
            </w:tcBorders>
          </w:tcPr>
          <w:p w:rsidR="00801C82" w:rsidRPr="00801C82" w:rsidRDefault="00801C82" w:rsidP="00801C82">
            <w:pPr>
              <w:widowControl w:val="0"/>
              <w:autoSpaceDE w:val="0"/>
              <w:autoSpaceDN w:val="0"/>
              <w:adjustRightInd w:val="0"/>
              <w:jc w:val="both"/>
            </w:pPr>
            <w:r w:rsidRPr="00801C82">
              <w:t>в том числе:</w:t>
            </w:r>
          </w:p>
        </w:tc>
      </w:tr>
      <w:tr w:rsidR="00801C82" w:rsidRPr="00801C82" w:rsidTr="00801C82">
        <w:trPr>
          <w:gridAfter w:val="6"/>
          <w:wAfter w:w="1157" w:type="dxa"/>
          <w:tblCellSpacing w:w="5" w:type="nil"/>
          <w:jc w:val="center"/>
        </w:trPr>
        <w:tc>
          <w:tcPr>
            <w:tcW w:w="1131" w:type="dxa"/>
            <w:vMerge/>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2635" w:type="dxa"/>
            <w:vMerge/>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1416" w:type="dxa"/>
            <w:vMerge/>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1418" w:type="dxa"/>
            <w:gridSpan w:val="2"/>
            <w:vMerge/>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1187" w:type="dxa"/>
            <w:gridSpan w:val="2"/>
            <w:vMerge/>
            <w:tcBorders>
              <w:left w:val="single" w:sz="8" w:space="0" w:color="auto"/>
              <w:bottom w:val="single" w:sz="8" w:space="0" w:color="auto"/>
              <w:right w:val="single" w:sz="4" w:space="0" w:color="auto"/>
            </w:tcBorders>
          </w:tcPr>
          <w:p w:rsidR="00801C82" w:rsidRPr="00801C82" w:rsidRDefault="00801C82" w:rsidP="00801C82">
            <w:pPr>
              <w:widowControl w:val="0"/>
              <w:autoSpaceDE w:val="0"/>
              <w:autoSpaceDN w:val="0"/>
              <w:adjustRightInd w:val="0"/>
              <w:jc w:val="both"/>
            </w:pPr>
          </w:p>
        </w:tc>
        <w:tc>
          <w:tcPr>
            <w:tcW w:w="960" w:type="dxa"/>
            <w:tcBorders>
              <w:left w:val="single" w:sz="4"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r w:rsidRPr="00801C82">
              <w:t xml:space="preserve">2022 </w:t>
            </w:r>
          </w:p>
        </w:tc>
        <w:tc>
          <w:tcPr>
            <w:tcW w:w="992" w:type="dxa"/>
            <w:gridSpan w:val="2"/>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r w:rsidRPr="00801C82">
              <w:t>2023</w:t>
            </w:r>
          </w:p>
        </w:tc>
        <w:tc>
          <w:tcPr>
            <w:tcW w:w="1134" w:type="dxa"/>
            <w:gridSpan w:val="2"/>
            <w:tcBorders>
              <w:left w:val="single" w:sz="8" w:space="0" w:color="auto"/>
              <w:bottom w:val="single" w:sz="8" w:space="0" w:color="auto"/>
              <w:right w:val="single" w:sz="4" w:space="0" w:color="auto"/>
            </w:tcBorders>
          </w:tcPr>
          <w:p w:rsidR="00801C82" w:rsidRPr="00801C82" w:rsidRDefault="00801C82" w:rsidP="00801C82">
            <w:pPr>
              <w:widowControl w:val="0"/>
              <w:autoSpaceDE w:val="0"/>
              <w:autoSpaceDN w:val="0"/>
              <w:adjustRightInd w:val="0"/>
              <w:jc w:val="both"/>
            </w:pPr>
            <w:r w:rsidRPr="00801C82">
              <w:t xml:space="preserve">2024 </w:t>
            </w:r>
          </w:p>
        </w:tc>
        <w:tc>
          <w:tcPr>
            <w:tcW w:w="1134" w:type="dxa"/>
            <w:gridSpan w:val="2"/>
            <w:tcBorders>
              <w:left w:val="single" w:sz="8" w:space="0" w:color="auto"/>
              <w:bottom w:val="single" w:sz="8" w:space="0" w:color="auto"/>
              <w:right w:val="single" w:sz="4" w:space="0" w:color="auto"/>
            </w:tcBorders>
          </w:tcPr>
          <w:p w:rsidR="00801C82" w:rsidRPr="00801C82" w:rsidRDefault="00801C82" w:rsidP="00801C82">
            <w:pPr>
              <w:widowControl w:val="0"/>
              <w:autoSpaceDE w:val="0"/>
              <w:autoSpaceDN w:val="0"/>
              <w:adjustRightInd w:val="0"/>
              <w:jc w:val="both"/>
            </w:pPr>
            <w:r w:rsidRPr="00801C82">
              <w:t>2025</w:t>
            </w:r>
          </w:p>
        </w:tc>
        <w:tc>
          <w:tcPr>
            <w:tcW w:w="1235" w:type="dxa"/>
            <w:gridSpan w:val="2"/>
            <w:tcBorders>
              <w:left w:val="single" w:sz="4" w:space="0" w:color="auto"/>
              <w:bottom w:val="single" w:sz="8" w:space="0" w:color="auto"/>
              <w:right w:val="single" w:sz="4" w:space="0" w:color="auto"/>
            </w:tcBorders>
          </w:tcPr>
          <w:p w:rsidR="00801C82" w:rsidRPr="00801C82" w:rsidRDefault="00801C82" w:rsidP="00801C82">
            <w:pPr>
              <w:widowControl w:val="0"/>
              <w:autoSpaceDE w:val="0"/>
              <w:autoSpaceDN w:val="0"/>
              <w:adjustRightInd w:val="0"/>
              <w:jc w:val="both"/>
            </w:pPr>
            <w:r w:rsidRPr="00801C82">
              <w:t>2026-2030</w:t>
            </w:r>
          </w:p>
        </w:tc>
      </w:tr>
      <w:tr w:rsidR="00801C82" w:rsidRPr="00801C82" w:rsidTr="00801C82">
        <w:trPr>
          <w:gridAfter w:val="3"/>
          <w:wAfter w:w="1124" w:type="dxa"/>
          <w:tblCellSpacing w:w="5" w:type="nil"/>
          <w:jc w:val="center"/>
        </w:trPr>
        <w:tc>
          <w:tcPr>
            <w:tcW w:w="7787" w:type="dxa"/>
            <w:gridSpan w:val="7"/>
            <w:tcBorders>
              <w:left w:val="single" w:sz="8" w:space="0" w:color="auto"/>
              <w:bottom w:val="single" w:sz="8" w:space="0" w:color="auto"/>
              <w:right w:val="single" w:sz="4" w:space="0" w:color="auto"/>
            </w:tcBorders>
          </w:tcPr>
          <w:p w:rsidR="00801C82" w:rsidRPr="00801C82" w:rsidRDefault="00801C82" w:rsidP="00801C82">
            <w:pPr>
              <w:widowControl w:val="0"/>
              <w:autoSpaceDE w:val="0"/>
              <w:autoSpaceDN w:val="0"/>
              <w:adjustRightInd w:val="0"/>
              <w:jc w:val="both"/>
              <w:rPr>
                <w:b/>
              </w:rPr>
            </w:pPr>
            <w:r w:rsidRPr="00801C82">
              <w:rPr>
                <w:b/>
              </w:rPr>
              <w:t>Подпрограмма 1 «Содействие трудоустройству граждан"</w:t>
            </w:r>
          </w:p>
        </w:tc>
        <w:tc>
          <w:tcPr>
            <w:tcW w:w="5488" w:type="dxa"/>
            <w:gridSpan w:val="12"/>
            <w:tcBorders>
              <w:left w:val="single" w:sz="4" w:space="0" w:color="auto"/>
              <w:bottom w:val="single" w:sz="8" w:space="0" w:color="auto"/>
              <w:right w:val="single" w:sz="4" w:space="0" w:color="auto"/>
            </w:tcBorders>
          </w:tcPr>
          <w:p w:rsidR="00801C82" w:rsidRPr="00801C82" w:rsidRDefault="00801C82" w:rsidP="00801C82">
            <w:pPr>
              <w:widowControl w:val="0"/>
              <w:autoSpaceDE w:val="0"/>
              <w:autoSpaceDN w:val="0"/>
              <w:adjustRightInd w:val="0"/>
              <w:jc w:val="both"/>
              <w:rPr>
                <w:b/>
              </w:rPr>
            </w:pPr>
          </w:p>
        </w:tc>
      </w:tr>
      <w:tr w:rsidR="00801C82" w:rsidRPr="00801C82" w:rsidTr="00801C82">
        <w:trPr>
          <w:gridAfter w:val="6"/>
          <w:wAfter w:w="1157" w:type="dxa"/>
          <w:trHeight w:val="333"/>
          <w:tblCellSpacing w:w="5" w:type="nil"/>
          <w:jc w:val="center"/>
        </w:trPr>
        <w:tc>
          <w:tcPr>
            <w:tcW w:w="1131" w:type="dxa"/>
            <w:vMerge w:val="restart"/>
            <w:tcBorders>
              <w:left w:val="single" w:sz="8" w:space="0" w:color="auto"/>
              <w:right w:val="single" w:sz="8" w:space="0" w:color="auto"/>
            </w:tcBorders>
          </w:tcPr>
          <w:p w:rsidR="00801C82" w:rsidRPr="00801C82" w:rsidRDefault="00801C82" w:rsidP="00801C82">
            <w:pPr>
              <w:widowControl w:val="0"/>
              <w:autoSpaceDE w:val="0"/>
              <w:autoSpaceDN w:val="0"/>
              <w:adjustRightInd w:val="0"/>
              <w:jc w:val="both"/>
            </w:pPr>
            <w:r w:rsidRPr="00801C82">
              <w:t>1.1</w:t>
            </w:r>
          </w:p>
          <w:p w:rsidR="00801C82" w:rsidRPr="00801C82" w:rsidRDefault="00801C82" w:rsidP="00801C82">
            <w:pPr>
              <w:jc w:val="both"/>
            </w:pPr>
          </w:p>
          <w:p w:rsidR="00801C82" w:rsidRPr="00801C82" w:rsidRDefault="00801C82" w:rsidP="00801C82">
            <w:pPr>
              <w:jc w:val="both"/>
            </w:pPr>
          </w:p>
          <w:p w:rsidR="00801C82" w:rsidRPr="00801C82" w:rsidRDefault="00801C82" w:rsidP="00801C82">
            <w:pPr>
              <w:jc w:val="both"/>
            </w:pPr>
          </w:p>
        </w:tc>
        <w:tc>
          <w:tcPr>
            <w:tcW w:w="2635" w:type="dxa"/>
            <w:vMerge w:val="restart"/>
            <w:tcBorders>
              <w:left w:val="single" w:sz="8" w:space="0" w:color="auto"/>
              <w:right w:val="single" w:sz="8" w:space="0" w:color="auto"/>
            </w:tcBorders>
          </w:tcPr>
          <w:p w:rsidR="00801C82" w:rsidRPr="00801C82" w:rsidRDefault="00801C82" w:rsidP="00801C82">
            <w:pPr>
              <w:widowControl w:val="0"/>
              <w:autoSpaceDE w:val="0"/>
              <w:autoSpaceDN w:val="0"/>
              <w:adjustRightInd w:val="0"/>
              <w:jc w:val="both"/>
            </w:pPr>
            <w:r w:rsidRPr="00801C82">
              <w:t>Содействие улучшению положения на рынке труда не занятых трудовой деятельностью и безработных граждан</w:t>
            </w:r>
          </w:p>
        </w:tc>
        <w:tc>
          <w:tcPr>
            <w:tcW w:w="1416" w:type="dxa"/>
            <w:vMerge w:val="restart"/>
            <w:tcBorders>
              <w:left w:val="single" w:sz="8" w:space="0" w:color="auto"/>
              <w:right w:val="single" w:sz="8" w:space="0" w:color="auto"/>
            </w:tcBorders>
          </w:tcPr>
          <w:p w:rsidR="00801C82" w:rsidRPr="00801C82" w:rsidRDefault="00801C82" w:rsidP="00801C82">
            <w:pPr>
              <w:widowControl w:val="0"/>
              <w:autoSpaceDE w:val="0"/>
              <w:autoSpaceDN w:val="0"/>
              <w:adjustRightInd w:val="0"/>
              <w:jc w:val="both"/>
            </w:pPr>
            <w:r w:rsidRPr="00801C82">
              <w:t>Администрация сельского поселения Хулимсунт</w:t>
            </w:r>
          </w:p>
        </w:tc>
        <w:tc>
          <w:tcPr>
            <w:tcW w:w="1418" w:type="dxa"/>
            <w:gridSpan w:val="2"/>
            <w:tcBorders>
              <w:left w:val="single" w:sz="8" w:space="0" w:color="auto"/>
              <w:bottom w:val="single" w:sz="8" w:space="0" w:color="auto"/>
              <w:right w:val="single" w:sz="4" w:space="0" w:color="auto"/>
            </w:tcBorders>
          </w:tcPr>
          <w:p w:rsidR="00801C82" w:rsidRPr="00801C82" w:rsidRDefault="00801C82" w:rsidP="00801C82">
            <w:pPr>
              <w:widowControl w:val="0"/>
              <w:autoSpaceDE w:val="0"/>
              <w:autoSpaceDN w:val="0"/>
              <w:adjustRightInd w:val="0"/>
              <w:jc w:val="both"/>
              <w:rPr>
                <w:b/>
              </w:rPr>
            </w:pPr>
            <w:r w:rsidRPr="00801C82">
              <w:rPr>
                <w:b/>
              </w:rPr>
              <w:t>всего</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rPr>
                <w:b/>
              </w:rPr>
            </w:pPr>
            <w:r w:rsidRPr="00801C82">
              <w:rPr>
                <w:b/>
              </w:rPr>
              <w:t>15 425,0</w:t>
            </w:r>
          </w:p>
        </w:tc>
        <w:tc>
          <w:tcPr>
            <w:tcW w:w="960" w:type="dxa"/>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rPr>
                <w:b/>
              </w:rPr>
            </w:pPr>
            <w:r w:rsidRPr="00801C82">
              <w:rPr>
                <w:b/>
              </w:rPr>
              <w:t>2 925,0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rPr>
                <w:b/>
              </w:rPr>
            </w:pPr>
            <w:r w:rsidRPr="00801C82">
              <w:rPr>
                <w:b/>
              </w:rPr>
              <w:t>2 000,0 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rPr>
                <w:b/>
              </w:rPr>
            </w:pPr>
            <w:r w:rsidRPr="00801C82">
              <w:rPr>
                <w:b/>
              </w:rPr>
              <w:t>1 500,0 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rPr>
                <w:b/>
              </w:rPr>
            </w:pPr>
            <w:r w:rsidRPr="00801C82">
              <w:rPr>
                <w:b/>
              </w:rPr>
              <w:t>1 500,0 </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rPr>
                <w:b/>
              </w:rPr>
            </w:pPr>
            <w:r w:rsidRPr="00801C82">
              <w:rPr>
                <w:b/>
              </w:rPr>
              <w:t>7 500,0 </w:t>
            </w:r>
          </w:p>
        </w:tc>
      </w:tr>
      <w:tr w:rsidR="00801C82" w:rsidRPr="00801C82" w:rsidTr="00801C82">
        <w:trPr>
          <w:gridAfter w:val="6"/>
          <w:wAfter w:w="1157" w:type="dxa"/>
          <w:trHeight w:val="390"/>
          <w:tblCellSpacing w:w="5" w:type="nil"/>
          <w:jc w:val="center"/>
        </w:trPr>
        <w:tc>
          <w:tcPr>
            <w:tcW w:w="1131" w:type="dxa"/>
            <w:vMerge/>
            <w:tcBorders>
              <w:left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2635" w:type="dxa"/>
            <w:vMerge/>
            <w:tcBorders>
              <w:left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1416" w:type="dxa"/>
            <w:vMerge/>
            <w:tcBorders>
              <w:left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1418" w:type="dxa"/>
            <w:gridSpan w:val="2"/>
            <w:tcBorders>
              <w:left w:val="single" w:sz="8" w:space="0" w:color="auto"/>
              <w:bottom w:val="single" w:sz="8" w:space="0" w:color="auto"/>
              <w:right w:val="single" w:sz="4" w:space="0" w:color="auto"/>
            </w:tcBorders>
          </w:tcPr>
          <w:p w:rsidR="00801C82" w:rsidRPr="00801C82" w:rsidRDefault="00801C82" w:rsidP="00801C82">
            <w:pPr>
              <w:widowControl w:val="0"/>
              <w:autoSpaceDE w:val="0"/>
              <w:autoSpaceDN w:val="0"/>
              <w:adjustRightInd w:val="0"/>
              <w:jc w:val="both"/>
            </w:pPr>
            <w:r w:rsidRPr="00801C82">
              <w:t>Местный бюджет</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rPr>
                <w:b/>
              </w:rPr>
            </w:pPr>
            <w:r w:rsidRPr="00801C82">
              <w:rPr>
                <w:b/>
              </w:rPr>
              <w:t>9 500,0</w:t>
            </w:r>
          </w:p>
        </w:tc>
        <w:tc>
          <w:tcPr>
            <w:tcW w:w="960" w:type="dxa"/>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rPr>
                <w:bCs/>
              </w:rPr>
            </w:pPr>
            <w:r w:rsidRPr="00801C82">
              <w:rPr>
                <w:bCs/>
              </w:rPr>
              <w:t>1 500,0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pPr>
            <w:r w:rsidRPr="00801C82">
              <w:t>1 000,0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pPr>
            <w:r w:rsidRPr="00801C82">
              <w:t>1 000,0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pPr>
            <w:r w:rsidRPr="00801C82">
              <w:t>1 000,0</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pPr>
            <w:r w:rsidRPr="00801C82">
              <w:t>5 000,0</w:t>
            </w:r>
          </w:p>
        </w:tc>
      </w:tr>
      <w:tr w:rsidR="00801C82" w:rsidRPr="00801C82" w:rsidTr="00801C82">
        <w:trPr>
          <w:gridAfter w:val="6"/>
          <w:wAfter w:w="1157" w:type="dxa"/>
          <w:trHeight w:val="446"/>
          <w:tblCellSpacing w:w="5" w:type="nil"/>
          <w:jc w:val="center"/>
        </w:trPr>
        <w:tc>
          <w:tcPr>
            <w:tcW w:w="1131" w:type="dxa"/>
            <w:vMerge/>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2635" w:type="dxa"/>
            <w:vMerge/>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1416" w:type="dxa"/>
            <w:vMerge/>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1418" w:type="dxa"/>
            <w:gridSpan w:val="2"/>
            <w:tcBorders>
              <w:left w:val="single" w:sz="8" w:space="0" w:color="auto"/>
              <w:bottom w:val="single" w:sz="8" w:space="0" w:color="auto"/>
              <w:right w:val="single" w:sz="4" w:space="0" w:color="auto"/>
            </w:tcBorders>
          </w:tcPr>
          <w:p w:rsidR="00801C82" w:rsidRPr="00801C82" w:rsidRDefault="00801C82" w:rsidP="00801C82">
            <w:pPr>
              <w:widowControl w:val="0"/>
              <w:autoSpaceDE w:val="0"/>
              <w:autoSpaceDN w:val="0"/>
              <w:adjustRightInd w:val="0"/>
              <w:jc w:val="both"/>
            </w:pPr>
            <w:r w:rsidRPr="00801C82">
              <w:t>Бюджет округа</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pPr>
            <w:r w:rsidRPr="00801C82">
              <w:rPr>
                <w:rStyle w:val="CharStyle8"/>
                <w:sz w:val="24"/>
                <w:szCs w:val="24"/>
              </w:rPr>
              <w:t>5 925,0</w:t>
            </w:r>
          </w:p>
        </w:tc>
        <w:tc>
          <w:tcPr>
            <w:tcW w:w="960" w:type="dxa"/>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rPr>
                <w:bCs/>
              </w:rPr>
            </w:pPr>
            <w:r w:rsidRPr="00801C82">
              <w:rPr>
                <w:bCs/>
              </w:rPr>
              <w:t>1425,0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pPr>
            <w:r w:rsidRPr="00801C82">
              <w:t>1 000,0 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pPr>
            <w:r w:rsidRPr="00801C82">
              <w:t>500,0 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pPr>
            <w:r w:rsidRPr="00801C82">
              <w:t>500,0 </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pPr>
            <w:r w:rsidRPr="00801C82">
              <w:t>2 500,0 </w:t>
            </w:r>
          </w:p>
        </w:tc>
      </w:tr>
      <w:tr w:rsidR="00801C82" w:rsidRPr="00801C82" w:rsidTr="00801C82">
        <w:trPr>
          <w:trHeight w:val="320"/>
          <w:tblCellSpacing w:w="5" w:type="nil"/>
          <w:jc w:val="center"/>
        </w:trPr>
        <w:tc>
          <w:tcPr>
            <w:tcW w:w="1131" w:type="dxa"/>
            <w:vMerge w:val="restart"/>
            <w:tcBorders>
              <w:left w:val="single" w:sz="8" w:space="0" w:color="auto"/>
              <w:right w:val="single" w:sz="4" w:space="0" w:color="auto"/>
            </w:tcBorders>
            <w:shd w:val="clear" w:color="auto" w:fill="FFFFFF"/>
          </w:tcPr>
          <w:p w:rsidR="00801C82" w:rsidRPr="00801C82" w:rsidRDefault="00801C82" w:rsidP="00801C82">
            <w:pPr>
              <w:widowControl w:val="0"/>
              <w:autoSpaceDE w:val="0"/>
              <w:autoSpaceDN w:val="0"/>
              <w:adjustRightInd w:val="0"/>
              <w:jc w:val="both"/>
            </w:pPr>
            <w:r w:rsidRPr="00801C82">
              <w:t>1.2.</w:t>
            </w:r>
          </w:p>
          <w:p w:rsidR="00801C82" w:rsidRPr="00801C82" w:rsidRDefault="00801C82" w:rsidP="00801C82">
            <w:pPr>
              <w:jc w:val="both"/>
            </w:pPr>
          </w:p>
        </w:tc>
        <w:tc>
          <w:tcPr>
            <w:tcW w:w="2635" w:type="dxa"/>
            <w:vMerge w:val="restart"/>
            <w:tcBorders>
              <w:left w:val="single" w:sz="4" w:space="0" w:color="auto"/>
              <w:right w:val="single" w:sz="4" w:space="0" w:color="auto"/>
            </w:tcBorders>
            <w:shd w:val="clear" w:color="auto" w:fill="FFFFFF"/>
          </w:tcPr>
          <w:p w:rsidR="00801C82" w:rsidRPr="00801C82" w:rsidRDefault="00801C82" w:rsidP="00801C82">
            <w:pPr>
              <w:widowControl w:val="0"/>
              <w:autoSpaceDE w:val="0"/>
              <w:autoSpaceDN w:val="0"/>
              <w:adjustRightInd w:val="0"/>
              <w:jc w:val="both"/>
            </w:pPr>
            <w:r w:rsidRPr="00801C82">
              <w:t>Организация трудоустройства несовершеннолетних граждан</w:t>
            </w:r>
          </w:p>
        </w:tc>
        <w:tc>
          <w:tcPr>
            <w:tcW w:w="1416" w:type="dxa"/>
            <w:vMerge w:val="restart"/>
            <w:tcBorders>
              <w:left w:val="single" w:sz="4" w:space="0" w:color="auto"/>
              <w:right w:val="single" w:sz="8" w:space="0" w:color="auto"/>
            </w:tcBorders>
            <w:shd w:val="clear" w:color="auto" w:fill="FFFFFF"/>
          </w:tcPr>
          <w:p w:rsidR="00801C82" w:rsidRPr="00801C82" w:rsidRDefault="00801C82" w:rsidP="00801C82">
            <w:pPr>
              <w:jc w:val="both"/>
            </w:pPr>
            <w:r w:rsidRPr="00801C82">
              <w:t>Администрация сельского поселения Хулимсунт</w:t>
            </w:r>
          </w:p>
          <w:p w:rsidR="00801C82" w:rsidRPr="00801C82" w:rsidRDefault="00801C82" w:rsidP="00801C82">
            <w:pPr>
              <w:jc w:val="both"/>
            </w:pPr>
          </w:p>
        </w:tc>
        <w:tc>
          <w:tcPr>
            <w:tcW w:w="1418" w:type="dxa"/>
            <w:gridSpan w:val="2"/>
            <w:tcBorders>
              <w:left w:val="single" w:sz="8" w:space="0" w:color="auto"/>
              <w:bottom w:val="single" w:sz="8" w:space="0" w:color="auto"/>
              <w:right w:val="single" w:sz="8" w:space="0" w:color="auto"/>
            </w:tcBorders>
          </w:tcPr>
          <w:p w:rsidR="00801C82" w:rsidRPr="00801C82" w:rsidRDefault="00801C82" w:rsidP="00801C82">
            <w:pPr>
              <w:widowControl w:val="0"/>
              <w:autoSpaceDE w:val="0"/>
              <w:autoSpaceDN w:val="0"/>
              <w:adjustRightInd w:val="0"/>
              <w:jc w:val="both"/>
              <w:rPr>
                <w:b/>
              </w:rPr>
            </w:pPr>
            <w:r w:rsidRPr="00801C82">
              <w:rPr>
                <w:b/>
              </w:rPr>
              <w:t>всего</w:t>
            </w:r>
          </w:p>
        </w:tc>
        <w:tc>
          <w:tcPr>
            <w:tcW w:w="1187" w:type="dxa"/>
            <w:gridSpan w:val="2"/>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rPr>
                <w:b/>
              </w:rPr>
            </w:pPr>
            <w:r w:rsidRPr="00801C82">
              <w:rPr>
                <w:b/>
              </w:rPr>
              <w:t>9 400,0</w:t>
            </w:r>
          </w:p>
        </w:tc>
        <w:tc>
          <w:tcPr>
            <w:tcW w:w="960" w:type="dxa"/>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rPr>
                <w:b/>
              </w:rPr>
            </w:pPr>
            <w:r w:rsidRPr="00801C82">
              <w:rPr>
                <w:b/>
              </w:rPr>
              <w:t>1 160,0</w:t>
            </w:r>
          </w:p>
        </w:tc>
        <w:tc>
          <w:tcPr>
            <w:tcW w:w="992" w:type="dxa"/>
            <w:gridSpan w:val="2"/>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rPr>
                <w:b/>
              </w:rPr>
            </w:pPr>
            <w:r w:rsidRPr="00801C82">
              <w:rPr>
                <w:b/>
              </w:rPr>
              <w:t>1 030,0</w:t>
            </w:r>
          </w:p>
        </w:tc>
        <w:tc>
          <w:tcPr>
            <w:tcW w:w="1134" w:type="dxa"/>
            <w:gridSpan w:val="2"/>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rPr>
                <w:b/>
              </w:rPr>
            </w:pPr>
            <w:r w:rsidRPr="00801C82">
              <w:rPr>
                <w:b/>
              </w:rPr>
              <w:t>1 030,0</w:t>
            </w:r>
          </w:p>
        </w:tc>
        <w:tc>
          <w:tcPr>
            <w:tcW w:w="1134" w:type="dxa"/>
            <w:gridSpan w:val="2"/>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rPr>
                <w:b/>
              </w:rPr>
            </w:pPr>
            <w:r w:rsidRPr="00801C82">
              <w:rPr>
                <w:b/>
              </w:rPr>
              <w:t>1030,0</w:t>
            </w:r>
          </w:p>
        </w:tc>
        <w:tc>
          <w:tcPr>
            <w:tcW w:w="1235" w:type="dxa"/>
            <w:gridSpan w:val="2"/>
            <w:tcBorders>
              <w:left w:val="single" w:sz="8" w:space="0" w:color="auto"/>
              <w:bottom w:val="single" w:sz="4" w:space="0" w:color="auto"/>
              <w:right w:val="single" w:sz="4" w:space="0" w:color="auto"/>
            </w:tcBorders>
            <w:vAlign w:val="center"/>
          </w:tcPr>
          <w:p w:rsidR="00801C82" w:rsidRPr="00801C82" w:rsidRDefault="00801C82" w:rsidP="00801C82">
            <w:pPr>
              <w:jc w:val="both"/>
              <w:outlineLvl w:val="0"/>
              <w:rPr>
                <w:b/>
              </w:rPr>
            </w:pPr>
            <w:r w:rsidRPr="00801C82">
              <w:rPr>
                <w:b/>
              </w:rPr>
              <w:t>5 150,0</w:t>
            </w:r>
          </w:p>
        </w:tc>
        <w:tc>
          <w:tcPr>
            <w:tcW w:w="384" w:type="dxa"/>
            <w:gridSpan w:val="4"/>
            <w:tcBorders>
              <w:left w:val="single" w:sz="4" w:space="0" w:color="auto"/>
            </w:tcBorders>
          </w:tcPr>
          <w:p w:rsidR="00801C82" w:rsidRPr="00801C82" w:rsidRDefault="00801C82" w:rsidP="00801C82">
            <w:pPr>
              <w:ind w:left="-83" w:right="-127"/>
              <w:jc w:val="both"/>
              <w:outlineLvl w:val="0"/>
              <w:rPr>
                <w:b/>
              </w:rPr>
            </w:pPr>
          </w:p>
        </w:tc>
        <w:tc>
          <w:tcPr>
            <w:tcW w:w="773" w:type="dxa"/>
            <w:gridSpan w:val="2"/>
          </w:tcPr>
          <w:p w:rsidR="00801C82" w:rsidRPr="00801C82" w:rsidRDefault="00801C82" w:rsidP="00801C82">
            <w:pPr>
              <w:ind w:left="-83" w:right="-127"/>
              <w:jc w:val="both"/>
              <w:outlineLvl w:val="0"/>
              <w:rPr>
                <w:b/>
              </w:rPr>
            </w:pPr>
          </w:p>
        </w:tc>
      </w:tr>
      <w:tr w:rsidR="00801C82" w:rsidRPr="00801C82" w:rsidTr="00801C82">
        <w:trPr>
          <w:trHeight w:val="320"/>
          <w:tblCellSpacing w:w="5" w:type="nil"/>
          <w:jc w:val="center"/>
        </w:trPr>
        <w:tc>
          <w:tcPr>
            <w:tcW w:w="1131" w:type="dxa"/>
            <w:vMerge/>
            <w:tcBorders>
              <w:left w:val="single" w:sz="8" w:space="0" w:color="auto"/>
              <w:right w:val="single" w:sz="4" w:space="0" w:color="auto"/>
            </w:tcBorders>
          </w:tcPr>
          <w:p w:rsidR="00801C82" w:rsidRPr="00801C82" w:rsidRDefault="00801C82" w:rsidP="00801C82">
            <w:pPr>
              <w:widowControl w:val="0"/>
              <w:autoSpaceDE w:val="0"/>
              <w:autoSpaceDN w:val="0"/>
              <w:adjustRightInd w:val="0"/>
              <w:jc w:val="both"/>
            </w:pPr>
          </w:p>
        </w:tc>
        <w:tc>
          <w:tcPr>
            <w:tcW w:w="2635" w:type="dxa"/>
            <w:vMerge/>
            <w:tcBorders>
              <w:left w:val="single" w:sz="4" w:space="0" w:color="auto"/>
              <w:right w:val="single" w:sz="4" w:space="0" w:color="auto"/>
            </w:tcBorders>
          </w:tcPr>
          <w:p w:rsidR="00801C82" w:rsidRPr="00801C82" w:rsidRDefault="00801C82" w:rsidP="00801C82">
            <w:pPr>
              <w:widowControl w:val="0"/>
              <w:autoSpaceDE w:val="0"/>
              <w:autoSpaceDN w:val="0"/>
              <w:adjustRightInd w:val="0"/>
              <w:jc w:val="both"/>
            </w:pPr>
          </w:p>
        </w:tc>
        <w:tc>
          <w:tcPr>
            <w:tcW w:w="1416" w:type="dxa"/>
            <w:vMerge/>
            <w:tcBorders>
              <w:left w:val="single" w:sz="4" w:space="0" w:color="auto"/>
              <w:right w:val="single" w:sz="8" w:space="0" w:color="auto"/>
            </w:tcBorders>
          </w:tcPr>
          <w:p w:rsidR="00801C82" w:rsidRPr="00801C82" w:rsidRDefault="00801C82" w:rsidP="00801C82">
            <w:pPr>
              <w:widowControl w:val="0"/>
              <w:autoSpaceDE w:val="0"/>
              <w:autoSpaceDN w:val="0"/>
              <w:adjustRightInd w:val="0"/>
              <w:jc w:val="both"/>
            </w:pPr>
          </w:p>
        </w:tc>
        <w:tc>
          <w:tcPr>
            <w:tcW w:w="1418" w:type="dxa"/>
            <w:gridSpan w:val="2"/>
            <w:tcBorders>
              <w:left w:val="single" w:sz="8" w:space="0" w:color="auto"/>
              <w:bottom w:val="single" w:sz="4" w:space="0" w:color="auto"/>
              <w:right w:val="single" w:sz="8" w:space="0" w:color="auto"/>
            </w:tcBorders>
          </w:tcPr>
          <w:p w:rsidR="00801C82" w:rsidRPr="00801C82" w:rsidRDefault="00801C82" w:rsidP="00801C82">
            <w:pPr>
              <w:widowControl w:val="0"/>
              <w:autoSpaceDE w:val="0"/>
              <w:autoSpaceDN w:val="0"/>
              <w:adjustRightInd w:val="0"/>
              <w:jc w:val="both"/>
            </w:pPr>
            <w:r w:rsidRPr="00801C82">
              <w:t>Местный бюджет</w:t>
            </w:r>
          </w:p>
        </w:tc>
        <w:tc>
          <w:tcPr>
            <w:tcW w:w="1187" w:type="dxa"/>
            <w:gridSpan w:val="2"/>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9 400,0</w:t>
            </w:r>
          </w:p>
        </w:tc>
        <w:tc>
          <w:tcPr>
            <w:tcW w:w="960" w:type="dxa"/>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1 160,0</w:t>
            </w:r>
          </w:p>
        </w:tc>
        <w:tc>
          <w:tcPr>
            <w:tcW w:w="992" w:type="dxa"/>
            <w:gridSpan w:val="2"/>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1 030,0</w:t>
            </w:r>
          </w:p>
        </w:tc>
        <w:tc>
          <w:tcPr>
            <w:tcW w:w="1134" w:type="dxa"/>
            <w:gridSpan w:val="2"/>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1 030,0</w:t>
            </w:r>
          </w:p>
        </w:tc>
        <w:tc>
          <w:tcPr>
            <w:tcW w:w="1134" w:type="dxa"/>
            <w:gridSpan w:val="2"/>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1 030,0</w:t>
            </w:r>
          </w:p>
        </w:tc>
        <w:tc>
          <w:tcPr>
            <w:tcW w:w="1235" w:type="dxa"/>
            <w:gridSpan w:val="2"/>
            <w:tcBorders>
              <w:left w:val="single" w:sz="8" w:space="0" w:color="auto"/>
              <w:bottom w:val="single" w:sz="4" w:space="0" w:color="auto"/>
              <w:right w:val="single" w:sz="4" w:space="0" w:color="auto"/>
            </w:tcBorders>
            <w:vAlign w:val="center"/>
          </w:tcPr>
          <w:p w:rsidR="00801C82" w:rsidRPr="00801C82" w:rsidRDefault="00801C82" w:rsidP="00801C82">
            <w:pPr>
              <w:jc w:val="both"/>
              <w:outlineLvl w:val="0"/>
            </w:pPr>
            <w:r w:rsidRPr="00801C82">
              <w:t>5 150,0</w:t>
            </w:r>
          </w:p>
        </w:tc>
        <w:tc>
          <w:tcPr>
            <w:tcW w:w="384" w:type="dxa"/>
            <w:gridSpan w:val="4"/>
            <w:tcBorders>
              <w:left w:val="single" w:sz="4" w:space="0" w:color="auto"/>
            </w:tcBorders>
          </w:tcPr>
          <w:p w:rsidR="00801C82" w:rsidRPr="00801C82" w:rsidRDefault="00801C82" w:rsidP="00801C82">
            <w:pPr>
              <w:jc w:val="both"/>
              <w:outlineLvl w:val="0"/>
            </w:pPr>
          </w:p>
        </w:tc>
        <w:tc>
          <w:tcPr>
            <w:tcW w:w="773" w:type="dxa"/>
            <w:gridSpan w:val="2"/>
          </w:tcPr>
          <w:p w:rsidR="00801C82" w:rsidRPr="00801C82" w:rsidRDefault="00801C82" w:rsidP="00801C82">
            <w:pPr>
              <w:jc w:val="both"/>
              <w:outlineLvl w:val="0"/>
            </w:pPr>
          </w:p>
        </w:tc>
      </w:tr>
      <w:tr w:rsidR="00801C82" w:rsidRPr="00801C82" w:rsidTr="00801C82">
        <w:trPr>
          <w:trHeight w:val="320"/>
          <w:tblCellSpacing w:w="5" w:type="nil"/>
          <w:jc w:val="center"/>
        </w:trPr>
        <w:tc>
          <w:tcPr>
            <w:tcW w:w="1131" w:type="dxa"/>
            <w:vMerge/>
            <w:tcBorders>
              <w:left w:val="single" w:sz="8" w:space="0" w:color="auto"/>
              <w:bottom w:val="single" w:sz="4" w:space="0" w:color="auto"/>
              <w:right w:val="single" w:sz="4" w:space="0" w:color="auto"/>
            </w:tcBorders>
          </w:tcPr>
          <w:p w:rsidR="00801C82" w:rsidRPr="00801C82" w:rsidRDefault="00801C82" w:rsidP="00801C82">
            <w:pPr>
              <w:widowControl w:val="0"/>
              <w:autoSpaceDE w:val="0"/>
              <w:autoSpaceDN w:val="0"/>
              <w:adjustRightInd w:val="0"/>
              <w:jc w:val="both"/>
            </w:pPr>
          </w:p>
        </w:tc>
        <w:tc>
          <w:tcPr>
            <w:tcW w:w="2635" w:type="dxa"/>
            <w:vMerge/>
            <w:tcBorders>
              <w:left w:val="single" w:sz="4" w:space="0" w:color="auto"/>
              <w:bottom w:val="single" w:sz="4" w:space="0" w:color="auto"/>
              <w:right w:val="single" w:sz="4" w:space="0" w:color="auto"/>
            </w:tcBorders>
          </w:tcPr>
          <w:p w:rsidR="00801C82" w:rsidRPr="00801C82" w:rsidRDefault="00801C82" w:rsidP="00801C82">
            <w:pPr>
              <w:widowControl w:val="0"/>
              <w:autoSpaceDE w:val="0"/>
              <w:autoSpaceDN w:val="0"/>
              <w:adjustRightInd w:val="0"/>
              <w:jc w:val="both"/>
            </w:pPr>
          </w:p>
        </w:tc>
        <w:tc>
          <w:tcPr>
            <w:tcW w:w="1416" w:type="dxa"/>
            <w:vMerge/>
            <w:tcBorders>
              <w:left w:val="single" w:sz="4" w:space="0" w:color="auto"/>
              <w:bottom w:val="single" w:sz="4" w:space="0" w:color="auto"/>
              <w:right w:val="single" w:sz="8" w:space="0" w:color="auto"/>
            </w:tcBorders>
          </w:tcPr>
          <w:p w:rsidR="00801C82" w:rsidRPr="00801C82" w:rsidRDefault="00801C82" w:rsidP="00801C82">
            <w:pPr>
              <w:widowControl w:val="0"/>
              <w:autoSpaceDE w:val="0"/>
              <w:autoSpaceDN w:val="0"/>
              <w:adjustRightInd w:val="0"/>
              <w:jc w:val="both"/>
            </w:pPr>
          </w:p>
        </w:tc>
        <w:tc>
          <w:tcPr>
            <w:tcW w:w="1418" w:type="dxa"/>
            <w:gridSpan w:val="2"/>
            <w:tcBorders>
              <w:top w:val="single" w:sz="4" w:space="0" w:color="auto"/>
              <w:left w:val="single" w:sz="8" w:space="0" w:color="auto"/>
              <w:bottom w:val="single" w:sz="4" w:space="0" w:color="auto"/>
              <w:right w:val="single" w:sz="8" w:space="0" w:color="auto"/>
            </w:tcBorders>
          </w:tcPr>
          <w:p w:rsidR="00801C82" w:rsidRPr="00801C82" w:rsidRDefault="00801C82" w:rsidP="00801C82">
            <w:pPr>
              <w:widowControl w:val="0"/>
              <w:autoSpaceDE w:val="0"/>
              <w:autoSpaceDN w:val="0"/>
              <w:adjustRightInd w:val="0"/>
              <w:jc w:val="both"/>
            </w:pPr>
            <w:r w:rsidRPr="00801C82">
              <w:t>Бюджет округа</w:t>
            </w:r>
          </w:p>
        </w:tc>
        <w:tc>
          <w:tcPr>
            <w:tcW w:w="1187" w:type="dxa"/>
            <w:gridSpan w:val="2"/>
            <w:tcBorders>
              <w:top w:val="single" w:sz="4" w:space="0" w:color="auto"/>
              <w:left w:val="single" w:sz="8" w:space="0" w:color="auto"/>
              <w:bottom w:val="single" w:sz="4" w:space="0" w:color="auto"/>
              <w:right w:val="single" w:sz="8" w:space="0" w:color="auto"/>
            </w:tcBorders>
            <w:vAlign w:val="center"/>
          </w:tcPr>
          <w:p w:rsidR="00801C82" w:rsidRPr="00801C82" w:rsidRDefault="00801C82" w:rsidP="00801C82">
            <w:pPr>
              <w:jc w:val="both"/>
              <w:outlineLvl w:val="0"/>
              <w:rPr>
                <w:b/>
              </w:rPr>
            </w:pPr>
            <w:r w:rsidRPr="00801C82">
              <w:rPr>
                <w:b/>
              </w:rPr>
              <w:t>0,0</w:t>
            </w:r>
          </w:p>
        </w:tc>
        <w:tc>
          <w:tcPr>
            <w:tcW w:w="960" w:type="dxa"/>
            <w:tcBorders>
              <w:top w:val="single" w:sz="4" w:space="0" w:color="auto"/>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0,0</w:t>
            </w:r>
          </w:p>
        </w:tc>
        <w:tc>
          <w:tcPr>
            <w:tcW w:w="992" w:type="dxa"/>
            <w:gridSpan w:val="2"/>
            <w:tcBorders>
              <w:top w:val="single" w:sz="4" w:space="0" w:color="auto"/>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0,0</w:t>
            </w:r>
          </w:p>
        </w:tc>
        <w:tc>
          <w:tcPr>
            <w:tcW w:w="1134" w:type="dxa"/>
            <w:gridSpan w:val="2"/>
            <w:tcBorders>
              <w:top w:val="single" w:sz="4" w:space="0" w:color="auto"/>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0,0</w:t>
            </w:r>
          </w:p>
        </w:tc>
        <w:tc>
          <w:tcPr>
            <w:tcW w:w="1134" w:type="dxa"/>
            <w:gridSpan w:val="2"/>
            <w:tcBorders>
              <w:top w:val="single" w:sz="4" w:space="0" w:color="auto"/>
              <w:left w:val="single" w:sz="8" w:space="0" w:color="auto"/>
              <w:bottom w:val="single" w:sz="4" w:space="0" w:color="auto"/>
              <w:right w:val="single" w:sz="4" w:space="0" w:color="auto"/>
            </w:tcBorders>
            <w:vAlign w:val="center"/>
          </w:tcPr>
          <w:p w:rsidR="00801C82" w:rsidRPr="00801C82" w:rsidRDefault="00801C82" w:rsidP="00801C82">
            <w:pPr>
              <w:jc w:val="both"/>
              <w:outlineLvl w:val="0"/>
            </w:pPr>
            <w:r w:rsidRPr="00801C82">
              <w:t>0,0</w:t>
            </w:r>
          </w:p>
        </w:tc>
        <w:tc>
          <w:tcPr>
            <w:tcW w:w="1235" w:type="dxa"/>
            <w:gridSpan w:val="2"/>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pPr>
            <w:r w:rsidRPr="00801C82">
              <w:t>0,0</w:t>
            </w:r>
          </w:p>
        </w:tc>
        <w:tc>
          <w:tcPr>
            <w:tcW w:w="384" w:type="dxa"/>
            <w:gridSpan w:val="4"/>
            <w:tcBorders>
              <w:left w:val="single" w:sz="4" w:space="0" w:color="auto"/>
            </w:tcBorders>
          </w:tcPr>
          <w:p w:rsidR="00801C82" w:rsidRPr="00801C82" w:rsidRDefault="00801C82" w:rsidP="00801C82">
            <w:pPr>
              <w:jc w:val="both"/>
              <w:outlineLvl w:val="0"/>
            </w:pPr>
          </w:p>
        </w:tc>
        <w:tc>
          <w:tcPr>
            <w:tcW w:w="773" w:type="dxa"/>
            <w:gridSpan w:val="2"/>
          </w:tcPr>
          <w:p w:rsidR="00801C82" w:rsidRPr="00801C82" w:rsidRDefault="00801C82" w:rsidP="00801C82">
            <w:pPr>
              <w:jc w:val="both"/>
              <w:outlineLvl w:val="0"/>
            </w:pPr>
          </w:p>
        </w:tc>
      </w:tr>
      <w:tr w:rsidR="00801C82" w:rsidRPr="00801C82" w:rsidTr="00801C82">
        <w:trPr>
          <w:gridAfter w:val="1"/>
          <w:wAfter w:w="738" w:type="dxa"/>
          <w:trHeight w:val="320"/>
          <w:tblCellSpacing w:w="5" w:type="nil"/>
          <w:jc w:val="center"/>
        </w:trPr>
        <w:tc>
          <w:tcPr>
            <w:tcW w:w="5206" w:type="dxa"/>
            <w:gridSpan w:val="4"/>
            <w:vMerge w:val="restart"/>
            <w:tcBorders>
              <w:left w:val="single" w:sz="8" w:space="0" w:color="auto"/>
              <w:right w:val="single" w:sz="8" w:space="0" w:color="auto"/>
            </w:tcBorders>
            <w:shd w:val="clear" w:color="auto" w:fill="FFFFFF"/>
          </w:tcPr>
          <w:p w:rsidR="00801C82" w:rsidRPr="00801C82" w:rsidRDefault="00801C82" w:rsidP="00801C82">
            <w:pPr>
              <w:widowControl w:val="0"/>
              <w:autoSpaceDE w:val="0"/>
              <w:autoSpaceDN w:val="0"/>
              <w:adjustRightInd w:val="0"/>
              <w:jc w:val="both"/>
            </w:pPr>
            <w:r w:rsidRPr="00801C82">
              <w:rPr>
                <w:b/>
              </w:rPr>
              <w:t>Итого по программе</w:t>
            </w:r>
          </w:p>
        </w:tc>
        <w:tc>
          <w:tcPr>
            <w:tcW w:w="1418" w:type="dxa"/>
            <w:gridSpan w:val="2"/>
            <w:tcBorders>
              <w:left w:val="single" w:sz="8" w:space="0" w:color="auto"/>
              <w:bottom w:val="single" w:sz="8" w:space="0" w:color="auto"/>
              <w:right w:val="single" w:sz="8" w:space="0" w:color="auto"/>
            </w:tcBorders>
            <w:vAlign w:val="center"/>
          </w:tcPr>
          <w:p w:rsidR="00801C82" w:rsidRPr="00801C82" w:rsidRDefault="00801C82" w:rsidP="00801C82">
            <w:pPr>
              <w:widowControl w:val="0"/>
              <w:autoSpaceDE w:val="0"/>
              <w:autoSpaceDN w:val="0"/>
              <w:adjustRightInd w:val="0"/>
              <w:jc w:val="both"/>
              <w:rPr>
                <w:b/>
              </w:rPr>
            </w:pPr>
            <w:r w:rsidRPr="00801C82">
              <w:rPr>
                <w:b/>
              </w:rPr>
              <w:t>всего</w:t>
            </w:r>
          </w:p>
        </w:tc>
        <w:tc>
          <w:tcPr>
            <w:tcW w:w="1163" w:type="dxa"/>
            <w:tcBorders>
              <w:left w:val="single" w:sz="8" w:space="0" w:color="auto"/>
              <w:bottom w:val="single" w:sz="8" w:space="0" w:color="auto"/>
              <w:right w:val="single" w:sz="8" w:space="0" w:color="auto"/>
            </w:tcBorders>
            <w:vAlign w:val="center"/>
          </w:tcPr>
          <w:p w:rsidR="00801C82" w:rsidRPr="00801C82" w:rsidRDefault="00801C82" w:rsidP="00801C82">
            <w:pPr>
              <w:jc w:val="both"/>
              <w:outlineLvl w:val="0"/>
              <w:rPr>
                <w:b/>
              </w:rPr>
            </w:pPr>
            <w:r w:rsidRPr="00801C82">
              <w:rPr>
                <w:b/>
              </w:rPr>
              <w:t>24 825,0</w:t>
            </w:r>
          </w:p>
        </w:tc>
        <w:tc>
          <w:tcPr>
            <w:tcW w:w="992" w:type="dxa"/>
            <w:gridSpan w:val="2"/>
            <w:tcBorders>
              <w:left w:val="single" w:sz="8" w:space="0" w:color="auto"/>
              <w:bottom w:val="single" w:sz="8" w:space="0" w:color="auto"/>
              <w:right w:val="single" w:sz="8" w:space="0" w:color="auto"/>
            </w:tcBorders>
            <w:vAlign w:val="center"/>
          </w:tcPr>
          <w:p w:rsidR="00801C82" w:rsidRPr="00801C82" w:rsidRDefault="00801C82" w:rsidP="00801C82">
            <w:pPr>
              <w:jc w:val="both"/>
              <w:outlineLvl w:val="0"/>
              <w:rPr>
                <w:b/>
              </w:rPr>
            </w:pPr>
            <w:r w:rsidRPr="00801C82">
              <w:rPr>
                <w:b/>
              </w:rPr>
              <w:t>4 085,0</w:t>
            </w:r>
          </w:p>
        </w:tc>
        <w:tc>
          <w:tcPr>
            <w:tcW w:w="992" w:type="dxa"/>
            <w:gridSpan w:val="2"/>
            <w:tcBorders>
              <w:left w:val="single" w:sz="8" w:space="0" w:color="auto"/>
              <w:bottom w:val="single" w:sz="8" w:space="0" w:color="auto"/>
              <w:right w:val="single" w:sz="8" w:space="0" w:color="auto"/>
            </w:tcBorders>
            <w:vAlign w:val="center"/>
          </w:tcPr>
          <w:p w:rsidR="00801C82" w:rsidRPr="00801C82" w:rsidRDefault="00801C82" w:rsidP="00801C82">
            <w:pPr>
              <w:jc w:val="both"/>
              <w:outlineLvl w:val="0"/>
              <w:rPr>
                <w:b/>
              </w:rPr>
            </w:pPr>
            <w:r w:rsidRPr="00801C82">
              <w:rPr>
                <w:b/>
              </w:rPr>
              <w:t>3 030,0</w:t>
            </w:r>
          </w:p>
        </w:tc>
        <w:tc>
          <w:tcPr>
            <w:tcW w:w="1134" w:type="dxa"/>
            <w:gridSpan w:val="2"/>
            <w:tcBorders>
              <w:left w:val="single" w:sz="4" w:space="0" w:color="auto"/>
              <w:bottom w:val="single" w:sz="8" w:space="0" w:color="auto"/>
              <w:right w:val="single" w:sz="8" w:space="0" w:color="auto"/>
            </w:tcBorders>
            <w:vAlign w:val="center"/>
          </w:tcPr>
          <w:p w:rsidR="00801C82" w:rsidRPr="00801C82" w:rsidRDefault="00801C82" w:rsidP="00801C82">
            <w:pPr>
              <w:jc w:val="both"/>
              <w:outlineLvl w:val="0"/>
              <w:rPr>
                <w:b/>
              </w:rPr>
            </w:pPr>
            <w:r w:rsidRPr="00801C82">
              <w:rPr>
                <w:b/>
              </w:rPr>
              <w:t>2 530,0</w:t>
            </w:r>
          </w:p>
        </w:tc>
        <w:tc>
          <w:tcPr>
            <w:tcW w:w="1134" w:type="dxa"/>
            <w:gridSpan w:val="2"/>
            <w:tcBorders>
              <w:left w:val="single" w:sz="4" w:space="0" w:color="auto"/>
              <w:bottom w:val="single" w:sz="8" w:space="0" w:color="auto"/>
              <w:right w:val="single" w:sz="8" w:space="0" w:color="auto"/>
            </w:tcBorders>
            <w:vAlign w:val="center"/>
          </w:tcPr>
          <w:p w:rsidR="00801C82" w:rsidRPr="00801C82" w:rsidRDefault="00801C82" w:rsidP="00801C82">
            <w:pPr>
              <w:jc w:val="both"/>
              <w:outlineLvl w:val="0"/>
              <w:rPr>
                <w:b/>
              </w:rPr>
            </w:pPr>
            <w:r w:rsidRPr="00801C82">
              <w:rPr>
                <w:b/>
              </w:rPr>
              <w:t>2 530,0</w:t>
            </w:r>
          </w:p>
        </w:tc>
        <w:tc>
          <w:tcPr>
            <w:tcW w:w="1230" w:type="dxa"/>
            <w:gridSpan w:val="3"/>
            <w:tcBorders>
              <w:left w:val="single" w:sz="4" w:space="0" w:color="auto"/>
              <w:bottom w:val="single" w:sz="8" w:space="0" w:color="auto"/>
              <w:right w:val="single" w:sz="4" w:space="0" w:color="auto"/>
            </w:tcBorders>
            <w:vAlign w:val="center"/>
          </w:tcPr>
          <w:p w:rsidR="00801C82" w:rsidRPr="00801C82" w:rsidRDefault="00801C82" w:rsidP="00801C82">
            <w:pPr>
              <w:jc w:val="both"/>
              <w:outlineLvl w:val="0"/>
              <w:rPr>
                <w:b/>
              </w:rPr>
            </w:pPr>
            <w:r w:rsidRPr="00801C82">
              <w:rPr>
                <w:b/>
              </w:rPr>
              <w:t>12 650,0</w:t>
            </w:r>
          </w:p>
        </w:tc>
        <w:tc>
          <w:tcPr>
            <w:tcW w:w="392" w:type="dxa"/>
            <w:gridSpan w:val="3"/>
            <w:tcBorders>
              <w:left w:val="single" w:sz="4" w:space="0" w:color="auto"/>
            </w:tcBorders>
          </w:tcPr>
          <w:p w:rsidR="00801C82" w:rsidRPr="00801C82" w:rsidRDefault="00801C82" w:rsidP="00801C82">
            <w:pPr>
              <w:ind w:left="-83" w:right="-127"/>
              <w:jc w:val="both"/>
              <w:outlineLvl w:val="0"/>
              <w:rPr>
                <w:b/>
              </w:rPr>
            </w:pPr>
          </w:p>
        </w:tc>
      </w:tr>
      <w:tr w:rsidR="00801C82" w:rsidRPr="00801C82" w:rsidTr="00801C82">
        <w:trPr>
          <w:gridAfter w:val="1"/>
          <w:wAfter w:w="738" w:type="dxa"/>
          <w:trHeight w:val="320"/>
          <w:tblCellSpacing w:w="5" w:type="nil"/>
          <w:jc w:val="center"/>
        </w:trPr>
        <w:tc>
          <w:tcPr>
            <w:tcW w:w="5206" w:type="dxa"/>
            <w:gridSpan w:val="4"/>
            <w:vMerge/>
            <w:tcBorders>
              <w:left w:val="single" w:sz="8" w:space="0" w:color="auto"/>
              <w:right w:val="single" w:sz="8" w:space="0" w:color="auto"/>
            </w:tcBorders>
          </w:tcPr>
          <w:p w:rsidR="00801C82" w:rsidRPr="00801C82" w:rsidRDefault="00801C82" w:rsidP="00801C82">
            <w:pPr>
              <w:widowControl w:val="0"/>
              <w:autoSpaceDE w:val="0"/>
              <w:autoSpaceDN w:val="0"/>
              <w:adjustRightInd w:val="0"/>
              <w:jc w:val="both"/>
            </w:pPr>
          </w:p>
        </w:tc>
        <w:tc>
          <w:tcPr>
            <w:tcW w:w="1418" w:type="dxa"/>
            <w:gridSpan w:val="2"/>
            <w:tcBorders>
              <w:left w:val="single" w:sz="8" w:space="0" w:color="auto"/>
              <w:bottom w:val="single" w:sz="4" w:space="0" w:color="auto"/>
              <w:right w:val="single" w:sz="8" w:space="0" w:color="auto"/>
            </w:tcBorders>
            <w:vAlign w:val="center"/>
          </w:tcPr>
          <w:p w:rsidR="00801C82" w:rsidRPr="00801C82" w:rsidRDefault="00801C82" w:rsidP="00801C82">
            <w:pPr>
              <w:widowControl w:val="0"/>
              <w:autoSpaceDE w:val="0"/>
              <w:autoSpaceDN w:val="0"/>
              <w:adjustRightInd w:val="0"/>
              <w:jc w:val="both"/>
            </w:pPr>
            <w:r w:rsidRPr="00801C82">
              <w:t>Местный бюджет</w:t>
            </w:r>
          </w:p>
        </w:tc>
        <w:tc>
          <w:tcPr>
            <w:tcW w:w="1163" w:type="dxa"/>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18 900,0</w:t>
            </w:r>
          </w:p>
        </w:tc>
        <w:tc>
          <w:tcPr>
            <w:tcW w:w="992" w:type="dxa"/>
            <w:gridSpan w:val="2"/>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2 660,0</w:t>
            </w:r>
          </w:p>
        </w:tc>
        <w:tc>
          <w:tcPr>
            <w:tcW w:w="992" w:type="dxa"/>
            <w:gridSpan w:val="2"/>
            <w:tcBorders>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2 030,0</w:t>
            </w:r>
          </w:p>
        </w:tc>
        <w:tc>
          <w:tcPr>
            <w:tcW w:w="1134" w:type="dxa"/>
            <w:gridSpan w:val="2"/>
            <w:tcBorders>
              <w:left w:val="single" w:sz="4" w:space="0" w:color="auto"/>
              <w:bottom w:val="single" w:sz="4" w:space="0" w:color="auto"/>
              <w:right w:val="single" w:sz="8" w:space="0" w:color="auto"/>
            </w:tcBorders>
            <w:vAlign w:val="center"/>
          </w:tcPr>
          <w:p w:rsidR="00801C82" w:rsidRPr="00801C82" w:rsidRDefault="00801C82" w:rsidP="00801C82">
            <w:pPr>
              <w:jc w:val="both"/>
              <w:outlineLvl w:val="0"/>
            </w:pPr>
            <w:r w:rsidRPr="00801C82">
              <w:t>2 030,0</w:t>
            </w:r>
          </w:p>
        </w:tc>
        <w:tc>
          <w:tcPr>
            <w:tcW w:w="1134" w:type="dxa"/>
            <w:gridSpan w:val="2"/>
            <w:tcBorders>
              <w:left w:val="single" w:sz="4" w:space="0" w:color="auto"/>
              <w:bottom w:val="single" w:sz="4" w:space="0" w:color="auto"/>
              <w:right w:val="single" w:sz="8" w:space="0" w:color="auto"/>
            </w:tcBorders>
            <w:vAlign w:val="center"/>
          </w:tcPr>
          <w:p w:rsidR="00801C82" w:rsidRPr="00801C82" w:rsidRDefault="00801C82" w:rsidP="00801C82">
            <w:pPr>
              <w:jc w:val="both"/>
              <w:outlineLvl w:val="0"/>
            </w:pPr>
            <w:r w:rsidRPr="00801C82">
              <w:t>2 030,0</w:t>
            </w:r>
          </w:p>
        </w:tc>
        <w:tc>
          <w:tcPr>
            <w:tcW w:w="1230" w:type="dxa"/>
            <w:gridSpan w:val="3"/>
            <w:tcBorders>
              <w:left w:val="single" w:sz="4" w:space="0" w:color="auto"/>
              <w:bottom w:val="single" w:sz="4" w:space="0" w:color="auto"/>
              <w:right w:val="single" w:sz="4" w:space="0" w:color="auto"/>
            </w:tcBorders>
            <w:vAlign w:val="center"/>
          </w:tcPr>
          <w:p w:rsidR="00801C82" w:rsidRPr="00801C82" w:rsidRDefault="00801C82" w:rsidP="00801C82">
            <w:pPr>
              <w:jc w:val="both"/>
              <w:outlineLvl w:val="0"/>
            </w:pPr>
            <w:r w:rsidRPr="00801C82">
              <w:t>10 150,</w:t>
            </w:r>
          </w:p>
        </w:tc>
        <w:tc>
          <w:tcPr>
            <w:tcW w:w="392" w:type="dxa"/>
            <w:gridSpan w:val="3"/>
            <w:tcBorders>
              <w:left w:val="single" w:sz="4" w:space="0" w:color="auto"/>
            </w:tcBorders>
          </w:tcPr>
          <w:p w:rsidR="00801C82" w:rsidRPr="00801C82" w:rsidRDefault="00801C82" w:rsidP="00801C82">
            <w:pPr>
              <w:jc w:val="both"/>
              <w:outlineLvl w:val="0"/>
            </w:pPr>
          </w:p>
        </w:tc>
      </w:tr>
      <w:tr w:rsidR="00801C82" w:rsidRPr="00801C82" w:rsidTr="00801C82">
        <w:trPr>
          <w:gridAfter w:val="1"/>
          <w:wAfter w:w="738" w:type="dxa"/>
          <w:trHeight w:val="320"/>
          <w:tblCellSpacing w:w="5" w:type="nil"/>
          <w:jc w:val="center"/>
        </w:trPr>
        <w:tc>
          <w:tcPr>
            <w:tcW w:w="5206" w:type="dxa"/>
            <w:gridSpan w:val="4"/>
            <w:tcBorders>
              <w:left w:val="single" w:sz="8" w:space="0" w:color="auto"/>
              <w:bottom w:val="single" w:sz="4" w:space="0" w:color="auto"/>
              <w:right w:val="single" w:sz="8" w:space="0" w:color="auto"/>
            </w:tcBorders>
          </w:tcPr>
          <w:p w:rsidR="00801C82" w:rsidRPr="00801C82" w:rsidRDefault="00801C82" w:rsidP="00801C82">
            <w:pPr>
              <w:widowControl w:val="0"/>
              <w:autoSpaceDE w:val="0"/>
              <w:autoSpaceDN w:val="0"/>
              <w:adjustRightInd w:val="0"/>
              <w:jc w:val="both"/>
            </w:pPr>
          </w:p>
        </w:tc>
        <w:tc>
          <w:tcPr>
            <w:tcW w:w="1418" w:type="dxa"/>
            <w:gridSpan w:val="2"/>
            <w:tcBorders>
              <w:top w:val="single" w:sz="4" w:space="0" w:color="auto"/>
              <w:left w:val="single" w:sz="8" w:space="0" w:color="auto"/>
              <w:bottom w:val="single" w:sz="4" w:space="0" w:color="auto"/>
              <w:right w:val="single" w:sz="8" w:space="0" w:color="auto"/>
            </w:tcBorders>
            <w:vAlign w:val="center"/>
          </w:tcPr>
          <w:p w:rsidR="00801C82" w:rsidRPr="00801C82" w:rsidRDefault="00801C82" w:rsidP="00801C82">
            <w:pPr>
              <w:widowControl w:val="0"/>
              <w:autoSpaceDE w:val="0"/>
              <w:autoSpaceDN w:val="0"/>
              <w:adjustRightInd w:val="0"/>
              <w:jc w:val="both"/>
            </w:pPr>
            <w:r w:rsidRPr="00801C82">
              <w:t>Бюджет округа</w:t>
            </w:r>
          </w:p>
        </w:tc>
        <w:tc>
          <w:tcPr>
            <w:tcW w:w="1163" w:type="dxa"/>
            <w:tcBorders>
              <w:top w:val="single" w:sz="4" w:space="0" w:color="auto"/>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5 925,0</w:t>
            </w:r>
          </w:p>
        </w:tc>
        <w:tc>
          <w:tcPr>
            <w:tcW w:w="992" w:type="dxa"/>
            <w:gridSpan w:val="2"/>
            <w:tcBorders>
              <w:top w:val="single" w:sz="4" w:space="0" w:color="auto"/>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1 425,0</w:t>
            </w:r>
          </w:p>
        </w:tc>
        <w:tc>
          <w:tcPr>
            <w:tcW w:w="992" w:type="dxa"/>
            <w:gridSpan w:val="2"/>
            <w:tcBorders>
              <w:top w:val="single" w:sz="4" w:space="0" w:color="auto"/>
              <w:left w:val="single" w:sz="8" w:space="0" w:color="auto"/>
              <w:bottom w:val="single" w:sz="4" w:space="0" w:color="auto"/>
              <w:right w:val="single" w:sz="8" w:space="0" w:color="auto"/>
            </w:tcBorders>
            <w:vAlign w:val="center"/>
          </w:tcPr>
          <w:p w:rsidR="00801C82" w:rsidRPr="00801C82" w:rsidRDefault="00801C82" w:rsidP="00801C82">
            <w:pPr>
              <w:jc w:val="both"/>
              <w:outlineLvl w:val="0"/>
            </w:pPr>
            <w:r w:rsidRPr="00801C82">
              <w:t>1 000,0 </w:t>
            </w:r>
          </w:p>
        </w:tc>
        <w:tc>
          <w:tcPr>
            <w:tcW w:w="1134" w:type="dxa"/>
            <w:gridSpan w:val="2"/>
            <w:tcBorders>
              <w:top w:val="single" w:sz="4" w:space="0" w:color="auto"/>
              <w:left w:val="single" w:sz="4" w:space="0" w:color="auto"/>
              <w:bottom w:val="single" w:sz="4" w:space="0" w:color="auto"/>
              <w:right w:val="single" w:sz="8" w:space="0" w:color="auto"/>
            </w:tcBorders>
            <w:vAlign w:val="center"/>
          </w:tcPr>
          <w:p w:rsidR="00801C82" w:rsidRPr="00801C82" w:rsidRDefault="00801C82" w:rsidP="00801C82">
            <w:pPr>
              <w:jc w:val="both"/>
              <w:outlineLvl w:val="0"/>
            </w:pPr>
            <w:r w:rsidRPr="00801C82">
              <w:t>500,0</w:t>
            </w:r>
          </w:p>
        </w:tc>
        <w:tc>
          <w:tcPr>
            <w:tcW w:w="1134" w:type="dxa"/>
            <w:gridSpan w:val="2"/>
            <w:tcBorders>
              <w:top w:val="single" w:sz="4" w:space="0" w:color="auto"/>
              <w:left w:val="single" w:sz="4" w:space="0" w:color="auto"/>
              <w:bottom w:val="single" w:sz="4" w:space="0" w:color="auto"/>
              <w:right w:val="single" w:sz="8" w:space="0" w:color="auto"/>
            </w:tcBorders>
            <w:vAlign w:val="center"/>
          </w:tcPr>
          <w:p w:rsidR="00801C82" w:rsidRPr="00801C82" w:rsidRDefault="00801C82" w:rsidP="00801C82">
            <w:pPr>
              <w:jc w:val="both"/>
              <w:outlineLvl w:val="0"/>
            </w:pPr>
            <w:r w:rsidRPr="00801C82">
              <w:t>500,0 </w:t>
            </w:r>
          </w:p>
        </w:tc>
        <w:tc>
          <w:tcPr>
            <w:tcW w:w="1230" w:type="dxa"/>
            <w:gridSpan w:val="3"/>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jc w:val="both"/>
              <w:outlineLvl w:val="0"/>
            </w:pPr>
            <w:r w:rsidRPr="00801C82">
              <w:t>2 500,0</w:t>
            </w:r>
          </w:p>
        </w:tc>
        <w:tc>
          <w:tcPr>
            <w:tcW w:w="392" w:type="dxa"/>
            <w:gridSpan w:val="3"/>
            <w:tcBorders>
              <w:left w:val="single" w:sz="4" w:space="0" w:color="auto"/>
            </w:tcBorders>
          </w:tcPr>
          <w:p w:rsidR="00801C82" w:rsidRPr="00801C82" w:rsidRDefault="00801C82" w:rsidP="00801C82">
            <w:pPr>
              <w:jc w:val="both"/>
              <w:outlineLvl w:val="0"/>
            </w:pPr>
          </w:p>
        </w:tc>
      </w:tr>
    </w:tbl>
    <w:p w:rsidR="00801C82" w:rsidRPr="00801C82" w:rsidRDefault="00801C82" w:rsidP="00801C82">
      <w:pPr>
        <w:tabs>
          <w:tab w:val="left" w:pos="8505"/>
        </w:tabs>
        <w:jc w:val="both"/>
        <w:sectPr w:rsidR="00801C82" w:rsidRPr="00801C82" w:rsidSect="00801C82">
          <w:pgSz w:w="16838" w:h="11906" w:orient="landscape"/>
          <w:pgMar w:top="851" w:right="822" w:bottom="1701" w:left="567" w:header="709" w:footer="709" w:gutter="0"/>
          <w:cols w:space="720"/>
        </w:sectPr>
      </w:pPr>
    </w:p>
    <w:p w:rsidR="00801C82" w:rsidRPr="00801C82" w:rsidRDefault="00801C82" w:rsidP="00801C82">
      <w:pPr>
        <w:jc w:val="both"/>
      </w:pPr>
    </w:p>
    <w:p w:rsidR="00801C82" w:rsidRPr="00801C82" w:rsidRDefault="00801C82" w:rsidP="00801C82">
      <w:pPr>
        <w:widowControl w:val="0"/>
        <w:autoSpaceDE w:val="0"/>
        <w:autoSpaceDN w:val="0"/>
        <w:ind w:firstLine="567"/>
        <w:jc w:val="both"/>
      </w:pPr>
      <w:r w:rsidRPr="00801C82">
        <w:t>Таблица 3</w:t>
      </w:r>
    </w:p>
    <w:p w:rsidR="00801C82" w:rsidRPr="00801C82" w:rsidRDefault="00801C82" w:rsidP="00801C82">
      <w:pPr>
        <w:ind w:firstLine="567"/>
        <w:jc w:val="both"/>
        <w:outlineLvl w:val="1"/>
        <w:rPr>
          <w:bCs/>
          <w:iCs/>
        </w:rPr>
      </w:pPr>
    </w:p>
    <w:p w:rsidR="00801C82" w:rsidRPr="00801C82" w:rsidRDefault="00801C82" w:rsidP="00801C82">
      <w:pPr>
        <w:ind w:firstLine="567"/>
        <w:jc w:val="both"/>
        <w:outlineLvl w:val="1"/>
        <w:rPr>
          <w:bCs/>
          <w:iCs/>
        </w:rPr>
      </w:pPr>
    </w:p>
    <w:p w:rsidR="00801C82" w:rsidRPr="00801C82" w:rsidRDefault="00801C82" w:rsidP="00801C82">
      <w:pPr>
        <w:ind w:firstLine="567"/>
        <w:jc w:val="both"/>
        <w:outlineLvl w:val="1"/>
        <w:rPr>
          <w:bCs/>
          <w:iCs/>
        </w:rPr>
      </w:pPr>
      <w:r w:rsidRPr="00801C82">
        <w:rPr>
          <w:bCs/>
          <w:iCs/>
        </w:rPr>
        <w:t>Перечень возможных рисков при реализации муниципальной программы и мер по их преодолению</w:t>
      </w:r>
    </w:p>
    <w:p w:rsidR="00801C82" w:rsidRPr="00801C82" w:rsidRDefault="00801C82" w:rsidP="00801C82">
      <w:pPr>
        <w:widowControl w:val="0"/>
        <w:autoSpaceDE w:val="0"/>
        <w:autoSpaceDN w:val="0"/>
        <w:ind w:firstLine="567"/>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0"/>
        <w:gridCol w:w="6200"/>
      </w:tblGrid>
      <w:tr w:rsidR="00801C82" w:rsidRPr="00801C82" w:rsidTr="00801C8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 п/п</w:t>
            </w:r>
          </w:p>
        </w:tc>
        <w:tc>
          <w:tcPr>
            <w:tcW w:w="3011"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Описание риска</w:t>
            </w:r>
          </w:p>
        </w:tc>
        <w:tc>
          <w:tcPr>
            <w:tcW w:w="6203"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Меры по преодолению рисков</w:t>
            </w:r>
          </w:p>
        </w:tc>
      </w:tr>
      <w:tr w:rsidR="00801C82" w:rsidRPr="00801C82" w:rsidTr="00801C8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1</w:t>
            </w:r>
          </w:p>
        </w:tc>
        <w:tc>
          <w:tcPr>
            <w:tcW w:w="3011"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2</w:t>
            </w:r>
          </w:p>
        </w:tc>
        <w:tc>
          <w:tcPr>
            <w:tcW w:w="6203"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3</w:t>
            </w:r>
          </w:p>
        </w:tc>
      </w:tr>
    </w:tbl>
    <w:tbl>
      <w:tblPr>
        <w:tblpPr w:leftFromText="180" w:rightFromText="180" w:bottomFromText="20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0"/>
        <w:gridCol w:w="6230"/>
      </w:tblGrid>
      <w:tr w:rsidR="00801C82" w:rsidRPr="00801C82" w:rsidTr="000326F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1</w:t>
            </w:r>
          </w:p>
        </w:tc>
        <w:tc>
          <w:tcPr>
            <w:tcW w:w="3010"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Риск финансового обеспечения</w:t>
            </w:r>
          </w:p>
        </w:tc>
        <w:tc>
          <w:tcPr>
            <w:tcW w:w="6230"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Мониторинг мероприятий</w:t>
            </w:r>
          </w:p>
        </w:tc>
      </w:tr>
      <w:tr w:rsidR="00801C82" w:rsidRPr="00801C82" w:rsidTr="000326F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2</w:t>
            </w:r>
          </w:p>
        </w:tc>
        <w:tc>
          <w:tcPr>
            <w:tcW w:w="3010"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Риск невыполнения муниципальных контрактов</w:t>
            </w:r>
          </w:p>
        </w:tc>
        <w:tc>
          <w:tcPr>
            <w:tcW w:w="6230"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Планирование муниципальных закупок и контроль за исполнением муниципальных контрактов.</w:t>
            </w:r>
          </w:p>
        </w:tc>
      </w:tr>
      <w:tr w:rsidR="00801C82" w:rsidRPr="00801C82" w:rsidTr="000326F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3</w:t>
            </w:r>
          </w:p>
        </w:tc>
        <w:tc>
          <w:tcPr>
            <w:tcW w:w="3010"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Правовые риски</w:t>
            </w:r>
          </w:p>
        </w:tc>
        <w:tc>
          <w:tcPr>
            <w:tcW w:w="6230"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801C82" w:rsidRPr="00801C82" w:rsidTr="000326F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4</w:t>
            </w:r>
          </w:p>
        </w:tc>
        <w:tc>
          <w:tcPr>
            <w:tcW w:w="3010"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Риск потери актуальности мероприятий муниципальной программы</w:t>
            </w:r>
          </w:p>
        </w:tc>
        <w:tc>
          <w:tcPr>
            <w:tcW w:w="6230"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Планирование и контроль мероприятий муниципальной программы.</w:t>
            </w:r>
          </w:p>
        </w:tc>
      </w:tr>
      <w:tr w:rsidR="00801C82" w:rsidRPr="00801C82" w:rsidTr="000326F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5</w:t>
            </w:r>
          </w:p>
        </w:tc>
        <w:tc>
          <w:tcPr>
            <w:tcW w:w="3010"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0"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lang w:eastAsia="en-US"/>
              </w:rPr>
            </w:pPr>
            <w:r w:rsidRPr="00801C82">
              <w:rPr>
                <w:rFonts w:eastAsia="Calibri"/>
                <w:lang w:eastAsia="en-US"/>
              </w:rPr>
              <w:t>Планирование и мониторинг показателей.</w:t>
            </w:r>
          </w:p>
        </w:tc>
      </w:tr>
    </w:tbl>
    <w:p w:rsidR="000326F2" w:rsidRPr="00801C82" w:rsidRDefault="000326F2" w:rsidP="000326F2">
      <w:pPr>
        <w:jc w:val="both"/>
      </w:pPr>
    </w:p>
    <w:p w:rsidR="000326F2" w:rsidRPr="00801C82" w:rsidRDefault="000326F2" w:rsidP="000326F2">
      <w:pPr>
        <w:pStyle w:val="a4"/>
        <w:jc w:val="center"/>
        <w:rPr>
          <w:b/>
        </w:rPr>
      </w:pPr>
      <w:r w:rsidRPr="00801C82">
        <w:rPr>
          <w:b/>
        </w:rPr>
        <w:t>АДМИНИСТРАЦИЯ СЕЛЬСКОГО ПОСЕЛЕНИЯ ХУЛИМСУНТ</w:t>
      </w:r>
    </w:p>
    <w:p w:rsidR="000326F2" w:rsidRPr="00801C82" w:rsidRDefault="000326F2" w:rsidP="000326F2">
      <w:pPr>
        <w:pStyle w:val="a4"/>
        <w:jc w:val="center"/>
        <w:rPr>
          <w:b/>
        </w:rPr>
      </w:pPr>
      <w:r w:rsidRPr="00801C82">
        <w:rPr>
          <w:b/>
        </w:rPr>
        <w:t>Березовский район</w:t>
      </w:r>
    </w:p>
    <w:p w:rsidR="000326F2" w:rsidRPr="00801C82" w:rsidRDefault="000326F2" w:rsidP="000326F2">
      <w:pPr>
        <w:pStyle w:val="a4"/>
        <w:jc w:val="center"/>
        <w:rPr>
          <w:b/>
        </w:rPr>
      </w:pPr>
      <w:r w:rsidRPr="00801C82">
        <w:rPr>
          <w:b/>
        </w:rPr>
        <w:t>ХАНТЫ-МАНСИЙСКИЙ АВТОНОМНЫЙ ОКРУГ-ЮГРА</w:t>
      </w:r>
    </w:p>
    <w:p w:rsidR="000326F2" w:rsidRPr="00801C82" w:rsidRDefault="000326F2" w:rsidP="000326F2">
      <w:pPr>
        <w:pStyle w:val="a4"/>
        <w:jc w:val="center"/>
        <w:rPr>
          <w:b/>
        </w:rPr>
      </w:pPr>
    </w:p>
    <w:p w:rsidR="000326F2" w:rsidRPr="00801C82" w:rsidRDefault="000326F2" w:rsidP="000326F2">
      <w:pPr>
        <w:pStyle w:val="a4"/>
        <w:jc w:val="center"/>
        <w:rPr>
          <w:b/>
        </w:rPr>
      </w:pPr>
      <w:r w:rsidRPr="00801C82">
        <w:rPr>
          <w:b/>
        </w:rPr>
        <w:t>ПОСТАНОВЛЕНИЕ</w:t>
      </w:r>
    </w:p>
    <w:p w:rsidR="000326F2" w:rsidRPr="00801C82" w:rsidRDefault="000326F2" w:rsidP="000326F2">
      <w:pPr>
        <w:pStyle w:val="a4"/>
        <w:jc w:val="both"/>
      </w:pPr>
    </w:p>
    <w:p w:rsidR="000326F2" w:rsidRPr="00801C82" w:rsidRDefault="000326F2" w:rsidP="000326F2">
      <w:pPr>
        <w:pStyle w:val="a4"/>
        <w:jc w:val="both"/>
      </w:pPr>
    </w:p>
    <w:p w:rsidR="000326F2" w:rsidRPr="00801C82" w:rsidRDefault="000326F2" w:rsidP="000326F2">
      <w:pPr>
        <w:pStyle w:val="a4"/>
        <w:jc w:val="both"/>
      </w:pPr>
      <w:r w:rsidRPr="00801C82">
        <w:t>от 17.10.2022                                                                                                            № 125</w:t>
      </w:r>
    </w:p>
    <w:p w:rsidR="000326F2" w:rsidRPr="00801C82" w:rsidRDefault="000326F2" w:rsidP="000326F2">
      <w:pPr>
        <w:pStyle w:val="a4"/>
        <w:jc w:val="both"/>
      </w:pPr>
      <w:r w:rsidRPr="00801C82">
        <w:t>д. Хулимсунт</w:t>
      </w:r>
    </w:p>
    <w:p w:rsidR="000326F2" w:rsidRPr="00801C82" w:rsidRDefault="000326F2" w:rsidP="000326F2">
      <w:pPr>
        <w:pStyle w:val="a4"/>
        <w:jc w:val="both"/>
      </w:pPr>
    </w:p>
    <w:p w:rsidR="000326F2" w:rsidRPr="00801C82" w:rsidRDefault="000326F2" w:rsidP="000326F2">
      <w:pPr>
        <w:pStyle w:val="a4"/>
        <w:jc w:val="both"/>
      </w:pPr>
    </w:p>
    <w:p w:rsidR="000326F2" w:rsidRPr="00801C82" w:rsidRDefault="000326F2" w:rsidP="000326F2">
      <w:pPr>
        <w:pStyle w:val="ConsPlusTitle"/>
        <w:widowControl/>
        <w:jc w:val="both"/>
        <w:rPr>
          <w:rFonts w:eastAsiaTheme="minorEastAsia"/>
          <w:bCs/>
          <w:sz w:val="24"/>
          <w:szCs w:val="24"/>
        </w:rPr>
      </w:pPr>
      <w:r w:rsidRPr="00801C82">
        <w:rPr>
          <w:rFonts w:eastAsiaTheme="minorEastAsia"/>
          <w:sz w:val="24"/>
          <w:szCs w:val="24"/>
        </w:rPr>
        <w:t>О внесении изменений в постановление</w:t>
      </w:r>
    </w:p>
    <w:p w:rsidR="000326F2" w:rsidRPr="00801C82" w:rsidRDefault="000326F2" w:rsidP="000326F2">
      <w:pPr>
        <w:pStyle w:val="ConsPlusTitle"/>
        <w:widowControl/>
        <w:jc w:val="both"/>
        <w:rPr>
          <w:rFonts w:eastAsiaTheme="minorEastAsia"/>
          <w:bCs/>
          <w:sz w:val="24"/>
          <w:szCs w:val="24"/>
        </w:rPr>
      </w:pPr>
      <w:r w:rsidRPr="00801C82">
        <w:rPr>
          <w:rFonts w:eastAsiaTheme="minorEastAsia"/>
          <w:sz w:val="24"/>
          <w:szCs w:val="24"/>
        </w:rPr>
        <w:t xml:space="preserve">Администрации сельского поселения </w:t>
      </w:r>
    </w:p>
    <w:p w:rsidR="000326F2" w:rsidRPr="00801C82" w:rsidRDefault="000326F2" w:rsidP="000326F2">
      <w:pPr>
        <w:pStyle w:val="ConsPlusTitle"/>
        <w:widowControl/>
        <w:jc w:val="both"/>
        <w:rPr>
          <w:rFonts w:eastAsiaTheme="minorEastAsia"/>
          <w:bCs/>
          <w:sz w:val="24"/>
          <w:szCs w:val="24"/>
        </w:rPr>
      </w:pPr>
      <w:r w:rsidRPr="00801C82">
        <w:rPr>
          <w:rFonts w:eastAsiaTheme="minorEastAsia"/>
          <w:sz w:val="24"/>
          <w:szCs w:val="24"/>
        </w:rPr>
        <w:t>Хулимсунт № 84 от 24.12.2021</w:t>
      </w:r>
    </w:p>
    <w:p w:rsidR="000326F2" w:rsidRPr="00801C82" w:rsidRDefault="000326F2" w:rsidP="000326F2">
      <w:pPr>
        <w:pStyle w:val="ConsPlusTitle"/>
        <w:widowControl/>
        <w:jc w:val="both"/>
        <w:rPr>
          <w:rFonts w:eastAsiaTheme="minorEastAsia"/>
          <w:bCs/>
          <w:sz w:val="24"/>
          <w:szCs w:val="24"/>
        </w:rPr>
      </w:pPr>
      <w:r w:rsidRPr="00801C82">
        <w:rPr>
          <w:rFonts w:eastAsiaTheme="minorEastAsia"/>
          <w:sz w:val="24"/>
          <w:szCs w:val="24"/>
        </w:rPr>
        <w:t xml:space="preserve">«Об утверждении муниципальной </w:t>
      </w:r>
    </w:p>
    <w:p w:rsidR="000326F2" w:rsidRPr="00801C82" w:rsidRDefault="000326F2" w:rsidP="000326F2">
      <w:pPr>
        <w:pStyle w:val="ConsPlusTitle"/>
        <w:widowControl/>
        <w:jc w:val="both"/>
        <w:rPr>
          <w:rFonts w:eastAsiaTheme="minorEastAsia"/>
          <w:bCs/>
          <w:sz w:val="24"/>
          <w:szCs w:val="24"/>
        </w:rPr>
      </w:pPr>
      <w:r w:rsidRPr="00801C82">
        <w:rPr>
          <w:rFonts w:eastAsiaTheme="minorEastAsia"/>
          <w:sz w:val="24"/>
          <w:szCs w:val="24"/>
        </w:rPr>
        <w:t xml:space="preserve">программы </w:t>
      </w:r>
      <w:r w:rsidRPr="00801C82">
        <w:rPr>
          <w:sz w:val="24"/>
          <w:szCs w:val="24"/>
        </w:rPr>
        <w:t>«Совершенствование</w:t>
      </w:r>
    </w:p>
    <w:p w:rsidR="000326F2" w:rsidRPr="00801C82" w:rsidRDefault="000326F2" w:rsidP="000326F2">
      <w:pPr>
        <w:pStyle w:val="ConsPlusTitle"/>
        <w:widowControl/>
        <w:jc w:val="both"/>
        <w:rPr>
          <w:sz w:val="24"/>
          <w:szCs w:val="24"/>
        </w:rPr>
      </w:pPr>
      <w:r w:rsidRPr="00801C82">
        <w:rPr>
          <w:sz w:val="24"/>
          <w:szCs w:val="24"/>
        </w:rPr>
        <w:t xml:space="preserve">муниципального управления в </w:t>
      </w:r>
    </w:p>
    <w:p w:rsidR="000326F2" w:rsidRPr="00801C82" w:rsidRDefault="000326F2" w:rsidP="000326F2">
      <w:pPr>
        <w:pStyle w:val="ConsPlusTitle"/>
        <w:widowControl/>
        <w:jc w:val="both"/>
        <w:rPr>
          <w:b w:val="0"/>
          <w:sz w:val="24"/>
          <w:szCs w:val="24"/>
        </w:rPr>
      </w:pPr>
      <w:r w:rsidRPr="00801C82">
        <w:rPr>
          <w:sz w:val="24"/>
          <w:szCs w:val="24"/>
        </w:rPr>
        <w:t>сельском поселении Хулимсунт</w:t>
      </w:r>
      <w:r w:rsidRPr="00801C82">
        <w:rPr>
          <w:b w:val="0"/>
          <w:sz w:val="24"/>
          <w:szCs w:val="24"/>
        </w:rPr>
        <w:t xml:space="preserve">» </w:t>
      </w:r>
    </w:p>
    <w:p w:rsidR="000326F2" w:rsidRPr="00801C82" w:rsidRDefault="000326F2" w:rsidP="000326F2">
      <w:pPr>
        <w:pStyle w:val="ConsPlusTitle"/>
        <w:widowControl/>
        <w:jc w:val="both"/>
        <w:rPr>
          <w:b w:val="0"/>
          <w:sz w:val="24"/>
          <w:szCs w:val="24"/>
        </w:rPr>
      </w:pPr>
      <w:r w:rsidRPr="00801C82">
        <w:rPr>
          <w:b w:val="0"/>
          <w:sz w:val="24"/>
          <w:szCs w:val="24"/>
        </w:rPr>
        <w:t xml:space="preserve">               </w:t>
      </w:r>
    </w:p>
    <w:p w:rsidR="00801C82" w:rsidRPr="00801C82" w:rsidRDefault="00801C82" w:rsidP="00801C82">
      <w:pPr>
        <w:jc w:val="both"/>
        <w:sectPr w:rsidR="00801C82" w:rsidRPr="00801C82">
          <w:pgSz w:w="11906" w:h="16838"/>
          <w:pgMar w:top="822" w:right="1701" w:bottom="567" w:left="851" w:header="709" w:footer="709" w:gutter="0"/>
          <w:cols w:space="720"/>
        </w:sectPr>
      </w:pPr>
    </w:p>
    <w:p w:rsidR="00801C82" w:rsidRPr="00801C82" w:rsidRDefault="00801C82" w:rsidP="000326F2">
      <w:pPr>
        <w:pStyle w:val="a4"/>
        <w:tabs>
          <w:tab w:val="left" w:pos="567"/>
        </w:tabs>
        <w:spacing w:line="240" w:lineRule="atLeast"/>
        <w:jc w:val="both"/>
        <w:rPr>
          <w:bCs/>
        </w:rPr>
      </w:pPr>
      <w:r w:rsidRPr="00801C82">
        <w:rPr>
          <w:bCs/>
        </w:rPr>
        <w:lastRenderedPageBreak/>
        <w:tab/>
        <w:t xml:space="preserve">В целях реализации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 в соответствии с Бюджетным кодексом Российской Феде-рации, Федеральным законом от 28.06.2014 № 172-ФЗ «О стратегическом планировании в Российской Федерации», 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w:t>
      </w:r>
    </w:p>
    <w:p w:rsidR="00801C82" w:rsidRPr="00801C82" w:rsidRDefault="00801C82" w:rsidP="000326F2">
      <w:pPr>
        <w:pStyle w:val="a4"/>
        <w:tabs>
          <w:tab w:val="left" w:pos="567"/>
        </w:tabs>
        <w:spacing w:line="240" w:lineRule="atLeast"/>
        <w:jc w:val="both"/>
        <w:rPr>
          <w:bCs/>
        </w:rPr>
      </w:pPr>
      <w:r w:rsidRPr="00801C82">
        <w:rPr>
          <w:bCs/>
        </w:rPr>
        <w:t>1. Внести изменения в муниципальную программу № 84 от 24.12.2021 года «Совершенствование муниципального управления в сельском поселении Хулимсунт» согласно приложению 1 к настоящему постановлению.</w:t>
      </w:r>
    </w:p>
    <w:p w:rsidR="00801C82" w:rsidRPr="00801C82" w:rsidRDefault="00801C82" w:rsidP="000326F2">
      <w:pPr>
        <w:pStyle w:val="a4"/>
        <w:tabs>
          <w:tab w:val="left" w:pos="567"/>
        </w:tabs>
        <w:spacing w:line="240" w:lineRule="atLeast"/>
        <w:jc w:val="both"/>
        <w:rPr>
          <w:bCs/>
        </w:rPr>
      </w:pPr>
      <w:r w:rsidRPr="00801C82">
        <w:rPr>
          <w:bCs/>
        </w:rPr>
        <w:t>2. Обнародовать настоящее постановление путем размещения в общественно</w:t>
      </w:r>
    </w:p>
    <w:p w:rsidR="00801C82" w:rsidRPr="00801C82" w:rsidRDefault="00801C82" w:rsidP="000326F2">
      <w:pPr>
        <w:pStyle w:val="a4"/>
        <w:tabs>
          <w:tab w:val="left" w:pos="567"/>
        </w:tabs>
        <w:spacing w:line="240" w:lineRule="atLeast"/>
        <w:jc w:val="both"/>
        <w:rPr>
          <w:bCs/>
        </w:rPr>
      </w:pPr>
      <w:r w:rsidRPr="00801C82">
        <w:rPr>
          <w:bCs/>
        </w:rPr>
        <w:t>доступных местах и на официальном веб-сайте сельского поселения Хулимсунт.</w:t>
      </w:r>
    </w:p>
    <w:p w:rsidR="00801C82" w:rsidRPr="00801C82" w:rsidRDefault="00801C82" w:rsidP="000326F2">
      <w:pPr>
        <w:pStyle w:val="a4"/>
        <w:tabs>
          <w:tab w:val="left" w:pos="567"/>
        </w:tabs>
        <w:spacing w:line="240" w:lineRule="atLeast"/>
        <w:jc w:val="both"/>
        <w:rPr>
          <w:bCs/>
        </w:rPr>
      </w:pPr>
      <w:r w:rsidRPr="00801C82">
        <w:rPr>
          <w:bCs/>
        </w:rPr>
        <w:t>3. Настоящее постановление вступает в силу с момента подписания и обнародования, и распространяется на правоотношения с 1 января 2022 года.</w:t>
      </w:r>
    </w:p>
    <w:p w:rsidR="00801C82" w:rsidRPr="00801C82" w:rsidRDefault="00801C82" w:rsidP="000326F2">
      <w:pPr>
        <w:pStyle w:val="a4"/>
        <w:tabs>
          <w:tab w:val="left" w:pos="567"/>
        </w:tabs>
        <w:spacing w:line="240" w:lineRule="atLeast"/>
        <w:jc w:val="both"/>
        <w:rPr>
          <w:bCs/>
        </w:rPr>
      </w:pPr>
      <w:r w:rsidRPr="00801C82">
        <w:rPr>
          <w:bCs/>
        </w:rPr>
        <w:t>4. Контроль над исполнением настоящего постановления оставляю за собой.</w:t>
      </w:r>
    </w:p>
    <w:p w:rsidR="00801C82" w:rsidRPr="00801C82" w:rsidRDefault="00801C82" w:rsidP="000326F2">
      <w:pPr>
        <w:pStyle w:val="a4"/>
        <w:tabs>
          <w:tab w:val="left" w:pos="567"/>
        </w:tabs>
        <w:spacing w:line="240" w:lineRule="atLeast"/>
        <w:jc w:val="both"/>
        <w:rPr>
          <w:bCs/>
        </w:rPr>
      </w:pPr>
    </w:p>
    <w:p w:rsidR="00801C82" w:rsidRPr="00801C82" w:rsidRDefault="00801C82" w:rsidP="00801C82">
      <w:pPr>
        <w:autoSpaceDE w:val="0"/>
        <w:autoSpaceDN w:val="0"/>
        <w:adjustRightInd w:val="0"/>
        <w:ind w:firstLine="426"/>
        <w:jc w:val="both"/>
      </w:pPr>
      <w:proofErr w:type="spellStart"/>
      <w:r w:rsidRPr="00801C82">
        <w:t>И.о</w:t>
      </w:r>
      <w:proofErr w:type="spellEnd"/>
      <w:r w:rsidRPr="00801C82">
        <w:t>. главы сельского</w:t>
      </w:r>
    </w:p>
    <w:p w:rsidR="00801C82" w:rsidRPr="00801C82" w:rsidRDefault="00801C82" w:rsidP="000326F2">
      <w:pPr>
        <w:tabs>
          <w:tab w:val="left" w:pos="567"/>
        </w:tabs>
        <w:autoSpaceDE w:val="0"/>
        <w:autoSpaceDN w:val="0"/>
        <w:adjustRightInd w:val="0"/>
        <w:ind w:firstLine="426"/>
        <w:jc w:val="both"/>
      </w:pPr>
      <w:r w:rsidRPr="00801C82">
        <w:t xml:space="preserve">поселения Хулимсунт                                                 </w:t>
      </w:r>
      <w:r w:rsidR="000326F2">
        <w:t xml:space="preserve">                   Т.К. Волкова</w:t>
      </w:r>
    </w:p>
    <w:p w:rsidR="00801C82" w:rsidRPr="00801C82" w:rsidRDefault="00801C82" w:rsidP="00801C82">
      <w:pPr>
        <w:pStyle w:val="a4"/>
        <w:tabs>
          <w:tab w:val="left" w:pos="567"/>
        </w:tabs>
        <w:jc w:val="both"/>
      </w:pPr>
    </w:p>
    <w:p w:rsidR="00801C82" w:rsidRPr="000326F2" w:rsidRDefault="00801C82" w:rsidP="000326F2">
      <w:pPr>
        <w:tabs>
          <w:tab w:val="left" w:pos="567"/>
        </w:tabs>
        <w:jc w:val="right"/>
        <w:rPr>
          <w:rFonts w:eastAsiaTheme="minorEastAsia"/>
          <w:sz w:val="20"/>
          <w:szCs w:val="20"/>
        </w:rPr>
      </w:pPr>
      <w:r w:rsidRPr="000326F2">
        <w:rPr>
          <w:rFonts w:eastAsiaTheme="minorEastAsia"/>
          <w:color w:val="000000"/>
          <w:sz w:val="20"/>
          <w:szCs w:val="20"/>
        </w:rPr>
        <w:t xml:space="preserve">Приложение 1 </w:t>
      </w:r>
    </w:p>
    <w:p w:rsidR="00801C82" w:rsidRPr="000326F2" w:rsidRDefault="00801C82" w:rsidP="000326F2">
      <w:pPr>
        <w:shd w:val="clear" w:color="auto" w:fill="FFFFFF"/>
        <w:contextualSpacing/>
        <w:jc w:val="right"/>
        <w:rPr>
          <w:color w:val="000000"/>
          <w:sz w:val="20"/>
          <w:szCs w:val="20"/>
        </w:rPr>
      </w:pPr>
      <w:r w:rsidRPr="000326F2">
        <w:rPr>
          <w:color w:val="000000"/>
          <w:sz w:val="20"/>
          <w:szCs w:val="20"/>
        </w:rPr>
        <w:t xml:space="preserve">к постановлению администрации </w:t>
      </w:r>
    </w:p>
    <w:p w:rsidR="00801C82" w:rsidRPr="000326F2" w:rsidRDefault="00801C82" w:rsidP="000326F2">
      <w:pPr>
        <w:jc w:val="right"/>
        <w:rPr>
          <w:b/>
          <w:sz w:val="20"/>
          <w:szCs w:val="20"/>
        </w:rPr>
      </w:pPr>
      <w:r w:rsidRPr="000326F2">
        <w:rPr>
          <w:color w:val="000000"/>
          <w:sz w:val="20"/>
          <w:szCs w:val="20"/>
        </w:rPr>
        <w:t>сельского поселения Хулимсунт</w:t>
      </w:r>
    </w:p>
    <w:p w:rsidR="00801C82" w:rsidRPr="000326F2" w:rsidRDefault="00801C82" w:rsidP="000326F2">
      <w:pPr>
        <w:jc w:val="right"/>
        <w:rPr>
          <w:sz w:val="20"/>
          <w:szCs w:val="20"/>
        </w:rPr>
      </w:pPr>
      <w:r w:rsidRPr="000326F2">
        <w:rPr>
          <w:color w:val="000000"/>
          <w:spacing w:val="-1"/>
          <w:sz w:val="20"/>
          <w:szCs w:val="20"/>
        </w:rPr>
        <w:t>от 17.10.2022</w:t>
      </w:r>
      <w:r w:rsidRPr="000326F2">
        <w:rPr>
          <w:sz w:val="20"/>
          <w:szCs w:val="20"/>
        </w:rPr>
        <w:t xml:space="preserve"> г. №125 </w:t>
      </w:r>
    </w:p>
    <w:p w:rsidR="00801C82" w:rsidRPr="00801C82" w:rsidRDefault="00801C82" w:rsidP="00801C82">
      <w:pPr>
        <w:jc w:val="both"/>
      </w:pPr>
    </w:p>
    <w:p w:rsidR="00801C82" w:rsidRPr="00801C82" w:rsidRDefault="00801C82" w:rsidP="000326F2">
      <w:pPr>
        <w:jc w:val="center"/>
        <w:rPr>
          <w:b/>
        </w:rPr>
      </w:pPr>
      <w:r w:rsidRPr="00801C82">
        <w:rPr>
          <w:b/>
        </w:rPr>
        <w:t>Муниципальная программа</w:t>
      </w:r>
    </w:p>
    <w:p w:rsidR="00801C82" w:rsidRPr="00801C82" w:rsidRDefault="00801C82" w:rsidP="000326F2">
      <w:pPr>
        <w:jc w:val="center"/>
        <w:rPr>
          <w:b/>
        </w:rPr>
      </w:pPr>
      <w:r w:rsidRPr="00801C82">
        <w:rPr>
          <w:b/>
          <w:bCs/>
        </w:rPr>
        <w:t>«</w:t>
      </w:r>
      <w:r w:rsidRPr="00801C82">
        <w:rPr>
          <w:b/>
        </w:rPr>
        <w:t>Совершенствование муниципального управления</w:t>
      </w:r>
    </w:p>
    <w:p w:rsidR="00801C82" w:rsidRPr="00801C82" w:rsidRDefault="00801C82" w:rsidP="000326F2">
      <w:pPr>
        <w:jc w:val="center"/>
        <w:rPr>
          <w:b/>
        </w:rPr>
      </w:pPr>
      <w:r w:rsidRPr="00801C82">
        <w:rPr>
          <w:b/>
        </w:rPr>
        <w:t>в сельском поселении Хулимсунт»</w:t>
      </w:r>
    </w:p>
    <w:p w:rsidR="00801C82" w:rsidRPr="00801C82" w:rsidRDefault="00801C82" w:rsidP="000326F2">
      <w:pPr>
        <w:widowControl w:val="0"/>
        <w:autoSpaceDE w:val="0"/>
        <w:autoSpaceDN w:val="0"/>
        <w:adjustRightInd w:val="0"/>
        <w:jc w:val="center"/>
        <w:rPr>
          <w:b/>
        </w:rPr>
      </w:pPr>
      <w:r w:rsidRPr="00801C82">
        <w:rPr>
          <w:b/>
        </w:rPr>
        <w:t>(далее-муниципальная программа)</w:t>
      </w:r>
    </w:p>
    <w:p w:rsidR="00801C82" w:rsidRPr="00801C82" w:rsidRDefault="00801C82" w:rsidP="000326F2">
      <w:pPr>
        <w:widowControl w:val="0"/>
        <w:autoSpaceDE w:val="0"/>
        <w:autoSpaceDN w:val="0"/>
        <w:adjustRightInd w:val="0"/>
        <w:jc w:val="center"/>
      </w:pPr>
    </w:p>
    <w:p w:rsidR="00801C82" w:rsidRPr="00801C82" w:rsidRDefault="00801C82" w:rsidP="000326F2">
      <w:pPr>
        <w:widowControl w:val="0"/>
        <w:autoSpaceDE w:val="0"/>
        <w:autoSpaceDN w:val="0"/>
        <w:adjustRightInd w:val="0"/>
        <w:jc w:val="center"/>
      </w:pPr>
      <w:r w:rsidRPr="00801C82">
        <w:t>ПАСПОРТ МУНИЦИПАЛЬНОЙ ПРОГРАММЫ</w:t>
      </w:r>
    </w:p>
    <w:p w:rsidR="00801C82" w:rsidRPr="00801C82" w:rsidRDefault="00801C82" w:rsidP="000326F2">
      <w:pPr>
        <w:widowControl w:val="0"/>
        <w:autoSpaceDE w:val="0"/>
        <w:autoSpaceDN w:val="0"/>
        <w:adjustRightInd w:val="0"/>
        <w:jc w:val="center"/>
      </w:pPr>
      <w:r w:rsidRPr="00801C82">
        <w:rPr>
          <w:bCs/>
        </w:rPr>
        <w:t>«</w:t>
      </w:r>
      <w:r w:rsidRPr="00801C82">
        <w:t>Совершенствование муниципального управления в сельском поселении Хулимсунт»</w:t>
      </w:r>
    </w:p>
    <w:tbl>
      <w:tblPr>
        <w:tblStyle w:val="af5"/>
        <w:tblW w:w="0" w:type="auto"/>
        <w:tblInd w:w="-601" w:type="dxa"/>
        <w:tblLook w:val="01E0" w:firstRow="1" w:lastRow="1" w:firstColumn="1" w:lastColumn="1" w:noHBand="0" w:noVBand="0"/>
      </w:tblPr>
      <w:tblGrid>
        <w:gridCol w:w="3686"/>
        <w:gridCol w:w="7052"/>
      </w:tblGrid>
      <w:tr w:rsidR="00801C82" w:rsidRPr="00801C82" w:rsidTr="00801C82">
        <w:tc>
          <w:tcPr>
            <w:tcW w:w="3686" w:type="dxa"/>
          </w:tcPr>
          <w:p w:rsidR="00801C82" w:rsidRPr="00801C82" w:rsidRDefault="00801C82" w:rsidP="00801C82">
            <w:pPr>
              <w:ind w:left="34"/>
              <w:jc w:val="both"/>
            </w:pPr>
            <w:r w:rsidRPr="00801C82">
              <w:t>Наименование муниципальной</w:t>
            </w:r>
          </w:p>
          <w:p w:rsidR="00801C82" w:rsidRPr="00801C82" w:rsidRDefault="00801C82" w:rsidP="00801C82">
            <w:pPr>
              <w:spacing w:after="120"/>
              <w:ind w:left="34"/>
              <w:jc w:val="both"/>
            </w:pPr>
            <w:r w:rsidRPr="00801C82">
              <w:t>программы</w:t>
            </w:r>
          </w:p>
        </w:tc>
        <w:tc>
          <w:tcPr>
            <w:tcW w:w="7052" w:type="dxa"/>
          </w:tcPr>
          <w:p w:rsidR="00801C82" w:rsidRPr="00801C82" w:rsidRDefault="00801C82" w:rsidP="00801C82">
            <w:pPr>
              <w:jc w:val="both"/>
              <w:rPr>
                <w:bCs/>
              </w:rPr>
            </w:pPr>
            <w:r w:rsidRPr="00801C82">
              <w:rPr>
                <w:bCs/>
              </w:rPr>
              <w:t>«</w:t>
            </w:r>
            <w:r w:rsidRPr="00801C82">
              <w:t>Совершенствование муниципального управления в сельском поселении Хулимсунт»</w:t>
            </w:r>
            <w:r w:rsidRPr="00801C82">
              <w:rPr>
                <w:bCs/>
              </w:rPr>
              <w:t xml:space="preserve"> </w:t>
            </w:r>
            <w:r w:rsidRPr="00801C82">
              <w:t>(далее муниципальная программа)</w:t>
            </w:r>
          </w:p>
        </w:tc>
      </w:tr>
      <w:tr w:rsidR="00801C82" w:rsidRPr="00801C82" w:rsidTr="00801C82">
        <w:tc>
          <w:tcPr>
            <w:tcW w:w="3686" w:type="dxa"/>
          </w:tcPr>
          <w:p w:rsidR="00801C82" w:rsidRPr="00801C82" w:rsidRDefault="00801C82" w:rsidP="00801C82">
            <w:pPr>
              <w:spacing w:after="120"/>
              <w:ind w:left="34"/>
              <w:jc w:val="both"/>
              <w:rPr>
                <w:color w:val="000000"/>
              </w:rPr>
            </w:pPr>
            <w:r w:rsidRPr="00801C82">
              <w:rPr>
                <w:color w:val="000000"/>
              </w:rPr>
              <w:t xml:space="preserve">Дата принятия решения о разработке муниципальной программы </w:t>
            </w:r>
          </w:p>
        </w:tc>
        <w:tc>
          <w:tcPr>
            <w:tcW w:w="7052" w:type="dxa"/>
          </w:tcPr>
          <w:p w:rsidR="00801C82" w:rsidRPr="00801C82" w:rsidRDefault="00801C82" w:rsidP="00801C82">
            <w:pPr>
              <w:tabs>
                <w:tab w:val="left" w:pos="567"/>
              </w:tabs>
              <w:jc w:val="both"/>
            </w:pPr>
            <w:r w:rsidRPr="00801C82">
              <w:t>Постановление администрации сельского поселения Хулимсунт от 24.12.2021 № 84</w:t>
            </w:r>
          </w:p>
          <w:p w:rsidR="00801C82" w:rsidRPr="00801C82" w:rsidRDefault="00801C82" w:rsidP="00801C82">
            <w:pPr>
              <w:tabs>
                <w:tab w:val="left" w:pos="567"/>
              </w:tabs>
              <w:jc w:val="both"/>
            </w:pPr>
            <w:r w:rsidRPr="00801C82">
              <w:t xml:space="preserve">О муниципальной программе «Совершенствование муниципального управления в сельском поселении Хулимсунт» и признании утратившими силу некоторых муниципальных правовых актов администрации </w:t>
            </w:r>
          </w:p>
          <w:p w:rsidR="00801C82" w:rsidRPr="00801C82" w:rsidRDefault="00801C82" w:rsidP="00801C82">
            <w:pPr>
              <w:tabs>
                <w:tab w:val="left" w:pos="567"/>
                <w:tab w:val="left" w:pos="5529"/>
                <w:tab w:val="left" w:pos="9214"/>
              </w:tabs>
              <w:ind w:right="-1"/>
              <w:jc w:val="both"/>
            </w:pPr>
            <w:r w:rsidRPr="00801C82">
              <w:t>сельского поселения Хулимсунт»</w:t>
            </w:r>
          </w:p>
        </w:tc>
      </w:tr>
      <w:tr w:rsidR="00801C82" w:rsidRPr="00801C82" w:rsidTr="00801C82">
        <w:tc>
          <w:tcPr>
            <w:tcW w:w="3686" w:type="dxa"/>
          </w:tcPr>
          <w:p w:rsidR="00801C82" w:rsidRPr="00801C82" w:rsidRDefault="00801C82" w:rsidP="00801C82">
            <w:pPr>
              <w:spacing w:after="120"/>
              <w:ind w:left="34"/>
              <w:jc w:val="both"/>
            </w:pPr>
            <w:r w:rsidRPr="00801C82">
              <w:t>Ответственный исполнитель муниципальной программы</w:t>
            </w:r>
          </w:p>
        </w:tc>
        <w:tc>
          <w:tcPr>
            <w:tcW w:w="7052" w:type="dxa"/>
          </w:tcPr>
          <w:p w:rsidR="00801C82" w:rsidRPr="00801C82" w:rsidRDefault="00801C82" w:rsidP="00801C82">
            <w:pPr>
              <w:autoSpaceDE w:val="0"/>
              <w:autoSpaceDN w:val="0"/>
              <w:adjustRightInd w:val="0"/>
              <w:jc w:val="both"/>
            </w:pPr>
            <w:r w:rsidRPr="00801C82">
              <w:t xml:space="preserve">Администрация сельского поселения Хулимсунт </w:t>
            </w:r>
          </w:p>
          <w:p w:rsidR="00801C82" w:rsidRPr="00801C82" w:rsidRDefault="00801C82" w:rsidP="00801C82">
            <w:pPr>
              <w:autoSpaceDE w:val="0"/>
              <w:autoSpaceDN w:val="0"/>
              <w:adjustRightInd w:val="0"/>
              <w:jc w:val="both"/>
            </w:pPr>
          </w:p>
        </w:tc>
      </w:tr>
      <w:tr w:rsidR="00801C82" w:rsidRPr="00801C82" w:rsidTr="00801C82">
        <w:tc>
          <w:tcPr>
            <w:tcW w:w="3686" w:type="dxa"/>
          </w:tcPr>
          <w:p w:rsidR="00801C82" w:rsidRPr="00801C82" w:rsidRDefault="00801C82" w:rsidP="00801C82">
            <w:pPr>
              <w:spacing w:after="120"/>
              <w:ind w:left="34"/>
              <w:jc w:val="both"/>
            </w:pPr>
            <w:r w:rsidRPr="00801C82">
              <w:t>Соисполнитель муниципальной программы</w:t>
            </w:r>
          </w:p>
        </w:tc>
        <w:tc>
          <w:tcPr>
            <w:tcW w:w="7052" w:type="dxa"/>
          </w:tcPr>
          <w:p w:rsidR="00801C82" w:rsidRPr="00801C82" w:rsidRDefault="00801C82" w:rsidP="00801C82">
            <w:pPr>
              <w:tabs>
                <w:tab w:val="left" w:pos="0"/>
              </w:tabs>
              <w:autoSpaceDE w:val="0"/>
              <w:autoSpaceDN w:val="0"/>
              <w:adjustRightInd w:val="0"/>
              <w:jc w:val="both"/>
              <w:rPr>
                <w:color w:val="000000"/>
                <w:spacing w:val="-6"/>
              </w:rPr>
            </w:pPr>
            <w:r w:rsidRPr="00801C82">
              <w:rPr>
                <w:color w:val="000000"/>
                <w:spacing w:val="-6"/>
              </w:rPr>
              <w:t>Муниципальное казенное учреждение «</w:t>
            </w:r>
            <w:r w:rsidRPr="00801C82">
              <w:rPr>
                <w:color w:val="000000"/>
              </w:rPr>
              <w:t>Организационно-хозяйственная служба администрации сельского поселения Хулимсунт</w:t>
            </w:r>
            <w:r w:rsidRPr="00801C82">
              <w:rPr>
                <w:color w:val="000000"/>
                <w:spacing w:val="-6"/>
              </w:rPr>
              <w:t>» (далее - ОХС)</w:t>
            </w:r>
          </w:p>
        </w:tc>
      </w:tr>
      <w:tr w:rsidR="00801C82" w:rsidRPr="00801C82" w:rsidTr="00801C82">
        <w:tc>
          <w:tcPr>
            <w:tcW w:w="3686" w:type="dxa"/>
          </w:tcPr>
          <w:p w:rsidR="00801C82" w:rsidRPr="00801C82" w:rsidRDefault="00801C82" w:rsidP="00801C82">
            <w:pPr>
              <w:spacing w:after="120"/>
              <w:ind w:left="34"/>
              <w:jc w:val="both"/>
            </w:pPr>
            <w:r w:rsidRPr="00801C82">
              <w:t>Цель муниципальной программы</w:t>
            </w:r>
          </w:p>
        </w:tc>
        <w:tc>
          <w:tcPr>
            <w:tcW w:w="7052" w:type="dxa"/>
          </w:tcPr>
          <w:p w:rsidR="00801C82" w:rsidRPr="00801C82" w:rsidRDefault="00801C82" w:rsidP="00801C82">
            <w:pPr>
              <w:jc w:val="both"/>
            </w:pPr>
            <w:r w:rsidRPr="00801C82">
              <w:t xml:space="preserve">1. Создание условий для обеспечения исполнения муниципальных функций. </w:t>
            </w:r>
          </w:p>
          <w:p w:rsidR="00801C82" w:rsidRPr="00801C82" w:rsidRDefault="00801C82" w:rsidP="00801C82">
            <w:pPr>
              <w:jc w:val="both"/>
              <w:rPr>
                <w:color w:val="FF0000"/>
              </w:rPr>
            </w:pPr>
            <w:r w:rsidRPr="00801C82">
              <w:t>2. Обеспечение муниципального образования высококвалифицированными кадрами и повышение престижа муниципальной службы.</w:t>
            </w:r>
          </w:p>
        </w:tc>
      </w:tr>
      <w:tr w:rsidR="00801C82" w:rsidRPr="00801C82" w:rsidTr="00801C82">
        <w:tc>
          <w:tcPr>
            <w:tcW w:w="3686" w:type="dxa"/>
          </w:tcPr>
          <w:p w:rsidR="00801C82" w:rsidRPr="00801C82" w:rsidRDefault="00801C82" w:rsidP="00801C82">
            <w:pPr>
              <w:spacing w:after="120"/>
              <w:ind w:left="34"/>
              <w:jc w:val="both"/>
            </w:pPr>
            <w:r w:rsidRPr="00801C82">
              <w:lastRenderedPageBreak/>
              <w:t>Задачи муниципальной программы</w:t>
            </w:r>
          </w:p>
        </w:tc>
        <w:tc>
          <w:tcPr>
            <w:tcW w:w="7052" w:type="dxa"/>
          </w:tcPr>
          <w:p w:rsidR="00801C82" w:rsidRPr="00801C82" w:rsidRDefault="00801C82" w:rsidP="00801C82">
            <w:pPr>
              <w:shd w:val="clear" w:color="auto" w:fill="FFFFFF"/>
              <w:tabs>
                <w:tab w:val="left" w:pos="320"/>
              </w:tabs>
              <w:jc w:val="both"/>
            </w:pPr>
            <w:r w:rsidRPr="00801C82">
              <w:t>1. Обеспечение деятельности администрации сельского поселения Хулимсунт и подведомственных ей учреждений.</w:t>
            </w:r>
          </w:p>
          <w:p w:rsidR="00801C82" w:rsidRPr="00801C82" w:rsidRDefault="00801C82" w:rsidP="00801C82">
            <w:pPr>
              <w:shd w:val="clear" w:color="auto" w:fill="FFFFFF"/>
              <w:tabs>
                <w:tab w:val="left" w:pos="320"/>
              </w:tabs>
              <w:jc w:val="both"/>
            </w:pPr>
            <w:r w:rsidRPr="00801C82">
              <w:t>2. Повышение профессионального уровня управленческих кадров.</w:t>
            </w:r>
          </w:p>
        </w:tc>
      </w:tr>
      <w:tr w:rsidR="00801C82" w:rsidRPr="00801C82" w:rsidTr="00801C82">
        <w:tc>
          <w:tcPr>
            <w:tcW w:w="3686" w:type="dxa"/>
          </w:tcPr>
          <w:p w:rsidR="00801C82" w:rsidRPr="00801C82" w:rsidRDefault="00801C82" w:rsidP="00801C82">
            <w:pPr>
              <w:spacing w:after="120"/>
              <w:ind w:left="34"/>
              <w:jc w:val="both"/>
            </w:pPr>
            <w:r w:rsidRPr="00801C82">
              <w:t>Сроки реализации муниципальной программы</w:t>
            </w:r>
          </w:p>
        </w:tc>
        <w:tc>
          <w:tcPr>
            <w:tcW w:w="7052" w:type="dxa"/>
          </w:tcPr>
          <w:p w:rsidR="00801C82" w:rsidRPr="00801C82" w:rsidRDefault="00801C82" w:rsidP="00801C82">
            <w:pPr>
              <w:spacing w:after="120"/>
              <w:ind w:left="-108"/>
              <w:jc w:val="both"/>
            </w:pPr>
            <w:r w:rsidRPr="00801C82">
              <w:t>2022-2024 годы</w:t>
            </w:r>
          </w:p>
        </w:tc>
      </w:tr>
      <w:tr w:rsidR="00801C82" w:rsidRPr="00801C82" w:rsidTr="00801C82">
        <w:trPr>
          <w:trHeight w:val="392"/>
        </w:trPr>
        <w:tc>
          <w:tcPr>
            <w:tcW w:w="3686" w:type="dxa"/>
            <w:shd w:val="clear" w:color="auto" w:fill="auto"/>
          </w:tcPr>
          <w:p w:rsidR="00801C82" w:rsidRPr="00801C82" w:rsidRDefault="00801C82" w:rsidP="00801C82">
            <w:pPr>
              <w:spacing w:after="120"/>
              <w:ind w:left="34"/>
              <w:jc w:val="both"/>
            </w:pPr>
            <w:r w:rsidRPr="00801C82">
              <w:t>Перечень подпрограмм</w:t>
            </w:r>
          </w:p>
        </w:tc>
        <w:tc>
          <w:tcPr>
            <w:tcW w:w="7052" w:type="dxa"/>
            <w:shd w:val="clear" w:color="auto" w:fill="auto"/>
          </w:tcPr>
          <w:p w:rsidR="00801C82" w:rsidRPr="00801C82" w:rsidRDefault="00801C82" w:rsidP="00801C82">
            <w:pPr>
              <w:shd w:val="clear" w:color="auto" w:fill="FFFFFF"/>
              <w:tabs>
                <w:tab w:val="left" w:pos="320"/>
              </w:tabs>
              <w:jc w:val="both"/>
            </w:pPr>
            <w:r w:rsidRPr="00801C82">
              <w:t xml:space="preserve">    Обеспечение исполнения полномочий администрации сельского поселения Хулимсунт и подведомственных учреждений.</w:t>
            </w:r>
          </w:p>
        </w:tc>
      </w:tr>
      <w:tr w:rsidR="00801C82" w:rsidRPr="00801C82" w:rsidTr="00801C82">
        <w:trPr>
          <w:trHeight w:val="627"/>
        </w:trPr>
        <w:tc>
          <w:tcPr>
            <w:tcW w:w="3686" w:type="dxa"/>
            <w:shd w:val="clear" w:color="auto" w:fill="auto"/>
          </w:tcPr>
          <w:p w:rsidR="00801C82" w:rsidRPr="00801C82" w:rsidRDefault="00801C82" w:rsidP="00801C82">
            <w:pPr>
              <w:spacing w:after="120"/>
              <w:ind w:left="34"/>
              <w:jc w:val="both"/>
            </w:pPr>
            <w:r w:rsidRPr="00801C82">
              <w:t>Финансовое обеспечение, в том числе с распределением средств по источникам финансирования, по годам реализации муниципальной программы, подпрограммы</w:t>
            </w:r>
          </w:p>
        </w:tc>
        <w:tc>
          <w:tcPr>
            <w:tcW w:w="7052" w:type="dxa"/>
            <w:shd w:val="clear" w:color="auto" w:fill="auto"/>
          </w:tcPr>
          <w:p w:rsidR="00801C82" w:rsidRPr="00801C82" w:rsidRDefault="00801C82" w:rsidP="00801C82">
            <w:pPr>
              <w:widowControl w:val="0"/>
              <w:autoSpaceDE w:val="0"/>
              <w:autoSpaceDN w:val="0"/>
              <w:adjustRightInd w:val="0"/>
              <w:ind w:firstLine="428"/>
              <w:jc w:val="both"/>
              <w:rPr>
                <w:bCs/>
                <w:lang w:eastAsia="ar-SA"/>
              </w:rPr>
            </w:pPr>
            <w:r w:rsidRPr="00801C82">
              <w:rPr>
                <w:bCs/>
                <w:lang w:eastAsia="ar-SA"/>
              </w:rPr>
              <w:t xml:space="preserve">Общий объем финансирования Программы составит </w:t>
            </w:r>
            <w:r w:rsidRPr="00801C82">
              <w:rPr>
                <w:b/>
                <w:lang w:eastAsia="ar-SA"/>
              </w:rPr>
              <w:t>100 800,8</w:t>
            </w:r>
            <w:r w:rsidRPr="00801C82">
              <w:rPr>
                <w:bCs/>
                <w:lang w:eastAsia="ar-SA"/>
              </w:rPr>
              <w:t xml:space="preserve"> тыс. рублей, в том числе:</w:t>
            </w:r>
          </w:p>
          <w:p w:rsidR="00801C82" w:rsidRPr="00801C82" w:rsidRDefault="00801C82" w:rsidP="00801C82">
            <w:pPr>
              <w:widowControl w:val="0"/>
              <w:autoSpaceDE w:val="0"/>
              <w:autoSpaceDN w:val="0"/>
              <w:adjustRightInd w:val="0"/>
              <w:jc w:val="both"/>
              <w:rPr>
                <w:bCs/>
                <w:lang w:eastAsia="ar-SA"/>
              </w:rPr>
            </w:pPr>
            <w:r w:rsidRPr="00801C82">
              <w:rPr>
                <w:bCs/>
                <w:lang w:eastAsia="ar-SA"/>
              </w:rPr>
              <w:t>2022 год – 32 272,8 тыс. рублей;</w:t>
            </w:r>
          </w:p>
          <w:p w:rsidR="00801C82" w:rsidRPr="00801C82" w:rsidRDefault="00801C82" w:rsidP="00801C82">
            <w:pPr>
              <w:widowControl w:val="0"/>
              <w:autoSpaceDE w:val="0"/>
              <w:autoSpaceDN w:val="0"/>
              <w:adjustRightInd w:val="0"/>
              <w:jc w:val="both"/>
              <w:rPr>
                <w:bCs/>
                <w:lang w:eastAsia="ar-SA"/>
              </w:rPr>
            </w:pPr>
            <w:r w:rsidRPr="00801C82">
              <w:rPr>
                <w:bCs/>
                <w:lang w:eastAsia="ar-SA"/>
              </w:rPr>
              <w:t xml:space="preserve">2023 год – </w:t>
            </w:r>
            <w:r w:rsidRPr="00801C82">
              <w:rPr>
                <w:bCs/>
              </w:rPr>
              <w:t>30 818,4</w:t>
            </w:r>
            <w:r w:rsidRPr="00801C82">
              <w:rPr>
                <w:b/>
                <w:bCs/>
              </w:rPr>
              <w:t xml:space="preserve"> </w:t>
            </w:r>
            <w:r w:rsidRPr="00801C82">
              <w:rPr>
                <w:bCs/>
                <w:lang w:eastAsia="ar-SA"/>
              </w:rPr>
              <w:t>тыс. рублей;</w:t>
            </w:r>
          </w:p>
          <w:p w:rsidR="00801C82" w:rsidRPr="00801C82" w:rsidRDefault="00801C82" w:rsidP="00801C82">
            <w:pPr>
              <w:widowControl w:val="0"/>
              <w:autoSpaceDE w:val="0"/>
              <w:autoSpaceDN w:val="0"/>
              <w:adjustRightInd w:val="0"/>
              <w:jc w:val="both"/>
              <w:rPr>
                <w:bCs/>
                <w:lang w:eastAsia="ar-SA"/>
              </w:rPr>
            </w:pPr>
            <w:r w:rsidRPr="00801C82">
              <w:rPr>
                <w:bCs/>
                <w:lang w:eastAsia="ar-SA"/>
              </w:rPr>
              <w:t xml:space="preserve">2024 год – </w:t>
            </w:r>
            <w:r w:rsidRPr="00801C82">
              <w:rPr>
                <w:bCs/>
              </w:rPr>
              <w:t>37 709,6</w:t>
            </w:r>
            <w:r w:rsidRPr="00801C82">
              <w:rPr>
                <w:b/>
                <w:bCs/>
              </w:rPr>
              <w:t xml:space="preserve"> </w:t>
            </w:r>
            <w:r w:rsidRPr="00801C82">
              <w:rPr>
                <w:bCs/>
                <w:lang w:eastAsia="ar-SA"/>
              </w:rPr>
              <w:t>тыс. рублей;</w:t>
            </w:r>
          </w:p>
          <w:p w:rsidR="00801C82" w:rsidRPr="00801C82" w:rsidRDefault="00801C82" w:rsidP="00801C82">
            <w:pPr>
              <w:autoSpaceDE w:val="0"/>
              <w:autoSpaceDN w:val="0"/>
              <w:adjustRightInd w:val="0"/>
              <w:jc w:val="both"/>
            </w:pPr>
            <w:r w:rsidRPr="00801C82">
              <w:t xml:space="preserve">Из них объем финансирования из бюджета автономного округа ставит </w:t>
            </w:r>
            <w:r w:rsidRPr="00801C82">
              <w:rPr>
                <w:b/>
                <w:bCs/>
              </w:rPr>
              <w:t>6 695,4</w:t>
            </w:r>
            <w:r w:rsidRPr="00801C82">
              <w:t xml:space="preserve"> тыс. рублей, в том числе:</w:t>
            </w:r>
          </w:p>
          <w:p w:rsidR="00801C82" w:rsidRPr="00801C82" w:rsidRDefault="00801C82" w:rsidP="00801C82">
            <w:pPr>
              <w:widowControl w:val="0"/>
              <w:autoSpaceDE w:val="0"/>
              <w:autoSpaceDN w:val="0"/>
              <w:adjustRightInd w:val="0"/>
              <w:jc w:val="both"/>
              <w:rPr>
                <w:bCs/>
                <w:lang w:eastAsia="ar-SA"/>
              </w:rPr>
            </w:pPr>
            <w:r w:rsidRPr="00801C82">
              <w:rPr>
                <w:bCs/>
                <w:lang w:eastAsia="ar-SA"/>
              </w:rPr>
              <w:t>2022 год – 0,0 тыс. рублей;</w:t>
            </w:r>
          </w:p>
          <w:p w:rsidR="00801C82" w:rsidRPr="00801C82" w:rsidRDefault="00801C82" w:rsidP="00801C82">
            <w:pPr>
              <w:widowControl w:val="0"/>
              <w:autoSpaceDE w:val="0"/>
              <w:autoSpaceDN w:val="0"/>
              <w:adjustRightInd w:val="0"/>
              <w:jc w:val="both"/>
              <w:rPr>
                <w:bCs/>
                <w:lang w:eastAsia="ar-SA"/>
              </w:rPr>
            </w:pPr>
            <w:r w:rsidRPr="00801C82">
              <w:rPr>
                <w:bCs/>
                <w:lang w:eastAsia="ar-SA"/>
              </w:rPr>
              <w:t xml:space="preserve">2023 год – </w:t>
            </w:r>
            <w:r w:rsidRPr="00801C82">
              <w:rPr>
                <w:bCs/>
              </w:rPr>
              <w:t>0,0</w:t>
            </w:r>
            <w:r w:rsidRPr="00801C82">
              <w:rPr>
                <w:b/>
                <w:bCs/>
              </w:rPr>
              <w:t xml:space="preserve"> </w:t>
            </w:r>
            <w:r w:rsidRPr="00801C82">
              <w:rPr>
                <w:bCs/>
                <w:lang w:eastAsia="ar-SA"/>
              </w:rPr>
              <w:t>тыс. рублей;</w:t>
            </w:r>
          </w:p>
          <w:p w:rsidR="00801C82" w:rsidRPr="00801C82" w:rsidRDefault="00801C82" w:rsidP="00801C82">
            <w:pPr>
              <w:widowControl w:val="0"/>
              <w:autoSpaceDE w:val="0"/>
              <w:autoSpaceDN w:val="0"/>
              <w:adjustRightInd w:val="0"/>
              <w:jc w:val="both"/>
              <w:rPr>
                <w:bCs/>
                <w:lang w:eastAsia="ar-SA"/>
              </w:rPr>
            </w:pPr>
            <w:r w:rsidRPr="00801C82">
              <w:rPr>
                <w:bCs/>
                <w:lang w:eastAsia="ar-SA"/>
              </w:rPr>
              <w:t>2024 год – 6 695,4 тыс. рублей;</w:t>
            </w:r>
          </w:p>
          <w:p w:rsidR="00801C82" w:rsidRPr="00801C82" w:rsidRDefault="00801C82" w:rsidP="00801C82">
            <w:pPr>
              <w:widowControl w:val="0"/>
              <w:autoSpaceDE w:val="0"/>
              <w:autoSpaceDN w:val="0"/>
              <w:adjustRightInd w:val="0"/>
              <w:ind w:firstLine="428"/>
              <w:jc w:val="both"/>
              <w:rPr>
                <w:bCs/>
                <w:lang w:eastAsia="ar-SA"/>
              </w:rPr>
            </w:pPr>
            <w:r w:rsidRPr="00801C82">
              <w:rPr>
                <w:bCs/>
                <w:lang w:eastAsia="ar-SA"/>
              </w:rPr>
              <w:t xml:space="preserve">из них объем финансирования из сельского поселения составит </w:t>
            </w:r>
            <w:r w:rsidRPr="00801C82">
              <w:rPr>
                <w:b/>
                <w:lang w:eastAsia="ar-SA"/>
              </w:rPr>
              <w:t>94 105,4</w:t>
            </w:r>
            <w:r w:rsidRPr="00801C82">
              <w:rPr>
                <w:bCs/>
                <w:lang w:eastAsia="ar-SA"/>
              </w:rPr>
              <w:t xml:space="preserve"> тыс. рублей, в том числе:</w:t>
            </w:r>
          </w:p>
          <w:p w:rsidR="00801C82" w:rsidRPr="00801C82" w:rsidRDefault="00801C82" w:rsidP="00801C82">
            <w:pPr>
              <w:widowControl w:val="0"/>
              <w:autoSpaceDE w:val="0"/>
              <w:autoSpaceDN w:val="0"/>
              <w:adjustRightInd w:val="0"/>
              <w:jc w:val="both"/>
              <w:rPr>
                <w:bCs/>
                <w:lang w:eastAsia="ar-SA"/>
              </w:rPr>
            </w:pPr>
            <w:r w:rsidRPr="00801C82">
              <w:rPr>
                <w:bCs/>
                <w:lang w:eastAsia="ar-SA"/>
              </w:rPr>
              <w:t>2022 год – 32 272,8 тыс. рублей</w:t>
            </w:r>
          </w:p>
          <w:p w:rsidR="00801C82" w:rsidRPr="00801C82" w:rsidRDefault="00801C82" w:rsidP="00801C82">
            <w:pPr>
              <w:widowControl w:val="0"/>
              <w:autoSpaceDE w:val="0"/>
              <w:autoSpaceDN w:val="0"/>
              <w:adjustRightInd w:val="0"/>
              <w:jc w:val="both"/>
              <w:rPr>
                <w:bCs/>
                <w:lang w:eastAsia="ar-SA"/>
              </w:rPr>
            </w:pPr>
            <w:r w:rsidRPr="00801C82">
              <w:rPr>
                <w:bCs/>
                <w:lang w:eastAsia="ar-SA"/>
              </w:rPr>
              <w:t xml:space="preserve">2023 год – </w:t>
            </w:r>
            <w:r w:rsidRPr="00801C82">
              <w:rPr>
                <w:bCs/>
              </w:rPr>
              <w:t>30 818,4</w:t>
            </w:r>
            <w:r w:rsidRPr="00801C82">
              <w:rPr>
                <w:b/>
                <w:bCs/>
              </w:rPr>
              <w:t xml:space="preserve"> </w:t>
            </w:r>
            <w:r w:rsidRPr="00801C82">
              <w:rPr>
                <w:bCs/>
                <w:lang w:eastAsia="ar-SA"/>
              </w:rPr>
              <w:t>тыс. рублей</w:t>
            </w:r>
          </w:p>
          <w:p w:rsidR="00801C82" w:rsidRPr="00801C82" w:rsidRDefault="00801C82" w:rsidP="00801C82">
            <w:pPr>
              <w:widowControl w:val="0"/>
              <w:autoSpaceDE w:val="0"/>
              <w:autoSpaceDN w:val="0"/>
              <w:adjustRightInd w:val="0"/>
              <w:jc w:val="both"/>
              <w:rPr>
                <w:bCs/>
                <w:lang w:eastAsia="ar-SA"/>
              </w:rPr>
            </w:pPr>
            <w:r w:rsidRPr="00801C82">
              <w:rPr>
                <w:bCs/>
                <w:lang w:eastAsia="ar-SA"/>
              </w:rPr>
              <w:t xml:space="preserve">2024 год – </w:t>
            </w:r>
            <w:r w:rsidRPr="00801C82">
              <w:rPr>
                <w:bCs/>
              </w:rPr>
              <w:t>31 014,2</w:t>
            </w:r>
            <w:r w:rsidRPr="00801C82">
              <w:rPr>
                <w:b/>
                <w:bCs/>
              </w:rPr>
              <w:t xml:space="preserve"> </w:t>
            </w:r>
            <w:r w:rsidRPr="00801C82">
              <w:rPr>
                <w:bCs/>
                <w:lang w:eastAsia="ar-SA"/>
              </w:rPr>
              <w:t>тыс. рублей</w:t>
            </w:r>
          </w:p>
        </w:tc>
      </w:tr>
      <w:tr w:rsidR="00801C82" w:rsidRPr="00801C82" w:rsidTr="00801C82">
        <w:tc>
          <w:tcPr>
            <w:tcW w:w="3686" w:type="dxa"/>
          </w:tcPr>
          <w:p w:rsidR="00801C82" w:rsidRPr="00801C82" w:rsidRDefault="00801C82" w:rsidP="00801C82">
            <w:pPr>
              <w:jc w:val="both"/>
              <w:rPr>
                <w:b/>
              </w:rPr>
            </w:pPr>
            <w:r w:rsidRPr="00801C82">
              <w:t>Целевые показатели муниципальной программы (показатели социально-экономической эффективности</w:t>
            </w:r>
          </w:p>
        </w:tc>
        <w:tc>
          <w:tcPr>
            <w:tcW w:w="7052" w:type="dxa"/>
          </w:tcPr>
          <w:p w:rsidR="00801C82" w:rsidRPr="00801C82" w:rsidRDefault="00801C82" w:rsidP="00801C82">
            <w:pPr>
              <w:widowControl w:val="0"/>
              <w:autoSpaceDE w:val="0"/>
              <w:autoSpaceDN w:val="0"/>
              <w:adjustRightInd w:val="0"/>
              <w:jc w:val="both"/>
            </w:pPr>
            <w:r w:rsidRPr="00801C82">
              <w:t>- Количество муниципальных служащих, прошедших обучение по программам повышения квалификации до 4 (человек).</w:t>
            </w:r>
          </w:p>
          <w:p w:rsidR="00801C82" w:rsidRPr="00801C82" w:rsidRDefault="00801C82" w:rsidP="00801C82">
            <w:pPr>
              <w:widowControl w:val="0"/>
              <w:autoSpaceDE w:val="0"/>
              <w:autoSpaceDN w:val="0"/>
              <w:adjustRightInd w:val="0"/>
              <w:jc w:val="both"/>
            </w:pPr>
            <w:r w:rsidRPr="00801C82">
              <w:t>- Количество лиц, включенных в резерв управленческих кадров, прошедших обучение до 3 (человек).</w:t>
            </w:r>
          </w:p>
          <w:p w:rsidR="00801C82" w:rsidRPr="00801C82" w:rsidRDefault="00801C82" w:rsidP="00801C82">
            <w:pPr>
              <w:widowControl w:val="0"/>
              <w:autoSpaceDE w:val="0"/>
              <w:autoSpaceDN w:val="0"/>
              <w:adjustRightInd w:val="0"/>
              <w:jc w:val="both"/>
            </w:pPr>
            <w:r w:rsidRPr="00801C82">
              <w:t>- Выполнение полномочий и функций администрации сельского поселения Хулимсунт до 100 %;</w:t>
            </w:r>
          </w:p>
          <w:p w:rsidR="00801C82" w:rsidRPr="00801C82" w:rsidRDefault="00801C82" w:rsidP="00801C82">
            <w:pPr>
              <w:autoSpaceDE w:val="0"/>
              <w:autoSpaceDN w:val="0"/>
              <w:adjustRightInd w:val="0"/>
              <w:jc w:val="both"/>
            </w:pPr>
            <w:r w:rsidRPr="00801C82">
              <w:t>- Сокращение численности сотрудников, осуществляющих прием и выдачу документов при предоставлении муниципальных услуг до 0 (человек)</w:t>
            </w:r>
          </w:p>
        </w:tc>
      </w:tr>
    </w:tbl>
    <w:p w:rsidR="00801C82" w:rsidRPr="00801C82" w:rsidRDefault="00801C82" w:rsidP="00801C82">
      <w:pPr>
        <w:widowControl w:val="0"/>
        <w:autoSpaceDE w:val="0"/>
        <w:autoSpaceDN w:val="0"/>
        <w:adjustRightInd w:val="0"/>
        <w:jc w:val="both"/>
        <w:rPr>
          <w:b/>
        </w:rPr>
      </w:pPr>
    </w:p>
    <w:p w:rsidR="00801C82" w:rsidRPr="00801C82" w:rsidRDefault="00801C82" w:rsidP="00801C82">
      <w:pPr>
        <w:tabs>
          <w:tab w:val="left" w:pos="567"/>
        </w:tabs>
        <w:jc w:val="both"/>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r w:rsidRPr="00801C82">
        <w:rPr>
          <w:rFonts w:eastAsiaTheme="minorHAnsi"/>
          <w:b/>
          <w:bCs/>
          <w:color w:val="000000"/>
          <w:lang w:eastAsia="en-US"/>
        </w:rPr>
        <w:t xml:space="preserve">Раздел 1. Характеристика текущего состояния сферы социально-экономического развития сельского поселения Хулимсунт </w:t>
      </w:r>
    </w:p>
    <w:p w:rsidR="00801C82" w:rsidRPr="00801C82" w:rsidRDefault="00801C82" w:rsidP="00801C82">
      <w:pPr>
        <w:tabs>
          <w:tab w:val="left" w:pos="567"/>
        </w:tabs>
        <w:autoSpaceDE w:val="0"/>
        <w:autoSpaceDN w:val="0"/>
        <w:adjustRightInd w:val="0"/>
        <w:jc w:val="both"/>
        <w:rPr>
          <w:rFonts w:eastAsiaTheme="minorHAnsi"/>
          <w:color w:val="000000"/>
          <w:lang w:eastAsia="en-US"/>
        </w:rPr>
      </w:pPr>
    </w:p>
    <w:p w:rsidR="00801C82" w:rsidRPr="00801C82" w:rsidRDefault="00801C82" w:rsidP="00801C82">
      <w:pPr>
        <w:tabs>
          <w:tab w:val="left" w:pos="567"/>
        </w:tabs>
        <w:autoSpaceDE w:val="0"/>
        <w:autoSpaceDN w:val="0"/>
        <w:adjustRightInd w:val="0"/>
        <w:ind w:firstLine="567"/>
        <w:jc w:val="both"/>
        <w:rPr>
          <w:rFonts w:eastAsiaTheme="minorHAnsi"/>
          <w:color w:val="000000"/>
          <w:lang w:eastAsia="en-US"/>
        </w:rPr>
      </w:pPr>
      <w:r w:rsidRPr="00801C82">
        <w:rPr>
          <w:rFonts w:eastAsiaTheme="minorHAnsi"/>
          <w:color w:val="000000"/>
          <w:lang w:eastAsia="en-US"/>
        </w:rPr>
        <w:t xml:space="preserve">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 </w:t>
      </w:r>
    </w:p>
    <w:p w:rsidR="00801C82" w:rsidRPr="00801C82" w:rsidRDefault="00801C82" w:rsidP="00801C82">
      <w:pPr>
        <w:tabs>
          <w:tab w:val="left" w:pos="567"/>
        </w:tabs>
        <w:autoSpaceDE w:val="0"/>
        <w:autoSpaceDN w:val="0"/>
        <w:adjustRightInd w:val="0"/>
        <w:ind w:firstLine="567"/>
        <w:jc w:val="both"/>
        <w:rPr>
          <w:rFonts w:eastAsiaTheme="minorHAnsi"/>
          <w:color w:val="000000"/>
          <w:lang w:eastAsia="en-US"/>
        </w:rPr>
      </w:pPr>
      <w:r w:rsidRPr="00801C82">
        <w:rPr>
          <w:rFonts w:eastAsiaTheme="minorHAnsi"/>
          <w:color w:val="000000"/>
          <w:lang w:eastAsia="en-US"/>
        </w:rPr>
        <w:t xml:space="preserve">Целью повышения результативности деятельности администрации сельского поселения Хулимсунт является повышение эффективности результатов труда работников. </w:t>
      </w:r>
    </w:p>
    <w:p w:rsidR="00801C82" w:rsidRPr="00801C82" w:rsidRDefault="00801C82" w:rsidP="00801C82">
      <w:pPr>
        <w:tabs>
          <w:tab w:val="left" w:pos="567"/>
        </w:tabs>
        <w:autoSpaceDE w:val="0"/>
        <w:autoSpaceDN w:val="0"/>
        <w:adjustRightInd w:val="0"/>
        <w:ind w:firstLine="567"/>
        <w:jc w:val="both"/>
        <w:rPr>
          <w:rFonts w:eastAsiaTheme="minorHAnsi"/>
          <w:color w:val="000000"/>
          <w:lang w:eastAsia="en-US"/>
        </w:rPr>
      </w:pPr>
      <w:r w:rsidRPr="00801C82">
        <w:rPr>
          <w:rFonts w:eastAsiaTheme="minorHAnsi"/>
          <w:color w:val="000000"/>
          <w:lang w:eastAsia="en-US"/>
        </w:rPr>
        <w:t xml:space="preserve">В связи с этим, муниципальными правовыми актами сельского поселения Хулимсунт, регулирующими оплату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в администрации сельского поселения Хулимсунт, утверждены показатели, оценивающие профессиональную деятельность и направленные на повышение результатов служебной деятельности, что позволит повысить качество реализации задач, стоящих перед учреждениями, входящими в муниципальную программу. </w:t>
      </w:r>
    </w:p>
    <w:p w:rsidR="00801C82" w:rsidRPr="00801C82" w:rsidRDefault="00801C82" w:rsidP="00801C82">
      <w:pPr>
        <w:autoSpaceDE w:val="0"/>
        <w:autoSpaceDN w:val="0"/>
        <w:adjustRightInd w:val="0"/>
        <w:ind w:firstLine="567"/>
        <w:jc w:val="both"/>
        <w:rPr>
          <w:rFonts w:eastAsiaTheme="minorHAnsi"/>
          <w:color w:val="000000"/>
          <w:lang w:eastAsia="en-US"/>
        </w:rPr>
      </w:pPr>
      <w:r w:rsidRPr="00801C82">
        <w:rPr>
          <w:rFonts w:eastAsiaTheme="minorHAnsi"/>
          <w:color w:val="000000"/>
          <w:lang w:eastAsia="en-US"/>
        </w:rPr>
        <w:t xml:space="preserve">Решения о поощрении и награждении работников учреждений, входящих в муниципальную программу, назначении на вышестоящую должность будут приниматься с учетом достигнутых ими показателей эффективности и результативности. </w:t>
      </w:r>
    </w:p>
    <w:p w:rsidR="00801C82" w:rsidRPr="00801C82" w:rsidRDefault="00801C82" w:rsidP="00801C82">
      <w:pPr>
        <w:autoSpaceDE w:val="0"/>
        <w:autoSpaceDN w:val="0"/>
        <w:adjustRightInd w:val="0"/>
        <w:ind w:firstLine="567"/>
        <w:jc w:val="both"/>
        <w:rPr>
          <w:rFonts w:eastAsiaTheme="minorHAnsi"/>
          <w:color w:val="000000"/>
          <w:lang w:eastAsia="en-US"/>
        </w:rPr>
      </w:pPr>
      <w:r w:rsidRPr="00801C82">
        <w:rPr>
          <w:rFonts w:eastAsiaTheme="minorHAnsi"/>
          <w:color w:val="000000"/>
          <w:lang w:eastAsia="en-US"/>
        </w:rPr>
        <w:lastRenderedPageBreak/>
        <w:t xml:space="preserve">Принимаемые меры позволят установить прямую зависимость оплаты труда (денежное содержание) и карьерного роста работников от результатов их служебной деятельности. </w:t>
      </w:r>
    </w:p>
    <w:p w:rsidR="00801C82" w:rsidRPr="00801C82" w:rsidRDefault="00801C82" w:rsidP="00801C82">
      <w:pPr>
        <w:autoSpaceDE w:val="0"/>
        <w:autoSpaceDN w:val="0"/>
        <w:adjustRightInd w:val="0"/>
        <w:ind w:firstLine="567"/>
        <w:jc w:val="both"/>
        <w:rPr>
          <w:rFonts w:eastAsiaTheme="minorHAnsi"/>
          <w:color w:val="000000"/>
          <w:lang w:eastAsia="en-US"/>
        </w:rPr>
      </w:pPr>
      <w:r w:rsidRPr="00801C82">
        <w:rPr>
          <w:rFonts w:eastAsiaTheme="minorHAnsi"/>
          <w:color w:val="000000"/>
          <w:lang w:eastAsia="en-US"/>
        </w:rPr>
        <w:t xml:space="preserve">Одним из инструментов повышения эффективности муниципального управления является подготовка кадров для органов местного самоуправления. Профессионализм муниципальных служащих необходимо регулярно поддерживать на требуемом уровне при помощи повышения квалификации. </w:t>
      </w:r>
    </w:p>
    <w:p w:rsidR="00801C82" w:rsidRPr="00801C82" w:rsidRDefault="00801C82" w:rsidP="00801C82">
      <w:pPr>
        <w:autoSpaceDE w:val="0"/>
        <w:autoSpaceDN w:val="0"/>
        <w:adjustRightInd w:val="0"/>
        <w:ind w:firstLine="567"/>
        <w:jc w:val="both"/>
        <w:rPr>
          <w:rFonts w:eastAsiaTheme="minorHAnsi"/>
          <w:color w:val="000000"/>
          <w:lang w:eastAsia="en-US"/>
        </w:rPr>
      </w:pPr>
      <w:r w:rsidRPr="00801C82">
        <w:rPr>
          <w:rFonts w:eastAsiaTheme="minorHAnsi"/>
          <w:color w:val="000000"/>
          <w:lang w:eastAsia="en-US"/>
        </w:rPr>
        <w:t xml:space="preserve">Анализ состояния кадрового потенциала показывает: </w:t>
      </w:r>
    </w:p>
    <w:p w:rsidR="00801C82" w:rsidRPr="00801C82" w:rsidRDefault="00801C82" w:rsidP="004D7BEA">
      <w:pPr>
        <w:numPr>
          <w:ilvl w:val="0"/>
          <w:numId w:val="3"/>
        </w:numPr>
        <w:autoSpaceDE w:val="0"/>
        <w:autoSpaceDN w:val="0"/>
        <w:adjustRightInd w:val="0"/>
        <w:jc w:val="both"/>
      </w:pPr>
      <w:r w:rsidRPr="00801C82">
        <w:t>основная часть муниципальных служащих (60 %) находится в возрасте от 30 до 50 лет, в возрасте до 30 лет находится 20 %, в возрасте свыше 50 лет находится 20 % муниципальных служащих;</w:t>
      </w:r>
    </w:p>
    <w:p w:rsidR="00801C82" w:rsidRPr="00801C82" w:rsidRDefault="00801C82" w:rsidP="004D7BEA">
      <w:pPr>
        <w:numPr>
          <w:ilvl w:val="0"/>
          <w:numId w:val="3"/>
        </w:numPr>
        <w:autoSpaceDE w:val="0"/>
        <w:autoSpaceDN w:val="0"/>
        <w:adjustRightInd w:val="0"/>
        <w:jc w:val="both"/>
      </w:pPr>
      <w:r w:rsidRPr="00801C82">
        <w:t>стаж муниципальной службы до 5 лет имеют 36,4 % муниципальных служащих, стаж от 5 до 10 лет – 27,3 % муниципальных служащих, стаж от 10 до 15 лет – 18,2 % муниципальных служащих, стаж от 15 до 25 лет – 18,2 % муниципальных служащих;</w:t>
      </w:r>
    </w:p>
    <w:p w:rsidR="00801C82" w:rsidRPr="00801C82" w:rsidRDefault="00801C82" w:rsidP="004D7BEA">
      <w:pPr>
        <w:numPr>
          <w:ilvl w:val="0"/>
          <w:numId w:val="3"/>
        </w:numPr>
        <w:suppressAutoHyphens/>
        <w:autoSpaceDE w:val="0"/>
        <w:jc w:val="both"/>
      </w:pPr>
      <w:r w:rsidRPr="00801C82">
        <w:t xml:space="preserve">имеют высшее образование – 54,5 % муниципальных служащих; имеют среднее профессиональное образование – 27,3 %; </w:t>
      </w:r>
    </w:p>
    <w:p w:rsidR="00801C82" w:rsidRPr="00801C82" w:rsidRDefault="00801C82" w:rsidP="00801C82">
      <w:pPr>
        <w:autoSpaceDE w:val="0"/>
        <w:autoSpaceDN w:val="0"/>
        <w:adjustRightInd w:val="0"/>
        <w:ind w:firstLine="567"/>
        <w:jc w:val="both"/>
        <w:rPr>
          <w:rFonts w:eastAsiaTheme="minorHAnsi"/>
          <w:color w:val="000000"/>
          <w:lang w:eastAsia="en-US"/>
        </w:rPr>
      </w:pPr>
      <w:r w:rsidRPr="00801C82">
        <w:rPr>
          <w:rFonts w:eastAsiaTheme="minorHAnsi"/>
          <w:color w:val="000000"/>
          <w:lang w:eastAsia="en-US"/>
        </w:rPr>
        <w:t xml:space="preserve">Для дальнейшей реализации комплекса мероприятий, направленных на развитие управленческого потенциала муниципальной службы, повышения эффективности муниципального управления, путем формирования сообщества профессионалов, способных за счет высокой квалификации и мотивации решать задачи развития сельского поселения Хулимсунт, необходимо координировать деятельность по развитию муниципальной службы, что позволит: </w:t>
      </w:r>
    </w:p>
    <w:p w:rsidR="00801C82" w:rsidRPr="00801C82" w:rsidRDefault="00801C82" w:rsidP="00801C82">
      <w:pPr>
        <w:autoSpaceDE w:val="0"/>
        <w:autoSpaceDN w:val="0"/>
        <w:adjustRightInd w:val="0"/>
        <w:ind w:left="720"/>
        <w:jc w:val="both"/>
        <w:rPr>
          <w:rFonts w:eastAsia="PMingLiU"/>
          <w:color w:val="000000"/>
          <w:lang w:eastAsia="en-US"/>
        </w:rPr>
      </w:pPr>
      <w:r w:rsidRPr="00801C82">
        <w:rPr>
          <w:rFonts w:eastAsia="PMingLiU"/>
          <w:color w:val="000000"/>
          <w:lang w:eastAsia="en-US"/>
        </w:rPr>
        <w:t xml:space="preserve">органам местного самоуправления повысить эффективность деятельности, степень доверия населения района; </w:t>
      </w:r>
    </w:p>
    <w:p w:rsidR="00801C82" w:rsidRPr="00801C82" w:rsidRDefault="00801C82" w:rsidP="00801C82">
      <w:pPr>
        <w:autoSpaceDE w:val="0"/>
        <w:autoSpaceDN w:val="0"/>
        <w:adjustRightInd w:val="0"/>
        <w:ind w:left="720"/>
        <w:jc w:val="both"/>
        <w:rPr>
          <w:rFonts w:eastAsia="PMingLiU"/>
          <w:color w:val="000000"/>
          <w:lang w:eastAsia="en-US"/>
        </w:rPr>
      </w:pPr>
      <w:r w:rsidRPr="00801C82">
        <w:rPr>
          <w:rFonts w:eastAsia="PMingLiU"/>
          <w:color w:val="000000"/>
          <w:lang w:eastAsia="en-US"/>
        </w:rPr>
        <w:t xml:space="preserve">секторам экономики (бизнесу) получать качественные и своевременные муниципальные услуги, повысить качество нормативного регулирования социально-экономических процессов. </w:t>
      </w:r>
    </w:p>
    <w:p w:rsidR="00801C82" w:rsidRPr="00801C82" w:rsidRDefault="00801C82" w:rsidP="00801C82">
      <w:pPr>
        <w:tabs>
          <w:tab w:val="left" w:pos="567"/>
        </w:tabs>
        <w:autoSpaceDE w:val="0"/>
        <w:autoSpaceDN w:val="0"/>
        <w:adjustRightInd w:val="0"/>
        <w:ind w:firstLine="567"/>
        <w:jc w:val="both"/>
        <w:rPr>
          <w:rFonts w:eastAsia="PMingLiU"/>
          <w:color w:val="000000"/>
          <w:lang w:eastAsia="en-US"/>
        </w:rPr>
      </w:pPr>
      <w:r w:rsidRPr="00801C82">
        <w:rPr>
          <w:rFonts w:eastAsia="PMingLiU"/>
          <w:color w:val="000000"/>
          <w:lang w:eastAsia="en-US"/>
        </w:rPr>
        <w:t xml:space="preserve">Тем не менее, несмотря на положительные результаты в работе, вопрос привлечения квалифицированных кадров на муниципальную службу, как и повышение профессионального уровня работников органов местного самоуправления сельского поселения Хулимсунт, продолжает оставаться одним из наиболее актуальных. </w:t>
      </w:r>
    </w:p>
    <w:p w:rsidR="00801C82" w:rsidRPr="00801C82" w:rsidRDefault="00801C82" w:rsidP="00801C82">
      <w:pPr>
        <w:jc w:val="both"/>
      </w:pPr>
    </w:p>
    <w:p w:rsidR="00801C82" w:rsidRPr="00801C82" w:rsidRDefault="00801C82" w:rsidP="00801C82">
      <w:pPr>
        <w:keepNext/>
        <w:keepLines/>
        <w:spacing w:before="40"/>
        <w:jc w:val="both"/>
        <w:outlineLvl w:val="1"/>
        <w:rPr>
          <w:b/>
        </w:rPr>
      </w:pPr>
      <w:r w:rsidRPr="00801C82">
        <w:rPr>
          <w:b/>
        </w:rPr>
        <w:t>Раздел 2. Механизм реализации муниципальной программы.</w:t>
      </w:r>
    </w:p>
    <w:p w:rsidR="00801C82" w:rsidRPr="00801C82" w:rsidRDefault="00801C82" w:rsidP="00801C82">
      <w:pPr>
        <w:pStyle w:val="2"/>
        <w:jc w:val="both"/>
        <w:rPr>
          <w:rFonts w:ascii="Times New Roman" w:hAnsi="Times New Roman" w:cs="Times New Roman"/>
          <w:sz w:val="24"/>
          <w:szCs w:val="24"/>
        </w:rPr>
      </w:pPr>
      <w:r w:rsidRPr="00801C82">
        <w:rPr>
          <w:rFonts w:ascii="Times New Roman" w:hAnsi="Times New Roman" w:cs="Times New Roman"/>
          <w:b/>
          <w:color w:val="auto"/>
          <w:sz w:val="24"/>
          <w:szCs w:val="24"/>
        </w:rPr>
        <w:t xml:space="preserve">                        </w:t>
      </w:r>
    </w:p>
    <w:p w:rsidR="00801C82" w:rsidRPr="00801C82" w:rsidRDefault="00801C82" w:rsidP="00801C82">
      <w:pPr>
        <w:jc w:val="both"/>
      </w:pPr>
      <w:r w:rsidRPr="00801C82">
        <w:t>2.1. Механизм реализации муниципальной программы включает:</w:t>
      </w:r>
    </w:p>
    <w:p w:rsidR="00801C82" w:rsidRPr="00801C82" w:rsidRDefault="00801C82" w:rsidP="00801C82">
      <w:pPr>
        <w:jc w:val="both"/>
      </w:pPr>
      <w:r w:rsidRPr="00801C82">
        <w:t>а) разработку и принятие муниципальных нормативных правовых актов, необходимых для выполнения муниципальной программы;</w:t>
      </w:r>
    </w:p>
    <w:p w:rsidR="00801C82" w:rsidRPr="00801C82" w:rsidRDefault="00801C82" w:rsidP="00801C82">
      <w:pPr>
        <w:jc w:val="both"/>
      </w:pPr>
      <w:r w:rsidRPr="00801C82">
        <w:t>б)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указанных в таблице 1, а также связанные с изменениями внешней среды. 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801C82" w:rsidRPr="00801C82" w:rsidRDefault="00801C82" w:rsidP="00801C82">
      <w:pPr>
        <w:jc w:val="both"/>
      </w:pPr>
      <w:r w:rsidRPr="00801C82">
        <w:t>в) обеспечение управления муниципальной программой, эффективное использование средств, выделенных на реализацию муниципальной программы;</w:t>
      </w:r>
    </w:p>
    <w:p w:rsidR="00801C82" w:rsidRPr="00801C82" w:rsidRDefault="00801C82" w:rsidP="00801C82">
      <w:pPr>
        <w:jc w:val="both"/>
      </w:pPr>
      <w:r w:rsidRPr="00801C82">
        <w:t>г) предоставление отчета о выполнении муниципальной программы в состав итогов социально-экономического развития сельского поселения Хулимсунт;</w:t>
      </w:r>
    </w:p>
    <w:p w:rsidR="00801C82" w:rsidRPr="00801C82" w:rsidRDefault="00801C82" w:rsidP="00801C82">
      <w:pPr>
        <w:jc w:val="both"/>
      </w:pPr>
      <w:r w:rsidRPr="00801C82">
        <w:t>д)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801C82" w:rsidRPr="00801C82" w:rsidRDefault="00801C82" w:rsidP="00801C82">
      <w:pPr>
        <w:jc w:val="both"/>
      </w:pPr>
      <w:r w:rsidRPr="00801C82">
        <w:t>2.2. Ответственным исполнителем муниципальной программы, является администрация сельского поселения Хулимсунт. Соисполнителем муниципальной программы является МКУ «Организационно-хозяйственная служба администрации сельского поселения Хулимсунт»</w:t>
      </w:r>
    </w:p>
    <w:p w:rsidR="00801C82" w:rsidRPr="00801C82" w:rsidRDefault="00801C82" w:rsidP="00801C82">
      <w:pPr>
        <w:jc w:val="both"/>
      </w:pPr>
      <w:r w:rsidRPr="00801C82">
        <w:t>2.3. Ответственный исполнитель муниципальной программы:</w:t>
      </w:r>
    </w:p>
    <w:p w:rsidR="00801C82" w:rsidRPr="00801C82" w:rsidRDefault="00801C82" w:rsidP="00801C82">
      <w:pPr>
        <w:jc w:val="both"/>
      </w:pPr>
      <w:r w:rsidRPr="00801C82">
        <w:t xml:space="preserve">а)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w:t>
      </w:r>
      <w:r w:rsidRPr="00801C82">
        <w:lastRenderedPageBreak/>
        <w:t xml:space="preserve">администрации сельского поселения Хулимсунт </w:t>
      </w:r>
      <w:hyperlink r:id="rId13" w:tooltip="постановление от 17.09.2018 0:00:00 №803 Администрация Березовского района&#10;&#10;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 w:history="1">
        <w:r w:rsidRPr="00801C82">
          <w:t>от 16.12.2020 № 90</w:t>
        </w:r>
      </w:hyperlink>
      <w:r w:rsidRPr="00801C82">
        <w:t xml:space="preserve">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801C82" w:rsidRPr="00801C82" w:rsidRDefault="00801C82" w:rsidP="00801C82">
      <w:pPr>
        <w:jc w:val="both"/>
      </w:pPr>
      <w:r w:rsidRPr="00801C82">
        <w:t>б)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801C82" w:rsidRPr="00801C82" w:rsidRDefault="00801C82" w:rsidP="00801C82">
      <w:pPr>
        <w:jc w:val="both"/>
      </w:pPr>
      <w:r w:rsidRPr="00801C82">
        <w:t>2.4. Соисполнители муниципальной программы:</w:t>
      </w:r>
    </w:p>
    <w:p w:rsidR="00801C82" w:rsidRPr="00801C82" w:rsidRDefault="00801C82" w:rsidP="00801C82">
      <w:pPr>
        <w:jc w:val="both"/>
      </w:pPr>
      <w:r w:rsidRPr="00801C82">
        <w:t>а) участвуют в разработке предложений по внесению изменений в муниципальную программу;</w:t>
      </w:r>
    </w:p>
    <w:p w:rsidR="00801C82" w:rsidRPr="00801C82" w:rsidRDefault="00801C82" w:rsidP="00801C82">
      <w:pPr>
        <w:jc w:val="both"/>
      </w:pPr>
      <w:r w:rsidRPr="00801C82">
        <w:t>б) осуществляют реализацию мероприятий муниципальной программы, ответственность за реализацию которых возложена на соисполнителя;</w:t>
      </w:r>
    </w:p>
    <w:p w:rsidR="00801C82" w:rsidRPr="00801C82" w:rsidRDefault="00801C82" w:rsidP="00801C82">
      <w:pPr>
        <w:jc w:val="both"/>
      </w:pPr>
      <w:r w:rsidRPr="00801C82">
        <w:t>в) ежемесячно, в срок не позднее последнего числа каждого месяца, представляют ответственному исполнителю муниципальной программы отчет по исполнению мероприятий, определенными в таблице 2 к муниципальной программе;</w:t>
      </w:r>
    </w:p>
    <w:p w:rsidR="00801C82" w:rsidRPr="00801C82" w:rsidRDefault="00801C82" w:rsidP="00801C82">
      <w:pPr>
        <w:jc w:val="both"/>
      </w:pPr>
      <w:r w:rsidRPr="00801C82">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801C82" w:rsidRPr="00801C82" w:rsidRDefault="00801C82" w:rsidP="00801C82">
      <w:pPr>
        <w:jc w:val="both"/>
      </w:pPr>
      <w:r w:rsidRPr="00801C82">
        <w:t>д)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w:t>
      </w:r>
    </w:p>
    <w:p w:rsidR="00801C82" w:rsidRPr="00801C82" w:rsidRDefault="00801C82" w:rsidP="00801C82">
      <w:pPr>
        <w:jc w:val="both"/>
        <w:rPr>
          <w:color w:val="FF0000"/>
        </w:rPr>
      </w:pPr>
      <w:r w:rsidRPr="00801C82">
        <w:t xml:space="preserve">2.5.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 </w:t>
      </w:r>
    </w:p>
    <w:p w:rsidR="00801C82" w:rsidRPr="00801C82" w:rsidRDefault="00801C82" w:rsidP="00801C82">
      <w:pPr>
        <w:jc w:val="both"/>
      </w:pPr>
      <w:r w:rsidRPr="00801C82">
        <w:t xml:space="preserve">2.6. Основные мероприятия муниципальной программы, реализуются в соответствии с Федеральным законом от 05.04.2013 года </w:t>
      </w:r>
      <w:hyperlink r:id="rId14"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w:history="1">
        <w:r w:rsidRPr="00801C82">
          <w:t>№ 44-ФЗ «О контрактной</w:t>
        </w:r>
      </w:hyperlink>
      <w:r w:rsidRPr="00801C82">
        <w:t xml:space="preserve"> системе в сфере закупок товаров, работ, услуг для обеспечения государственных и муниципальных нужд», путем проведения аукционов и котировок. </w:t>
      </w:r>
    </w:p>
    <w:p w:rsidR="00801C82" w:rsidRPr="00801C82" w:rsidRDefault="00801C82" w:rsidP="00801C82">
      <w:pPr>
        <w:jc w:val="both"/>
      </w:pPr>
      <w:r w:rsidRPr="00801C82">
        <w:t xml:space="preserve">2.7. В процессе реализации муниципальной программы может проявиться ряд внешних обстоятельств и рисков, представленных в таблице 3, которые могут влиять на ожидаемые непосредственные и конечные результаты реализации муниципальной программы. </w:t>
      </w:r>
    </w:p>
    <w:p w:rsidR="00801C82" w:rsidRPr="00801C82" w:rsidRDefault="00801C82" w:rsidP="00801C82">
      <w:pPr>
        <w:jc w:val="both"/>
      </w:pPr>
      <w:r w:rsidRPr="00801C82">
        <w:t>К ним следует отнести риски:</w:t>
      </w:r>
    </w:p>
    <w:p w:rsidR="00801C82" w:rsidRPr="00801C82" w:rsidRDefault="00801C82" w:rsidP="00801C82">
      <w:pPr>
        <w:jc w:val="both"/>
      </w:pPr>
      <w:r w:rsidRPr="00801C82">
        <w:t xml:space="preserve">2.7.1. Риск финансового обеспечения связан с недофинансированием мероприятий муниципальной программы, в связи с потенциально возможным дефицитом бюджета автономного округа и бюджета района. </w:t>
      </w:r>
    </w:p>
    <w:p w:rsidR="00801C82" w:rsidRPr="00801C82" w:rsidRDefault="00801C82" w:rsidP="00801C82">
      <w:pPr>
        <w:jc w:val="both"/>
      </w:pPr>
      <w:r w:rsidRPr="00801C82">
        <w:t>2.7.2. Риск невыполнения муниципальных контрактов.</w:t>
      </w:r>
    </w:p>
    <w:p w:rsidR="00801C82" w:rsidRPr="00801C82" w:rsidRDefault="00801C82" w:rsidP="00801C82">
      <w:pPr>
        <w:jc w:val="both"/>
      </w:pPr>
      <w:r w:rsidRPr="00801C82">
        <w:t>Связан с закупкой товара, работы, услуги для обеспечения муниципальных нужд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01C82" w:rsidRPr="00801C82" w:rsidRDefault="00801C82" w:rsidP="00801C82">
      <w:pPr>
        <w:jc w:val="both"/>
      </w:pPr>
      <w:r w:rsidRPr="00801C82">
        <w:t>2.7.3.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801C82" w:rsidRPr="00801C82" w:rsidRDefault="00801C82" w:rsidP="00801C82">
      <w:pPr>
        <w:jc w:val="both"/>
      </w:pPr>
      <w:r w:rsidRPr="00801C82">
        <w:t>2.7.4. Риск потери актуальности мероприятий муниципальной программы.</w:t>
      </w:r>
    </w:p>
    <w:p w:rsidR="00801C82" w:rsidRPr="00801C82" w:rsidRDefault="00801C82" w:rsidP="00801C82">
      <w:pPr>
        <w:jc w:val="both"/>
      </w:pPr>
      <w:r w:rsidRPr="00801C82">
        <w:t>2.7.</w:t>
      </w:r>
      <w:proofErr w:type="gramStart"/>
      <w:r w:rsidRPr="00801C82">
        <w:t>5.Риск</w:t>
      </w:r>
      <w:proofErr w:type="gramEnd"/>
      <w:r w:rsidRPr="00801C82">
        <w:t xml:space="preserve"> несоответствия (в сторону уменьшения) фактически достигнутых показателей эффективности реализации муниципальной программы запланированным.</w:t>
      </w: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autoSpaceDE w:val="0"/>
        <w:autoSpaceDN w:val="0"/>
        <w:adjustRightInd w:val="0"/>
        <w:jc w:val="both"/>
        <w:rPr>
          <w:rFonts w:eastAsiaTheme="minorHAnsi"/>
          <w:b/>
          <w:bCs/>
          <w:color w:val="000000"/>
          <w:lang w:eastAsia="en-US"/>
        </w:rPr>
      </w:pPr>
    </w:p>
    <w:p w:rsidR="00801C82" w:rsidRPr="00801C82" w:rsidRDefault="00801C82" w:rsidP="00801C82">
      <w:pPr>
        <w:jc w:val="both"/>
      </w:pPr>
    </w:p>
    <w:p w:rsidR="00801C82" w:rsidRPr="00801C82" w:rsidRDefault="00801C82" w:rsidP="00801C82">
      <w:pPr>
        <w:jc w:val="both"/>
      </w:pPr>
    </w:p>
    <w:p w:rsidR="00801C82" w:rsidRPr="00801C82" w:rsidRDefault="00801C82" w:rsidP="00801C82">
      <w:pPr>
        <w:jc w:val="both"/>
      </w:pPr>
    </w:p>
    <w:p w:rsidR="00801C82" w:rsidRPr="00801C82" w:rsidRDefault="00801C82" w:rsidP="00801C82">
      <w:pPr>
        <w:jc w:val="both"/>
      </w:pPr>
    </w:p>
    <w:p w:rsidR="00801C82" w:rsidRPr="00801C82" w:rsidRDefault="00801C82" w:rsidP="00801C82">
      <w:pPr>
        <w:jc w:val="both"/>
      </w:pPr>
    </w:p>
    <w:p w:rsidR="00801C82" w:rsidRPr="00801C82" w:rsidRDefault="00801C82" w:rsidP="00801C82">
      <w:pPr>
        <w:pStyle w:val="Default"/>
        <w:ind w:firstLine="708"/>
        <w:jc w:val="both"/>
      </w:pPr>
    </w:p>
    <w:p w:rsidR="00801C82" w:rsidRPr="00801C82" w:rsidRDefault="00801C82" w:rsidP="00801C82">
      <w:pPr>
        <w:pStyle w:val="Default"/>
        <w:ind w:firstLine="708"/>
        <w:jc w:val="both"/>
      </w:pPr>
    </w:p>
    <w:p w:rsidR="00801C82" w:rsidRPr="00801C82" w:rsidRDefault="00801C82" w:rsidP="00801C82">
      <w:pPr>
        <w:autoSpaceDE w:val="0"/>
        <w:autoSpaceDN w:val="0"/>
        <w:adjustRightInd w:val="0"/>
        <w:jc w:val="both"/>
        <w:rPr>
          <w:bCs/>
        </w:rPr>
        <w:sectPr w:rsidR="00801C82" w:rsidRPr="00801C82" w:rsidSect="000326F2">
          <w:pgSz w:w="11906" w:h="16838" w:code="9"/>
          <w:pgMar w:top="426" w:right="567" w:bottom="1134" w:left="1134" w:header="11" w:footer="720" w:gutter="0"/>
          <w:cols w:space="720"/>
          <w:titlePg/>
          <w:docGrid w:linePitch="326"/>
        </w:sectPr>
      </w:pPr>
    </w:p>
    <w:p w:rsidR="00801C82" w:rsidRPr="00801C82" w:rsidRDefault="00801C82" w:rsidP="00801C82">
      <w:pPr>
        <w:jc w:val="both"/>
        <w:rPr>
          <w:rFonts w:eastAsiaTheme="minorEastAsia"/>
          <w:b/>
          <w:bCs/>
        </w:rPr>
      </w:pPr>
      <w:r w:rsidRPr="00801C82">
        <w:rPr>
          <w:bCs/>
        </w:rPr>
        <w:lastRenderedPageBreak/>
        <w:t>Таблица 1</w:t>
      </w:r>
    </w:p>
    <w:p w:rsidR="00801C82" w:rsidRPr="00801C82" w:rsidRDefault="00801C82" w:rsidP="00801C82">
      <w:pPr>
        <w:autoSpaceDE w:val="0"/>
        <w:autoSpaceDN w:val="0"/>
        <w:adjustRightInd w:val="0"/>
        <w:spacing w:line="290" w:lineRule="exact"/>
        <w:ind w:firstLine="709"/>
        <w:jc w:val="both"/>
      </w:pPr>
    </w:p>
    <w:p w:rsidR="00801C82" w:rsidRPr="00801C82" w:rsidRDefault="00801C82" w:rsidP="00801C82">
      <w:pPr>
        <w:autoSpaceDE w:val="0"/>
        <w:autoSpaceDN w:val="0"/>
        <w:adjustRightInd w:val="0"/>
        <w:spacing w:line="290" w:lineRule="exact"/>
        <w:ind w:firstLine="709"/>
        <w:jc w:val="both"/>
      </w:pPr>
      <w:r w:rsidRPr="00801C82">
        <w:t>Целевые показатели и (или) индикаторы муниципальной программы</w:t>
      </w:r>
    </w:p>
    <w:p w:rsidR="00801C82" w:rsidRPr="00801C82" w:rsidRDefault="00801C82" w:rsidP="00801C82">
      <w:pPr>
        <w:autoSpaceDE w:val="0"/>
        <w:autoSpaceDN w:val="0"/>
        <w:adjustRightInd w:val="0"/>
        <w:spacing w:line="290" w:lineRule="exact"/>
        <w:ind w:firstLine="686"/>
        <w:jc w:val="both"/>
        <w:rPr>
          <w:b/>
        </w:rPr>
      </w:pPr>
    </w:p>
    <w:tbl>
      <w:tblPr>
        <w:tblW w:w="12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
        <w:gridCol w:w="3540"/>
        <w:gridCol w:w="1418"/>
        <w:gridCol w:w="2268"/>
        <w:gridCol w:w="1984"/>
        <w:gridCol w:w="1274"/>
        <w:gridCol w:w="291"/>
        <w:gridCol w:w="1559"/>
      </w:tblGrid>
      <w:tr w:rsidR="00801C82" w:rsidRPr="00801C82" w:rsidTr="00801C82">
        <w:trPr>
          <w:tblHeader/>
          <w:jc w:val="center"/>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autoSpaceDE w:val="0"/>
              <w:autoSpaceDN w:val="0"/>
              <w:adjustRightInd w:val="0"/>
              <w:jc w:val="both"/>
              <w:outlineLvl w:val="1"/>
            </w:pPr>
            <w:bookmarkStart w:id="3" w:name="_Toc261263263"/>
            <w:r w:rsidRPr="00801C82">
              <w:t>№</w:t>
            </w:r>
            <w:bookmarkEnd w:id="3"/>
          </w:p>
          <w:p w:rsidR="00801C82" w:rsidRPr="00801C82" w:rsidRDefault="00801C82" w:rsidP="00801C82">
            <w:pPr>
              <w:autoSpaceDE w:val="0"/>
              <w:autoSpaceDN w:val="0"/>
              <w:adjustRightInd w:val="0"/>
              <w:jc w:val="both"/>
              <w:outlineLvl w:val="1"/>
            </w:pPr>
            <w:r w:rsidRPr="00801C82">
              <w:t>п/п</w:t>
            </w: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autoSpaceDE w:val="0"/>
              <w:autoSpaceDN w:val="0"/>
              <w:adjustRightInd w:val="0"/>
              <w:ind w:right="-125"/>
              <w:jc w:val="both"/>
              <w:outlineLvl w:val="1"/>
            </w:pPr>
            <w:r w:rsidRPr="00801C82">
              <w:t>Наименование муниципальных показателей и (или) индикаторов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widowControl w:val="0"/>
              <w:autoSpaceDE w:val="0"/>
              <w:autoSpaceDN w:val="0"/>
              <w:adjustRightInd w:val="0"/>
              <w:jc w:val="both"/>
            </w:pPr>
            <w:r w:rsidRPr="00801C82">
              <w:t>Базовое</w:t>
            </w:r>
          </w:p>
          <w:p w:rsidR="00801C82" w:rsidRPr="00801C82" w:rsidRDefault="00801C82" w:rsidP="00801C82">
            <w:pPr>
              <w:autoSpaceDE w:val="0"/>
              <w:autoSpaceDN w:val="0"/>
              <w:adjustRightInd w:val="0"/>
              <w:spacing w:line="240" w:lineRule="exact"/>
              <w:jc w:val="both"/>
              <w:outlineLvl w:val="1"/>
            </w:pPr>
            <w:r w:rsidRPr="00801C82">
              <w:t>значение целевого показателя и (или) индикатора на начало реализации программы</w:t>
            </w:r>
          </w:p>
        </w:tc>
        <w:tc>
          <w:tcPr>
            <w:tcW w:w="5817" w:type="dxa"/>
            <w:gridSpan w:val="4"/>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widowControl w:val="0"/>
              <w:autoSpaceDE w:val="0"/>
              <w:autoSpaceDN w:val="0"/>
              <w:adjustRightInd w:val="0"/>
              <w:jc w:val="both"/>
            </w:pPr>
            <w:r w:rsidRPr="00801C82">
              <w:t>Значения целевого показателя и (или) индикатора *</w:t>
            </w:r>
          </w:p>
          <w:p w:rsidR="00801C82" w:rsidRPr="00801C82" w:rsidRDefault="00801C82" w:rsidP="00801C82">
            <w:pPr>
              <w:autoSpaceDE w:val="0"/>
              <w:autoSpaceDN w:val="0"/>
              <w:adjustRightInd w:val="0"/>
              <w:spacing w:line="240" w:lineRule="exact"/>
              <w:ind w:left="-1652" w:firstLine="1560"/>
              <w:jc w:val="both"/>
              <w:outlineLvl w:val="1"/>
            </w:pPr>
            <w:r w:rsidRPr="00801C82">
              <w:t>по годам</w:t>
            </w:r>
          </w:p>
        </w:tc>
        <w:tc>
          <w:tcPr>
            <w:tcW w:w="1559" w:type="dxa"/>
            <w:vMerge w:val="restart"/>
            <w:tcBorders>
              <w:top w:val="single" w:sz="4" w:space="0" w:color="auto"/>
              <w:left w:val="single" w:sz="4" w:space="0" w:color="auto"/>
              <w:right w:val="single" w:sz="4" w:space="0" w:color="auto"/>
            </w:tcBorders>
            <w:vAlign w:val="center"/>
          </w:tcPr>
          <w:p w:rsidR="00801C82" w:rsidRPr="00801C82" w:rsidRDefault="00801C82" w:rsidP="00801C82">
            <w:pPr>
              <w:autoSpaceDE w:val="0"/>
              <w:autoSpaceDN w:val="0"/>
              <w:adjustRightInd w:val="0"/>
              <w:spacing w:line="240" w:lineRule="exact"/>
              <w:ind w:left="-108"/>
              <w:jc w:val="both"/>
              <w:outlineLvl w:val="1"/>
            </w:pPr>
            <w:r w:rsidRPr="00801C82">
              <w:t>Значение целевого показателя и (или) индикатора на момент окончания действия программы</w:t>
            </w:r>
          </w:p>
        </w:tc>
      </w:tr>
      <w:tr w:rsidR="00801C82" w:rsidRPr="00801C82" w:rsidTr="00801C82">
        <w:trPr>
          <w:tblHeader/>
          <w:jc w:val="center"/>
        </w:trPr>
        <w:tc>
          <w:tcPr>
            <w:tcW w:w="605" w:type="dxa"/>
            <w:vMerge/>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jc w:val="both"/>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jc w:val="both"/>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jc w:val="both"/>
            </w:pPr>
          </w:p>
        </w:tc>
        <w:tc>
          <w:tcPr>
            <w:tcW w:w="2268" w:type="dxa"/>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autoSpaceDE w:val="0"/>
              <w:autoSpaceDN w:val="0"/>
              <w:adjustRightInd w:val="0"/>
              <w:jc w:val="both"/>
              <w:outlineLvl w:val="1"/>
            </w:pPr>
            <w:r w:rsidRPr="00801C82">
              <w:t>2022</w:t>
            </w:r>
          </w:p>
        </w:tc>
        <w:tc>
          <w:tcPr>
            <w:tcW w:w="1984" w:type="dxa"/>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autoSpaceDE w:val="0"/>
              <w:autoSpaceDN w:val="0"/>
              <w:adjustRightInd w:val="0"/>
              <w:jc w:val="both"/>
              <w:outlineLvl w:val="1"/>
            </w:pPr>
            <w:bookmarkStart w:id="4" w:name="_Toc261263270"/>
            <w:r w:rsidRPr="00801C82">
              <w:t>20</w:t>
            </w:r>
            <w:bookmarkEnd w:id="4"/>
            <w:r w:rsidRPr="00801C82">
              <w:t>23</w:t>
            </w:r>
          </w:p>
        </w:tc>
        <w:tc>
          <w:tcPr>
            <w:tcW w:w="1274" w:type="dxa"/>
            <w:tcBorders>
              <w:top w:val="single" w:sz="4" w:space="0" w:color="auto"/>
              <w:left w:val="single" w:sz="4" w:space="0" w:color="auto"/>
              <w:right w:val="nil"/>
            </w:tcBorders>
            <w:vAlign w:val="center"/>
          </w:tcPr>
          <w:p w:rsidR="00801C82" w:rsidRPr="00801C82" w:rsidRDefault="00801C82" w:rsidP="00801C82">
            <w:pPr>
              <w:autoSpaceDE w:val="0"/>
              <w:autoSpaceDN w:val="0"/>
              <w:adjustRightInd w:val="0"/>
              <w:jc w:val="both"/>
              <w:outlineLvl w:val="1"/>
            </w:pPr>
          </w:p>
          <w:p w:rsidR="00801C82" w:rsidRPr="00801C82" w:rsidRDefault="00801C82" w:rsidP="00801C82">
            <w:pPr>
              <w:autoSpaceDE w:val="0"/>
              <w:autoSpaceDN w:val="0"/>
              <w:adjustRightInd w:val="0"/>
              <w:jc w:val="both"/>
              <w:outlineLvl w:val="1"/>
            </w:pPr>
            <w:r w:rsidRPr="00801C82">
              <w:t>2024</w:t>
            </w:r>
          </w:p>
          <w:p w:rsidR="00801C82" w:rsidRPr="00801C82" w:rsidRDefault="00801C82" w:rsidP="00801C82">
            <w:pPr>
              <w:autoSpaceDE w:val="0"/>
              <w:autoSpaceDN w:val="0"/>
              <w:adjustRightInd w:val="0"/>
              <w:jc w:val="both"/>
              <w:outlineLvl w:val="1"/>
            </w:pPr>
          </w:p>
        </w:tc>
        <w:tc>
          <w:tcPr>
            <w:tcW w:w="291" w:type="dxa"/>
            <w:tcBorders>
              <w:top w:val="nil"/>
              <w:left w:val="nil"/>
              <w:right w:val="single" w:sz="4" w:space="0" w:color="auto"/>
            </w:tcBorders>
            <w:vAlign w:val="center"/>
          </w:tcPr>
          <w:p w:rsidR="00801C82" w:rsidRPr="00801C82" w:rsidRDefault="00801C82" w:rsidP="00801C82">
            <w:pPr>
              <w:autoSpaceDE w:val="0"/>
              <w:autoSpaceDN w:val="0"/>
              <w:adjustRightInd w:val="0"/>
              <w:jc w:val="both"/>
              <w:outlineLvl w:val="1"/>
            </w:pPr>
          </w:p>
          <w:p w:rsidR="00801C82" w:rsidRPr="00801C82" w:rsidRDefault="00801C82" w:rsidP="00801C82">
            <w:pPr>
              <w:autoSpaceDE w:val="0"/>
              <w:autoSpaceDN w:val="0"/>
              <w:adjustRightInd w:val="0"/>
              <w:jc w:val="both"/>
              <w:outlineLvl w:val="1"/>
            </w:pPr>
          </w:p>
        </w:tc>
        <w:tc>
          <w:tcPr>
            <w:tcW w:w="1559" w:type="dxa"/>
            <w:vMerge/>
            <w:tcBorders>
              <w:left w:val="single" w:sz="4" w:space="0" w:color="auto"/>
              <w:bottom w:val="single" w:sz="4" w:space="0" w:color="auto"/>
              <w:right w:val="single" w:sz="4" w:space="0" w:color="auto"/>
            </w:tcBorders>
            <w:hideMark/>
          </w:tcPr>
          <w:p w:rsidR="00801C82" w:rsidRPr="00801C82" w:rsidRDefault="00801C82" w:rsidP="00801C82">
            <w:pPr>
              <w:autoSpaceDE w:val="0"/>
              <w:autoSpaceDN w:val="0"/>
              <w:adjustRightInd w:val="0"/>
              <w:ind w:left="-92" w:right="-124"/>
              <w:jc w:val="both"/>
              <w:outlineLvl w:val="1"/>
            </w:pPr>
          </w:p>
        </w:tc>
      </w:tr>
      <w:tr w:rsidR="00801C82" w:rsidRPr="00801C82" w:rsidTr="00801C82">
        <w:trPr>
          <w:tblHeade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autoSpaceDE w:val="0"/>
              <w:autoSpaceDN w:val="0"/>
              <w:adjustRightInd w:val="0"/>
              <w:jc w:val="both"/>
              <w:outlineLvl w:val="1"/>
            </w:pPr>
            <w:r w:rsidRPr="00801C82">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autoSpaceDE w:val="0"/>
              <w:autoSpaceDN w:val="0"/>
              <w:adjustRightInd w:val="0"/>
              <w:jc w:val="both"/>
              <w:outlineLvl w:val="1"/>
            </w:pPr>
            <w:r w:rsidRPr="00801C82">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autoSpaceDE w:val="0"/>
              <w:autoSpaceDN w:val="0"/>
              <w:adjustRightInd w:val="0"/>
              <w:jc w:val="both"/>
              <w:outlineLvl w:val="1"/>
            </w:pPr>
            <w:r w:rsidRPr="00801C82">
              <w:t>3</w:t>
            </w:r>
          </w:p>
        </w:tc>
        <w:tc>
          <w:tcPr>
            <w:tcW w:w="2268" w:type="dxa"/>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autoSpaceDE w:val="0"/>
              <w:autoSpaceDN w:val="0"/>
              <w:adjustRightInd w:val="0"/>
              <w:jc w:val="both"/>
              <w:outlineLvl w:val="1"/>
            </w:pPr>
            <w:r w:rsidRPr="00801C82">
              <w:t>4</w:t>
            </w:r>
          </w:p>
        </w:tc>
        <w:tc>
          <w:tcPr>
            <w:tcW w:w="1984" w:type="dxa"/>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autoSpaceDE w:val="0"/>
              <w:autoSpaceDN w:val="0"/>
              <w:adjustRightInd w:val="0"/>
              <w:jc w:val="both"/>
              <w:outlineLvl w:val="1"/>
            </w:pPr>
            <w:r w:rsidRPr="00801C82">
              <w:t>5</w:t>
            </w:r>
          </w:p>
        </w:tc>
        <w:tc>
          <w:tcPr>
            <w:tcW w:w="1274" w:type="dxa"/>
            <w:tcBorders>
              <w:left w:val="single" w:sz="4" w:space="0" w:color="auto"/>
              <w:bottom w:val="single" w:sz="4" w:space="0" w:color="auto"/>
              <w:right w:val="nil"/>
            </w:tcBorders>
            <w:vAlign w:val="center"/>
            <w:hideMark/>
          </w:tcPr>
          <w:p w:rsidR="00801C82" w:rsidRPr="00801C82" w:rsidRDefault="00801C82" w:rsidP="00801C82">
            <w:pPr>
              <w:autoSpaceDE w:val="0"/>
              <w:autoSpaceDN w:val="0"/>
              <w:adjustRightInd w:val="0"/>
              <w:jc w:val="both"/>
              <w:outlineLvl w:val="1"/>
            </w:pPr>
            <w:r w:rsidRPr="00801C82">
              <w:t>6</w:t>
            </w:r>
          </w:p>
        </w:tc>
        <w:tc>
          <w:tcPr>
            <w:tcW w:w="291" w:type="dxa"/>
            <w:tcBorders>
              <w:left w:val="nil"/>
              <w:right w:val="single" w:sz="4" w:space="0" w:color="auto"/>
            </w:tcBorders>
            <w:vAlign w:val="center"/>
          </w:tcPr>
          <w:p w:rsidR="00801C82" w:rsidRPr="00801C82" w:rsidRDefault="00801C82" w:rsidP="00801C82">
            <w:pPr>
              <w:autoSpaceDE w:val="0"/>
              <w:autoSpaceDN w:val="0"/>
              <w:adjustRightInd w:val="0"/>
              <w:jc w:val="both"/>
              <w:outlineLvl w:val="1"/>
            </w:pPr>
          </w:p>
        </w:tc>
        <w:tc>
          <w:tcPr>
            <w:tcW w:w="1559" w:type="dxa"/>
            <w:tcBorders>
              <w:top w:val="nil"/>
              <w:left w:val="single" w:sz="4" w:space="0" w:color="auto"/>
              <w:right w:val="single" w:sz="4" w:space="0" w:color="auto"/>
            </w:tcBorders>
            <w:vAlign w:val="center"/>
          </w:tcPr>
          <w:p w:rsidR="00801C82" w:rsidRPr="00801C82" w:rsidRDefault="00801C82" w:rsidP="00801C82">
            <w:pPr>
              <w:autoSpaceDE w:val="0"/>
              <w:autoSpaceDN w:val="0"/>
              <w:adjustRightInd w:val="0"/>
              <w:jc w:val="both"/>
              <w:outlineLvl w:val="1"/>
            </w:pPr>
          </w:p>
          <w:p w:rsidR="00801C82" w:rsidRPr="00801C82" w:rsidRDefault="00801C82" w:rsidP="00801C82">
            <w:pPr>
              <w:autoSpaceDE w:val="0"/>
              <w:autoSpaceDN w:val="0"/>
              <w:adjustRightInd w:val="0"/>
              <w:jc w:val="both"/>
              <w:outlineLvl w:val="1"/>
            </w:pPr>
            <w:r w:rsidRPr="00801C82">
              <w:t>7</w:t>
            </w:r>
          </w:p>
          <w:p w:rsidR="00801C82" w:rsidRPr="00801C82" w:rsidRDefault="00801C82" w:rsidP="00801C82">
            <w:pPr>
              <w:autoSpaceDE w:val="0"/>
              <w:autoSpaceDN w:val="0"/>
              <w:adjustRightInd w:val="0"/>
              <w:jc w:val="both"/>
              <w:outlineLvl w:val="1"/>
            </w:pPr>
          </w:p>
        </w:tc>
      </w:tr>
      <w:tr w:rsidR="00801C82" w:rsidRPr="00801C82" w:rsidTr="00801C82">
        <w:trPr>
          <w:trHeight w:val="475"/>
          <w:tblHeade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autoSpaceDE w:val="0"/>
              <w:autoSpaceDN w:val="0"/>
              <w:adjustRightInd w:val="0"/>
              <w:jc w:val="both"/>
              <w:outlineLvl w:val="1"/>
            </w:pPr>
            <w:r w:rsidRPr="00801C82">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autoSpaceDE w:val="0"/>
              <w:autoSpaceDN w:val="0"/>
              <w:adjustRightInd w:val="0"/>
              <w:jc w:val="both"/>
              <w:outlineLvl w:val="1"/>
            </w:pPr>
            <w:r w:rsidRPr="00801C82">
              <w:t>Количество муниципальных служащих, прошедших обучение по программам повышения квалификации, 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C82" w:rsidRPr="00801C82" w:rsidRDefault="00801C82" w:rsidP="00801C82">
            <w:pPr>
              <w:autoSpaceDE w:val="0"/>
              <w:autoSpaceDN w:val="0"/>
              <w:adjustRightInd w:val="0"/>
              <w:jc w:val="both"/>
              <w:outlineLvl w:val="1"/>
            </w:pPr>
            <w:r w:rsidRPr="00801C82">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01C82" w:rsidRPr="00801C82" w:rsidRDefault="00801C82" w:rsidP="00801C82">
            <w:pPr>
              <w:autoSpaceDE w:val="0"/>
              <w:autoSpaceDN w:val="0"/>
              <w:adjustRightInd w:val="0"/>
              <w:jc w:val="both"/>
              <w:outlineLvl w:val="1"/>
            </w:pPr>
            <w:r w:rsidRPr="00801C82">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1C82" w:rsidRPr="00801C82" w:rsidRDefault="00801C82" w:rsidP="00801C82">
            <w:pPr>
              <w:autoSpaceDE w:val="0"/>
              <w:autoSpaceDN w:val="0"/>
              <w:adjustRightInd w:val="0"/>
              <w:jc w:val="both"/>
              <w:outlineLvl w:val="1"/>
            </w:pPr>
            <w:r w:rsidRPr="00801C82">
              <w:t>-</w:t>
            </w:r>
          </w:p>
        </w:tc>
        <w:tc>
          <w:tcPr>
            <w:tcW w:w="1274" w:type="dxa"/>
            <w:tcBorders>
              <w:top w:val="single" w:sz="4" w:space="0" w:color="auto"/>
              <w:left w:val="single" w:sz="4" w:space="0" w:color="auto"/>
              <w:bottom w:val="single" w:sz="4" w:space="0" w:color="auto"/>
              <w:right w:val="nil"/>
            </w:tcBorders>
            <w:shd w:val="clear" w:color="auto" w:fill="auto"/>
            <w:vAlign w:val="center"/>
            <w:hideMark/>
          </w:tcPr>
          <w:p w:rsidR="00801C82" w:rsidRPr="00801C82" w:rsidRDefault="00801C82" w:rsidP="00801C82">
            <w:pPr>
              <w:jc w:val="both"/>
            </w:pPr>
            <w:r w:rsidRPr="00801C82">
              <w:t>1</w:t>
            </w:r>
          </w:p>
        </w:tc>
        <w:tc>
          <w:tcPr>
            <w:tcW w:w="291" w:type="dxa"/>
            <w:tcBorders>
              <w:left w:val="nil"/>
              <w:right w:val="single" w:sz="4" w:space="0" w:color="auto"/>
            </w:tcBorders>
            <w:shd w:val="clear" w:color="auto" w:fill="auto"/>
            <w:vAlign w:val="center"/>
          </w:tcPr>
          <w:p w:rsidR="00801C82" w:rsidRPr="00801C82" w:rsidRDefault="00801C82" w:rsidP="00801C82">
            <w:pPr>
              <w:autoSpaceDE w:val="0"/>
              <w:autoSpaceDN w:val="0"/>
              <w:adjustRightInd w:val="0"/>
              <w:jc w:val="both"/>
              <w:outlineLvl w:val="1"/>
            </w:pPr>
          </w:p>
        </w:tc>
        <w:tc>
          <w:tcPr>
            <w:tcW w:w="1559" w:type="dxa"/>
            <w:tcBorders>
              <w:left w:val="single" w:sz="4" w:space="0" w:color="auto"/>
              <w:bottom w:val="nil"/>
              <w:right w:val="single" w:sz="4" w:space="0" w:color="auto"/>
            </w:tcBorders>
            <w:shd w:val="clear" w:color="auto" w:fill="auto"/>
            <w:vAlign w:val="center"/>
          </w:tcPr>
          <w:p w:rsidR="00801C82" w:rsidRPr="00801C82" w:rsidRDefault="00801C82" w:rsidP="00801C82">
            <w:pPr>
              <w:autoSpaceDE w:val="0"/>
              <w:autoSpaceDN w:val="0"/>
              <w:adjustRightInd w:val="0"/>
              <w:jc w:val="both"/>
              <w:outlineLvl w:val="1"/>
            </w:pPr>
            <w:r w:rsidRPr="00801C82">
              <w:t>4</w:t>
            </w:r>
          </w:p>
        </w:tc>
      </w:tr>
      <w:tr w:rsidR="00801C82" w:rsidRPr="00801C82" w:rsidTr="00801C82">
        <w:trPr>
          <w:trHeight w:val="548"/>
          <w:tblHeade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autoSpaceDE w:val="0"/>
              <w:autoSpaceDN w:val="0"/>
              <w:adjustRightInd w:val="0"/>
              <w:jc w:val="both"/>
              <w:outlineLvl w:val="1"/>
            </w:pPr>
            <w:r w:rsidRPr="00801C82">
              <w:t>2.</w:t>
            </w:r>
          </w:p>
        </w:tc>
        <w:tc>
          <w:tcPr>
            <w:tcW w:w="3540" w:type="dxa"/>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autoSpaceDE w:val="0"/>
              <w:autoSpaceDN w:val="0"/>
              <w:adjustRightInd w:val="0"/>
              <w:jc w:val="both"/>
              <w:outlineLvl w:val="1"/>
            </w:pPr>
            <w:r w:rsidRPr="00801C82">
              <w:t>Количество лиц, включенных в резерв управленческих кадров, прошедших обучение, чел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C82" w:rsidRPr="00801C82" w:rsidRDefault="00801C82" w:rsidP="00801C82">
            <w:pPr>
              <w:autoSpaceDE w:val="0"/>
              <w:autoSpaceDN w:val="0"/>
              <w:adjustRightInd w:val="0"/>
              <w:jc w:val="both"/>
              <w:outlineLvl w:val="1"/>
            </w:pPr>
            <w:r w:rsidRPr="00801C82">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01C82" w:rsidRPr="00801C82" w:rsidRDefault="00801C82" w:rsidP="00801C82">
            <w:pPr>
              <w:autoSpaceDE w:val="0"/>
              <w:autoSpaceDN w:val="0"/>
              <w:adjustRightInd w:val="0"/>
              <w:jc w:val="both"/>
              <w:outlineLvl w:val="1"/>
            </w:pPr>
            <w:r w:rsidRPr="00801C82">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1C82" w:rsidRPr="00801C82" w:rsidRDefault="00801C82" w:rsidP="00801C82">
            <w:pPr>
              <w:autoSpaceDE w:val="0"/>
              <w:autoSpaceDN w:val="0"/>
              <w:adjustRightInd w:val="0"/>
              <w:jc w:val="both"/>
              <w:outlineLvl w:val="1"/>
              <w:rPr>
                <w:lang w:val="en-US"/>
              </w:rPr>
            </w:pPr>
            <w:r w:rsidRPr="00801C82">
              <w:rPr>
                <w:lang w:val="en-US"/>
              </w:rPr>
              <w:t>1</w:t>
            </w:r>
          </w:p>
        </w:tc>
        <w:tc>
          <w:tcPr>
            <w:tcW w:w="1274" w:type="dxa"/>
            <w:tcBorders>
              <w:top w:val="single" w:sz="4" w:space="0" w:color="auto"/>
              <w:left w:val="single" w:sz="4" w:space="0" w:color="auto"/>
              <w:bottom w:val="single" w:sz="4" w:space="0" w:color="auto"/>
              <w:right w:val="nil"/>
            </w:tcBorders>
            <w:shd w:val="clear" w:color="auto" w:fill="auto"/>
            <w:vAlign w:val="center"/>
            <w:hideMark/>
          </w:tcPr>
          <w:p w:rsidR="00801C82" w:rsidRPr="00801C82" w:rsidRDefault="00801C82" w:rsidP="00801C82">
            <w:pPr>
              <w:jc w:val="both"/>
            </w:pPr>
            <w:r w:rsidRPr="00801C82">
              <w:t>0</w:t>
            </w:r>
          </w:p>
        </w:tc>
        <w:tc>
          <w:tcPr>
            <w:tcW w:w="291" w:type="dxa"/>
            <w:tcBorders>
              <w:left w:val="nil"/>
              <w:right w:val="single" w:sz="4" w:space="0" w:color="auto"/>
            </w:tcBorders>
            <w:shd w:val="clear" w:color="auto" w:fill="auto"/>
            <w:vAlign w:val="center"/>
          </w:tcPr>
          <w:p w:rsidR="00801C82" w:rsidRPr="00801C82" w:rsidRDefault="00801C82" w:rsidP="00801C82">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C82" w:rsidRPr="00801C82" w:rsidRDefault="00801C82" w:rsidP="00801C82">
            <w:pPr>
              <w:autoSpaceDE w:val="0"/>
              <w:autoSpaceDN w:val="0"/>
              <w:adjustRightInd w:val="0"/>
              <w:jc w:val="both"/>
              <w:outlineLvl w:val="1"/>
            </w:pPr>
            <w:r w:rsidRPr="00801C82">
              <w:t>3</w:t>
            </w:r>
          </w:p>
        </w:tc>
      </w:tr>
      <w:tr w:rsidR="00801C82" w:rsidRPr="00801C82" w:rsidTr="00801C82">
        <w:trPr>
          <w:trHeight w:val="720"/>
          <w:tblHeader/>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autoSpaceDE w:val="0"/>
              <w:autoSpaceDN w:val="0"/>
              <w:adjustRightInd w:val="0"/>
              <w:jc w:val="both"/>
              <w:outlineLvl w:val="1"/>
            </w:pPr>
            <w:r w:rsidRPr="00801C82">
              <w:t>3.</w:t>
            </w:r>
          </w:p>
        </w:tc>
        <w:tc>
          <w:tcPr>
            <w:tcW w:w="3540" w:type="dxa"/>
            <w:tcBorders>
              <w:top w:val="single" w:sz="4" w:space="0" w:color="auto"/>
              <w:left w:val="single" w:sz="4" w:space="0" w:color="auto"/>
              <w:bottom w:val="single" w:sz="4" w:space="0" w:color="auto"/>
              <w:right w:val="single" w:sz="4" w:space="0" w:color="auto"/>
            </w:tcBorders>
            <w:vAlign w:val="center"/>
            <w:hideMark/>
          </w:tcPr>
          <w:p w:rsidR="00801C82" w:rsidRPr="00801C82" w:rsidRDefault="00801C82" w:rsidP="00801C82">
            <w:pPr>
              <w:autoSpaceDE w:val="0"/>
              <w:autoSpaceDN w:val="0"/>
              <w:adjustRightInd w:val="0"/>
              <w:jc w:val="both"/>
              <w:outlineLvl w:val="1"/>
            </w:pPr>
            <w:r w:rsidRPr="00801C82">
              <w:t>В</w:t>
            </w:r>
            <w:r w:rsidRPr="00801C82">
              <w:rPr>
                <w:bCs/>
              </w:rPr>
              <w:t xml:space="preserve">ыполнение полномочий и функций </w:t>
            </w:r>
            <w:r w:rsidRPr="00801C82">
              <w:t>администрации сельского поселения Хулимсунт,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C82" w:rsidRPr="00801C82" w:rsidRDefault="00801C82" w:rsidP="00801C82">
            <w:pPr>
              <w:jc w:val="both"/>
            </w:pPr>
            <w:r w:rsidRPr="00801C82">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01C82" w:rsidRPr="00801C82" w:rsidRDefault="00801C82" w:rsidP="00801C82">
            <w:pPr>
              <w:jc w:val="both"/>
            </w:pPr>
            <w:r w:rsidRPr="00801C82">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1C82" w:rsidRPr="00801C82" w:rsidRDefault="00801C82" w:rsidP="00801C82">
            <w:pPr>
              <w:jc w:val="both"/>
            </w:pPr>
            <w:r w:rsidRPr="00801C82">
              <w:t>100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1C82" w:rsidRPr="00801C82" w:rsidRDefault="00801C82" w:rsidP="00801C82">
            <w:pPr>
              <w:jc w:val="both"/>
            </w:pPr>
            <w:r w:rsidRPr="00801C82">
              <w:t>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C82" w:rsidRPr="00801C82" w:rsidRDefault="00801C82" w:rsidP="00801C82">
            <w:pPr>
              <w:jc w:val="both"/>
            </w:pPr>
            <w:r w:rsidRPr="00801C82">
              <w:t>100 %</w:t>
            </w:r>
          </w:p>
        </w:tc>
      </w:tr>
      <w:tr w:rsidR="00801C82" w:rsidRPr="00801C82" w:rsidTr="00801C82">
        <w:trPr>
          <w:trHeight w:val="720"/>
          <w:tblHeader/>
          <w:jc w:val="center"/>
        </w:trPr>
        <w:tc>
          <w:tcPr>
            <w:tcW w:w="605" w:type="dxa"/>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autoSpaceDE w:val="0"/>
              <w:autoSpaceDN w:val="0"/>
              <w:adjustRightInd w:val="0"/>
              <w:jc w:val="both"/>
              <w:outlineLvl w:val="1"/>
            </w:pPr>
            <w:r w:rsidRPr="00801C82">
              <w:t>4.</w:t>
            </w:r>
          </w:p>
        </w:tc>
        <w:tc>
          <w:tcPr>
            <w:tcW w:w="3540" w:type="dxa"/>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autoSpaceDE w:val="0"/>
              <w:autoSpaceDN w:val="0"/>
              <w:adjustRightInd w:val="0"/>
              <w:jc w:val="both"/>
              <w:outlineLvl w:val="1"/>
            </w:pPr>
            <w:r w:rsidRPr="00801C82">
              <w:t>Сокращение численности сотрудников, осуществляющих прием и выдачу документов при предоставлении муниципальных услуг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01C82" w:rsidRPr="00801C82" w:rsidRDefault="00801C82" w:rsidP="00801C82">
            <w:pPr>
              <w:jc w:val="both"/>
            </w:pPr>
            <w:r w:rsidRPr="00801C82">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01C82" w:rsidRPr="00801C82" w:rsidRDefault="00801C82" w:rsidP="00801C82">
            <w:pPr>
              <w:jc w:val="both"/>
            </w:pPr>
            <w:r w:rsidRPr="00801C82">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01C82" w:rsidRPr="00801C82" w:rsidRDefault="00801C82" w:rsidP="00801C82">
            <w:pPr>
              <w:jc w:val="both"/>
            </w:pPr>
            <w:r w:rsidRPr="00801C82">
              <w:t>0</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1C82" w:rsidRPr="00801C82" w:rsidRDefault="00801C82" w:rsidP="00801C82">
            <w:pPr>
              <w:jc w:val="both"/>
            </w:pPr>
            <w:r w:rsidRPr="00801C82">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01C82" w:rsidRPr="00801C82" w:rsidRDefault="00801C82" w:rsidP="00801C82">
            <w:pPr>
              <w:jc w:val="both"/>
            </w:pPr>
            <w:r w:rsidRPr="00801C82">
              <w:t>0</w:t>
            </w:r>
          </w:p>
        </w:tc>
      </w:tr>
    </w:tbl>
    <w:p w:rsidR="00801C82" w:rsidRPr="00801C82" w:rsidRDefault="00801C82" w:rsidP="00801C82">
      <w:pPr>
        <w:jc w:val="both"/>
      </w:pPr>
    </w:p>
    <w:p w:rsidR="00801C82" w:rsidRPr="00801C82" w:rsidRDefault="00801C82" w:rsidP="00801C82">
      <w:pPr>
        <w:autoSpaceDE w:val="0"/>
        <w:autoSpaceDN w:val="0"/>
        <w:adjustRightInd w:val="0"/>
        <w:jc w:val="both"/>
        <w:rPr>
          <w:bCs/>
        </w:rPr>
      </w:pPr>
    </w:p>
    <w:p w:rsidR="00801C82" w:rsidRPr="00801C82" w:rsidRDefault="00801C82" w:rsidP="00801C82">
      <w:pPr>
        <w:autoSpaceDE w:val="0"/>
        <w:autoSpaceDN w:val="0"/>
        <w:adjustRightInd w:val="0"/>
        <w:jc w:val="both"/>
        <w:rPr>
          <w:bCs/>
        </w:rPr>
      </w:pPr>
    </w:p>
    <w:p w:rsidR="00801C82" w:rsidRPr="00801C82" w:rsidRDefault="00801C82" w:rsidP="00801C82">
      <w:pPr>
        <w:autoSpaceDE w:val="0"/>
        <w:autoSpaceDN w:val="0"/>
        <w:adjustRightInd w:val="0"/>
        <w:jc w:val="both"/>
        <w:rPr>
          <w:bCs/>
        </w:rPr>
      </w:pPr>
    </w:p>
    <w:p w:rsidR="00801C82" w:rsidRPr="00801C82" w:rsidRDefault="00801C82" w:rsidP="00801C82">
      <w:pPr>
        <w:autoSpaceDE w:val="0"/>
        <w:autoSpaceDN w:val="0"/>
        <w:adjustRightInd w:val="0"/>
        <w:jc w:val="both"/>
        <w:rPr>
          <w:bCs/>
        </w:rPr>
      </w:pPr>
    </w:p>
    <w:p w:rsidR="00801C82" w:rsidRPr="00801C82" w:rsidRDefault="00801C82" w:rsidP="00801C82">
      <w:pPr>
        <w:autoSpaceDE w:val="0"/>
        <w:autoSpaceDN w:val="0"/>
        <w:adjustRightInd w:val="0"/>
        <w:jc w:val="both"/>
        <w:rPr>
          <w:bCs/>
        </w:rPr>
      </w:pPr>
    </w:p>
    <w:p w:rsidR="00801C82" w:rsidRPr="00801C82" w:rsidRDefault="00801C82" w:rsidP="00801C82">
      <w:pPr>
        <w:autoSpaceDE w:val="0"/>
        <w:autoSpaceDN w:val="0"/>
        <w:adjustRightInd w:val="0"/>
        <w:jc w:val="both"/>
        <w:rPr>
          <w:rFonts w:eastAsiaTheme="minorEastAsia"/>
          <w:b/>
          <w:bCs/>
        </w:rPr>
      </w:pPr>
      <w:r w:rsidRPr="00801C82">
        <w:rPr>
          <w:bCs/>
        </w:rPr>
        <w:t>Таблица 2</w:t>
      </w:r>
    </w:p>
    <w:p w:rsidR="00801C82" w:rsidRPr="00801C82" w:rsidRDefault="00801C82" w:rsidP="00801C82">
      <w:pPr>
        <w:autoSpaceDE w:val="0"/>
        <w:autoSpaceDN w:val="0"/>
        <w:adjustRightInd w:val="0"/>
        <w:jc w:val="both"/>
        <w:rPr>
          <w:bCs/>
        </w:rPr>
      </w:pPr>
    </w:p>
    <w:p w:rsidR="00801C82" w:rsidRPr="00801C82" w:rsidRDefault="00801C82" w:rsidP="00801C82">
      <w:pPr>
        <w:autoSpaceDE w:val="0"/>
        <w:autoSpaceDN w:val="0"/>
        <w:adjustRightInd w:val="0"/>
        <w:jc w:val="both"/>
        <w:rPr>
          <w:bCs/>
        </w:rPr>
      </w:pPr>
    </w:p>
    <w:p w:rsidR="00801C82" w:rsidRPr="00801C82" w:rsidRDefault="00801C82" w:rsidP="00801C82">
      <w:pPr>
        <w:autoSpaceDE w:val="0"/>
        <w:autoSpaceDN w:val="0"/>
        <w:adjustRightInd w:val="0"/>
        <w:jc w:val="both"/>
        <w:rPr>
          <w:bCs/>
        </w:rPr>
      </w:pPr>
      <w:r w:rsidRPr="00801C82">
        <w:rPr>
          <w:bCs/>
        </w:rPr>
        <w:t>Перечень основных мероприятий программы</w:t>
      </w:r>
    </w:p>
    <w:p w:rsidR="00801C82" w:rsidRPr="00801C82" w:rsidRDefault="00801C82" w:rsidP="00801C82">
      <w:pPr>
        <w:autoSpaceDE w:val="0"/>
        <w:autoSpaceDN w:val="0"/>
        <w:adjustRightInd w:val="0"/>
        <w:jc w:val="both"/>
        <w:rPr>
          <w:bCs/>
        </w:rPr>
      </w:pPr>
    </w:p>
    <w:tbl>
      <w:tblPr>
        <w:tblStyle w:val="af5"/>
        <w:tblW w:w="13356" w:type="dxa"/>
        <w:tblLayout w:type="fixed"/>
        <w:tblLook w:val="04A0" w:firstRow="1" w:lastRow="0" w:firstColumn="1" w:lastColumn="0" w:noHBand="0" w:noVBand="1"/>
      </w:tblPr>
      <w:tblGrid>
        <w:gridCol w:w="598"/>
        <w:gridCol w:w="3909"/>
        <w:gridCol w:w="1891"/>
        <w:gridCol w:w="1984"/>
        <w:gridCol w:w="1426"/>
        <w:gridCol w:w="1133"/>
        <w:gridCol w:w="1261"/>
        <w:gridCol w:w="1154"/>
      </w:tblGrid>
      <w:tr w:rsidR="00801C82" w:rsidRPr="00801C82" w:rsidTr="00801C82">
        <w:trPr>
          <w:trHeight w:val="183"/>
        </w:trPr>
        <w:tc>
          <w:tcPr>
            <w:tcW w:w="598" w:type="dxa"/>
            <w:vMerge w:val="restart"/>
            <w:vAlign w:val="center"/>
          </w:tcPr>
          <w:p w:rsidR="00801C82" w:rsidRPr="00801C82" w:rsidRDefault="00801C82" w:rsidP="00801C82">
            <w:pPr>
              <w:autoSpaceDE w:val="0"/>
              <w:autoSpaceDN w:val="0"/>
              <w:adjustRightInd w:val="0"/>
              <w:jc w:val="both"/>
              <w:rPr>
                <w:bCs/>
              </w:rPr>
            </w:pPr>
            <w:r w:rsidRPr="00801C82">
              <w:rPr>
                <w:bCs/>
              </w:rPr>
              <w:t>№ п/п</w:t>
            </w:r>
          </w:p>
        </w:tc>
        <w:tc>
          <w:tcPr>
            <w:tcW w:w="3909" w:type="dxa"/>
            <w:vMerge w:val="restart"/>
            <w:vAlign w:val="center"/>
          </w:tcPr>
          <w:p w:rsidR="00801C82" w:rsidRPr="00801C82" w:rsidRDefault="00801C82" w:rsidP="00801C82">
            <w:pPr>
              <w:autoSpaceDE w:val="0"/>
              <w:autoSpaceDN w:val="0"/>
              <w:adjustRightInd w:val="0"/>
              <w:jc w:val="both"/>
              <w:rPr>
                <w:bCs/>
              </w:rPr>
            </w:pPr>
            <w:r w:rsidRPr="00801C82">
              <w:rPr>
                <w:lang w:eastAsia="en-US"/>
              </w:rPr>
              <w:t>Основное мероприятие муниципальной программы</w:t>
            </w:r>
          </w:p>
        </w:tc>
        <w:tc>
          <w:tcPr>
            <w:tcW w:w="1891" w:type="dxa"/>
            <w:vMerge w:val="restart"/>
            <w:vAlign w:val="center"/>
          </w:tcPr>
          <w:p w:rsidR="00801C82" w:rsidRPr="00801C82" w:rsidRDefault="00801C82" w:rsidP="00801C82">
            <w:pPr>
              <w:autoSpaceDE w:val="0"/>
              <w:autoSpaceDN w:val="0"/>
              <w:adjustRightInd w:val="0"/>
              <w:jc w:val="both"/>
              <w:rPr>
                <w:bCs/>
              </w:rPr>
            </w:pPr>
            <w:r w:rsidRPr="00801C82">
              <w:t>Ответственный исполнитель (соисполнитель)</w:t>
            </w:r>
          </w:p>
        </w:tc>
        <w:tc>
          <w:tcPr>
            <w:tcW w:w="1984" w:type="dxa"/>
            <w:vMerge w:val="restart"/>
            <w:vAlign w:val="center"/>
          </w:tcPr>
          <w:p w:rsidR="00801C82" w:rsidRPr="00801C82" w:rsidRDefault="00801C82" w:rsidP="00801C82">
            <w:pPr>
              <w:autoSpaceDE w:val="0"/>
              <w:autoSpaceDN w:val="0"/>
              <w:adjustRightInd w:val="0"/>
              <w:jc w:val="both"/>
              <w:rPr>
                <w:bCs/>
              </w:rPr>
            </w:pPr>
            <w:r w:rsidRPr="00801C82">
              <w:rPr>
                <w:bCs/>
              </w:rPr>
              <w:t>Источники финансирования</w:t>
            </w:r>
          </w:p>
        </w:tc>
        <w:tc>
          <w:tcPr>
            <w:tcW w:w="4974" w:type="dxa"/>
            <w:gridSpan w:val="4"/>
            <w:shd w:val="clear" w:color="auto" w:fill="auto"/>
            <w:vAlign w:val="center"/>
          </w:tcPr>
          <w:p w:rsidR="00801C82" w:rsidRPr="00801C82" w:rsidRDefault="00801C82" w:rsidP="00801C82">
            <w:pPr>
              <w:spacing w:line="276" w:lineRule="auto"/>
              <w:jc w:val="both"/>
              <w:rPr>
                <w:bCs/>
              </w:rPr>
            </w:pPr>
            <w:r w:rsidRPr="00801C82">
              <w:rPr>
                <w:bCs/>
              </w:rPr>
              <w:t>Финансовые затраты на реализацию</w:t>
            </w:r>
          </w:p>
          <w:p w:rsidR="00801C82" w:rsidRPr="00801C82" w:rsidRDefault="00801C82" w:rsidP="00801C82">
            <w:pPr>
              <w:spacing w:line="276" w:lineRule="auto"/>
              <w:jc w:val="both"/>
              <w:rPr>
                <w:bCs/>
              </w:rPr>
            </w:pPr>
            <w:r w:rsidRPr="00801C82">
              <w:rPr>
                <w:bCs/>
              </w:rPr>
              <w:t xml:space="preserve"> (тыс. рублей)</w:t>
            </w:r>
          </w:p>
        </w:tc>
      </w:tr>
      <w:tr w:rsidR="00801C82" w:rsidRPr="00801C82" w:rsidTr="00801C82">
        <w:trPr>
          <w:trHeight w:val="182"/>
        </w:trPr>
        <w:tc>
          <w:tcPr>
            <w:tcW w:w="598" w:type="dxa"/>
            <w:vMerge/>
            <w:vAlign w:val="center"/>
          </w:tcPr>
          <w:p w:rsidR="00801C82" w:rsidRPr="00801C82" w:rsidRDefault="00801C82" w:rsidP="00801C82">
            <w:pPr>
              <w:autoSpaceDE w:val="0"/>
              <w:autoSpaceDN w:val="0"/>
              <w:adjustRightInd w:val="0"/>
              <w:jc w:val="both"/>
              <w:rPr>
                <w:bCs/>
              </w:rPr>
            </w:pPr>
          </w:p>
        </w:tc>
        <w:tc>
          <w:tcPr>
            <w:tcW w:w="3909" w:type="dxa"/>
            <w:vMerge/>
            <w:vAlign w:val="center"/>
          </w:tcPr>
          <w:p w:rsidR="00801C82" w:rsidRPr="00801C82" w:rsidRDefault="00801C82" w:rsidP="00801C82">
            <w:pPr>
              <w:autoSpaceDE w:val="0"/>
              <w:autoSpaceDN w:val="0"/>
              <w:adjustRightInd w:val="0"/>
              <w:jc w:val="both"/>
              <w:rPr>
                <w:bCs/>
              </w:rPr>
            </w:pPr>
          </w:p>
        </w:tc>
        <w:tc>
          <w:tcPr>
            <w:tcW w:w="1891" w:type="dxa"/>
            <w:vMerge/>
            <w:vAlign w:val="center"/>
          </w:tcPr>
          <w:p w:rsidR="00801C82" w:rsidRPr="00801C82" w:rsidRDefault="00801C82" w:rsidP="00801C82">
            <w:pPr>
              <w:autoSpaceDE w:val="0"/>
              <w:autoSpaceDN w:val="0"/>
              <w:adjustRightInd w:val="0"/>
              <w:jc w:val="both"/>
              <w:rPr>
                <w:bCs/>
              </w:rPr>
            </w:pPr>
          </w:p>
        </w:tc>
        <w:tc>
          <w:tcPr>
            <w:tcW w:w="1984" w:type="dxa"/>
            <w:vMerge/>
            <w:vAlign w:val="center"/>
          </w:tcPr>
          <w:p w:rsidR="00801C82" w:rsidRPr="00801C82" w:rsidRDefault="00801C82" w:rsidP="00801C82">
            <w:pPr>
              <w:autoSpaceDE w:val="0"/>
              <w:autoSpaceDN w:val="0"/>
              <w:adjustRightInd w:val="0"/>
              <w:jc w:val="both"/>
              <w:rPr>
                <w:bCs/>
              </w:rPr>
            </w:pPr>
          </w:p>
        </w:tc>
        <w:tc>
          <w:tcPr>
            <w:tcW w:w="1426" w:type="dxa"/>
            <w:vMerge w:val="restart"/>
            <w:shd w:val="clear" w:color="auto" w:fill="auto"/>
            <w:vAlign w:val="center"/>
          </w:tcPr>
          <w:p w:rsidR="00801C82" w:rsidRPr="00801C82" w:rsidRDefault="00801C82" w:rsidP="00801C82">
            <w:pPr>
              <w:spacing w:after="200" w:line="276" w:lineRule="auto"/>
              <w:jc w:val="both"/>
              <w:rPr>
                <w:bCs/>
              </w:rPr>
            </w:pPr>
            <w:r w:rsidRPr="00801C82">
              <w:rPr>
                <w:bCs/>
              </w:rPr>
              <w:t>Всего</w:t>
            </w:r>
          </w:p>
        </w:tc>
        <w:tc>
          <w:tcPr>
            <w:tcW w:w="3548" w:type="dxa"/>
            <w:gridSpan w:val="3"/>
            <w:shd w:val="clear" w:color="auto" w:fill="auto"/>
            <w:vAlign w:val="center"/>
          </w:tcPr>
          <w:p w:rsidR="00801C82" w:rsidRPr="00801C82" w:rsidRDefault="00801C82" w:rsidP="00801C82">
            <w:pPr>
              <w:spacing w:line="276" w:lineRule="auto"/>
              <w:jc w:val="both"/>
              <w:rPr>
                <w:bCs/>
              </w:rPr>
            </w:pPr>
            <w:r w:rsidRPr="00801C82">
              <w:rPr>
                <w:bCs/>
              </w:rPr>
              <w:t>В том числе</w:t>
            </w:r>
          </w:p>
        </w:tc>
      </w:tr>
      <w:tr w:rsidR="00801C82" w:rsidRPr="00801C82" w:rsidTr="00801C82">
        <w:trPr>
          <w:trHeight w:val="274"/>
        </w:trPr>
        <w:tc>
          <w:tcPr>
            <w:tcW w:w="598" w:type="dxa"/>
            <w:vMerge/>
            <w:vAlign w:val="center"/>
          </w:tcPr>
          <w:p w:rsidR="00801C82" w:rsidRPr="00801C82" w:rsidRDefault="00801C82" w:rsidP="00801C82">
            <w:pPr>
              <w:autoSpaceDE w:val="0"/>
              <w:autoSpaceDN w:val="0"/>
              <w:adjustRightInd w:val="0"/>
              <w:jc w:val="both"/>
              <w:rPr>
                <w:bCs/>
              </w:rPr>
            </w:pPr>
          </w:p>
        </w:tc>
        <w:tc>
          <w:tcPr>
            <w:tcW w:w="3909" w:type="dxa"/>
            <w:vMerge/>
            <w:vAlign w:val="center"/>
          </w:tcPr>
          <w:p w:rsidR="00801C82" w:rsidRPr="00801C82" w:rsidRDefault="00801C82" w:rsidP="00801C82">
            <w:pPr>
              <w:autoSpaceDE w:val="0"/>
              <w:autoSpaceDN w:val="0"/>
              <w:adjustRightInd w:val="0"/>
              <w:jc w:val="both"/>
              <w:rPr>
                <w:bCs/>
              </w:rPr>
            </w:pPr>
          </w:p>
        </w:tc>
        <w:tc>
          <w:tcPr>
            <w:tcW w:w="1891" w:type="dxa"/>
            <w:vMerge/>
            <w:vAlign w:val="center"/>
          </w:tcPr>
          <w:p w:rsidR="00801C82" w:rsidRPr="00801C82" w:rsidRDefault="00801C82" w:rsidP="00801C82">
            <w:pPr>
              <w:autoSpaceDE w:val="0"/>
              <w:autoSpaceDN w:val="0"/>
              <w:adjustRightInd w:val="0"/>
              <w:jc w:val="both"/>
              <w:rPr>
                <w:bCs/>
              </w:rPr>
            </w:pPr>
          </w:p>
        </w:tc>
        <w:tc>
          <w:tcPr>
            <w:tcW w:w="1984" w:type="dxa"/>
            <w:vMerge/>
            <w:vAlign w:val="center"/>
          </w:tcPr>
          <w:p w:rsidR="00801C82" w:rsidRPr="00801C82" w:rsidRDefault="00801C82" w:rsidP="00801C82">
            <w:pPr>
              <w:autoSpaceDE w:val="0"/>
              <w:autoSpaceDN w:val="0"/>
              <w:adjustRightInd w:val="0"/>
              <w:jc w:val="both"/>
              <w:rPr>
                <w:bCs/>
              </w:rPr>
            </w:pPr>
          </w:p>
        </w:tc>
        <w:tc>
          <w:tcPr>
            <w:tcW w:w="1426" w:type="dxa"/>
            <w:vMerge/>
            <w:shd w:val="clear" w:color="auto" w:fill="auto"/>
            <w:vAlign w:val="center"/>
          </w:tcPr>
          <w:p w:rsidR="00801C82" w:rsidRPr="00801C82" w:rsidRDefault="00801C82" w:rsidP="00801C82">
            <w:pPr>
              <w:spacing w:after="200" w:line="276" w:lineRule="auto"/>
              <w:jc w:val="both"/>
              <w:rPr>
                <w:bCs/>
              </w:rPr>
            </w:pPr>
          </w:p>
        </w:tc>
        <w:tc>
          <w:tcPr>
            <w:tcW w:w="1133" w:type="dxa"/>
            <w:shd w:val="clear" w:color="auto" w:fill="auto"/>
            <w:vAlign w:val="center"/>
          </w:tcPr>
          <w:p w:rsidR="00801C82" w:rsidRPr="00801C82" w:rsidRDefault="00801C82" w:rsidP="00801C82">
            <w:pPr>
              <w:spacing w:line="276" w:lineRule="auto"/>
              <w:jc w:val="both"/>
              <w:rPr>
                <w:bCs/>
              </w:rPr>
            </w:pPr>
            <w:r w:rsidRPr="00801C82">
              <w:rPr>
                <w:bCs/>
              </w:rPr>
              <w:t>2022</w:t>
            </w:r>
          </w:p>
        </w:tc>
        <w:tc>
          <w:tcPr>
            <w:tcW w:w="1261" w:type="dxa"/>
            <w:shd w:val="clear" w:color="auto" w:fill="auto"/>
            <w:vAlign w:val="center"/>
          </w:tcPr>
          <w:p w:rsidR="00801C82" w:rsidRPr="00801C82" w:rsidRDefault="00801C82" w:rsidP="00801C82">
            <w:pPr>
              <w:spacing w:line="276" w:lineRule="auto"/>
              <w:jc w:val="both"/>
              <w:rPr>
                <w:bCs/>
              </w:rPr>
            </w:pPr>
            <w:r w:rsidRPr="00801C82">
              <w:rPr>
                <w:bCs/>
              </w:rPr>
              <w:t>2023</w:t>
            </w:r>
          </w:p>
        </w:tc>
        <w:tc>
          <w:tcPr>
            <w:tcW w:w="1154" w:type="dxa"/>
            <w:shd w:val="clear" w:color="auto" w:fill="auto"/>
            <w:vAlign w:val="center"/>
          </w:tcPr>
          <w:p w:rsidR="00801C82" w:rsidRPr="00801C82" w:rsidRDefault="00801C82" w:rsidP="00801C82">
            <w:pPr>
              <w:spacing w:line="276" w:lineRule="auto"/>
              <w:jc w:val="both"/>
              <w:rPr>
                <w:bCs/>
              </w:rPr>
            </w:pPr>
            <w:r w:rsidRPr="00801C82">
              <w:rPr>
                <w:bCs/>
              </w:rPr>
              <w:t>2024</w:t>
            </w:r>
          </w:p>
        </w:tc>
      </w:tr>
      <w:tr w:rsidR="00801C82" w:rsidRPr="00801C82" w:rsidTr="00801C82">
        <w:trPr>
          <w:trHeight w:val="285"/>
        </w:trPr>
        <w:tc>
          <w:tcPr>
            <w:tcW w:w="598" w:type="dxa"/>
          </w:tcPr>
          <w:p w:rsidR="00801C82" w:rsidRPr="00801C82" w:rsidRDefault="00801C82" w:rsidP="00801C82">
            <w:pPr>
              <w:autoSpaceDE w:val="0"/>
              <w:autoSpaceDN w:val="0"/>
              <w:adjustRightInd w:val="0"/>
              <w:jc w:val="both"/>
              <w:rPr>
                <w:bCs/>
              </w:rPr>
            </w:pPr>
            <w:r w:rsidRPr="00801C82">
              <w:rPr>
                <w:bCs/>
              </w:rPr>
              <w:t>1</w:t>
            </w:r>
          </w:p>
        </w:tc>
        <w:tc>
          <w:tcPr>
            <w:tcW w:w="3909" w:type="dxa"/>
          </w:tcPr>
          <w:p w:rsidR="00801C82" w:rsidRPr="00801C82" w:rsidRDefault="00801C82" w:rsidP="00801C82">
            <w:pPr>
              <w:autoSpaceDE w:val="0"/>
              <w:autoSpaceDN w:val="0"/>
              <w:adjustRightInd w:val="0"/>
              <w:jc w:val="both"/>
              <w:rPr>
                <w:bCs/>
              </w:rPr>
            </w:pPr>
            <w:r w:rsidRPr="00801C82">
              <w:rPr>
                <w:bCs/>
              </w:rPr>
              <w:t>2</w:t>
            </w:r>
          </w:p>
        </w:tc>
        <w:tc>
          <w:tcPr>
            <w:tcW w:w="1891" w:type="dxa"/>
          </w:tcPr>
          <w:p w:rsidR="00801C82" w:rsidRPr="00801C82" w:rsidRDefault="00801C82" w:rsidP="00801C82">
            <w:pPr>
              <w:autoSpaceDE w:val="0"/>
              <w:autoSpaceDN w:val="0"/>
              <w:adjustRightInd w:val="0"/>
              <w:jc w:val="both"/>
              <w:rPr>
                <w:bCs/>
              </w:rPr>
            </w:pPr>
            <w:r w:rsidRPr="00801C82">
              <w:rPr>
                <w:bCs/>
              </w:rPr>
              <w:t>3</w:t>
            </w:r>
          </w:p>
        </w:tc>
        <w:tc>
          <w:tcPr>
            <w:tcW w:w="1984" w:type="dxa"/>
          </w:tcPr>
          <w:p w:rsidR="00801C82" w:rsidRPr="00801C82" w:rsidRDefault="00801C82" w:rsidP="00801C82">
            <w:pPr>
              <w:autoSpaceDE w:val="0"/>
              <w:autoSpaceDN w:val="0"/>
              <w:adjustRightInd w:val="0"/>
              <w:jc w:val="both"/>
              <w:rPr>
                <w:bCs/>
              </w:rPr>
            </w:pPr>
            <w:r w:rsidRPr="00801C82">
              <w:rPr>
                <w:bCs/>
              </w:rPr>
              <w:t>4</w:t>
            </w:r>
          </w:p>
        </w:tc>
        <w:tc>
          <w:tcPr>
            <w:tcW w:w="1426" w:type="dxa"/>
            <w:shd w:val="clear" w:color="auto" w:fill="auto"/>
          </w:tcPr>
          <w:p w:rsidR="00801C82" w:rsidRPr="00801C82" w:rsidRDefault="00801C82" w:rsidP="00801C82">
            <w:pPr>
              <w:spacing w:line="276" w:lineRule="auto"/>
              <w:jc w:val="both"/>
              <w:rPr>
                <w:bCs/>
              </w:rPr>
            </w:pPr>
            <w:r w:rsidRPr="00801C82">
              <w:rPr>
                <w:bCs/>
              </w:rPr>
              <w:t>5</w:t>
            </w:r>
          </w:p>
        </w:tc>
        <w:tc>
          <w:tcPr>
            <w:tcW w:w="1133" w:type="dxa"/>
            <w:shd w:val="clear" w:color="auto" w:fill="auto"/>
          </w:tcPr>
          <w:p w:rsidR="00801C82" w:rsidRPr="00801C82" w:rsidRDefault="00801C82" w:rsidP="00801C82">
            <w:pPr>
              <w:spacing w:line="276" w:lineRule="auto"/>
              <w:jc w:val="both"/>
              <w:rPr>
                <w:bCs/>
              </w:rPr>
            </w:pPr>
            <w:r w:rsidRPr="00801C82">
              <w:rPr>
                <w:bCs/>
              </w:rPr>
              <w:t>6</w:t>
            </w:r>
          </w:p>
        </w:tc>
        <w:tc>
          <w:tcPr>
            <w:tcW w:w="1261" w:type="dxa"/>
            <w:shd w:val="clear" w:color="auto" w:fill="auto"/>
          </w:tcPr>
          <w:p w:rsidR="00801C82" w:rsidRPr="00801C82" w:rsidRDefault="00801C82" w:rsidP="00801C82">
            <w:pPr>
              <w:spacing w:line="276" w:lineRule="auto"/>
              <w:jc w:val="both"/>
              <w:rPr>
                <w:bCs/>
              </w:rPr>
            </w:pPr>
            <w:r w:rsidRPr="00801C82">
              <w:rPr>
                <w:bCs/>
              </w:rPr>
              <w:t>7</w:t>
            </w:r>
          </w:p>
        </w:tc>
        <w:tc>
          <w:tcPr>
            <w:tcW w:w="1154" w:type="dxa"/>
            <w:shd w:val="clear" w:color="auto" w:fill="auto"/>
          </w:tcPr>
          <w:p w:rsidR="00801C82" w:rsidRPr="00801C82" w:rsidRDefault="00801C82" w:rsidP="00801C82">
            <w:pPr>
              <w:spacing w:line="276" w:lineRule="auto"/>
              <w:jc w:val="both"/>
              <w:rPr>
                <w:bCs/>
              </w:rPr>
            </w:pPr>
            <w:r w:rsidRPr="00801C82">
              <w:rPr>
                <w:bCs/>
              </w:rPr>
              <w:t>8</w:t>
            </w:r>
          </w:p>
        </w:tc>
      </w:tr>
      <w:tr w:rsidR="00801C82" w:rsidRPr="00801C82" w:rsidTr="00801C82">
        <w:trPr>
          <w:trHeight w:val="855"/>
        </w:trPr>
        <w:tc>
          <w:tcPr>
            <w:tcW w:w="9808" w:type="dxa"/>
            <w:gridSpan w:val="5"/>
            <w:shd w:val="clear" w:color="auto" w:fill="auto"/>
          </w:tcPr>
          <w:p w:rsidR="00801C82" w:rsidRPr="00801C82" w:rsidRDefault="00801C82" w:rsidP="00801C82">
            <w:pPr>
              <w:spacing w:line="276" w:lineRule="auto"/>
              <w:jc w:val="both"/>
              <w:rPr>
                <w:b/>
              </w:rPr>
            </w:pPr>
            <w:r w:rsidRPr="00801C82">
              <w:rPr>
                <w:b/>
              </w:rPr>
              <w:t xml:space="preserve">Подпрограмма «Обеспечение исполнения полномочий и функций администрации </w:t>
            </w:r>
          </w:p>
          <w:p w:rsidR="00801C82" w:rsidRPr="00801C82" w:rsidRDefault="00801C82" w:rsidP="00801C82">
            <w:pPr>
              <w:spacing w:line="276" w:lineRule="auto"/>
              <w:jc w:val="both"/>
              <w:rPr>
                <w:b/>
              </w:rPr>
            </w:pPr>
            <w:r w:rsidRPr="00801C82">
              <w:rPr>
                <w:b/>
              </w:rPr>
              <w:t>сельского поселения Хулимсунт и подведомственных учреждений»</w:t>
            </w:r>
          </w:p>
        </w:tc>
        <w:tc>
          <w:tcPr>
            <w:tcW w:w="3548" w:type="dxa"/>
            <w:gridSpan w:val="3"/>
            <w:shd w:val="clear" w:color="auto" w:fill="auto"/>
          </w:tcPr>
          <w:p w:rsidR="00801C82" w:rsidRPr="00801C82" w:rsidRDefault="00801C82" w:rsidP="00801C82">
            <w:pPr>
              <w:spacing w:after="200" w:line="276" w:lineRule="auto"/>
              <w:jc w:val="both"/>
              <w:rPr>
                <w:b/>
              </w:rPr>
            </w:pPr>
          </w:p>
          <w:p w:rsidR="00801C82" w:rsidRPr="00801C82" w:rsidRDefault="00801C82" w:rsidP="00801C82">
            <w:pPr>
              <w:spacing w:line="276" w:lineRule="auto"/>
              <w:jc w:val="both"/>
              <w:rPr>
                <w:b/>
              </w:rPr>
            </w:pPr>
          </w:p>
        </w:tc>
      </w:tr>
      <w:tr w:rsidR="00801C82" w:rsidRPr="00801C82" w:rsidTr="00801C82">
        <w:trPr>
          <w:trHeight w:val="242"/>
        </w:trPr>
        <w:tc>
          <w:tcPr>
            <w:tcW w:w="598" w:type="dxa"/>
            <w:vMerge w:val="restart"/>
            <w:shd w:val="clear" w:color="auto" w:fill="auto"/>
            <w:vAlign w:val="center"/>
          </w:tcPr>
          <w:p w:rsidR="00801C82" w:rsidRPr="00801C82" w:rsidRDefault="00801C82" w:rsidP="00801C82">
            <w:pPr>
              <w:autoSpaceDE w:val="0"/>
              <w:autoSpaceDN w:val="0"/>
              <w:adjustRightInd w:val="0"/>
              <w:jc w:val="both"/>
              <w:rPr>
                <w:bCs/>
              </w:rPr>
            </w:pPr>
            <w:r w:rsidRPr="00801C82">
              <w:rPr>
                <w:bCs/>
              </w:rPr>
              <w:t>1.</w:t>
            </w:r>
          </w:p>
        </w:tc>
        <w:tc>
          <w:tcPr>
            <w:tcW w:w="3909" w:type="dxa"/>
            <w:vMerge w:val="restart"/>
            <w:shd w:val="clear" w:color="auto" w:fill="auto"/>
            <w:vAlign w:val="center"/>
          </w:tcPr>
          <w:p w:rsidR="00801C82" w:rsidRPr="00801C82" w:rsidRDefault="00801C82" w:rsidP="00801C82">
            <w:pPr>
              <w:autoSpaceDE w:val="0"/>
              <w:autoSpaceDN w:val="0"/>
              <w:adjustRightInd w:val="0"/>
              <w:jc w:val="both"/>
              <w:rPr>
                <w:bCs/>
              </w:rPr>
            </w:pPr>
            <w:r w:rsidRPr="00801C82">
              <w:t>Обеспечение деятельности администрации сельского поселения Хулимсунт и подведомственных ей учреждений</w:t>
            </w:r>
          </w:p>
        </w:tc>
        <w:tc>
          <w:tcPr>
            <w:tcW w:w="1891" w:type="dxa"/>
            <w:vMerge w:val="restart"/>
            <w:shd w:val="clear" w:color="auto" w:fill="auto"/>
            <w:vAlign w:val="center"/>
          </w:tcPr>
          <w:p w:rsidR="00801C82" w:rsidRPr="00801C82" w:rsidRDefault="00801C82" w:rsidP="00801C82">
            <w:pPr>
              <w:autoSpaceDE w:val="0"/>
              <w:autoSpaceDN w:val="0"/>
              <w:adjustRightInd w:val="0"/>
              <w:jc w:val="both"/>
              <w:rPr>
                <w:bCs/>
              </w:rPr>
            </w:pPr>
            <w:r w:rsidRPr="00801C82">
              <w:t>Администрация сельского поселения Хулимсунт</w:t>
            </w:r>
          </w:p>
        </w:tc>
        <w:tc>
          <w:tcPr>
            <w:tcW w:w="1984" w:type="dxa"/>
            <w:shd w:val="clear" w:color="auto" w:fill="auto"/>
            <w:vAlign w:val="center"/>
          </w:tcPr>
          <w:p w:rsidR="00801C82" w:rsidRPr="00801C82" w:rsidRDefault="00801C82" w:rsidP="00801C82">
            <w:pPr>
              <w:autoSpaceDE w:val="0"/>
              <w:autoSpaceDN w:val="0"/>
              <w:adjustRightInd w:val="0"/>
              <w:jc w:val="both"/>
              <w:rPr>
                <w:b/>
                <w:bCs/>
              </w:rPr>
            </w:pPr>
            <w:r w:rsidRPr="00801C82">
              <w:rPr>
                <w:b/>
                <w:bCs/>
              </w:rPr>
              <w:t>Всего</w:t>
            </w:r>
          </w:p>
        </w:tc>
        <w:tc>
          <w:tcPr>
            <w:tcW w:w="1426" w:type="dxa"/>
            <w:shd w:val="clear" w:color="auto" w:fill="auto"/>
            <w:vAlign w:val="center"/>
          </w:tcPr>
          <w:p w:rsidR="00801C82" w:rsidRPr="00801C82" w:rsidRDefault="00801C82" w:rsidP="00801C82">
            <w:pPr>
              <w:spacing w:line="276" w:lineRule="auto"/>
              <w:jc w:val="both"/>
              <w:rPr>
                <w:b/>
                <w:bCs/>
                <w:color w:val="000000" w:themeColor="text1"/>
              </w:rPr>
            </w:pPr>
            <w:r w:rsidRPr="00801C82">
              <w:rPr>
                <w:b/>
                <w:bCs/>
                <w:color w:val="000000" w:themeColor="text1"/>
              </w:rPr>
              <w:t>100 260,8</w:t>
            </w:r>
          </w:p>
        </w:tc>
        <w:tc>
          <w:tcPr>
            <w:tcW w:w="1133" w:type="dxa"/>
            <w:shd w:val="clear" w:color="auto" w:fill="auto"/>
            <w:vAlign w:val="center"/>
          </w:tcPr>
          <w:p w:rsidR="00801C82" w:rsidRPr="00801C82" w:rsidRDefault="00801C82" w:rsidP="00801C82">
            <w:pPr>
              <w:spacing w:line="276" w:lineRule="auto"/>
              <w:jc w:val="both"/>
              <w:rPr>
                <w:b/>
                <w:bCs/>
                <w:color w:val="000000" w:themeColor="text1"/>
              </w:rPr>
            </w:pPr>
            <w:r w:rsidRPr="00801C82">
              <w:rPr>
                <w:b/>
                <w:bCs/>
                <w:color w:val="000000" w:themeColor="text1"/>
              </w:rPr>
              <w:t>31 937,8</w:t>
            </w:r>
          </w:p>
        </w:tc>
        <w:tc>
          <w:tcPr>
            <w:tcW w:w="1261" w:type="dxa"/>
            <w:shd w:val="clear" w:color="auto" w:fill="auto"/>
            <w:vAlign w:val="center"/>
          </w:tcPr>
          <w:p w:rsidR="00801C82" w:rsidRPr="00801C82" w:rsidRDefault="00801C82" w:rsidP="00801C82">
            <w:pPr>
              <w:spacing w:line="276" w:lineRule="auto"/>
              <w:jc w:val="both"/>
              <w:rPr>
                <w:b/>
                <w:bCs/>
                <w:color w:val="000000" w:themeColor="text1"/>
              </w:rPr>
            </w:pPr>
            <w:r w:rsidRPr="00801C82">
              <w:rPr>
                <w:b/>
                <w:bCs/>
                <w:color w:val="000000" w:themeColor="text1"/>
              </w:rPr>
              <w:t>30 748,4</w:t>
            </w:r>
          </w:p>
        </w:tc>
        <w:tc>
          <w:tcPr>
            <w:tcW w:w="1154" w:type="dxa"/>
            <w:shd w:val="clear" w:color="auto" w:fill="auto"/>
            <w:vAlign w:val="center"/>
          </w:tcPr>
          <w:p w:rsidR="00801C82" w:rsidRPr="00801C82" w:rsidRDefault="00801C82" w:rsidP="00801C82">
            <w:pPr>
              <w:spacing w:line="276" w:lineRule="auto"/>
              <w:jc w:val="both"/>
              <w:rPr>
                <w:b/>
                <w:bCs/>
              </w:rPr>
            </w:pPr>
            <w:r w:rsidRPr="00801C82">
              <w:rPr>
                <w:b/>
                <w:bCs/>
              </w:rPr>
              <w:t>37 709,6</w:t>
            </w:r>
          </w:p>
        </w:tc>
      </w:tr>
      <w:tr w:rsidR="00801C82" w:rsidRPr="00801C82" w:rsidTr="00801C82">
        <w:trPr>
          <w:trHeight w:val="187"/>
        </w:trPr>
        <w:tc>
          <w:tcPr>
            <w:tcW w:w="598" w:type="dxa"/>
            <w:vMerge/>
            <w:shd w:val="clear" w:color="auto" w:fill="auto"/>
            <w:vAlign w:val="center"/>
          </w:tcPr>
          <w:p w:rsidR="00801C82" w:rsidRPr="00801C82" w:rsidRDefault="00801C82" w:rsidP="00801C82">
            <w:pPr>
              <w:autoSpaceDE w:val="0"/>
              <w:autoSpaceDN w:val="0"/>
              <w:adjustRightInd w:val="0"/>
              <w:jc w:val="both"/>
              <w:rPr>
                <w:bCs/>
              </w:rPr>
            </w:pPr>
          </w:p>
        </w:tc>
        <w:tc>
          <w:tcPr>
            <w:tcW w:w="3909" w:type="dxa"/>
            <w:vMerge/>
            <w:shd w:val="clear" w:color="auto" w:fill="auto"/>
            <w:vAlign w:val="center"/>
          </w:tcPr>
          <w:p w:rsidR="00801C82" w:rsidRPr="00801C82" w:rsidRDefault="00801C82" w:rsidP="00801C82">
            <w:pPr>
              <w:autoSpaceDE w:val="0"/>
              <w:autoSpaceDN w:val="0"/>
              <w:adjustRightInd w:val="0"/>
              <w:jc w:val="both"/>
              <w:rPr>
                <w:bCs/>
              </w:rPr>
            </w:pPr>
          </w:p>
        </w:tc>
        <w:tc>
          <w:tcPr>
            <w:tcW w:w="1891" w:type="dxa"/>
            <w:vMerge/>
            <w:shd w:val="clear" w:color="auto" w:fill="auto"/>
            <w:vAlign w:val="center"/>
          </w:tcPr>
          <w:p w:rsidR="00801C82" w:rsidRPr="00801C82" w:rsidRDefault="00801C82" w:rsidP="00801C82">
            <w:pPr>
              <w:autoSpaceDE w:val="0"/>
              <w:autoSpaceDN w:val="0"/>
              <w:adjustRightInd w:val="0"/>
              <w:jc w:val="both"/>
              <w:rPr>
                <w:bCs/>
              </w:rPr>
            </w:pPr>
          </w:p>
        </w:tc>
        <w:tc>
          <w:tcPr>
            <w:tcW w:w="1984" w:type="dxa"/>
            <w:shd w:val="clear" w:color="auto" w:fill="auto"/>
            <w:vAlign w:val="center"/>
          </w:tcPr>
          <w:p w:rsidR="00801C82" w:rsidRPr="00801C82" w:rsidRDefault="00801C82" w:rsidP="00801C82">
            <w:pPr>
              <w:autoSpaceDE w:val="0"/>
              <w:autoSpaceDN w:val="0"/>
              <w:adjustRightInd w:val="0"/>
              <w:jc w:val="both"/>
              <w:rPr>
                <w:bCs/>
              </w:rPr>
            </w:pPr>
            <w:r w:rsidRPr="00801C82">
              <w:rPr>
                <w:bCs/>
              </w:rPr>
              <w:t>Окружной бюджет</w:t>
            </w:r>
          </w:p>
        </w:tc>
        <w:tc>
          <w:tcPr>
            <w:tcW w:w="1426" w:type="dxa"/>
            <w:shd w:val="clear" w:color="auto" w:fill="auto"/>
            <w:vAlign w:val="center"/>
          </w:tcPr>
          <w:p w:rsidR="00801C82" w:rsidRPr="00801C82" w:rsidRDefault="00801C82" w:rsidP="00801C82">
            <w:pPr>
              <w:jc w:val="both"/>
              <w:rPr>
                <w:bCs/>
              </w:rPr>
            </w:pPr>
            <w:r w:rsidRPr="00801C82">
              <w:rPr>
                <w:bCs/>
                <w:color w:val="000000" w:themeColor="text1"/>
              </w:rPr>
              <w:t>6 695,4</w:t>
            </w:r>
          </w:p>
        </w:tc>
        <w:tc>
          <w:tcPr>
            <w:tcW w:w="1133" w:type="dxa"/>
            <w:shd w:val="clear" w:color="auto" w:fill="auto"/>
            <w:vAlign w:val="center"/>
          </w:tcPr>
          <w:p w:rsidR="00801C82" w:rsidRPr="00801C82" w:rsidRDefault="00801C82" w:rsidP="00801C82">
            <w:pPr>
              <w:jc w:val="both"/>
              <w:rPr>
                <w:bCs/>
              </w:rPr>
            </w:pPr>
            <w:r w:rsidRPr="00801C82">
              <w:rPr>
                <w:bCs/>
              </w:rPr>
              <w:t xml:space="preserve">    0,0</w:t>
            </w:r>
          </w:p>
        </w:tc>
        <w:tc>
          <w:tcPr>
            <w:tcW w:w="1261" w:type="dxa"/>
            <w:shd w:val="clear" w:color="auto" w:fill="auto"/>
            <w:vAlign w:val="center"/>
          </w:tcPr>
          <w:p w:rsidR="00801C82" w:rsidRPr="00801C82" w:rsidRDefault="00801C82" w:rsidP="00801C82">
            <w:pPr>
              <w:jc w:val="both"/>
              <w:rPr>
                <w:bCs/>
              </w:rPr>
            </w:pPr>
            <w:r w:rsidRPr="00801C82">
              <w:rPr>
                <w:bCs/>
              </w:rPr>
              <w:t>0,0</w:t>
            </w:r>
          </w:p>
        </w:tc>
        <w:tc>
          <w:tcPr>
            <w:tcW w:w="1154" w:type="dxa"/>
            <w:shd w:val="clear" w:color="auto" w:fill="auto"/>
            <w:vAlign w:val="center"/>
          </w:tcPr>
          <w:p w:rsidR="00801C82" w:rsidRPr="00801C82" w:rsidRDefault="00801C82" w:rsidP="00801C82">
            <w:pPr>
              <w:jc w:val="both"/>
              <w:rPr>
                <w:bCs/>
              </w:rPr>
            </w:pPr>
            <w:r w:rsidRPr="00801C82">
              <w:rPr>
                <w:bCs/>
              </w:rPr>
              <w:t>6 695,4</w:t>
            </w:r>
          </w:p>
        </w:tc>
      </w:tr>
      <w:tr w:rsidR="00801C82" w:rsidRPr="00801C82" w:rsidTr="00801C82">
        <w:trPr>
          <w:trHeight w:val="767"/>
        </w:trPr>
        <w:tc>
          <w:tcPr>
            <w:tcW w:w="598" w:type="dxa"/>
            <w:vMerge/>
            <w:shd w:val="clear" w:color="auto" w:fill="auto"/>
            <w:vAlign w:val="center"/>
          </w:tcPr>
          <w:p w:rsidR="00801C82" w:rsidRPr="00801C82" w:rsidRDefault="00801C82" w:rsidP="00801C82">
            <w:pPr>
              <w:autoSpaceDE w:val="0"/>
              <w:autoSpaceDN w:val="0"/>
              <w:adjustRightInd w:val="0"/>
              <w:jc w:val="both"/>
              <w:rPr>
                <w:bCs/>
              </w:rPr>
            </w:pPr>
          </w:p>
        </w:tc>
        <w:tc>
          <w:tcPr>
            <w:tcW w:w="3909" w:type="dxa"/>
            <w:vMerge/>
            <w:shd w:val="clear" w:color="auto" w:fill="auto"/>
            <w:vAlign w:val="center"/>
          </w:tcPr>
          <w:p w:rsidR="00801C82" w:rsidRPr="00801C82" w:rsidRDefault="00801C82" w:rsidP="00801C82">
            <w:pPr>
              <w:autoSpaceDE w:val="0"/>
              <w:autoSpaceDN w:val="0"/>
              <w:adjustRightInd w:val="0"/>
              <w:jc w:val="both"/>
              <w:rPr>
                <w:bCs/>
              </w:rPr>
            </w:pPr>
          </w:p>
        </w:tc>
        <w:tc>
          <w:tcPr>
            <w:tcW w:w="1891" w:type="dxa"/>
            <w:vMerge/>
            <w:shd w:val="clear" w:color="auto" w:fill="auto"/>
            <w:vAlign w:val="center"/>
          </w:tcPr>
          <w:p w:rsidR="00801C82" w:rsidRPr="00801C82" w:rsidRDefault="00801C82" w:rsidP="00801C82">
            <w:pPr>
              <w:autoSpaceDE w:val="0"/>
              <w:autoSpaceDN w:val="0"/>
              <w:adjustRightInd w:val="0"/>
              <w:jc w:val="both"/>
              <w:rPr>
                <w:bCs/>
              </w:rPr>
            </w:pPr>
          </w:p>
        </w:tc>
        <w:tc>
          <w:tcPr>
            <w:tcW w:w="1984" w:type="dxa"/>
            <w:shd w:val="clear" w:color="auto" w:fill="auto"/>
            <w:vAlign w:val="center"/>
          </w:tcPr>
          <w:p w:rsidR="00801C82" w:rsidRPr="00801C82" w:rsidRDefault="00801C82" w:rsidP="00801C82">
            <w:pPr>
              <w:autoSpaceDE w:val="0"/>
              <w:autoSpaceDN w:val="0"/>
              <w:adjustRightInd w:val="0"/>
              <w:jc w:val="both"/>
              <w:rPr>
                <w:bCs/>
              </w:rPr>
            </w:pPr>
            <w:r w:rsidRPr="00801C82">
              <w:rPr>
                <w:bCs/>
              </w:rPr>
              <w:t>Бюджет поселения</w:t>
            </w:r>
          </w:p>
        </w:tc>
        <w:tc>
          <w:tcPr>
            <w:tcW w:w="1426" w:type="dxa"/>
            <w:shd w:val="clear" w:color="auto" w:fill="auto"/>
            <w:vAlign w:val="center"/>
          </w:tcPr>
          <w:p w:rsidR="00801C82" w:rsidRPr="00801C82" w:rsidRDefault="00801C82" w:rsidP="00801C82">
            <w:pPr>
              <w:spacing w:line="276" w:lineRule="auto"/>
              <w:jc w:val="both"/>
              <w:rPr>
                <w:bCs/>
                <w:color w:val="000000" w:themeColor="text1"/>
              </w:rPr>
            </w:pPr>
            <w:r w:rsidRPr="00801C82">
              <w:rPr>
                <w:bCs/>
              </w:rPr>
              <w:t>93565,4</w:t>
            </w:r>
          </w:p>
        </w:tc>
        <w:tc>
          <w:tcPr>
            <w:tcW w:w="1133" w:type="dxa"/>
            <w:shd w:val="clear" w:color="auto" w:fill="auto"/>
            <w:vAlign w:val="center"/>
          </w:tcPr>
          <w:p w:rsidR="00801C82" w:rsidRPr="00801C82" w:rsidRDefault="00801C82" w:rsidP="00801C82">
            <w:pPr>
              <w:spacing w:line="276" w:lineRule="auto"/>
              <w:jc w:val="both"/>
              <w:rPr>
                <w:bCs/>
                <w:color w:val="000000" w:themeColor="text1"/>
              </w:rPr>
            </w:pPr>
            <w:r w:rsidRPr="00801C82">
              <w:rPr>
                <w:bCs/>
                <w:color w:val="000000" w:themeColor="text1"/>
              </w:rPr>
              <w:t>31 937,8</w:t>
            </w:r>
          </w:p>
        </w:tc>
        <w:tc>
          <w:tcPr>
            <w:tcW w:w="1261" w:type="dxa"/>
            <w:shd w:val="clear" w:color="auto" w:fill="auto"/>
            <w:vAlign w:val="center"/>
          </w:tcPr>
          <w:p w:rsidR="00801C82" w:rsidRPr="00801C82" w:rsidRDefault="00801C82" w:rsidP="00801C82">
            <w:pPr>
              <w:spacing w:line="276" w:lineRule="auto"/>
              <w:jc w:val="both"/>
              <w:rPr>
                <w:bCs/>
                <w:color w:val="000000" w:themeColor="text1"/>
              </w:rPr>
            </w:pPr>
            <w:r w:rsidRPr="00801C82">
              <w:rPr>
                <w:bCs/>
                <w:color w:val="000000" w:themeColor="text1"/>
              </w:rPr>
              <w:t>30 748,4</w:t>
            </w:r>
          </w:p>
        </w:tc>
        <w:tc>
          <w:tcPr>
            <w:tcW w:w="1154" w:type="dxa"/>
            <w:shd w:val="clear" w:color="auto" w:fill="auto"/>
            <w:vAlign w:val="center"/>
          </w:tcPr>
          <w:p w:rsidR="00801C82" w:rsidRPr="00801C82" w:rsidRDefault="00801C82" w:rsidP="00801C82">
            <w:pPr>
              <w:spacing w:line="276" w:lineRule="auto"/>
              <w:jc w:val="both"/>
              <w:rPr>
                <w:bCs/>
              </w:rPr>
            </w:pPr>
            <w:r w:rsidRPr="00801C82">
              <w:rPr>
                <w:bCs/>
              </w:rPr>
              <w:t>30 879,2</w:t>
            </w:r>
          </w:p>
        </w:tc>
      </w:tr>
      <w:tr w:rsidR="00801C82" w:rsidRPr="00801C82" w:rsidTr="00801C82">
        <w:trPr>
          <w:trHeight w:val="304"/>
        </w:trPr>
        <w:tc>
          <w:tcPr>
            <w:tcW w:w="598" w:type="dxa"/>
            <w:vMerge w:val="restart"/>
            <w:shd w:val="clear" w:color="auto" w:fill="auto"/>
            <w:vAlign w:val="center"/>
          </w:tcPr>
          <w:p w:rsidR="00801C82" w:rsidRPr="00801C82" w:rsidRDefault="00801C82" w:rsidP="00801C82">
            <w:pPr>
              <w:autoSpaceDE w:val="0"/>
              <w:autoSpaceDN w:val="0"/>
              <w:adjustRightInd w:val="0"/>
              <w:jc w:val="both"/>
              <w:rPr>
                <w:bCs/>
              </w:rPr>
            </w:pPr>
            <w:r w:rsidRPr="00801C82">
              <w:rPr>
                <w:bCs/>
              </w:rPr>
              <w:t>2.</w:t>
            </w:r>
          </w:p>
        </w:tc>
        <w:tc>
          <w:tcPr>
            <w:tcW w:w="3909" w:type="dxa"/>
            <w:vMerge w:val="restart"/>
            <w:shd w:val="clear" w:color="auto" w:fill="auto"/>
            <w:vAlign w:val="center"/>
          </w:tcPr>
          <w:p w:rsidR="00801C82" w:rsidRPr="00801C82" w:rsidRDefault="00801C82" w:rsidP="00801C82">
            <w:pPr>
              <w:autoSpaceDE w:val="0"/>
              <w:autoSpaceDN w:val="0"/>
              <w:adjustRightInd w:val="0"/>
              <w:jc w:val="both"/>
              <w:rPr>
                <w:bCs/>
              </w:rPr>
            </w:pPr>
            <w:r w:rsidRPr="00801C82">
              <w:rPr>
                <w:bCs/>
              </w:rPr>
              <w:t>Повышение профессионального уровня муниципальных служащих</w:t>
            </w:r>
          </w:p>
        </w:tc>
        <w:tc>
          <w:tcPr>
            <w:tcW w:w="1891" w:type="dxa"/>
            <w:vMerge w:val="restart"/>
            <w:shd w:val="clear" w:color="auto" w:fill="auto"/>
            <w:vAlign w:val="center"/>
          </w:tcPr>
          <w:p w:rsidR="00801C82" w:rsidRPr="00801C82" w:rsidRDefault="00801C82" w:rsidP="00801C82">
            <w:pPr>
              <w:autoSpaceDE w:val="0"/>
              <w:autoSpaceDN w:val="0"/>
              <w:adjustRightInd w:val="0"/>
              <w:jc w:val="both"/>
              <w:rPr>
                <w:bCs/>
              </w:rPr>
            </w:pPr>
            <w:r w:rsidRPr="00801C82">
              <w:t>Администрация сельского поселения Хулимсунт</w:t>
            </w:r>
          </w:p>
        </w:tc>
        <w:tc>
          <w:tcPr>
            <w:tcW w:w="1984" w:type="dxa"/>
            <w:shd w:val="clear" w:color="auto" w:fill="auto"/>
            <w:vAlign w:val="center"/>
          </w:tcPr>
          <w:p w:rsidR="00801C82" w:rsidRPr="00801C82" w:rsidRDefault="00801C82" w:rsidP="00801C82">
            <w:pPr>
              <w:autoSpaceDE w:val="0"/>
              <w:autoSpaceDN w:val="0"/>
              <w:adjustRightInd w:val="0"/>
              <w:jc w:val="both"/>
              <w:rPr>
                <w:b/>
                <w:bCs/>
              </w:rPr>
            </w:pPr>
            <w:r w:rsidRPr="00801C82">
              <w:rPr>
                <w:b/>
                <w:bCs/>
              </w:rPr>
              <w:t>Всего</w:t>
            </w:r>
          </w:p>
        </w:tc>
        <w:tc>
          <w:tcPr>
            <w:tcW w:w="1426" w:type="dxa"/>
            <w:shd w:val="clear" w:color="auto" w:fill="auto"/>
            <w:vAlign w:val="center"/>
          </w:tcPr>
          <w:p w:rsidR="00801C82" w:rsidRPr="00801C82" w:rsidRDefault="00801C82" w:rsidP="00801C82">
            <w:pPr>
              <w:spacing w:line="276" w:lineRule="auto"/>
              <w:jc w:val="both"/>
              <w:rPr>
                <w:b/>
                <w:bCs/>
                <w:color w:val="000000" w:themeColor="text1"/>
              </w:rPr>
            </w:pPr>
            <w:r w:rsidRPr="00801C82">
              <w:rPr>
                <w:b/>
                <w:bCs/>
                <w:color w:val="000000" w:themeColor="text1"/>
              </w:rPr>
              <w:t>540,0</w:t>
            </w:r>
          </w:p>
        </w:tc>
        <w:tc>
          <w:tcPr>
            <w:tcW w:w="1133" w:type="dxa"/>
            <w:shd w:val="clear" w:color="auto" w:fill="auto"/>
            <w:vAlign w:val="center"/>
          </w:tcPr>
          <w:p w:rsidR="00801C82" w:rsidRPr="00801C82" w:rsidRDefault="00801C82" w:rsidP="00801C82">
            <w:pPr>
              <w:jc w:val="both"/>
              <w:rPr>
                <w:b/>
                <w:bCs/>
              </w:rPr>
            </w:pPr>
            <w:r w:rsidRPr="00801C82">
              <w:rPr>
                <w:b/>
                <w:bCs/>
              </w:rPr>
              <w:t>335,0</w:t>
            </w:r>
          </w:p>
        </w:tc>
        <w:tc>
          <w:tcPr>
            <w:tcW w:w="1261" w:type="dxa"/>
            <w:shd w:val="clear" w:color="auto" w:fill="auto"/>
            <w:vAlign w:val="center"/>
          </w:tcPr>
          <w:p w:rsidR="00801C82" w:rsidRPr="00801C82" w:rsidRDefault="00801C82" w:rsidP="00801C82">
            <w:pPr>
              <w:jc w:val="both"/>
              <w:rPr>
                <w:b/>
                <w:bCs/>
              </w:rPr>
            </w:pPr>
            <w:r w:rsidRPr="00801C82">
              <w:rPr>
                <w:b/>
                <w:bCs/>
              </w:rPr>
              <w:t>70,0</w:t>
            </w:r>
          </w:p>
        </w:tc>
        <w:tc>
          <w:tcPr>
            <w:tcW w:w="1154" w:type="dxa"/>
            <w:shd w:val="clear" w:color="auto" w:fill="auto"/>
            <w:vAlign w:val="center"/>
          </w:tcPr>
          <w:p w:rsidR="00801C82" w:rsidRPr="00801C82" w:rsidRDefault="00801C82" w:rsidP="00801C82">
            <w:pPr>
              <w:jc w:val="both"/>
              <w:rPr>
                <w:b/>
                <w:bCs/>
              </w:rPr>
            </w:pPr>
            <w:r w:rsidRPr="00801C82">
              <w:rPr>
                <w:b/>
                <w:bCs/>
              </w:rPr>
              <w:t>135,0</w:t>
            </w:r>
          </w:p>
        </w:tc>
      </w:tr>
      <w:tr w:rsidR="00801C82" w:rsidRPr="00801C82" w:rsidTr="00801C82">
        <w:trPr>
          <w:trHeight w:val="149"/>
        </w:trPr>
        <w:tc>
          <w:tcPr>
            <w:tcW w:w="598" w:type="dxa"/>
            <w:vMerge/>
            <w:vAlign w:val="center"/>
          </w:tcPr>
          <w:p w:rsidR="00801C82" w:rsidRPr="00801C82" w:rsidRDefault="00801C82" w:rsidP="00801C82">
            <w:pPr>
              <w:autoSpaceDE w:val="0"/>
              <w:autoSpaceDN w:val="0"/>
              <w:adjustRightInd w:val="0"/>
              <w:jc w:val="both"/>
              <w:rPr>
                <w:bCs/>
              </w:rPr>
            </w:pPr>
          </w:p>
        </w:tc>
        <w:tc>
          <w:tcPr>
            <w:tcW w:w="3909" w:type="dxa"/>
            <w:vMerge/>
            <w:vAlign w:val="center"/>
          </w:tcPr>
          <w:p w:rsidR="00801C82" w:rsidRPr="00801C82" w:rsidRDefault="00801C82" w:rsidP="00801C82">
            <w:pPr>
              <w:autoSpaceDE w:val="0"/>
              <w:autoSpaceDN w:val="0"/>
              <w:adjustRightInd w:val="0"/>
              <w:jc w:val="both"/>
              <w:rPr>
                <w:bCs/>
              </w:rPr>
            </w:pPr>
          </w:p>
        </w:tc>
        <w:tc>
          <w:tcPr>
            <w:tcW w:w="1891" w:type="dxa"/>
            <w:vMerge/>
            <w:vAlign w:val="center"/>
          </w:tcPr>
          <w:p w:rsidR="00801C82" w:rsidRPr="00801C82" w:rsidRDefault="00801C82" w:rsidP="00801C82">
            <w:pPr>
              <w:autoSpaceDE w:val="0"/>
              <w:autoSpaceDN w:val="0"/>
              <w:adjustRightInd w:val="0"/>
              <w:jc w:val="both"/>
              <w:rPr>
                <w:bCs/>
              </w:rPr>
            </w:pPr>
          </w:p>
        </w:tc>
        <w:tc>
          <w:tcPr>
            <w:tcW w:w="1984" w:type="dxa"/>
            <w:vAlign w:val="center"/>
          </w:tcPr>
          <w:p w:rsidR="00801C82" w:rsidRPr="00801C82" w:rsidRDefault="00801C82" w:rsidP="00801C82">
            <w:pPr>
              <w:autoSpaceDE w:val="0"/>
              <w:autoSpaceDN w:val="0"/>
              <w:adjustRightInd w:val="0"/>
              <w:jc w:val="both"/>
              <w:rPr>
                <w:bCs/>
              </w:rPr>
            </w:pPr>
            <w:r w:rsidRPr="00801C82">
              <w:rPr>
                <w:bCs/>
              </w:rPr>
              <w:t>Окружной бюджет</w:t>
            </w:r>
          </w:p>
        </w:tc>
        <w:tc>
          <w:tcPr>
            <w:tcW w:w="1426" w:type="dxa"/>
            <w:shd w:val="clear" w:color="auto" w:fill="auto"/>
            <w:vAlign w:val="center"/>
          </w:tcPr>
          <w:p w:rsidR="00801C82" w:rsidRPr="00801C82" w:rsidRDefault="00801C82" w:rsidP="00801C82">
            <w:pPr>
              <w:jc w:val="both"/>
              <w:rPr>
                <w:bCs/>
              </w:rPr>
            </w:pPr>
            <w:r w:rsidRPr="00801C82">
              <w:rPr>
                <w:bCs/>
                <w:color w:val="000000" w:themeColor="text1"/>
              </w:rPr>
              <w:t>0,0</w:t>
            </w:r>
          </w:p>
        </w:tc>
        <w:tc>
          <w:tcPr>
            <w:tcW w:w="1133" w:type="dxa"/>
            <w:shd w:val="clear" w:color="auto" w:fill="auto"/>
            <w:vAlign w:val="center"/>
          </w:tcPr>
          <w:p w:rsidR="00801C82" w:rsidRPr="00801C82" w:rsidRDefault="00801C82" w:rsidP="00801C82">
            <w:pPr>
              <w:jc w:val="both"/>
              <w:rPr>
                <w:bCs/>
              </w:rPr>
            </w:pPr>
            <w:r w:rsidRPr="00801C82">
              <w:rPr>
                <w:bCs/>
              </w:rPr>
              <w:t xml:space="preserve">    0,0</w:t>
            </w:r>
          </w:p>
        </w:tc>
        <w:tc>
          <w:tcPr>
            <w:tcW w:w="1261" w:type="dxa"/>
            <w:shd w:val="clear" w:color="auto" w:fill="auto"/>
            <w:vAlign w:val="center"/>
          </w:tcPr>
          <w:p w:rsidR="00801C82" w:rsidRPr="00801C82" w:rsidRDefault="00801C82" w:rsidP="00801C82">
            <w:pPr>
              <w:jc w:val="both"/>
              <w:rPr>
                <w:bCs/>
              </w:rPr>
            </w:pPr>
            <w:r w:rsidRPr="00801C82">
              <w:rPr>
                <w:bCs/>
              </w:rPr>
              <w:t>0,0</w:t>
            </w:r>
          </w:p>
        </w:tc>
        <w:tc>
          <w:tcPr>
            <w:tcW w:w="1154" w:type="dxa"/>
            <w:shd w:val="clear" w:color="auto" w:fill="auto"/>
            <w:vAlign w:val="center"/>
          </w:tcPr>
          <w:p w:rsidR="00801C82" w:rsidRPr="00801C82" w:rsidRDefault="00801C82" w:rsidP="00801C82">
            <w:pPr>
              <w:jc w:val="both"/>
              <w:rPr>
                <w:bCs/>
              </w:rPr>
            </w:pPr>
            <w:r w:rsidRPr="00801C82">
              <w:rPr>
                <w:bCs/>
              </w:rPr>
              <w:t>0,0</w:t>
            </w:r>
          </w:p>
        </w:tc>
      </w:tr>
      <w:tr w:rsidR="00801C82" w:rsidRPr="00801C82" w:rsidTr="00801C82">
        <w:trPr>
          <w:trHeight w:val="524"/>
        </w:trPr>
        <w:tc>
          <w:tcPr>
            <w:tcW w:w="598" w:type="dxa"/>
            <w:vMerge/>
            <w:vAlign w:val="center"/>
          </w:tcPr>
          <w:p w:rsidR="00801C82" w:rsidRPr="00801C82" w:rsidRDefault="00801C82" w:rsidP="00801C82">
            <w:pPr>
              <w:autoSpaceDE w:val="0"/>
              <w:autoSpaceDN w:val="0"/>
              <w:adjustRightInd w:val="0"/>
              <w:jc w:val="both"/>
              <w:rPr>
                <w:bCs/>
              </w:rPr>
            </w:pPr>
          </w:p>
        </w:tc>
        <w:tc>
          <w:tcPr>
            <w:tcW w:w="3909" w:type="dxa"/>
            <w:vMerge/>
            <w:vAlign w:val="center"/>
          </w:tcPr>
          <w:p w:rsidR="00801C82" w:rsidRPr="00801C82" w:rsidRDefault="00801C82" w:rsidP="00801C82">
            <w:pPr>
              <w:autoSpaceDE w:val="0"/>
              <w:autoSpaceDN w:val="0"/>
              <w:adjustRightInd w:val="0"/>
              <w:jc w:val="both"/>
              <w:rPr>
                <w:bCs/>
              </w:rPr>
            </w:pPr>
          </w:p>
        </w:tc>
        <w:tc>
          <w:tcPr>
            <w:tcW w:w="1891" w:type="dxa"/>
            <w:vMerge/>
            <w:vAlign w:val="center"/>
          </w:tcPr>
          <w:p w:rsidR="00801C82" w:rsidRPr="00801C82" w:rsidRDefault="00801C82" w:rsidP="00801C82">
            <w:pPr>
              <w:autoSpaceDE w:val="0"/>
              <w:autoSpaceDN w:val="0"/>
              <w:adjustRightInd w:val="0"/>
              <w:jc w:val="both"/>
              <w:rPr>
                <w:bCs/>
              </w:rPr>
            </w:pPr>
          </w:p>
        </w:tc>
        <w:tc>
          <w:tcPr>
            <w:tcW w:w="1984" w:type="dxa"/>
            <w:vAlign w:val="center"/>
          </w:tcPr>
          <w:p w:rsidR="00801C82" w:rsidRPr="00801C82" w:rsidRDefault="00801C82" w:rsidP="00801C82">
            <w:pPr>
              <w:autoSpaceDE w:val="0"/>
              <w:autoSpaceDN w:val="0"/>
              <w:adjustRightInd w:val="0"/>
              <w:jc w:val="both"/>
              <w:rPr>
                <w:bCs/>
              </w:rPr>
            </w:pPr>
            <w:r w:rsidRPr="00801C82">
              <w:rPr>
                <w:bCs/>
              </w:rPr>
              <w:t>Бюджет поселения</w:t>
            </w:r>
          </w:p>
        </w:tc>
        <w:tc>
          <w:tcPr>
            <w:tcW w:w="1426" w:type="dxa"/>
            <w:shd w:val="clear" w:color="auto" w:fill="auto"/>
            <w:vAlign w:val="center"/>
          </w:tcPr>
          <w:p w:rsidR="00801C82" w:rsidRPr="00801C82" w:rsidRDefault="00801C82" w:rsidP="00801C82">
            <w:pPr>
              <w:jc w:val="both"/>
              <w:rPr>
                <w:bCs/>
                <w:color w:val="000000" w:themeColor="text1"/>
              </w:rPr>
            </w:pPr>
            <w:r w:rsidRPr="00801C82">
              <w:rPr>
                <w:bCs/>
                <w:color w:val="000000" w:themeColor="text1"/>
              </w:rPr>
              <w:t>540,0</w:t>
            </w:r>
          </w:p>
        </w:tc>
        <w:tc>
          <w:tcPr>
            <w:tcW w:w="1133" w:type="dxa"/>
            <w:shd w:val="clear" w:color="auto" w:fill="auto"/>
            <w:vAlign w:val="center"/>
          </w:tcPr>
          <w:p w:rsidR="00801C82" w:rsidRPr="00801C82" w:rsidRDefault="00801C82" w:rsidP="00801C82">
            <w:pPr>
              <w:jc w:val="both"/>
              <w:rPr>
                <w:bCs/>
              </w:rPr>
            </w:pPr>
            <w:r w:rsidRPr="00801C82">
              <w:rPr>
                <w:bCs/>
              </w:rPr>
              <w:t>335,0</w:t>
            </w:r>
          </w:p>
        </w:tc>
        <w:tc>
          <w:tcPr>
            <w:tcW w:w="1261" w:type="dxa"/>
            <w:shd w:val="clear" w:color="auto" w:fill="auto"/>
            <w:vAlign w:val="center"/>
          </w:tcPr>
          <w:p w:rsidR="00801C82" w:rsidRPr="00801C82" w:rsidRDefault="00801C82" w:rsidP="00801C82">
            <w:pPr>
              <w:jc w:val="both"/>
              <w:rPr>
                <w:bCs/>
              </w:rPr>
            </w:pPr>
            <w:r w:rsidRPr="00801C82">
              <w:rPr>
                <w:bCs/>
              </w:rPr>
              <w:t>70,0</w:t>
            </w:r>
          </w:p>
        </w:tc>
        <w:tc>
          <w:tcPr>
            <w:tcW w:w="1154" w:type="dxa"/>
            <w:shd w:val="clear" w:color="auto" w:fill="auto"/>
            <w:vAlign w:val="center"/>
          </w:tcPr>
          <w:p w:rsidR="00801C82" w:rsidRPr="00801C82" w:rsidRDefault="00801C82" w:rsidP="00801C82">
            <w:pPr>
              <w:jc w:val="both"/>
              <w:rPr>
                <w:bCs/>
              </w:rPr>
            </w:pPr>
            <w:r w:rsidRPr="00801C82">
              <w:rPr>
                <w:bCs/>
              </w:rPr>
              <w:t>135,0</w:t>
            </w:r>
          </w:p>
        </w:tc>
      </w:tr>
      <w:tr w:rsidR="00801C82" w:rsidRPr="00801C82" w:rsidTr="00801C82">
        <w:trPr>
          <w:trHeight w:val="122"/>
        </w:trPr>
        <w:tc>
          <w:tcPr>
            <w:tcW w:w="598" w:type="dxa"/>
            <w:vMerge w:val="restart"/>
            <w:vAlign w:val="center"/>
          </w:tcPr>
          <w:p w:rsidR="00801C82" w:rsidRPr="00801C82" w:rsidRDefault="00801C82" w:rsidP="00801C82">
            <w:pPr>
              <w:autoSpaceDE w:val="0"/>
              <w:autoSpaceDN w:val="0"/>
              <w:adjustRightInd w:val="0"/>
              <w:jc w:val="both"/>
              <w:rPr>
                <w:bCs/>
              </w:rPr>
            </w:pPr>
          </w:p>
        </w:tc>
        <w:tc>
          <w:tcPr>
            <w:tcW w:w="5800" w:type="dxa"/>
            <w:gridSpan w:val="2"/>
            <w:vMerge w:val="restart"/>
            <w:vAlign w:val="center"/>
          </w:tcPr>
          <w:p w:rsidR="00801C82" w:rsidRPr="00801C82" w:rsidRDefault="00801C82" w:rsidP="00801C82">
            <w:pPr>
              <w:autoSpaceDE w:val="0"/>
              <w:autoSpaceDN w:val="0"/>
              <w:adjustRightInd w:val="0"/>
              <w:jc w:val="both"/>
              <w:rPr>
                <w:bCs/>
              </w:rPr>
            </w:pPr>
            <w:r w:rsidRPr="00801C82">
              <w:rPr>
                <w:bCs/>
              </w:rPr>
              <w:t xml:space="preserve">Итого по подпрограмме </w:t>
            </w:r>
          </w:p>
        </w:tc>
        <w:tc>
          <w:tcPr>
            <w:tcW w:w="1984" w:type="dxa"/>
            <w:vAlign w:val="center"/>
          </w:tcPr>
          <w:p w:rsidR="00801C82" w:rsidRPr="00801C82" w:rsidRDefault="00801C82" w:rsidP="00801C82">
            <w:pPr>
              <w:autoSpaceDE w:val="0"/>
              <w:autoSpaceDN w:val="0"/>
              <w:adjustRightInd w:val="0"/>
              <w:jc w:val="both"/>
              <w:rPr>
                <w:bCs/>
              </w:rPr>
            </w:pPr>
            <w:r w:rsidRPr="00801C82">
              <w:rPr>
                <w:b/>
                <w:bCs/>
              </w:rPr>
              <w:t>Всего</w:t>
            </w:r>
          </w:p>
        </w:tc>
        <w:tc>
          <w:tcPr>
            <w:tcW w:w="1426" w:type="dxa"/>
            <w:shd w:val="clear" w:color="auto" w:fill="auto"/>
            <w:vAlign w:val="center"/>
          </w:tcPr>
          <w:p w:rsidR="00801C82" w:rsidRPr="00801C82" w:rsidRDefault="00801C82" w:rsidP="00801C82">
            <w:pPr>
              <w:spacing w:line="276" w:lineRule="auto"/>
              <w:jc w:val="both"/>
              <w:rPr>
                <w:b/>
                <w:bCs/>
                <w:color w:val="000000" w:themeColor="text1"/>
              </w:rPr>
            </w:pPr>
            <w:r w:rsidRPr="00801C82">
              <w:rPr>
                <w:b/>
                <w:bCs/>
                <w:color w:val="000000" w:themeColor="text1"/>
              </w:rPr>
              <w:t>130 760,5</w:t>
            </w:r>
          </w:p>
        </w:tc>
        <w:tc>
          <w:tcPr>
            <w:tcW w:w="1133" w:type="dxa"/>
            <w:shd w:val="clear" w:color="auto" w:fill="auto"/>
            <w:vAlign w:val="center"/>
          </w:tcPr>
          <w:p w:rsidR="00801C82" w:rsidRPr="00801C82" w:rsidRDefault="00801C82" w:rsidP="00801C82">
            <w:pPr>
              <w:spacing w:line="276" w:lineRule="auto"/>
              <w:jc w:val="both"/>
              <w:rPr>
                <w:b/>
                <w:bCs/>
                <w:color w:val="000000" w:themeColor="text1"/>
              </w:rPr>
            </w:pPr>
            <w:r w:rsidRPr="00801C82">
              <w:rPr>
                <w:b/>
                <w:bCs/>
                <w:color w:val="000000" w:themeColor="text1"/>
              </w:rPr>
              <w:t>32 272,8</w:t>
            </w:r>
          </w:p>
        </w:tc>
        <w:tc>
          <w:tcPr>
            <w:tcW w:w="1261" w:type="dxa"/>
            <w:shd w:val="clear" w:color="auto" w:fill="auto"/>
            <w:vAlign w:val="center"/>
          </w:tcPr>
          <w:p w:rsidR="00801C82" w:rsidRPr="00801C82" w:rsidRDefault="00801C82" w:rsidP="00801C82">
            <w:pPr>
              <w:spacing w:line="276" w:lineRule="auto"/>
              <w:jc w:val="both"/>
              <w:rPr>
                <w:b/>
                <w:bCs/>
                <w:color w:val="000000" w:themeColor="text1"/>
              </w:rPr>
            </w:pPr>
            <w:r w:rsidRPr="00801C82">
              <w:rPr>
                <w:b/>
                <w:bCs/>
              </w:rPr>
              <w:t>30 818,4</w:t>
            </w:r>
          </w:p>
        </w:tc>
        <w:tc>
          <w:tcPr>
            <w:tcW w:w="1154" w:type="dxa"/>
            <w:shd w:val="clear" w:color="auto" w:fill="auto"/>
            <w:vAlign w:val="center"/>
          </w:tcPr>
          <w:p w:rsidR="00801C82" w:rsidRPr="00801C82" w:rsidRDefault="00801C82" w:rsidP="00801C82">
            <w:pPr>
              <w:spacing w:line="276" w:lineRule="auto"/>
              <w:jc w:val="both"/>
              <w:rPr>
                <w:b/>
                <w:bCs/>
              </w:rPr>
            </w:pPr>
            <w:r w:rsidRPr="00801C82">
              <w:rPr>
                <w:b/>
                <w:bCs/>
              </w:rPr>
              <w:t>39 709,6</w:t>
            </w:r>
          </w:p>
        </w:tc>
      </w:tr>
      <w:tr w:rsidR="00801C82" w:rsidRPr="00801C82" w:rsidTr="00801C82">
        <w:trPr>
          <w:trHeight w:val="142"/>
        </w:trPr>
        <w:tc>
          <w:tcPr>
            <w:tcW w:w="598" w:type="dxa"/>
            <w:vMerge/>
            <w:vAlign w:val="center"/>
          </w:tcPr>
          <w:p w:rsidR="00801C82" w:rsidRPr="00801C82" w:rsidRDefault="00801C82" w:rsidP="00801C82">
            <w:pPr>
              <w:autoSpaceDE w:val="0"/>
              <w:autoSpaceDN w:val="0"/>
              <w:adjustRightInd w:val="0"/>
              <w:jc w:val="both"/>
              <w:rPr>
                <w:bCs/>
              </w:rPr>
            </w:pPr>
          </w:p>
        </w:tc>
        <w:tc>
          <w:tcPr>
            <w:tcW w:w="5800" w:type="dxa"/>
            <w:gridSpan w:val="2"/>
            <w:vMerge/>
            <w:vAlign w:val="center"/>
          </w:tcPr>
          <w:p w:rsidR="00801C82" w:rsidRPr="00801C82" w:rsidRDefault="00801C82" w:rsidP="00801C82">
            <w:pPr>
              <w:autoSpaceDE w:val="0"/>
              <w:autoSpaceDN w:val="0"/>
              <w:adjustRightInd w:val="0"/>
              <w:jc w:val="both"/>
              <w:rPr>
                <w:bCs/>
              </w:rPr>
            </w:pPr>
          </w:p>
        </w:tc>
        <w:tc>
          <w:tcPr>
            <w:tcW w:w="1984" w:type="dxa"/>
            <w:vAlign w:val="center"/>
          </w:tcPr>
          <w:p w:rsidR="00801C82" w:rsidRPr="00801C82" w:rsidRDefault="00801C82" w:rsidP="00801C82">
            <w:pPr>
              <w:autoSpaceDE w:val="0"/>
              <w:autoSpaceDN w:val="0"/>
              <w:adjustRightInd w:val="0"/>
              <w:jc w:val="both"/>
              <w:rPr>
                <w:bCs/>
              </w:rPr>
            </w:pPr>
            <w:r w:rsidRPr="00801C82">
              <w:rPr>
                <w:bCs/>
              </w:rPr>
              <w:t>Окружной бюджет</w:t>
            </w:r>
          </w:p>
        </w:tc>
        <w:tc>
          <w:tcPr>
            <w:tcW w:w="1426" w:type="dxa"/>
            <w:shd w:val="clear" w:color="auto" w:fill="auto"/>
            <w:vAlign w:val="center"/>
          </w:tcPr>
          <w:p w:rsidR="00801C82" w:rsidRPr="00801C82" w:rsidRDefault="00801C82" w:rsidP="00801C82">
            <w:pPr>
              <w:jc w:val="both"/>
              <w:rPr>
                <w:bCs/>
              </w:rPr>
            </w:pPr>
            <w:r w:rsidRPr="00801C82">
              <w:rPr>
                <w:bCs/>
                <w:color w:val="000000" w:themeColor="text1"/>
              </w:rPr>
              <w:t>6 695,4</w:t>
            </w:r>
          </w:p>
        </w:tc>
        <w:tc>
          <w:tcPr>
            <w:tcW w:w="1133" w:type="dxa"/>
            <w:shd w:val="clear" w:color="auto" w:fill="auto"/>
            <w:vAlign w:val="center"/>
          </w:tcPr>
          <w:p w:rsidR="00801C82" w:rsidRPr="00801C82" w:rsidRDefault="00801C82" w:rsidP="00801C82">
            <w:pPr>
              <w:jc w:val="both"/>
              <w:rPr>
                <w:bCs/>
              </w:rPr>
            </w:pPr>
            <w:r w:rsidRPr="00801C82">
              <w:rPr>
                <w:bCs/>
              </w:rPr>
              <w:t xml:space="preserve">    0,0</w:t>
            </w:r>
          </w:p>
        </w:tc>
        <w:tc>
          <w:tcPr>
            <w:tcW w:w="1261" w:type="dxa"/>
            <w:shd w:val="clear" w:color="auto" w:fill="auto"/>
            <w:vAlign w:val="center"/>
          </w:tcPr>
          <w:p w:rsidR="00801C82" w:rsidRPr="00801C82" w:rsidRDefault="00801C82" w:rsidP="00801C82">
            <w:pPr>
              <w:jc w:val="both"/>
              <w:rPr>
                <w:bCs/>
              </w:rPr>
            </w:pPr>
            <w:r w:rsidRPr="00801C82">
              <w:rPr>
                <w:bCs/>
              </w:rPr>
              <w:t>0,0</w:t>
            </w:r>
          </w:p>
        </w:tc>
        <w:tc>
          <w:tcPr>
            <w:tcW w:w="1154" w:type="dxa"/>
            <w:shd w:val="clear" w:color="auto" w:fill="auto"/>
            <w:vAlign w:val="center"/>
          </w:tcPr>
          <w:p w:rsidR="00801C82" w:rsidRPr="00801C82" w:rsidRDefault="00801C82" w:rsidP="00801C82">
            <w:pPr>
              <w:jc w:val="both"/>
              <w:rPr>
                <w:bCs/>
              </w:rPr>
            </w:pPr>
            <w:r w:rsidRPr="00801C82">
              <w:rPr>
                <w:bCs/>
              </w:rPr>
              <w:t>6 695,4</w:t>
            </w:r>
          </w:p>
        </w:tc>
      </w:tr>
      <w:tr w:rsidR="00801C82" w:rsidRPr="00801C82" w:rsidTr="00801C82">
        <w:trPr>
          <w:trHeight w:val="598"/>
        </w:trPr>
        <w:tc>
          <w:tcPr>
            <w:tcW w:w="598" w:type="dxa"/>
            <w:vMerge/>
            <w:vAlign w:val="center"/>
          </w:tcPr>
          <w:p w:rsidR="00801C82" w:rsidRPr="00801C82" w:rsidRDefault="00801C82" w:rsidP="00801C82">
            <w:pPr>
              <w:autoSpaceDE w:val="0"/>
              <w:autoSpaceDN w:val="0"/>
              <w:adjustRightInd w:val="0"/>
              <w:jc w:val="both"/>
              <w:rPr>
                <w:bCs/>
              </w:rPr>
            </w:pPr>
          </w:p>
        </w:tc>
        <w:tc>
          <w:tcPr>
            <w:tcW w:w="5800" w:type="dxa"/>
            <w:gridSpan w:val="2"/>
            <w:vMerge/>
            <w:vAlign w:val="center"/>
          </w:tcPr>
          <w:p w:rsidR="00801C82" w:rsidRPr="00801C82" w:rsidRDefault="00801C82" w:rsidP="00801C82">
            <w:pPr>
              <w:autoSpaceDE w:val="0"/>
              <w:autoSpaceDN w:val="0"/>
              <w:adjustRightInd w:val="0"/>
              <w:jc w:val="both"/>
              <w:rPr>
                <w:bCs/>
              </w:rPr>
            </w:pPr>
          </w:p>
        </w:tc>
        <w:tc>
          <w:tcPr>
            <w:tcW w:w="1984" w:type="dxa"/>
            <w:vAlign w:val="center"/>
          </w:tcPr>
          <w:p w:rsidR="00801C82" w:rsidRPr="00801C82" w:rsidRDefault="00801C82" w:rsidP="00801C82">
            <w:pPr>
              <w:autoSpaceDE w:val="0"/>
              <w:autoSpaceDN w:val="0"/>
              <w:adjustRightInd w:val="0"/>
              <w:jc w:val="both"/>
              <w:rPr>
                <w:bCs/>
              </w:rPr>
            </w:pPr>
            <w:r w:rsidRPr="00801C82">
              <w:rPr>
                <w:bCs/>
              </w:rPr>
              <w:t>Бюджет поселения</w:t>
            </w:r>
          </w:p>
        </w:tc>
        <w:tc>
          <w:tcPr>
            <w:tcW w:w="1426" w:type="dxa"/>
            <w:shd w:val="clear" w:color="auto" w:fill="auto"/>
            <w:vAlign w:val="center"/>
          </w:tcPr>
          <w:p w:rsidR="00801C82" w:rsidRPr="00801C82" w:rsidRDefault="00801C82" w:rsidP="00801C82">
            <w:pPr>
              <w:spacing w:line="276" w:lineRule="auto"/>
              <w:jc w:val="both"/>
              <w:rPr>
                <w:bCs/>
                <w:color w:val="000000" w:themeColor="text1"/>
              </w:rPr>
            </w:pPr>
            <w:r w:rsidRPr="00801C82">
              <w:rPr>
                <w:bCs/>
              </w:rPr>
              <w:t>94 105,4</w:t>
            </w:r>
          </w:p>
        </w:tc>
        <w:tc>
          <w:tcPr>
            <w:tcW w:w="1133" w:type="dxa"/>
            <w:shd w:val="clear" w:color="auto" w:fill="auto"/>
            <w:vAlign w:val="center"/>
          </w:tcPr>
          <w:p w:rsidR="00801C82" w:rsidRPr="00801C82" w:rsidRDefault="00801C82" w:rsidP="00801C82">
            <w:pPr>
              <w:spacing w:line="276" w:lineRule="auto"/>
              <w:jc w:val="both"/>
              <w:rPr>
                <w:bCs/>
                <w:color w:val="000000" w:themeColor="text1"/>
              </w:rPr>
            </w:pPr>
            <w:r w:rsidRPr="00801C82">
              <w:rPr>
                <w:bCs/>
                <w:color w:val="000000" w:themeColor="text1"/>
              </w:rPr>
              <w:t>32 272,8</w:t>
            </w:r>
          </w:p>
        </w:tc>
        <w:tc>
          <w:tcPr>
            <w:tcW w:w="1261" w:type="dxa"/>
            <w:shd w:val="clear" w:color="auto" w:fill="auto"/>
            <w:vAlign w:val="center"/>
          </w:tcPr>
          <w:p w:rsidR="00801C82" w:rsidRPr="00801C82" w:rsidRDefault="00801C82" w:rsidP="00801C82">
            <w:pPr>
              <w:spacing w:line="276" w:lineRule="auto"/>
              <w:jc w:val="both"/>
              <w:rPr>
                <w:bCs/>
                <w:color w:val="000000" w:themeColor="text1"/>
              </w:rPr>
            </w:pPr>
            <w:r w:rsidRPr="00801C82">
              <w:rPr>
                <w:bCs/>
                <w:color w:val="000000" w:themeColor="text1"/>
              </w:rPr>
              <w:t>30 818,4</w:t>
            </w:r>
          </w:p>
        </w:tc>
        <w:tc>
          <w:tcPr>
            <w:tcW w:w="1154" w:type="dxa"/>
            <w:shd w:val="clear" w:color="auto" w:fill="auto"/>
            <w:vAlign w:val="center"/>
          </w:tcPr>
          <w:p w:rsidR="00801C82" w:rsidRPr="00801C82" w:rsidRDefault="00801C82" w:rsidP="00801C82">
            <w:pPr>
              <w:spacing w:line="276" w:lineRule="auto"/>
              <w:jc w:val="both"/>
              <w:rPr>
                <w:bCs/>
              </w:rPr>
            </w:pPr>
            <w:r w:rsidRPr="00801C82">
              <w:rPr>
                <w:bCs/>
              </w:rPr>
              <w:t>31 014,2</w:t>
            </w:r>
          </w:p>
        </w:tc>
      </w:tr>
    </w:tbl>
    <w:p w:rsidR="00801C82" w:rsidRPr="00801C82" w:rsidRDefault="00801C82" w:rsidP="00801C82">
      <w:pPr>
        <w:widowControl w:val="0"/>
        <w:autoSpaceDE w:val="0"/>
        <w:autoSpaceDN w:val="0"/>
        <w:ind w:firstLine="567"/>
        <w:jc w:val="both"/>
        <w:sectPr w:rsidR="00801C82" w:rsidRPr="00801C82" w:rsidSect="000326F2">
          <w:pgSz w:w="16838" w:h="11906" w:orient="landscape"/>
          <w:pgMar w:top="851" w:right="1134" w:bottom="851" w:left="1134" w:header="709" w:footer="709" w:gutter="0"/>
          <w:cols w:space="708"/>
          <w:docGrid w:linePitch="360"/>
        </w:sectPr>
      </w:pPr>
    </w:p>
    <w:p w:rsidR="00801C82" w:rsidRPr="00801C82" w:rsidRDefault="00801C82" w:rsidP="00801C82">
      <w:pPr>
        <w:widowControl w:val="0"/>
        <w:autoSpaceDE w:val="0"/>
        <w:autoSpaceDN w:val="0"/>
        <w:ind w:firstLine="567"/>
        <w:jc w:val="both"/>
      </w:pPr>
      <w:r w:rsidRPr="00801C82">
        <w:lastRenderedPageBreak/>
        <w:t>Таблица 3</w:t>
      </w:r>
    </w:p>
    <w:p w:rsidR="00801C82" w:rsidRPr="00801C82" w:rsidRDefault="00801C82" w:rsidP="00801C82">
      <w:pPr>
        <w:ind w:firstLine="567"/>
        <w:jc w:val="both"/>
        <w:outlineLvl w:val="1"/>
        <w:rPr>
          <w:bCs/>
          <w:iCs/>
        </w:rPr>
      </w:pPr>
    </w:p>
    <w:p w:rsidR="00801C82" w:rsidRPr="00801C82" w:rsidRDefault="00801C82" w:rsidP="00801C82">
      <w:pPr>
        <w:ind w:firstLine="567"/>
        <w:jc w:val="both"/>
        <w:outlineLvl w:val="1"/>
        <w:rPr>
          <w:bCs/>
          <w:iCs/>
        </w:rPr>
      </w:pPr>
    </w:p>
    <w:p w:rsidR="00801C82" w:rsidRPr="00801C82" w:rsidRDefault="00801C82" w:rsidP="00801C82">
      <w:pPr>
        <w:ind w:firstLine="567"/>
        <w:jc w:val="both"/>
        <w:outlineLvl w:val="1"/>
        <w:rPr>
          <w:bCs/>
          <w:iCs/>
        </w:rPr>
      </w:pPr>
      <w:r w:rsidRPr="00801C82">
        <w:rPr>
          <w:bCs/>
          <w:iCs/>
        </w:rPr>
        <w:t>Перечень возможных рисков при реализации муниципальной программы и мер по их преодолению</w:t>
      </w:r>
    </w:p>
    <w:p w:rsidR="00801C82" w:rsidRPr="00801C82" w:rsidRDefault="00801C82" w:rsidP="00801C82">
      <w:pPr>
        <w:widowControl w:val="0"/>
        <w:autoSpaceDE w:val="0"/>
        <w:autoSpaceDN w:val="0"/>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03"/>
      </w:tblGrid>
      <w:tr w:rsidR="00801C82" w:rsidRPr="00801C82" w:rsidTr="00801C82">
        <w:tc>
          <w:tcPr>
            <w:tcW w:w="675"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 п/п</w:t>
            </w:r>
          </w:p>
        </w:tc>
        <w:tc>
          <w:tcPr>
            <w:tcW w:w="3011"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Описание риска</w:t>
            </w:r>
          </w:p>
        </w:tc>
        <w:tc>
          <w:tcPr>
            <w:tcW w:w="6203"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Меры по преодолению рисков</w:t>
            </w:r>
          </w:p>
        </w:tc>
      </w:tr>
      <w:tr w:rsidR="00801C82" w:rsidRPr="00801C82" w:rsidTr="00801C82">
        <w:tc>
          <w:tcPr>
            <w:tcW w:w="675"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1</w:t>
            </w:r>
          </w:p>
        </w:tc>
        <w:tc>
          <w:tcPr>
            <w:tcW w:w="3011"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2</w:t>
            </w:r>
          </w:p>
        </w:tc>
        <w:tc>
          <w:tcPr>
            <w:tcW w:w="6203"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3</w:t>
            </w:r>
          </w:p>
        </w:tc>
      </w:tr>
    </w:tbl>
    <w:p w:rsidR="00801C82" w:rsidRPr="00801C82" w:rsidRDefault="00801C82" w:rsidP="00801C82">
      <w:pPr>
        <w:jc w:val="both"/>
        <w:rPr>
          <w:vanish/>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32"/>
      </w:tblGrid>
      <w:tr w:rsidR="00801C82" w:rsidRPr="00801C82" w:rsidTr="00801C82">
        <w:tc>
          <w:tcPr>
            <w:tcW w:w="675"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1</w:t>
            </w:r>
          </w:p>
        </w:tc>
        <w:tc>
          <w:tcPr>
            <w:tcW w:w="3011" w:type="dxa"/>
            <w:shd w:val="clear" w:color="auto" w:fill="auto"/>
          </w:tcPr>
          <w:p w:rsidR="00801C82" w:rsidRPr="00801C82" w:rsidRDefault="00801C82" w:rsidP="00801C82">
            <w:pPr>
              <w:jc w:val="both"/>
              <w:rPr>
                <w:rFonts w:eastAsia="Calibri"/>
                <w:lang w:eastAsia="en-US"/>
              </w:rPr>
            </w:pPr>
            <w:r w:rsidRPr="00801C82">
              <w:rPr>
                <w:rFonts w:eastAsia="Calibri"/>
                <w:lang w:eastAsia="en-US"/>
              </w:rPr>
              <w:t>Риск финансового обеспечения</w:t>
            </w:r>
          </w:p>
        </w:tc>
        <w:tc>
          <w:tcPr>
            <w:tcW w:w="6232" w:type="dxa"/>
            <w:shd w:val="clear" w:color="auto" w:fill="auto"/>
          </w:tcPr>
          <w:p w:rsidR="00801C82" w:rsidRPr="00801C82" w:rsidRDefault="00801C82" w:rsidP="00801C82">
            <w:pPr>
              <w:jc w:val="both"/>
              <w:rPr>
                <w:rFonts w:eastAsia="Calibri"/>
                <w:lang w:eastAsia="en-US"/>
              </w:rPr>
            </w:pPr>
            <w:r w:rsidRPr="00801C82">
              <w:rPr>
                <w:rFonts w:eastAsia="Calibri"/>
                <w:lang w:eastAsia="en-US"/>
              </w:rPr>
              <w:t>Мониторинг мероприятий</w:t>
            </w:r>
          </w:p>
        </w:tc>
      </w:tr>
      <w:tr w:rsidR="00801C82" w:rsidRPr="00801C82" w:rsidTr="00801C82">
        <w:tc>
          <w:tcPr>
            <w:tcW w:w="675"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2</w:t>
            </w:r>
          </w:p>
        </w:tc>
        <w:tc>
          <w:tcPr>
            <w:tcW w:w="3011" w:type="dxa"/>
            <w:shd w:val="clear" w:color="auto" w:fill="auto"/>
          </w:tcPr>
          <w:p w:rsidR="00801C82" w:rsidRPr="00801C82" w:rsidRDefault="00801C82" w:rsidP="00801C82">
            <w:pPr>
              <w:jc w:val="both"/>
              <w:rPr>
                <w:rFonts w:eastAsia="Calibri"/>
                <w:lang w:eastAsia="en-US"/>
              </w:rPr>
            </w:pPr>
            <w:r w:rsidRPr="00801C82">
              <w:rPr>
                <w:rFonts w:eastAsia="Calibri"/>
                <w:lang w:eastAsia="en-US"/>
              </w:rPr>
              <w:t>Риск невыполнения муниципальных контрактов</w:t>
            </w:r>
          </w:p>
        </w:tc>
        <w:tc>
          <w:tcPr>
            <w:tcW w:w="6232" w:type="dxa"/>
            <w:shd w:val="clear" w:color="auto" w:fill="auto"/>
          </w:tcPr>
          <w:p w:rsidR="00801C82" w:rsidRPr="00801C82" w:rsidRDefault="00801C82" w:rsidP="00801C82">
            <w:pPr>
              <w:jc w:val="both"/>
              <w:rPr>
                <w:rFonts w:eastAsia="Calibri"/>
                <w:lang w:eastAsia="en-US"/>
              </w:rPr>
            </w:pPr>
            <w:r w:rsidRPr="00801C82">
              <w:rPr>
                <w:rFonts w:eastAsia="Calibri"/>
                <w:lang w:eastAsia="en-US"/>
              </w:rPr>
              <w:t>Планирование муниципальных закупок и контроль за исполнением муниципальных контрактов.</w:t>
            </w:r>
          </w:p>
        </w:tc>
      </w:tr>
      <w:tr w:rsidR="00801C82" w:rsidRPr="00801C82" w:rsidTr="00801C82">
        <w:tc>
          <w:tcPr>
            <w:tcW w:w="675"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3</w:t>
            </w:r>
          </w:p>
        </w:tc>
        <w:tc>
          <w:tcPr>
            <w:tcW w:w="3011" w:type="dxa"/>
            <w:shd w:val="clear" w:color="auto" w:fill="auto"/>
          </w:tcPr>
          <w:p w:rsidR="00801C82" w:rsidRPr="00801C82" w:rsidRDefault="00801C82" w:rsidP="00801C82">
            <w:pPr>
              <w:jc w:val="both"/>
              <w:rPr>
                <w:rFonts w:eastAsia="Calibri"/>
                <w:lang w:eastAsia="en-US"/>
              </w:rPr>
            </w:pPr>
            <w:r w:rsidRPr="00801C82">
              <w:rPr>
                <w:rFonts w:eastAsia="Calibri"/>
                <w:lang w:eastAsia="en-US"/>
              </w:rPr>
              <w:t>Правовые риски</w:t>
            </w:r>
          </w:p>
        </w:tc>
        <w:tc>
          <w:tcPr>
            <w:tcW w:w="6232" w:type="dxa"/>
            <w:shd w:val="clear" w:color="auto" w:fill="auto"/>
          </w:tcPr>
          <w:p w:rsidR="00801C82" w:rsidRPr="00801C82" w:rsidRDefault="00801C82" w:rsidP="00801C82">
            <w:pPr>
              <w:jc w:val="both"/>
              <w:rPr>
                <w:rFonts w:eastAsia="Calibri"/>
                <w:lang w:eastAsia="en-US"/>
              </w:rPr>
            </w:pPr>
            <w:r w:rsidRPr="00801C82">
              <w:rPr>
                <w:rFonts w:eastAsia="Calibri"/>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801C82" w:rsidRPr="00801C82" w:rsidTr="00801C82">
        <w:tc>
          <w:tcPr>
            <w:tcW w:w="675" w:type="dxa"/>
            <w:shd w:val="clear" w:color="auto" w:fill="auto"/>
          </w:tcPr>
          <w:p w:rsidR="00801C82" w:rsidRPr="00801C82" w:rsidRDefault="00801C82" w:rsidP="00801C82">
            <w:pPr>
              <w:jc w:val="both"/>
              <w:rPr>
                <w:rFonts w:eastAsia="Calibri"/>
                <w:lang w:eastAsia="en-US"/>
              </w:rPr>
            </w:pPr>
            <w:r w:rsidRPr="00801C82">
              <w:rPr>
                <w:rFonts w:eastAsia="Calibri"/>
                <w:lang w:eastAsia="en-US"/>
              </w:rPr>
              <w:t>4</w:t>
            </w:r>
          </w:p>
        </w:tc>
        <w:tc>
          <w:tcPr>
            <w:tcW w:w="3011" w:type="dxa"/>
            <w:shd w:val="clear" w:color="auto" w:fill="auto"/>
          </w:tcPr>
          <w:p w:rsidR="00801C82" w:rsidRPr="00801C82" w:rsidRDefault="00801C82" w:rsidP="00801C82">
            <w:pPr>
              <w:jc w:val="both"/>
              <w:rPr>
                <w:rFonts w:eastAsia="Calibri"/>
                <w:lang w:eastAsia="en-US"/>
              </w:rPr>
            </w:pPr>
            <w:r w:rsidRPr="00801C82">
              <w:rPr>
                <w:rFonts w:eastAsia="Calibri"/>
                <w:lang w:eastAsia="en-US"/>
              </w:rPr>
              <w:t>Риск потери актуальности мероприятий муниципальной программы</w:t>
            </w:r>
          </w:p>
        </w:tc>
        <w:tc>
          <w:tcPr>
            <w:tcW w:w="6232" w:type="dxa"/>
            <w:shd w:val="clear" w:color="auto" w:fill="auto"/>
          </w:tcPr>
          <w:p w:rsidR="00801C82" w:rsidRPr="00801C82" w:rsidRDefault="00801C82" w:rsidP="00801C82">
            <w:pPr>
              <w:jc w:val="both"/>
              <w:rPr>
                <w:rFonts w:eastAsia="Calibri"/>
                <w:lang w:eastAsia="en-US"/>
              </w:rPr>
            </w:pPr>
            <w:r w:rsidRPr="00801C82">
              <w:rPr>
                <w:rFonts w:eastAsia="Calibri"/>
                <w:lang w:eastAsia="en-US"/>
              </w:rPr>
              <w:t>Планирование и контроль мероприятий муниципальной программы.</w:t>
            </w:r>
          </w:p>
        </w:tc>
      </w:tr>
      <w:tr w:rsidR="00801C82" w:rsidRPr="00801C82" w:rsidTr="00801C82">
        <w:tc>
          <w:tcPr>
            <w:tcW w:w="675" w:type="dxa"/>
            <w:shd w:val="clear" w:color="auto" w:fill="auto"/>
          </w:tcPr>
          <w:p w:rsidR="00801C82" w:rsidRPr="00801C82" w:rsidRDefault="00801C82" w:rsidP="00801C82">
            <w:pPr>
              <w:jc w:val="both"/>
              <w:rPr>
                <w:rFonts w:eastAsia="Calibri"/>
                <w:lang w:eastAsia="en-US"/>
              </w:rPr>
            </w:pPr>
            <w:r w:rsidRPr="00801C82">
              <w:rPr>
                <w:rFonts w:eastAsia="Calibri"/>
                <w:lang w:eastAsia="en-US"/>
              </w:rPr>
              <w:t>5</w:t>
            </w:r>
          </w:p>
        </w:tc>
        <w:tc>
          <w:tcPr>
            <w:tcW w:w="3011" w:type="dxa"/>
            <w:shd w:val="clear" w:color="auto" w:fill="auto"/>
          </w:tcPr>
          <w:p w:rsidR="00801C82" w:rsidRPr="00801C82" w:rsidRDefault="00801C82" w:rsidP="00801C82">
            <w:pPr>
              <w:jc w:val="both"/>
              <w:rPr>
                <w:rFonts w:eastAsia="Calibri"/>
                <w:lang w:eastAsia="en-US"/>
              </w:rPr>
            </w:pPr>
            <w:r w:rsidRPr="00801C82">
              <w:rPr>
                <w:rFonts w:eastAsia="Calibri"/>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2" w:type="dxa"/>
            <w:shd w:val="clear" w:color="auto" w:fill="auto"/>
          </w:tcPr>
          <w:p w:rsidR="00801C82" w:rsidRPr="00801C82" w:rsidRDefault="00801C82" w:rsidP="00801C82">
            <w:pPr>
              <w:jc w:val="both"/>
              <w:rPr>
                <w:rFonts w:eastAsia="Calibri"/>
                <w:lang w:eastAsia="en-US"/>
              </w:rPr>
            </w:pPr>
            <w:r w:rsidRPr="00801C82">
              <w:rPr>
                <w:rFonts w:eastAsia="Calibri"/>
                <w:lang w:eastAsia="en-US"/>
              </w:rPr>
              <w:t>Планирование и мониторинг показателей.</w:t>
            </w:r>
          </w:p>
        </w:tc>
      </w:tr>
    </w:tbl>
    <w:p w:rsidR="000326F2" w:rsidRPr="00801C82" w:rsidRDefault="000326F2" w:rsidP="000326F2">
      <w:pPr>
        <w:pStyle w:val="a4"/>
        <w:jc w:val="center"/>
        <w:rPr>
          <w:b/>
        </w:rPr>
      </w:pPr>
      <w:r w:rsidRPr="00801C82">
        <w:rPr>
          <w:b/>
        </w:rPr>
        <w:t>АДМИНИСТРАЦИЯ СЕЛЬСКОГО ПОСЕЛЕНИЯ ХУЛИМСУНТ</w:t>
      </w:r>
    </w:p>
    <w:p w:rsidR="000326F2" w:rsidRPr="00801C82" w:rsidRDefault="000326F2" w:rsidP="000326F2">
      <w:pPr>
        <w:pStyle w:val="a4"/>
        <w:jc w:val="center"/>
        <w:rPr>
          <w:b/>
        </w:rPr>
      </w:pPr>
      <w:r w:rsidRPr="00801C82">
        <w:rPr>
          <w:b/>
        </w:rPr>
        <w:t>Березовский район</w:t>
      </w:r>
    </w:p>
    <w:p w:rsidR="000326F2" w:rsidRPr="00801C82" w:rsidRDefault="000326F2" w:rsidP="000326F2">
      <w:pPr>
        <w:pStyle w:val="a4"/>
        <w:jc w:val="center"/>
        <w:rPr>
          <w:b/>
        </w:rPr>
      </w:pPr>
      <w:r w:rsidRPr="00801C82">
        <w:rPr>
          <w:b/>
        </w:rPr>
        <w:t>ХАНТЫ-МАНСИЙСКИЙ АВТОНОМНЫЙ ОКРУГ-ЮГРА</w:t>
      </w:r>
    </w:p>
    <w:p w:rsidR="000326F2" w:rsidRPr="00801C82" w:rsidRDefault="000326F2" w:rsidP="000326F2">
      <w:pPr>
        <w:pStyle w:val="a4"/>
        <w:jc w:val="center"/>
        <w:rPr>
          <w:b/>
        </w:rPr>
      </w:pPr>
    </w:p>
    <w:p w:rsidR="000326F2" w:rsidRPr="00801C82" w:rsidRDefault="000326F2" w:rsidP="000326F2">
      <w:pPr>
        <w:pStyle w:val="a4"/>
        <w:jc w:val="center"/>
        <w:rPr>
          <w:b/>
        </w:rPr>
      </w:pPr>
      <w:r w:rsidRPr="00801C82">
        <w:rPr>
          <w:b/>
        </w:rPr>
        <w:t>ПОСТАНОВЛЕНИЕ</w:t>
      </w:r>
    </w:p>
    <w:p w:rsidR="000326F2" w:rsidRPr="00801C82" w:rsidRDefault="000326F2" w:rsidP="000326F2">
      <w:pPr>
        <w:pStyle w:val="a4"/>
        <w:jc w:val="both"/>
      </w:pPr>
    </w:p>
    <w:p w:rsidR="000326F2" w:rsidRPr="00801C82" w:rsidRDefault="000326F2" w:rsidP="000326F2">
      <w:pPr>
        <w:pStyle w:val="a4"/>
        <w:jc w:val="both"/>
      </w:pPr>
      <w:r w:rsidRPr="00801C82">
        <w:t>от 17.10.2022                                                                                                                  № 126</w:t>
      </w:r>
    </w:p>
    <w:p w:rsidR="000326F2" w:rsidRPr="00801C82" w:rsidRDefault="000326F2" w:rsidP="000326F2">
      <w:pPr>
        <w:pStyle w:val="a4"/>
        <w:jc w:val="both"/>
      </w:pPr>
      <w:r w:rsidRPr="00801C82">
        <w:t>д. Хулимсунт</w:t>
      </w:r>
    </w:p>
    <w:p w:rsidR="000326F2" w:rsidRPr="00801C82" w:rsidRDefault="000326F2" w:rsidP="000326F2">
      <w:pPr>
        <w:pStyle w:val="a4"/>
        <w:jc w:val="both"/>
      </w:pPr>
    </w:p>
    <w:p w:rsidR="000326F2" w:rsidRPr="00801C82" w:rsidRDefault="000326F2" w:rsidP="000326F2">
      <w:pPr>
        <w:pStyle w:val="a4"/>
        <w:jc w:val="both"/>
        <w:rPr>
          <w:b/>
        </w:rPr>
      </w:pPr>
      <w:r w:rsidRPr="00801C82">
        <w:rPr>
          <w:b/>
        </w:rPr>
        <w:t>О внесении изменений в Постановление</w:t>
      </w:r>
    </w:p>
    <w:p w:rsidR="000326F2" w:rsidRPr="00801C82" w:rsidRDefault="000326F2" w:rsidP="000326F2">
      <w:pPr>
        <w:pStyle w:val="a4"/>
        <w:jc w:val="both"/>
        <w:rPr>
          <w:b/>
        </w:rPr>
      </w:pPr>
      <w:r w:rsidRPr="00801C82">
        <w:rPr>
          <w:b/>
        </w:rPr>
        <w:t xml:space="preserve">Администрации сельского поселения </w:t>
      </w:r>
    </w:p>
    <w:p w:rsidR="000326F2" w:rsidRPr="00801C82" w:rsidRDefault="000326F2" w:rsidP="000326F2">
      <w:pPr>
        <w:pStyle w:val="a4"/>
        <w:jc w:val="both"/>
        <w:rPr>
          <w:b/>
        </w:rPr>
      </w:pPr>
      <w:r w:rsidRPr="00801C82">
        <w:rPr>
          <w:b/>
        </w:rPr>
        <w:t>Хулимсунт № 70 от 11.11.2021</w:t>
      </w:r>
    </w:p>
    <w:p w:rsidR="000326F2" w:rsidRPr="00801C82" w:rsidRDefault="000326F2" w:rsidP="000326F2">
      <w:pPr>
        <w:pStyle w:val="a4"/>
        <w:jc w:val="both"/>
        <w:rPr>
          <w:b/>
        </w:rPr>
      </w:pPr>
      <w:r w:rsidRPr="00801C82">
        <w:rPr>
          <w:b/>
        </w:rPr>
        <w:t xml:space="preserve">«Об утверждении муниципальной </w:t>
      </w:r>
    </w:p>
    <w:p w:rsidR="000326F2" w:rsidRPr="00801C82" w:rsidRDefault="000326F2" w:rsidP="000326F2">
      <w:pPr>
        <w:pStyle w:val="ConsPlusTitle"/>
        <w:widowControl/>
        <w:jc w:val="both"/>
        <w:rPr>
          <w:sz w:val="24"/>
          <w:szCs w:val="24"/>
        </w:rPr>
      </w:pPr>
      <w:r w:rsidRPr="00801C82">
        <w:rPr>
          <w:sz w:val="24"/>
          <w:szCs w:val="24"/>
        </w:rPr>
        <w:t xml:space="preserve">программы «Благоустройство территории </w:t>
      </w:r>
    </w:p>
    <w:p w:rsidR="00801C82" w:rsidRDefault="000326F2" w:rsidP="000326F2">
      <w:pPr>
        <w:pStyle w:val="ConsPlusTitle"/>
        <w:widowControl/>
        <w:jc w:val="both"/>
        <w:rPr>
          <w:sz w:val="24"/>
          <w:szCs w:val="24"/>
        </w:rPr>
      </w:pPr>
      <w:r>
        <w:rPr>
          <w:sz w:val="24"/>
          <w:szCs w:val="24"/>
        </w:rPr>
        <w:t>сельского поселения Хулимсунт</w:t>
      </w:r>
    </w:p>
    <w:p w:rsidR="000326F2" w:rsidRDefault="000326F2" w:rsidP="000326F2">
      <w:pPr>
        <w:pStyle w:val="ConsPlusTitle"/>
        <w:widowControl/>
        <w:jc w:val="both"/>
        <w:rPr>
          <w:sz w:val="24"/>
          <w:szCs w:val="24"/>
        </w:rPr>
      </w:pPr>
    </w:p>
    <w:p w:rsidR="000326F2" w:rsidRPr="000326F2" w:rsidRDefault="000326F2" w:rsidP="000326F2">
      <w:pPr>
        <w:pStyle w:val="ConsPlusTitle"/>
        <w:ind w:firstLine="708"/>
        <w:jc w:val="both"/>
        <w:rPr>
          <w:b w:val="0"/>
          <w:sz w:val="24"/>
          <w:szCs w:val="24"/>
        </w:rPr>
        <w:sectPr w:rsidR="000326F2" w:rsidRPr="000326F2" w:rsidSect="000326F2">
          <w:pgSz w:w="11906" w:h="16838"/>
          <w:pgMar w:top="1134" w:right="849" w:bottom="426" w:left="851" w:header="709" w:footer="709" w:gutter="0"/>
          <w:cols w:space="708"/>
          <w:docGrid w:linePitch="360"/>
        </w:sectPr>
      </w:pPr>
      <w:r w:rsidRPr="00801C82">
        <w:rPr>
          <w:b w:val="0"/>
          <w:sz w:val="24"/>
          <w:szCs w:val="24"/>
        </w:rPr>
        <w:t xml:space="preserve">В целях реализации Указа Президента Российской Федерации от 07 мая 2018 года </w:t>
      </w:r>
      <w:hyperlink r:id="rId15" w:tooltip="УКАЗ от 07.05.2018 № 204 ПРЕЗИДЕНТ РФ&#10;&#10;О НАЦИОНАЛЬНЫХ ЦЕЛЯХ И СТРАТЕГИЧЕСКИХ ЗАДАЧАХ РАЗВИТИЯ РОССИЙСКОЙ ФЕДЕРАЦИИ НА ПЕРИОД ДО 2024 ГОДА " w:history="1">
        <w:r w:rsidRPr="00801C82">
          <w:rPr>
            <w:b w:val="0"/>
            <w:sz w:val="24"/>
            <w:szCs w:val="24"/>
          </w:rPr>
          <w:t>№ 204 «О национальных</w:t>
        </w:r>
      </w:hyperlink>
      <w:r w:rsidRPr="00801C82">
        <w:rPr>
          <w:b w:val="0"/>
          <w:sz w:val="24"/>
          <w:szCs w:val="24"/>
        </w:rPr>
        <w:t xml:space="preserve"> целях и стратегических задачах развития Российской Федерации на период до 2024 года», в соответствии с </w:t>
      </w:r>
      <w:hyperlink r:id="rId16" w:history="1">
        <w:r w:rsidRPr="00801C82">
          <w:rPr>
            <w:b w:val="0"/>
            <w:sz w:val="24"/>
            <w:szCs w:val="24"/>
          </w:rPr>
          <w:t>Бюджетным кодексом</w:t>
        </w:r>
      </w:hyperlink>
      <w:r w:rsidRPr="00801C82">
        <w:rPr>
          <w:b w:val="0"/>
          <w:sz w:val="24"/>
          <w:szCs w:val="24"/>
        </w:rPr>
        <w:t xml:space="preserve"> Российской Федерации, Федеральным законом от 28.06.2014 </w:t>
      </w:r>
      <w:hyperlink r:id="rId17" w:history="1">
        <w:r w:rsidRPr="00801C82">
          <w:rPr>
            <w:b w:val="0"/>
            <w:sz w:val="24"/>
            <w:szCs w:val="24"/>
          </w:rPr>
          <w:t>№ 172-ФЗ «О стратегическо</w:t>
        </w:r>
      </w:hyperlink>
      <w:r w:rsidRPr="00801C82">
        <w:rPr>
          <w:b w:val="0"/>
          <w:sz w:val="24"/>
          <w:szCs w:val="24"/>
        </w:rPr>
        <w:t>м планировании в Российской Федерации», в соответствии с Федеральным законом от 06 октября 2003 года</w:t>
      </w:r>
      <w:hyperlink r:id="rId18" w:history="1">
        <w:r w:rsidRPr="00801C82">
          <w:rPr>
            <w:b w:val="0"/>
            <w:sz w:val="24"/>
            <w:szCs w:val="24"/>
          </w:rPr>
          <w:t xml:space="preserve"> № 131-ФЗ «Об общих</w:t>
        </w:r>
      </w:hyperlink>
      <w:r w:rsidRPr="00801C82">
        <w:rPr>
          <w:b w:val="0"/>
          <w:sz w:val="24"/>
          <w:szCs w:val="24"/>
        </w:rPr>
        <w:t xml:space="preserve"> принципах организации местного самоуправления в Российской Федерации», постановлением администрации сельского поселения Хулимсунт от 30.12.2020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w:t>
      </w:r>
      <w:r>
        <w:rPr>
          <w:b w:val="0"/>
          <w:sz w:val="24"/>
          <w:szCs w:val="24"/>
        </w:rPr>
        <w:t>х программ сельского поселения»</w:t>
      </w:r>
    </w:p>
    <w:p w:rsidR="00801C82" w:rsidRPr="00801C82" w:rsidRDefault="00801C82" w:rsidP="00801C82">
      <w:pPr>
        <w:pStyle w:val="ConsPlusTitle"/>
        <w:jc w:val="both"/>
        <w:rPr>
          <w:b w:val="0"/>
          <w:sz w:val="24"/>
          <w:szCs w:val="24"/>
        </w:rPr>
      </w:pPr>
      <w:r w:rsidRPr="00801C82">
        <w:rPr>
          <w:b w:val="0"/>
          <w:sz w:val="24"/>
          <w:szCs w:val="24"/>
        </w:rPr>
        <w:lastRenderedPageBreak/>
        <w:tab/>
        <w:t>1. Внести изменения в муниципальную программу №70 от 11.11.2021 года «Благоустройство территории сельского поселения Хулимсунт» согласно приложению 1 к настоящему постановлению.</w:t>
      </w:r>
    </w:p>
    <w:p w:rsidR="00801C82" w:rsidRPr="00801C82" w:rsidRDefault="00801C82" w:rsidP="00801C82">
      <w:pPr>
        <w:pStyle w:val="ConsPlusTitle"/>
        <w:jc w:val="both"/>
        <w:rPr>
          <w:b w:val="0"/>
          <w:sz w:val="24"/>
          <w:szCs w:val="24"/>
        </w:rPr>
      </w:pPr>
      <w:r w:rsidRPr="00801C82">
        <w:rPr>
          <w:b w:val="0"/>
          <w:sz w:val="24"/>
          <w:szCs w:val="24"/>
        </w:rPr>
        <w:t xml:space="preserve">           2. Обнародовать настоящее постановление путем размещения в общественно</w:t>
      </w:r>
    </w:p>
    <w:p w:rsidR="00801C82" w:rsidRPr="00801C82" w:rsidRDefault="00801C82" w:rsidP="00801C82">
      <w:pPr>
        <w:pStyle w:val="ConsPlusTitle"/>
        <w:jc w:val="both"/>
        <w:rPr>
          <w:b w:val="0"/>
          <w:sz w:val="24"/>
          <w:szCs w:val="24"/>
        </w:rPr>
      </w:pPr>
      <w:r w:rsidRPr="00801C82">
        <w:rPr>
          <w:b w:val="0"/>
          <w:sz w:val="24"/>
          <w:szCs w:val="24"/>
        </w:rPr>
        <w:t>доступных местах и на официальном веб-сайте сельского поселения Хулимсунт.</w:t>
      </w:r>
    </w:p>
    <w:p w:rsidR="00801C82" w:rsidRPr="00801C82" w:rsidRDefault="00801C82" w:rsidP="00801C82">
      <w:pPr>
        <w:pStyle w:val="ConsPlusTitle"/>
        <w:jc w:val="both"/>
        <w:rPr>
          <w:b w:val="0"/>
          <w:sz w:val="24"/>
          <w:szCs w:val="24"/>
        </w:rPr>
      </w:pPr>
      <w:r w:rsidRPr="00801C82">
        <w:rPr>
          <w:b w:val="0"/>
          <w:sz w:val="24"/>
          <w:szCs w:val="24"/>
        </w:rPr>
        <w:t xml:space="preserve">           3. Настоящее постановление вступает в силу с момента подписания и обнародования, и распространяется на правоотношения с 1 января 2022 года.</w:t>
      </w:r>
    </w:p>
    <w:p w:rsidR="00801C82" w:rsidRPr="00801C82" w:rsidRDefault="00801C82" w:rsidP="00801C82">
      <w:pPr>
        <w:pStyle w:val="ConsPlusTitle"/>
        <w:jc w:val="both"/>
        <w:rPr>
          <w:b w:val="0"/>
          <w:sz w:val="24"/>
          <w:szCs w:val="24"/>
        </w:rPr>
      </w:pPr>
      <w:r w:rsidRPr="00801C82">
        <w:rPr>
          <w:b w:val="0"/>
          <w:sz w:val="24"/>
          <w:szCs w:val="24"/>
        </w:rPr>
        <w:t xml:space="preserve">          4. Контроль над исполнением настоящего постановления оставляю за собой.</w:t>
      </w:r>
    </w:p>
    <w:p w:rsidR="00801C82" w:rsidRPr="00801C82" w:rsidRDefault="00801C82" w:rsidP="00801C82">
      <w:pPr>
        <w:pStyle w:val="ConsPlusTitle"/>
        <w:jc w:val="both"/>
        <w:rPr>
          <w:b w:val="0"/>
          <w:sz w:val="24"/>
          <w:szCs w:val="24"/>
        </w:rPr>
      </w:pPr>
    </w:p>
    <w:p w:rsidR="00801C82" w:rsidRPr="00801C82" w:rsidRDefault="00801C82" w:rsidP="00801C82">
      <w:pPr>
        <w:pStyle w:val="ConsPlusTitle"/>
        <w:jc w:val="both"/>
        <w:rPr>
          <w:b w:val="0"/>
          <w:sz w:val="24"/>
          <w:szCs w:val="24"/>
        </w:rPr>
      </w:pPr>
      <w:r w:rsidRPr="00801C82">
        <w:rPr>
          <w:b w:val="0"/>
          <w:sz w:val="24"/>
          <w:szCs w:val="24"/>
        </w:rPr>
        <w:t xml:space="preserve">  </w:t>
      </w:r>
    </w:p>
    <w:p w:rsidR="00801C82" w:rsidRPr="00801C82" w:rsidRDefault="00801C82" w:rsidP="00801C82">
      <w:pPr>
        <w:pStyle w:val="ConsPlusTitle"/>
        <w:jc w:val="both"/>
        <w:rPr>
          <w:b w:val="0"/>
          <w:sz w:val="24"/>
          <w:szCs w:val="24"/>
        </w:rPr>
      </w:pPr>
      <w:r w:rsidRPr="00801C82">
        <w:rPr>
          <w:b w:val="0"/>
          <w:sz w:val="24"/>
          <w:szCs w:val="24"/>
        </w:rPr>
        <w:t>И. о. главы сельского</w:t>
      </w:r>
    </w:p>
    <w:p w:rsidR="00801C82" w:rsidRPr="00801C82" w:rsidRDefault="00801C82" w:rsidP="00801C82">
      <w:pPr>
        <w:pStyle w:val="ConsPlusTitle"/>
        <w:widowControl/>
        <w:jc w:val="both"/>
        <w:rPr>
          <w:sz w:val="24"/>
          <w:szCs w:val="24"/>
        </w:rPr>
      </w:pPr>
      <w:r w:rsidRPr="00801C82">
        <w:rPr>
          <w:b w:val="0"/>
          <w:sz w:val="24"/>
          <w:szCs w:val="24"/>
        </w:rPr>
        <w:t>поселения Хулимсунт                                                                                      Т.К. Волкова</w:t>
      </w:r>
    </w:p>
    <w:p w:rsidR="00801C82" w:rsidRPr="00801C82" w:rsidRDefault="00801C82" w:rsidP="00801C82">
      <w:pPr>
        <w:pStyle w:val="ConsPlusTitle"/>
        <w:widowControl/>
        <w:jc w:val="both"/>
        <w:rPr>
          <w:sz w:val="24"/>
          <w:szCs w:val="24"/>
        </w:rPr>
      </w:pPr>
    </w:p>
    <w:p w:rsidR="00801C82" w:rsidRPr="00801C82" w:rsidRDefault="00801C82" w:rsidP="00801C82">
      <w:pPr>
        <w:pStyle w:val="ConsPlusTitle"/>
        <w:widowControl/>
        <w:jc w:val="both"/>
        <w:rPr>
          <w:sz w:val="24"/>
          <w:szCs w:val="24"/>
        </w:rPr>
      </w:pPr>
    </w:p>
    <w:p w:rsidR="00801C82" w:rsidRPr="00801C82" w:rsidRDefault="00801C82" w:rsidP="00801C82">
      <w:pPr>
        <w:pStyle w:val="ConsPlusTitle"/>
        <w:widowControl/>
        <w:jc w:val="both"/>
        <w:rPr>
          <w:sz w:val="24"/>
          <w:szCs w:val="24"/>
        </w:rPr>
      </w:pPr>
    </w:p>
    <w:p w:rsidR="00801C82" w:rsidRPr="00801C82" w:rsidRDefault="00801C82" w:rsidP="00801C82">
      <w:pPr>
        <w:pStyle w:val="ConsPlusTitle"/>
        <w:widowControl/>
        <w:jc w:val="both"/>
        <w:rPr>
          <w:sz w:val="24"/>
          <w:szCs w:val="24"/>
        </w:rPr>
      </w:pPr>
    </w:p>
    <w:p w:rsidR="00801C82" w:rsidRPr="000326F2" w:rsidRDefault="00801C82" w:rsidP="00164CA9">
      <w:pPr>
        <w:pStyle w:val="ConsPlusNormal"/>
        <w:jc w:val="right"/>
        <w:rPr>
          <w:rFonts w:ascii="Times New Roman" w:hAnsi="Times New Roman" w:cs="Times New Roman"/>
        </w:rPr>
      </w:pPr>
      <w:r w:rsidRPr="00801C82">
        <w:rPr>
          <w:rFonts w:ascii="Times New Roman" w:hAnsi="Times New Roman" w:cs="Times New Roman"/>
          <w:sz w:val="24"/>
          <w:szCs w:val="24"/>
        </w:rPr>
        <w:tab/>
      </w:r>
      <w:r w:rsidRPr="000326F2">
        <w:rPr>
          <w:rFonts w:ascii="Times New Roman" w:hAnsi="Times New Roman" w:cs="Times New Roman"/>
        </w:rPr>
        <w:t>Приложение 1</w:t>
      </w:r>
    </w:p>
    <w:p w:rsidR="00801C82" w:rsidRPr="000326F2" w:rsidRDefault="00801C82" w:rsidP="00164CA9">
      <w:pPr>
        <w:pStyle w:val="ConsPlusNormal"/>
        <w:jc w:val="right"/>
        <w:rPr>
          <w:rFonts w:ascii="Times New Roman" w:hAnsi="Times New Roman" w:cs="Times New Roman"/>
        </w:rPr>
      </w:pPr>
      <w:r w:rsidRPr="000326F2">
        <w:rPr>
          <w:rFonts w:ascii="Times New Roman" w:hAnsi="Times New Roman" w:cs="Times New Roman"/>
        </w:rPr>
        <w:t xml:space="preserve">к постановлению администрации </w:t>
      </w:r>
    </w:p>
    <w:p w:rsidR="00801C82" w:rsidRPr="000326F2" w:rsidRDefault="00801C82" w:rsidP="00164CA9">
      <w:pPr>
        <w:pStyle w:val="ConsPlusNormal"/>
        <w:jc w:val="right"/>
        <w:rPr>
          <w:rFonts w:ascii="Times New Roman" w:hAnsi="Times New Roman" w:cs="Times New Roman"/>
        </w:rPr>
      </w:pPr>
      <w:r w:rsidRPr="000326F2">
        <w:rPr>
          <w:rFonts w:ascii="Times New Roman" w:hAnsi="Times New Roman" w:cs="Times New Roman"/>
        </w:rPr>
        <w:t>сельского поселения Хулимсунт</w:t>
      </w:r>
    </w:p>
    <w:p w:rsidR="00801C82" w:rsidRPr="000326F2" w:rsidRDefault="00801C82" w:rsidP="00164CA9">
      <w:pPr>
        <w:pStyle w:val="ConsPlusNormal"/>
        <w:widowControl/>
        <w:jc w:val="right"/>
        <w:rPr>
          <w:rFonts w:ascii="Times New Roman" w:hAnsi="Times New Roman" w:cs="Times New Roman"/>
        </w:rPr>
      </w:pPr>
      <w:r w:rsidRPr="000326F2">
        <w:rPr>
          <w:rFonts w:ascii="Times New Roman" w:hAnsi="Times New Roman" w:cs="Times New Roman"/>
        </w:rPr>
        <w:t xml:space="preserve">                                                                                                                от 13.10.2022 г. № 126</w:t>
      </w:r>
      <w:r w:rsidRPr="000326F2">
        <w:rPr>
          <w:rFonts w:ascii="Times New Roman" w:hAnsi="Times New Roman" w:cs="Times New Roman"/>
        </w:rPr>
        <w:tab/>
      </w:r>
      <w:r w:rsidRPr="000326F2">
        <w:rPr>
          <w:rFonts w:ascii="Times New Roman" w:hAnsi="Times New Roman" w:cs="Times New Roman"/>
        </w:rPr>
        <w:tab/>
      </w:r>
      <w:r w:rsidRPr="000326F2">
        <w:rPr>
          <w:rFonts w:ascii="Times New Roman" w:hAnsi="Times New Roman" w:cs="Times New Roman"/>
        </w:rPr>
        <w:tab/>
      </w:r>
    </w:p>
    <w:p w:rsidR="00801C82" w:rsidRPr="00801C82" w:rsidRDefault="00801C82" w:rsidP="000326F2">
      <w:pPr>
        <w:pStyle w:val="ConsPlusTitle"/>
        <w:jc w:val="center"/>
        <w:rPr>
          <w:sz w:val="24"/>
          <w:szCs w:val="24"/>
        </w:rPr>
      </w:pPr>
      <w:r w:rsidRPr="00801C82">
        <w:rPr>
          <w:sz w:val="24"/>
          <w:szCs w:val="24"/>
        </w:rPr>
        <w:t>Муниципальная программа</w:t>
      </w:r>
    </w:p>
    <w:p w:rsidR="00801C82" w:rsidRPr="00801C82" w:rsidRDefault="00801C82" w:rsidP="000326F2">
      <w:pPr>
        <w:pStyle w:val="ConsPlusTitle"/>
        <w:jc w:val="center"/>
        <w:rPr>
          <w:sz w:val="24"/>
          <w:szCs w:val="24"/>
        </w:rPr>
      </w:pPr>
      <w:r w:rsidRPr="00801C82">
        <w:rPr>
          <w:sz w:val="24"/>
          <w:szCs w:val="24"/>
        </w:rPr>
        <w:t>«Благоустройство территории сельского поселения Хулимсунт»</w:t>
      </w:r>
    </w:p>
    <w:p w:rsidR="00801C82" w:rsidRPr="00801C82" w:rsidRDefault="00801C82" w:rsidP="000326F2">
      <w:pPr>
        <w:pStyle w:val="ConsPlusTitle"/>
        <w:widowControl/>
        <w:jc w:val="center"/>
        <w:rPr>
          <w:sz w:val="24"/>
          <w:szCs w:val="24"/>
        </w:rPr>
      </w:pPr>
      <w:r w:rsidRPr="00801C82">
        <w:rPr>
          <w:sz w:val="24"/>
          <w:szCs w:val="24"/>
        </w:rPr>
        <w:t>(далее-муниципальная программа)</w:t>
      </w:r>
    </w:p>
    <w:p w:rsidR="00801C82" w:rsidRPr="00801C82" w:rsidRDefault="00801C82" w:rsidP="000326F2">
      <w:pPr>
        <w:pStyle w:val="ConsPlusTitle"/>
        <w:widowControl/>
        <w:jc w:val="center"/>
        <w:rPr>
          <w:b w:val="0"/>
          <w:sz w:val="24"/>
          <w:szCs w:val="24"/>
        </w:rPr>
      </w:pPr>
    </w:p>
    <w:p w:rsidR="00801C82" w:rsidRPr="00801C82" w:rsidRDefault="00801C82" w:rsidP="000326F2">
      <w:pPr>
        <w:pStyle w:val="ConsPlusTitle"/>
        <w:widowControl/>
        <w:jc w:val="center"/>
        <w:rPr>
          <w:sz w:val="24"/>
          <w:szCs w:val="24"/>
        </w:rPr>
      </w:pPr>
      <w:r w:rsidRPr="00801C82">
        <w:rPr>
          <w:b w:val="0"/>
          <w:sz w:val="24"/>
          <w:szCs w:val="24"/>
        </w:rPr>
        <w:t>ПАСПОРТ МУНИЦИПАЛЬНОЙ ПРОГРАММЫ</w:t>
      </w:r>
    </w:p>
    <w:p w:rsidR="00801C82" w:rsidRPr="00801C82" w:rsidRDefault="00801C82" w:rsidP="00801C82">
      <w:pPr>
        <w:pStyle w:val="ConsPlusTitle"/>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670"/>
      </w:tblGrid>
      <w:tr w:rsidR="00801C82" w:rsidRPr="00801C82" w:rsidTr="00801C82">
        <w:tc>
          <w:tcPr>
            <w:tcW w:w="4077" w:type="dxa"/>
          </w:tcPr>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Наименование муниципальной программы</w:t>
            </w:r>
          </w:p>
        </w:tc>
        <w:tc>
          <w:tcPr>
            <w:tcW w:w="5670" w:type="dxa"/>
          </w:tcPr>
          <w:p w:rsidR="00801C82" w:rsidRPr="00801C82" w:rsidRDefault="00801C82" w:rsidP="00801C82">
            <w:pPr>
              <w:pStyle w:val="ConsPlusTitle"/>
              <w:widowControl/>
              <w:jc w:val="both"/>
              <w:rPr>
                <w:b w:val="0"/>
                <w:sz w:val="24"/>
                <w:szCs w:val="24"/>
              </w:rPr>
            </w:pPr>
            <w:r w:rsidRPr="00801C82">
              <w:rPr>
                <w:sz w:val="24"/>
                <w:szCs w:val="24"/>
              </w:rPr>
              <w:t>«</w:t>
            </w:r>
            <w:r w:rsidRPr="00801C82">
              <w:rPr>
                <w:b w:val="0"/>
                <w:sz w:val="24"/>
                <w:szCs w:val="24"/>
              </w:rPr>
              <w:t>Благоустройство территории сельского поселения Хулимсунт»</w:t>
            </w:r>
          </w:p>
        </w:tc>
      </w:tr>
      <w:tr w:rsidR="00801C82" w:rsidRPr="00801C82" w:rsidTr="00801C82">
        <w:tc>
          <w:tcPr>
            <w:tcW w:w="4077" w:type="dxa"/>
          </w:tcPr>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 xml:space="preserve">Дата утверждения муниципальной программы (наименование и номер соответствующего нормативного правового акта)  </w:t>
            </w:r>
          </w:p>
        </w:tc>
        <w:tc>
          <w:tcPr>
            <w:tcW w:w="5670" w:type="dxa"/>
          </w:tcPr>
          <w:p w:rsidR="00801C82" w:rsidRPr="00801C82" w:rsidRDefault="00801C82" w:rsidP="00801C82">
            <w:pPr>
              <w:tabs>
                <w:tab w:val="left" w:pos="567"/>
              </w:tabs>
              <w:jc w:val="both"/>
            </w:pPr>
            <w:r w:rsidRPr="00801C82">
              <w:t>Постановление администрации сельского поселения Хулимсунт от 11.11.2021 № 70</w:t>
            </w:r>
          </w:p>
          <w:p w:rsidR="00801C82" w:rsidRPr="00801C82" w:rsidRDefault="00801C82" w:rsidP="00801C82">
            <w:pPr>
              <w:tabs>
                <w:tab w:val="left" w:pos="567"/>
              </w:tabs>
              <w:jc w:val="both"/>
            </w:pPr>
            <w:r w:rsidRPr="00801C82">
              <w:t xml:space="preserve">О муниципальной программе «Благоустройство территории сельского поселения Хулимсунт» и признании утратившими силу некоторых муниципальных правовых актов администрации </w:t>
            </w:r>
          </w:p>
          <w:p w:rsidR="00801C82" w:rsidRPr="00801C82" w:rsidRDefault="00801C82" w:rsidP="00801C82">
            <w:pPr>
              <w:pStyle w:val="a4"/>
              <w:tabs>
                <w:tab w:val="left" w:pos="567"/>
                <w:tab w:val="left" w:pos="5529"/>
                <w:tab w:val="left" w:pos="9214"/>
              </w:tabs>
              <w:ind w:right="-1"/>
              <w:jc w:val="both"/>
            </w:pPr>
            <w:r w:rsidRPr="00801C82">
              <w:t>сельского поселения Хулимсунт»</w:t>
            </w:r>
          </w:p>
        </w:tc>
      </w:tr>
      <w:tr w:rsidR="00801C82" w:rsidRPr="00801C82" w:rsidTr="00801C82">
        <w:tc>
          <w:tcPr>
            <w:tcW w:w="4077" w:type="dxa"/>
          </w:tcPr>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 xml:space="preserve">Ответственный исполнитель муниципальной программы </w:t>
            </w:r>
          </w:p>
        </w:tc>
        <w:tc>
          <w:tcPr>
            <w:tcW w:w="5670" w:type="dxa"/>
          </w:tcPr>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Администрация сельского поселения Хулимсунт</w:t>
            </w:r>
          </w:p>
        </w:tc>
      </w:tr>
      <w:tr w:rsidR="00801C82" w:rsidRPr="00801C82" w:rsidTr="00801C82">
        <w:tc>
          <w:tcPr>
            <w:tcW w:w="4077" w:type="dxa"/>
          </w:tcPr>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Соисполнитель муниципальной программы</w:t>
            </w:r>
          </w:p>
        </w:tc>
        <w:tc>
          <w:tcPr>
            <w:tcW w:w="5670" w:type="dxa"/>
          </w:tcPr>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МКУ «Организационно – хозяйственная служба администрации сельского поселения Хулимсунт»</w:t>
            </w:r>
          </w:p>
        </w:tc>
      </w:tr>
      <w:tr w:rsidR="00801C82" w:rsidRPr="00801C82" w:rsidTr="00801C82">
        <w:tc>
          <w:tcPr>
            <w:tcW w:w="4077" w:type="dxa"/>
          </w:tcPr>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Цели муниципальной программы</w:t>
            </w:r>
          </w:p>
        </w:tc>
        <w:tc>
          <w:tcPr>
            <w:tcW w:w="5670" w:type="dxa"/>
          </w:tcPr>
          <w:p w:rsidR="00801C82" w:rsidRPr="00801C82" w:rsidRDefault="00801C82" w:rsidP="00801C82">
            <w:pPr>
              <w:jc w:val="both"/>
            </w:pPr>
            <w:r w:rsidRPr="00801C82">
              <w:t>- улучшение внешнего облика сельского поселения;</w:t>
            </w:r>
          </w:p>
          <w:p w:rsidR="00801C82" w:rsidRPr="00801C82" w:rsidRDefault="00801C82" w:rsidP="00801C82">
            <w:pPr>
              <w:jc w:val="both"/>
            </w:pPr>
            <w:r w:rsidRPr="00801C82">
              <w:t>- создание ландшафтно-архитектурной композиции объектов благоустройства;</w:t>
            </w:r>
          </w:p>
          <w:p w:rsidR="00801C82" w:rsidRPr="00801C82" w:rsidRDefault="00801C82" w:rsidP="00801C82">
            <w:pPr>
              <w:jc w:val="both"/>
            </w:pPr>
            <w:r w:rsidRPr="00801C82">
              <w:t xml:space="preserve">- повышение комфортности территории сельского поселения для удовлетворения потребностей населения в благоприятных условиях проживания.     </w:t>
            </w:r>
          </w:p>
        </w:tc>
      </w:tr>
      <w:tr w:rsidR="00801C82" w:rsidRPr="00801C82" w:rsidTr="00801C82">
        <w:tc>
          <w:tcPr>
            <w:tcW w:w="4077" w:type="dxa"/>
          </w:tcPr>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Задачи муниципальной программы</w:t>
            </w:r>
          </w:p>
        </w:tc>
        <w:tc>
          <w:tcPr>
            <w:tcW w:w="5670" w:type="dxa"/>
          </w:tcPr>
          <w:p w:rsidR="00801C82" w:rsidRPr="00801C82" w:rsidRDefault="00801C82" w:rsidP="00801C82">
            <w:pPr>
              <w:jc w:val="both"/>
            </w:pPr>
            <w:r w:rsidRPr="00801C82">
              <w:t>- благоустройство внутри дворовых территорий (урны, скамейки и т.д.);</w:t>
            </w:r>
          </w:p>
          <w:p w:rsidR="00801C82" w:rsidRPr="00801C82" w:rsidRDefault="00801C82" w:rsidP="00801C82">
            <w:pPr>
              <w:jc w:val="both"/>
            </w:pPr>
            <w:r w:rsidRPr="00801C82">
              <w:t>- ремонт и модернизация детских площадок;</w:t>
            </w:r>
          </w:p>
        </w:tc>
      </w:tr>
      <w:tr w:rsidR="00801C82" w:rsidRPr="00801C82" w:rsidTr="00801C82">
        <w:tc>
          <w:tcPr>
            <w:tcW w:w="4077" w:type="dxa"/>
          </w:tcPr>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Сроки реализации муниципальной программы</w:t>
            </w:r>
          </w:p>
        </w:tc>
        <w:tc>
          <w:tcPr>
            <w:tcW w:w="5670" w:type="dxa"/>
          </w:tcPr>
          <w:p w:rsidR="00801C82" w:rsidRPr="00801C82" w:rsidRDefault="00801C82" w:rsidP="00801C82">
            <w:pPr>
              <w:jc w:val="both"/>
            </w:pPr>
            <w:r w:rsidRPr="00801C82">
              <w:t xml:space="preserve"> 2022-2025 годы и на период 2026-2030 годов</w:t>
            </w:r>
          </w:p>
        </w:tc>
      </w:tr>
      <w:tr w:rsidR="00801C82" w:rsidRPr="00801C82" w:rsidTr="00801C82">
        <w:tc>
          <w:tcPr>
            <w:tcW w:w="4077" w:type="dxa"/>
          </w:tcPr>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 xml:space="preserve">Перечень подпрограмм  </w:t>
            </w:r>
          </w:p>
        </w:tc>
        <w:tc>
          <w:tcPr>
            <w:tcW w:w="5670" w:type="dxa"/>
            <w:vAlign w:val="center"/>
          </w:tcPr>
          <w:p w:rsidR="00801C82" w:rsidRPr="00801C82" w:rsidRDefault="00801C82" w:rsidP="00801C82">
            <w:pPr>
              <w:widowControl w:val="0"/>
              <w:autoSpaceDE w:val="0"/>
              <w:autoSpaceDN w:val="0"/>
              <w:adjustRightInd w:val="0"/>
              <w:jc w:val="both"/>
              <w:rPr>
                <w:bCs/>
              </w:rPr>
            </w:pPr>
            <w:bookmarkStart w:id="5" w:name="_Hlk107926976"/>
            <w:r w:rsidRPr="00801C82">
              <w:rPr>
                <w:b/>
              </w:rPr>
              <w:t>Подпрограмма 1.</w:t>
            </w:r>
            <w:r w:rsidRPr="00801C82">
              <w:rPr>
                <w:bCs/>
              </w:rPr>
              <w:t xml:space="preserve"> «Обеспечение санитарного благополучия на территории сельского поселения»</w:t>
            </w:r>
          </w:p>
          <w:p w:rsidR="00801C82" w:rsidRPr="00801C82" w:rsidRDefault="00801C82" w:rsidP="00801C82">
            <w:pPr>
              <w:widowControl w:val="0"/>
              <w:autoSpaceDE w:val="0"/>
              <w:autoSpaceDN w:val="0"/>
              <w:adjustRightInd w:val="0"/>
              <w:jc w:val="both"/>
              <w:rPr>
                <w:bCs/>
              </w:rPr>
            </w:pPr>
            <w:bookmarkStart w:id="6" w:name="_Hlk107926996"/>
            <w:bookmarkEnd w:id="5"/>
            <w:r w:rsidRPr="00801C82">
              <w:rPr>
                <w:b/>
              </w:rPr>
              <w:t>Подпрограмма 2.</w:t>
            </w:r>
            <w:r w:rsidRPr="00801C82">
              <w:rPr>
                <w:bCs/>
              </w:rPr>
              <w:t xml:space="preserve"> «Создание новых и обустройство </w:t>
            </w:r>
            <w:r w:rsidRPr="00801C82">
              <w:rPr>
                <w:bCs/>
              </w:rPr>
              <w:lastRenderedPageBreak/>
              <w:t>существующих хозяйственных, детских, спортивных площадок»</w:t>
            </w:r>
          </w:p>
          <w:p w:rsidR="00801C82" w:rsidRPr="00801C82" w:rsidRDefault="00801C82" w:rsidP="00801C82">
            <w:pPr>
              <w:widowControl w:val="0"/>
              <w:autoSpaceDE w:val="0"/>
              <w:autoSpaceDN w:val="0"/>
              <w:adjustRightInd w:val="0"/>
              <w:jc w:val="both"/>
              <w:rPr>
                <w:bCs/>
              </w:rPr>
            </w:pPr>
            <w:bookmarkStart w:id="7" w:name="_Hlk107927017"/>
            <w:bookmarkEnd w:id="6"/>
            <w:r w:rsidRPr="00801C82">
              <w:rPr>
                <w:b/>
              </w:rPr>
              <w:t>Подпрограммы 3.</w:t>
            </w:r>
            <w:r w:rsidRPr="00801C82">
              <w:rPr>
                <w:bCs/>
              </w:rPr>
              <w:t xml:space="preserve"> «Создание и отчистка </w:t>
            </w:r>
            <w:proofErr w:type="spellStart"/>
            <w:r w:rsidRPr="00801C82">
              <w:rPr>
                <w:bCs/>
              </w:rPr>
              <w:t>внутрипоселковых</w:t>
            </w:r>
            <w:proofErr w:type="spellEnd"/>
            <w:r w:rsidRPr="00801C82">
              <w:rPr>
                <w:bCs/>
              </w:rPr>
              <w:t xml:space="preserve"> дорог»</w:t>
            </w:r>
            <w:bookmarkEnd w:id="7"/>
          </w:p>
          <w:p w:rsidR="00801C82" w:rsidRPr="00801C82" w:rsidRDefault="00801C82" w:rsidP="00801C82">
            <w:pPr>
              <w:widowControl w:val="0"/>
              <w:autoSpaceDE w:val="0"/>
              <w:autoSpaceDN w:val="0"/>
              <w:adjustRightInd w:val="0"/>
              <w:jc w:val="both"/>
              <w:rPr>
                <w:bCs/>
              </w:rPr>
            </w:pPr>
            <w:r w:rsidRPr="00801C82">
              <w:rPr>
                <w:b/>
              </w:rPr>
              <w:t>Подпрограмма 4.</w:t>
            </w:r>
            <w:r w:rsidRPr="00801C82">
              <w:rPr>
                <w:bCs/>
              </w:rPr>
              <w:t xml:space="preserve"> «Благоустройство»</w:t>
            </w:r>
          </w:p>
        </w:tc>
      </w:tr>
      <w:tr w:rsidR="00801C82" w:rsidRPr="00801C82" w:rsidTr="00801C82">
        <w:trPr>
          <w:trHeight w:val="627"/>
        </w:trPr>
        <w:tc>
          <w:tcPr>
            <w:tcW w:w="4077" w:type="dxa"/>
          </w:tcPr>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lastRenderedPageBreak/>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5670" w:type="dxa"/>
          </w:tcPr>
          <w:p w:rsidR="00801C82" w:rsidRPr="00801C82" w:rsidRDefault="00801C82" w:rsidP="00801C82">
            <w:pPr>
              <w:pStyle w:val="ConsPlusCell"/>
              <w:tabs>
                <w:tab w:val="left" w:pos="473"/>
              </w:tabs>
              <w:jc w:val="both"/>
              <w:rPr>
                <w:rFonts w:ascii="Times New Roman" w:hAnsi="Times New Roman" w:cs="Times New Roman"/>
                <w:sz w:val="24"/>
                <w:szCs w:val="24"/>
              </w:rPr>
            </w:pPr>
            <w:r w:rsidRPr="00801C82">
              <w:rPr>
                <w:rFonts w:ascii="Times New Roman" w:hAnsi="Times New Roman" w:cs="Times New Roman"/>
                <w:sz w:val="24"/>
                <w:szCs w:val="24"/>
              </w:rPr>
              <w:t xml:space="preserve">Общий объем финансирования программы в 2022-2025 годах и на период 2026-2030 годов составит </w:t>
            </w:r>
            <w:r w:rsidRPr="00801C82">
              <w:rPr>
                <w:rFonts w:ascii="Times New Roman" w:hAnsi="Times New Roman" w:cs="Times New Roman"/>
                <w:b/>
                <w:color w:val="000000"/>
                <w:sz w:val="24"/>
                <w:szCs w:val="24"/>
              </w:rPr>
              <w:t xml:space="preserve">10 915,3 </w:t>
            </w:r>
            <w:r w:rsidRPr="00801C82">
              <w:rPr>
                <w:rFonts w:ascii="Times New Roman" w:hAnsi="Times New Roman" w:cs="Times New Roman"/>
                <w:sz w:val="24"/>
                <w:szCs w:val="24"/>
              </w:rPr>
              <w:t xml:space="preserve">тыс. рублей, из них: </w:t>
            </w:r>
          </w:p>
          <w:p w:rsidR="00801C82" w:rsidRPr="00801C82" w:rsidRDefault="00801C82" w:rsidP="00801C82">
            <w:pPr>
              <w:jc w:val="both"/>
            </w:pPr>
            <w:r w:rsidRPr="00801C82">
              <w:t>на 2022 год – 2 341,2</w:t>
            </w:r>
            <w:r w:rsidRPr="00801C82">
              <w:rPr>
                <w:color w:val="000000"/>
              </w:rPr>
              <w:t xml:space="preserve"> </w:t>
            </w:r>
            <w:r w:rsidRPr="00801C82">
              <w:t>тыс. рублей;</w:t>
            </w:r>
          </w:p>
          <w:p w:rsidR="00801C82" w:rsidRPr="00801C82" w:rsidRDefault="00801C82" w:rsidP="00801C82">
            <w:pPr>
              <w:jc w:val="both"/>
            </w:pPr>
            <w:r w:rsidRPr="00801C82">
              <w:t>на 2023 год – 1 574,1</w:t>
            </w:r>
            <w:r w:rsidRPr="00801C82">
              <w:rPr>
                <w:color w:val="000000"/>
              </w:rPr>
              <w:t xml:space="preserve"> </w:t>
            </w:r>
            <w:r w:rsidRPr="00801C82">
              <w:t>тыс. рублей;</w:t>
            </w:r>
          </w:p>
          <w:p w:rsidR="00801C82" w:rsidRPr="00801C82" w:rsidRDefault="00801C82" w:rsidP="00801C82">
            <w:pPr>
              <w:jc w:val="both"/>
            </w:pPr>
            <w:r w:rsidRPr="00801C82">
              <w:t>на 2024 год – 1 000,0 тыс. рублей;</w:t>
            </w:r>
          </w:p>
          <w:p w:rsidR="00801C82" w:rsidRPr="00801C82" w:rsidRDefault="00801C82" w:rsidP="00801C82">
            <w:pPr>
              <w:jc w:val="both"/>
            </w:pPr>
            <w:r w:rsidRPr="00801C82">
              <w:t>на 2025 год – 1 000,0 тыс. рублей</w:t>
            </w:r>
          </w:p>
          <w:p w:rsidR="00801C82" w:rsidRPr="00801C82" w:rsidRDefault="00801C82" w:rsidP="00801C82">
            <w:pPr>
              <w:jc w:val="both"/>
            </w:pPr>
            <w:r w:rsidRPr="00801C82">
              <w:t>2026 - 2030 годы– 5 000,0 тыс. рублей;</w:t>
            </w:r>
          </w:p>
          <w:p w:rsidR="00801C82" w:rsidRPr="00801C82" w:rsidRDefault="00801C82" w:rsidP="00801C82">
            <w:pPr>
              <w:pStyle w:val="ConsPlusNonformat"/>
              <w:ind w:firstLine="432"/>
              <w:jc w:val="both"/>
              <w:rPr>
                <w:rFonts w:ascii="Times New Roman" w:hAnsi="Times New Roman" w:cs="Times New Roman"/>
                <w:b/>
                <w:sz w:val="24"/>
                <w:szCs w:val="24"/>
              </w:rPr>
            </w:pPr>
            <w:r w:rsidRPr="00801C82">
              <w:rPr>
                <w:rFonts w:ascii="Times New Roman" w:hAnsi="Times New Roman" w:cs="Times New Roman"/>
                <w:sz w:val="24"/>
                <w:szCs w:val="24"/>
              </w:rPr>
              <w:t xml:space="preserve">из них объем финансирования из бюджета </w:t>
            </w:r>
            <w:r w:rsidRPr="00801C82">
              <w:rPr>
                <w:rFonts w:ascii="Times New Roman" w:hAnsi="Times New Roman" w:cs="Times New Roman"/>
                <w:sz w:val="24"/>
                <w:szCs w:val="24"/>
                <w:lang w:eastAsia="ar-SA"/>
              </w:rPr>
              <w:t xml:space="preserve">сельского поселения </w:t>
            </w:r>
            <w:r w:rsidRPr="00801C82">
              <w:rPr>
                <w:rFonts w:ascii="Times New Roman" w:hAnsi="Times New Roman" w:cs="Times New Roman"/>
                <w:sz w:val="24"/>
                <w:szCs w:val="24"/>
              </w:rPr>
              <w:t xml:space="preserve">в 2022-2025 годах и на период 2026-2030 годов составит </w:t>
            </w:r>
            <w:r w:rsidRPr="00801C82">
              <w:rPr>
                <w:rFonts w:ascii="Times New Roman" w:hAnsi="Times New Roman" w:cs="Times New Roman"/>
                <w:b/>
                <w:sz w:val="24"/>
                <w:szCs w:val="24"/>
              </w:rPr>
              <w:t>10 915,3</w:t>
            </w:r>
            <w:r w:rsidRPr="00801C82">
              <w:rPr>
                <w:rFonts w:ascii="Times New Roman" w:hAnsi="Times New Roman" w:cs="Times New Roman"/>
                <w:b/>
                <w:color w:val="000000"/>
                <w:sz w:val="24"/>
                <w:szCs w:val="24"/>
              </w:rPr>
              <w:t xml:space="preserve"> </w:t>
            </w:r>
            <w:r w:rsidRPr="00801C82">
              <w:rPr>
                <w:rFonts w:ascii="Times New Roman" w:hAnsi="Times New Roman" w:cs="Times New Roman"/>
                <w:sz w:val="24"/>
                <w:szCs w:val="24"/>
              </w:rPr>
              <w:t>тыс. рублей, в том числе:</w:t>
            </w:r>
            <w:r w:rsidRPr="00801C82">
              <w:rPr>
                <w:rFonts w:ascii="Times New Roman" w:hAnsi="Times New Roman" w:cs="Times New Roman"/>
                <w:b/>
                <w:sz w:val="24"/>
                <w:szCs w:val="24"/>
              </w:rPr>
              <w:t xml:space="preserve"> </w:t>
            </w:r>
          </w:p>
          <w:p w:rsidR="00801C82" w:rsidRPr="00801C82" w:rsidRDefault="00801C82" w:rsidP="00801C82">
            <w:pPr>
              <w:jc w:val="both"/>
            </w:pPr>
            <w:r w:rsidRPr="00801C82">
              <w:t>на 2022 год – 2 341,2 тыс. рублей;</w:t>
            </w:r>
          </w:p>
          <w:p w:rsidR="00801C82" w:rsidRPr="00801C82" w:rsidRDefault="00801C82" w:rsidP="00801C82">
            <w:pPr>
              <w:jc w:val="both"/>
            </w:pPr>
            <w:r w:rsidRPr="00801C82">
              <w:t>на 2023 год – 1 574,1 тыс. рублей;</w:t>
            </w:r>
          </w:p>
          <w:p w:rsidR="00801C82" w:rsidRPr="00801C82" w:rsidRDefault="00801C82" w:rsidP="00801C82">
            <w:pPr>
              <w:jc w:val="both"/>
            </w:pPr>
            <w:r w:rsidRPr="00801C82">
              <w:t>на 2024 год – 1 000,0 тыс. рублей;</w:t>
            </w:r>
          </w:p>
          <w:p w:rsidR="00801C82" w:rsidRPr="00801C82" w:rsidRDefault="00801C82" w:rsidP="00801C82">
            <w:pPr>
              <w:jc w:val="both"/>
            </w:pPr>
            <w:r w:rsidRPr="00801C82">
              <w:t>на 2025 год – 1 000,0 тыс. рублей</w:t>
            </w:r>
          </w:p>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2026 - 2030 годы– 5 000,0 тыс. рублей;</w:t>
            </w:r>
          </w:p>
        </w:tc>
      </w:tr>
      <w:tr w:rsidR="00801C82" w:rsidRPr="00801C82" w:rsidTr="00801C82">
        <w:tc>
          <w:tcPr>
            <w:tcW w:w="4077" w:type="dxa"/>
          </w:tcPr>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Целевые показатели муниципальной программы (показатели социально-экономической эффективности</w:t>
            </w:r>
          </w:p>
        </w:tc>
        <w:tc>
          <w:tcPr>
            <w:tcW w:w="5670" w:type="dxa"/>
            <w:vAlign w:val="center"/>
          </w:tcPr>
          <w:p w:rsidR="00801C82" w:rsidRPr="00801C82" w:rsidRDefault="00801C82" w:rsidP="00801C82">
            <w:pPr>
              <w:jc w:val="both"/>
            </w:pPr>
            <w:r w:rsidRPr="00801C82">
              <w:t>- увеличение количества игровых элементов для детских площадок до 56 единиц;</w:t>
            </w:r>
          </w:p>
          <w:p w:rsidR="00801C82" w:rsidRPr="00801C82" w:rsidRDefault="00801C82" w:rsidP="00801C82">
            <w:pPr>
              <w:jc w:val="both"/>
            </w:pPr>
            <w:r w:rsidRPr="00801C82">
              <w:t>- увеличение количества реконструированных детских площадок до 3 единиц;</w:t>
            </w:r>
          </w:p>
          <w:p w:rsidR="00801C82" w:rsidRPr="00801C82" w:rsidRDefault="00801C82" w:rsidP="00801C82">
            <w:pPr>
              <w:jc w:val="both"/>
              <w:rPr>
                <w:rFonts w:eastAsia="Calibri"/>
              </w:rPr>
            </w:pPr>
            <w:r w:rsidRPr="00801C82">
              <w:rPr>
                <w:rFonts w:eastAsia="Calibri"/>
              </w:rPr>
              <w:t>- увеличение протяженности освещенных улиц до 23 километров;</w:t>
            </w:r>
          </w:p>
          <w:p w:rsidR="00801C82" w:rsidRPr="00801C82" w:rsidRDefault="00801C82" w:rsidP="00801C82">
            <w:pPr>
              <w:jc w:val="both"/>
              <w:rPr>
                <w:rFonts w:eastAsia="Calibri"/>
              </w:rPr>
            </w:pPr>
            <w:r w:rsidRPr="00801C82">
              <w:rPr>
                <w:rFonts w:eastAsia="Calibri"/>
              </w:rPr>
              <w:t>- увеличение количества высаженных деревьев, кустарников, цветов до 100 единиц;</w:t>
            </w:r>
          </w:p>
          <w:p w:rsidR="00801C82" w:rsidRPr="00801C82" w:rsidRDefault="00801C82" w:rsidP="00801C82">
            <w:pPr>
              <w:jc w:val="both"/>
              <w:rPr>
                <w:rFonts w:eastAsia="Calibri"/>
              </w:rPr>
            </w:pPr>
            <w:r w:rsidRPr="00801C82">
              <w:rPr>
                <w:rFonts w:eastAsia="Calibri"/>
              </w:rPr>
              <w:t>-  увеличение количества замененных ламп и светильников уличного освещения до 100 единиц;</w:t>
            </w:r>
          </w:p>
          <w:p w:rsidR="00801C82" w:rsidRPr="00801C82" w:rsidRDefault="00801C82" w:rsidP="00801C82">
            <w:pPr>
              <w:jc w:val="both"/>
              <w:rPr>
                <w:rFonts w:eastAsia="Calibri"/>
              </w:rPr>
            </w:pPr>
            <w:r w:rsidRPr="00801C82">
              <w:rPr>
                <w:rFonts w:eastAsia="Calibri"/>
              </w:rPr>
              <w:t>- увеличение количества уличных скамеек до 18 единиц.</w:t>
            </w:r>
          </w:p>
          <w:p w:rsidR="00801C82" w:rsidRPr="00801C82" w:rsidRDefault="00801C82" w:rsidP="00801C82">
            <w:pPr>
              <w:jc w:val="both"/>
              <w:rPr>
                <w:rFonts w:eastAsia="Calibri"/>
              </w:rPr>
            </w:pPr>
            <w:r w:rsidRPr="00801C82">
              <w:rPr>
                <w:rFonts w:eastAsia="Calibri"/>
              </w:rPr>
              <w:t>- увеличение количества обустроенных, реконструированных скверов и парков до 1 единицы;</w:t>
            </w:r>
          </w:p>
          <w:p w:rsidR="00801C82" w:rsidRPr="00801C82" w:rsidRDefault="00801C82" w:rsidP="00801C82">
            <w:pPr>
              <w:jc w:val="both"/>
              <w:rPr>
                <w:rFonts w:eastAsia="Calibri"/>
              </w:rPr>
            </w:pPr>
            <w:r w:rsidRPr="00801C82">
              <w:rPr>
                <w:rFonts w:eastAsia="Calibri"/>
              </w:rPr>
              <w:t>- доли населенных пунктов на территории сельских поселений, в которых проведены мероприятия в связи с наступающими юбилейными датами 100%.</w:t>
            </w:r>
          </w:p>
        </w:tc>
      </w:tr>
    </w:tbl>
    <w:p w:rsidR="00801C82" w:rsidRPr="00801C82" w:rsidRDefault="00801C82" w:rsidP="00801C82">
      <w:pPr>
        <w:pStyle w:val="ConsPlusNormal"/>
        <w:jc w:val="both"/>
        <w:outlineLvl w:val="1"/>
        <w:rPr>
          <w:rFonts w:ascii="Times New Roman" w:hAnsi="Times New Roman" w:cs="Times New Roman"/>
          <w:b/>
          <w:sz w:val="24"/>
          <w:szCs w:val="24"/>
        </w:rPr>
      </w:pPr>
    </w:p>
    <w:p w:rsidR="00801C82" w:rsidRPr="00801C82" w:rsidRDefault="00164CA9" w:rsidP="00801C82">
      <w:pPr>
        <w:tabs>
          <w:tab w:val="left" w:pos="567"/>
        </w:tabs>
        <w:autoSpaceDE w:val="0"/>
        <w:autoSpaceDN w:val="0"/>
        <w:adjustRightInd w:val="0"/>
        <w:jc w:val="both"/>
      </w:pPr>
      <w:r>
        <w:t xml:space="preserve">     </w:t>
      </w:r>
    </w:p>
    <w:p w:rsidR="00801C82" w:rsidRPr="00801C82" w:rsidRDefault="00801C82" w:rsidP="00801C82">
      <w:pPr>
        <w:tabs>
          <w:tab w:val="left" w:pos="567"/>
        </w:tabs>
        <w:autoSpaceDE w:val="0"/>
        <w:autoSpaceDN w:val="0"/>
        <w:adjustRightInd w:val="0"/>
        <w:jc w:val="both"/>
      </w:pPr>
    </w:p>
    <w:p w:rsidR="00801C82" w:rsidRPr="00801C82" w:rsidRDefault="00801C82" w:rsidP="00801C82">
      <w:pPr>
        <w:pStyle w:val="ConsPlusNormal"/>
        <w:jc w:val="both"/>
        <w:outlineLvl w:val="1"/>
        <w:rPr>
          <w:rFonts w:ascii="Times New Roman" w:hAnsi="Times New Roman" w:cs="Times New Roman"/>
          <w:b/>
          <w:sz w:val="24"/>
          <w:szCs w:val="24"/>
        </w:rPr>
      </w:pPr>
      <w:r w:rsidRPr="00801C82">
        <w:rPr>
          <w:rFonts w:ascii="Times New Roman" w:hAnsi="Times New Roman" w:cs="Times New Roman"/>
          <w:b/>
          <w:sz w:val="24"/>
          <w:szCs w:val="24"/>
        </w:rPr>
        <w:t xml:space="preserve">1. Характеристика текущего состояния сферы благоустройства </w:t>
      </w:r>
    </w:p>
    <w:p w:rsidR="00801C82" w:rsidRPr="00801C82" w:rsidRDefault="00801C82" w:rsidP="00801C82">
      <w:pPr>
        <w:pStyle w:val="ConsPlusNormal"/>
        <w:jc w:val="both"/>
        <w:rPr>
          <w:rFonts w:ascii="Times New Roman" w:hAnsi="Times New Roman" w:cs="Times New Roman"/>
          <w:sz w:val="24"/>
          <w:szCs w:val="24"/>
        </w:rPr>
      </w:pPr>
    </w:p>
    <w:p w:rsidR="00801C82" w:rsidRPr="00801C82" w:rsidRDefault="00801C82" w:rsidP="00801C82">
      <w:pPr>
        <w:widowControl w:val="0"/>
        <w:tabs>
          <w:tab w:val="left" w:pos="567"/>
        </w:tabs>
        <w:autoSpaceDE w:val="0"/>
        <w:autoSpaceDN w:val="0"/>
        <w:adjustRightInd w:val="0"/>
        <w:ind w:firstLine="540"/>
        <w:jc w:val="both"/>
      </w:pPr>
      <w:r w:rsidRPr="00801C82">
        <w:t>Создание здоровых условий жизни в поселке при возрастающих требованиях к их внешнему облику и благоустройству имеет огромное значение. В настоящее время большое внимание уделяется благоустройству территории муниципального образования сельского поселения Хулимсунт.</w:t>
      </w:r>
    </w:p>
    <w:p w:rsidR="00801C82" w:rsidRPr="00801C82" w:rsidRDefault="00801C82" w:rsidP="00801C82">
      <w:pPr>
        <w:tabs>
          <w:tab w:val="left" w:pos="567"/>
        </w:tabs>
        <w:autoSpaceDE w:val="0"/>
        <w:autoSpaceDN w:val="0"/>
        <w:adjustRightInd w:val="0"/>
        <w:jc w:val="both"/>
      </w:pPr>
      <w:r w:rsidRPr="00801C82">
        <w:tab/>
        <w:t>Благоустройство территории муниципального образования представляет собой комплекс мероприятий, направленных на создание благоприятных, здоровых культурных условий жизни, трудовой деятельности и досуга населения в границах сельского поселения Хулимсунт, осуществляемых органами местного самоуправления, физическими и юридическими лицами.</w:t>
      </w:r>
    </w:p>
    <w:p w:rsidR="00801C82" w:rsidRPr="00801C82" w:rsidRDefault="00801C82" w:rsidP="00801C82">
      <w:pPr>
        <w:tabs>
          <w:tab w:val="left" w:pos="567"/>
        </w:tabs>
        <w:autoSpaceDE w:val="0"/>
        <w:autoSpaceDN w:val="0"/>
        <w:adjustRightInd w:val="0"/>
        <w:jc w:val="both"/>
      </w:pPr>
      <w:r w:rsidRPr="00801C82">
        <w:lastRenderedPageBreak/>
        <w:t xml:space="preserve">        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801C82" w:rsidRPr="00801C82" w:rsidRDefault="00801C82" w:rsidP="00801C82">
      <w:pPr>
        <w:widowControl w:val="0"/>
        <w:autoSpaceDE w:val="0"/>
        <w:autoSpaceDN w:val="0"/>
        <w:adjustRightInd w:val="0"/>
        <w:ind w:firstLine="540"/>
        <w:jc w:val="both"/>
      </w:pPr>
      <w:r w:rsidRPr="00801C82">
        <w:t>Основными проблемами, которые призвана решать данная Программа, являются:</w:t>
      </w:r>
    </w:p>
    <w:p w:rsidR="00801C82" w:rsidRPr="00801C82" w:rsidRDefault="00801C82" w:rsidP="00801C82">
      <w:pPr>
        <w:jc w:val="both"/>
      </w:pPr>
      <w:r w:rsidRPr="00801C82">
        <w:t xml:space="preserve">            - Освещение улиц сельского поселения Хулимсунт, а также строительство и восстановление уличного освещения должно создать для населения и автотранспорта безопасную среду обитания, позволит поддержать их в удовлетворительном состоянии, обеспечивать здоровые условия отдыха и жизни жителей поселения;</w:t>
      </w:r>
    </w:p>
    <w:p w:rsidR="00801C82" w:rsidRPr="00801C82" w:rsidRDefault="00801C82" w:rsidP="00801C82">
      <w:pPr>
        <w:ind w:firstLine="708"/>
        <w:jc w:val="both"/>
      </w:pPr>
      <w:r w:rsidRPr="00801C82">
        <w:t>- Благоустройство центральной площади, устройство детских площадок;</w:t>
      </w:r>
    </w:p>
    <w:p w:rsidR="00801C82" w:rsidRPr="00801C82" w:rsidRDefault="00801C82" w:rsidP="00801C82">
      <w:pPr>
        <w:tabs>
          <w:tab w:val="left" w:pos="567"/>
        </w:tabs>
        <w:autoSpaceDE w:val="0"/>
        <w:autoSpaceDN w:val="0"/>
        <w:adjustRightInd w:val="0"/>
        <w:jc w:val="both"/>
      </w:pPr>
      <w:r w:rsidRPr="00801C82">
        <w:t xml:space="preserve">       </w:t>
      </w:r>
      <w:r w:rsidRPr="00801C82">
        <w:tab/>
        <w:t xml:space="preserve"> - Озеленение сельского поселения Хулимсунт – важнейшая составная часть в поселковом хозяйстве. Все более актуальное значение приобретают мероприятия по созданию благоприятных условий для отдыха населения, охране окружающей среды и важнейшее из них – благоустройство и озеленение населенных мест. Чем больше зеленых насаждений и комфортабельных зон отдыха в поселке, тем лучше и удобнее условия проживания людей. Особое внимание необходимо уделить озеленению парков, скверов, аллей, придавая им завершенное композиционное решение через расширение и подбор ассортимента древесно-кустарниковых пород. Зеленые насаждения улучшают экологическую обстановку, делают привлекательным облик нашего поселения.</w:t>
      </w:r>
    </w:p>
    <w:p w:rsidR="00801C82" w:rsidRPr="00801C82" w:rsidRDefault="00801C82" w:rsidP="00801C82">
      <w:pPr>
        <w:tabs>
          <w:tab w:val="left" w:pos="567"/>
        </w:tabs>
        <w:autoSpaceDE w:val="0"/>
        <w:autoSpaceDN w:val="0"/>
        <w:adjustRightInd w:val="0"/>
        <w:jc w:val="both"/>
      </w:pPr>
      <w:r w:rsidRPr="00801C82">
        <w:tab/>
        <w:t>В вязи с чем следует выделить данные подпрограммы, с помощью которых возможно достичь результатов целевых показателей:</w:t>
      </w:r>
    </w:p>
    <w:p w:rsidR="00801C82" w:rsidRPr="00801C82" w:rsidRDefault="00801C82" w:rsidP="00801C82">
      <w:pPr>
        <w:tabs>
          <w:tab w:val="left" w:pos="567"/>
        </w:tabs>
        <w:autoSpaceDE w:val="0"/>
        <w:autoSpaceDN w:val="0"/>
        <w:adjustRightInd w:val="0"/>
        <w:jc w:val="both"/>
      </w:pPr>
      <w:r w:rsidRPr="00801C82">
        <w:rPr>
          <w:b/>
        </w:rPr>
        <w:tab/>
        <w:t xml:space="preserve">    Подпрограмма 1.</w:t>
      </w:r>
      <w:r w:rsidRPr="00801C82">
        <w:t xml:space="preserve"> «Благоустройство»</w:t>
      </w:r>
    </w:p>
    <w:p w:rsidR="00801C82" w:rsidRPr="00801C82" w:rsidRDefault="00801C82" w:rsidP="00801C82">
      <w:pPr>
        <w:tabs>
          <w:tab w:val="left" w:pos="567"/>
        </w:tabs>
        <w:autoSpaceDE w:val="0"/>
        <w:autoSpaceDN w:val="0"/>
        <w:adjustRightInd w:val="0"/>
        <w:jc w:val="both"/>
      </w:pPr>
      <w:r w:rsidRPr="00801C82">
        <w:t xml:space="preserve">       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p>
    <w:p w:rsidR="00801C82" w:rsidRPr="00801C82" w:rsidRDefault="00801C82" w:rsidP="00801C82">
      <w:pPr>
        <w:pStyle w:val="a4"/>
        <w:jc w:val="both"/>
      </w:pPr>
    </w:p>
    <w:p w:rsidR="00801C82" w:rsidRPr="00801C82" w:rsidRDefault="00801C82" w:rsidP="00801C82">
      <w:pPr>
        <w:keepNext/>
        <w:keepLines/>
        <w:spacing w:before="40"/>
        <w:jc w:val="both"/>
        <w:outlineLvl w:val="1"/>
        <w:rPr>
          <w:b/>
        </w:rPr>
      </w:pPr>
      <w:r w:rsidRPr="00801C82">
        <w:rPr>
          <w:b/>
        </w:rPr>
        <w:t xml:space="preserve">        Раздел 2. Механизм реализации муниципальной программы.</w:t>
      </w:r>
    </w:p>
    <w:p w:rsidR="00801C82" w:rsidRPr="00801C82" w:rsidRDefault="00801C82" w:rsidP="00801C82">
      <w:pPr>
        <w:keepNext/>
        <w:keepLines/>
        <w:spacing w:before="40"/>
        <w:jc w:val="both"/>
        <w:outlineLvl w:val="1"/>
        <w:rPr>
          <w:color w:val="365F91"/>
        </w:rPr>
      </w:pPr>
      <w:r w:rsidRPr="00801C82">
        <w:rPr>
          <w:b/>
        </w:rPr>
        <w:t xml:space="preserve">                        </w:t>
      </w:r>
    </w:p>
    <w:p w:rsidR="00801C82" w:rsidRPr="00801C82" w:rsidRDefault="00801C82" w:rsidP="00801C82">
      <w:pPr>
        <w:jc w:val="both"/>
      </w:pPr>
      <w:r w:rsidRPr="00801C82">
        <w:t xml:space="preserve">         2.1. Механизм реализации муниципальной программы включает:</w:t>
      </w:r>
    </w:p>
    <w:p w:rsidR="00801C82" w:rsidRPr="00801C82" w:rsidRDefault="00801C82" w:rsidP="00801C82">
      <w:pPr>
        <w:jc w:val="both"/>
      </w:pPr>
      <w:r w:rsidRPr="00801C82">
        <w:t>а) разработку и принятие муниципальных нормативных правовых актов, необходимых для выполнения муниципальной программы;</w:t>
      </w:r>
    </w:p>
    <w:p w:rsidR="00801C82" w:rsidRPr="00801C82" w:rsidRDefault="00801C82" w:rsidP="00801C82">
      <w:pPr>
        <w:jc w:val="both"/>
      </w:pPr>
      <w:r w:rsidRPr="00801C82">
        <w:t>б)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указанных в таблице 1, а также связанные с изменениями внешней среды. 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801C82" w:rsidRPr="00801C82" w:rsidRDefault="00801C82" w:rsidP="00801C82">
      <w:pPr>
        <w:jc w:val="both"/>
      </w:pPr>
      <w:r w:rsidRPr="00801C82">
        <w:t>в) обеспечение управления муниципальной программой, эффективное использование средств, выделенных на реализацию муниципальной программы;</w:t>
      </w:r>
    </w:p>
    <w:p w:rsidR="00801C82" w:rsidRPr="00801C82" w:rsidRDefault="00801C82" w:rsidP="00801C82">
      <w:pPr>
        <w:jc w:val="both"/>
      </w:pPr>
      <w:r w:rsidRPr="00801C82">
        <w:t>г) предоставление отчета о выполнении муниципальной программы в состав итогов социально-экономического развития сельского поселения Хулимсунт;</w:t>
      </w:r>
    </w:p>
    <w:p w:rsidR="00801C82" w:rsidRPr="00801C82" w:rsidRDefault="00801C82" w:rsidP="00801C82">
      <w:pPr>
        <w:jc w:val="both"/>
      </w:pPr>
      <w:r w:rsidRPr="00801C82">
        <w:t>д)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801C82" w:rsidRPr="00801C82" w:rsidRDefault="00801C82" w:rsidP="00801C82">
      <w:pPr>
        <w:jc w:val="both"/>
      </w:pPr>
      <w:r w:rsidRPr="00801C82">
        <w:t xml:space="preserve">         2.2. Ответственным исполнителем муниципальной программы, является администрация сельского поселения Хулимсунт. Соисполнителем муниципальной программы является МКУ «Организационно-хозяйственная служба администрации сельского поселения Хулимсунт»</w:t>
      </w:r>
    </w:p>
    <w:p w:rsidR="00801C82" w:rsidRPr="00801C82" w:rsidRDefault="00801C82" w:rsidP="00801C82">
      <w:pPr>
        <w:jc w:val="both"/>
      </w:pPr>
      <w:r w:rsidRPr="00801C82">
        <w:t xml:space="preserve">         2.3. Ответственный исполнитель муниципальной программы:</w:t>
      </w:r>
    </w:p>
    <w:p w:rsidR="00801C82" w:rsidRPr="00801C82" w:rsidRDefault="00801C82" w:rsidP="00801C82">
      <w:pPr>
        <w:jc w:val="both"/>
      </w:pPr>
      <w:r w:rsidRPr="00801C82">
        <w:t xml:space="preserve">а)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w:t>
      </w:r>
      <w:hyperlink r:id="rId19" w:tooltip="постановление от 17.09.2018 0:00:00 №803 Администрация Березовского района&#10;&#10;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 w:history="1">
        <w:r w:rsidRPr="00801C82">
          <w:t>от 16.12.2020 № 90</w:t>
        </w:r>
      </w:hyperlink>
      <w:r w:rsidRPr="00801C82">
        <w:t xml:space="preserve">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w:t>
      </w:r>
      <w:r w:rsidRPr="00801C82">
        <w:lastRenderedPageBreak/>
        <w:t>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801C82" w:rsidRPr="00801C82" w:rsidRDefault="00801C82" w:rsidP="00801C82">
      <w:pPr>
        <w:jc w:val="both"/>
      </w:pPr>
      <w:r w:rsidRPr="00801C82">
        <w:t>б)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801C82" w:rsidRPr="00801C82" w:rsidRDefault="00801C82" w:rsidP="00801C82">
      <w:pPr>
        <w:jc w:val="both"/>
      </w:pPr>
      <w:r w:rsidRPr="00801C82">
        <w:t xml:space="preserve">        2.4. Соисполнители муниципальной программы:</w:t>
      </w:r>
    </w:p>
    <w:p w:rsidR="00801C82" w:rsidRPr="00801C82" w:rsidRDefault="00801C82" w:rsidP="00801C82">
      <w:pPr>
        <w:jc w:val="both"/>
      </w:pPr>
      <w:r w:rsidRPr="00801C82">
        <w:t>а) участвуют в разработке предложений по внесению изменений в муниципальную программу;</w:t>
      </w:r>
    </w:p>
    <w:p w:rsidR="00801C82" w:rsidRPr="00801C82" w:rsidRDefault="00801C82" w:rsidP="00801C82">
      <w:pPr>
        <w:jc w:val="both"/>
      </w:pPr>
      <w:r w:rsidRPr="00801C82">
        <w:t>б) осуществляют реализацию мероприятий муниципальной программы, ответственность за реализацию которых возложена на соисполнителя;</w:t>
      </w:r>
    </w:p>
    <w:p w:rsidR="00801C82" w:rsidRPr="00801C82" w:rsidRDefault="00801C82" w:rsidP="00801C82">
      <w:pPr>
        <w:jc w:val="both"/>
      </w:pPr>
      <w:r w:rsidRPr="00801C82">
        <w:t>в) ежемесячно, в срок не позднее последнего числа каждого месяца, представляют ответственному исполнителю муниципальной программы отчет по исполнению мероприятий, определенными в таблице 2 к муниципальной программе;</w:t>
      </w:r>
    </w:p>
    <w:p w:rsidR="00801C82" w:rsidRPr="00801C82" w:rsidRDefault="00801C82" w:rsidP="00801C82">
      <w:pPr>
        <w:jc w:val="both"/>
      </w:pPr>
      <w:r w:rsidRPr="00801C82">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801C82" w:rsidRPr="00801C82" w:rsidRDefault="00801C82" w:rsidP="00801C82">
      <w:pPr>
        <w:jc w:val="both"/>
      </w:pPr>
      <w:r w:rsidRPr="00801C82">
        <w:t>д)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w:t>
      </w:r>
    </w:p>
    <w:p w:rsidR="00801C82" w:rsidRPr="00801C82" w:rsidRDefault="00801C82" w:rsidP="00801C82">
      <w:pPr>
        <w:jc w:val="both"/>
        <w:rPr>
          <w:color w:val="FF0000"/>
        </w:rPr>
      </w:pPr>
      <w:r w:rsidRPr="00801C82">
        <w:t xml:space="preserve">         2.5.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 </w:t>
      </w:r>
    </w:p>
    <w:p w:rsidR="00801C82" w:rsidRPr="00801C82" w:rsidRDefault="00801C82" w:rsidP="00801C82">
      <w:pPr>
        <w:jc w:val="both"/>
      </w:pPr>
      <w:r w:rsidRPr="00801C82">
        <w:t xml:space="preserve">         2.6. Основные мероприятия муниципальной программы, реализуются в соответствии с Федеральным законом от 05.04.2013 года </w:t>
      </w:r>
      <w:hyperlink r:id="rId20"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w:history="1">
        <w:r w:rsidRPr="00801C82">
          <w:t>№ 44-ФЗ «О контрактной</w:t>
        </w:r>
      </w:hyperlink>
      <w:r w:rsidRPr="00801C82">
        <w:t xml:space="preserve"> системе в сфере закупок товаров, работ, услуг для обеспечения государственных и муниципальных нужд», путем проведения аукционов и котировок. </w:t>
      </w:r>
    </w:p>
    <w:p w:rsidR="00801C82" w:rsidRPr="00801C82" w:rsidRDefault="00801C82" w:rsidP="00801C82">
      <w:pPr>
        <w:jc w:val="both"/>
      </w:pPr>
      <w:r w:rsidRPr="00801C82">
        <w:t xml:space="preserve">        2.7. В процессе реализации муниципальной программы может проявиться ряд внешних обстоятельств и рисков, представленных в таблице 3, которые могут влиять на ожидаемые непосредственные и конечные результаты реализации муниципальной программы. </w:t>
      </w:r>
    </w:p>
    <w:p w:rsidR="00801C82" w:rsidRPr="00801C82" w:rsidRDefault="00801C82" w:rsidP="00801C82">
      <w:pPr>
        <w:jc w:val="both"/>
      </w:pPr>
      <w:r w:rsidRPr="00801C82">
        <w:t>К ним следует отнести риски:</w:t>
      </w:r>
    </w:p>
    <w:p w:rsidR="00801C82" w:rsidRPr="00801C82" w:rsidRDefault="00801C82" w:rsidP="00801C82">
      <w:pPr>
        <w:jc w:val="both"/>
      </w:pPr>
      <w:r w:rsidRPr="00801C82">
        <w:t xml:space="preserve">        2.7.1. Риск финансового обеспечения связан с недофинансированием мероприятий муниципальной программы, в связи с потенциально возможным дефицитом бюджета автономного округа и бюджета района. </w:t>
      </w:r>
    </w:p>
    <w:p w:rsidR="00801C82" w:rsidRPr="00801C82" w:rsidRDefault="00801C82" w:rsidP="00801C82">
      <w:pPr>
        <w:jc w:val="both"/>
      </w:pPr>
      <w:r w:rsidRPr="00801C82">
        <w:t xml:space="preserve">        2.7.2. Риск невыполнения муниципальных контрактов.</w:t>
      </w:r>
    </w:p>
    <w:p w:rsidR="00801C82" w:rsidRPr="00801C82" w:rsidRDefault="00801C82" w:rsidP="00801C82">
      <w:pPr>
        <w:jc w:val="both"/>
      </w:pPr>
      <w:r w:rsidRPr="00801C82">
        <w:t xml:space="preserve">Связан с </w:t>
      </w:r>
      <w:r w:rsidRPr="00801C82">
        <w:rPr>
          <w:color w:val="000000"/>
        </w:rPr>
        <w:t>закупкой товара, работы, услуги для обеспечения муниципальных нужд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sidRPr="00801C82">
        <w:t>.</w:t>
      </w:r>
    </w:p>
    <w:p w:rsidR="00801C82" w:rsidRPr="00801C82" w:rsidRDefault="00801C82" w:rsidP="00801C82">
      <w:pPr>
        <w:jc w:val="both"/>
      </w:pPr>
      <w:r w:rsidRPr="00801C82">
        <w:t xml:space="preserve">        2.7.3.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801C82" w:rsidRPr="00801C82" w:rsidRDefault="00801C82" w:rsidP="00801C82">
      <w:pPr>
        <w:jc w:val="both"/>
      </w:pPr>
      <w:r w:rsidRPr="00801C82">
        <w:t xml:space="preserve">        2.7.4. Риск потери актуальности мероприятий муниципальной программы.</w:t>
      </w:r>
    </w:p>
    <w:p w:rsidR="00801C82" w:rsidRPr="00801C82" w:rsidRDefault="00801C82" w:rsidP="00801C82">
      <w:pPr>
        <w:jc w:val="both"/>
      </w:pPr>
      <w:r w:rsidRPr="00801C82">
        <w:t xml:space="preserve">        2.7.5. Риск несоответствия (в сторону уменьшения) фактически достигнутых показателей эффективности реализации муниципальной программы запланированным.</w:t>
      </w:r>
    </w:p>
    <w:p w:rsidR="00801C82" w:rsidRPr="00801C82" w:rsidRDefault="00801C82" w:rsidP="00801C82">
      <w:pPr>
        <w:autoSpaceDE w:val="0"/>
        <w:autoSpaceDN w:val="0"/>
        <w:adjustRightInd w:val="0"/>
        <w:ind w:firstLine="708"/>
        <w:jc w:val="both"/>
        <w:rPr>
          <w:color w:val="000000"/>
        </w:rPr>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sectPr w:rsidR="00801C82" w:rsidRPr="00801C82" w:rsidSect="00CB3BB1">
          <w:pgSz w:w="11906" w:h="16838"/>
          <w:pgMar w:top="1134" w:right="850" w:bottom="709" w:left="1276" w:header="708" w:footer="708" w:gutter="0"/>
          <w:cols w:space="708"/>
          <w:docGrid w:linePitch="360"/>
        </w:sectPr>
      </w:pPr>
    </w:p>
    <w:p w:rsidR="00801C82" w:rsidRPr="00801C82" w:rsidRDefault="00801C82" w:rsidP="00801C82">
      <w:pPr>
        <w:widowControl w:val="0"/>
        <w:autoSpaceDE w:val="0"/>
        <w:autoSpaceDN w:val="0"/>
        <w:adjustRightInd w:val="0"/>
        <w:ind w:left="12036" w:firstLine="708"/>
        <w:jc w:val="both"/>
        <w:rPr>
          <w:rFonts w:eastAsiaTheme="minorEastAsia"/>
        </w:rPr>
      </w:pPr>
      <w:r w:rsidRPr="00801C82">
        <w:rPr>
          <w:rFonts w:eastAsiaTheme="minorEastAsia"/>
        </w:rPr>
        <w:lastRenderedPageBreak/>
        <w:t>Таблица 1</w:t>
      </w:r>
    </w:p>
    <w:p w:rsidR="00801C82" w:rsidRPr="00CB3BB1" w:rsidRDefault="00801C82" w:rsidP="00801C82">
      <w:pPr>
        <w:widowControl w:val="0"/>
        <w:autoSpaceDE w:val="0"/>
        <w:autoSpaceDN w:val="0"/>
        <w:adjustRightInd w:val="0"/>
        <w:jc w:val="both"/>
        <w:rPr>
          <w:bCs/>
          <w:sz w:val="20"/>
          <w:szCs w:val="20"/>
        </w:rPr>
      </w:pPr>
      <w:r w:rsidRPr="00CB3BB1">
        <w:rPr>
          <w:bCs/>
          <w:sz w:val="20"/>
          <w:szCs w:val="20"/>
        </w:rPr>
        <w:t>Целевые показатели и (или) индикаторы муниципальной программы</w:t>
      </w:r>
    </w:p>
    <w:tbl>
      <w:tblPr>
        <w:tblW w:w="13374" w:type="dxa"/>
        <w:jc w:val="center"/>
        <w:tblLayout w:type="fixed"/>
        <w:tblLook w:val="00A0" w:firstRow="1" w:lastRow="0" w:firstColumn="1" w:lastColumn="0" w:noHBand="0" w:noVBand="0"/>
      </w:tblPr>
      <w:tblGrid>
        <w:gridCol w:w="562"/>
        <w:gridCol w:w="3427"/>
        <w:gridCol w:w="1418"/>
        <w:gridCol w:w="992"/>
        <w:gridCol w:w="992"/>
        <w:gridCol w:w="993"/>
        <w:gridCol w:w="992"/>
        <w:gridCol w:w="994"/>
        <w:gridCol w:w="3004"/>
      </w:tblGrid>
      <w:tr w:rsidR="00801C82" w:rsidRPr="00CB3BB1" w:rsidTr="00CB3BB1">
        <w:trPr>
          <w:trHeight w:val="921"/>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801C82" w:rsidRPr="00CB3BB1" w:rsidRDefault="00801C82" w:rsidP="00801C82">
            <w:pPr>
              <w:jc w:val="both"/>
              <w:rPr>
                <w:sz w:val="20"/>
                <w:szCs w:val="20"/>
              </w:rPr>
            </w:pPr>
            <w:r w:rsidRPr="00CB3BB1">
              <w:rPr>
                <w:sz w:val="20"/>
                <w:szCs w:val="20"/>
              </w:rPr>
              <w:t>№ п/п</w:t>
            </w:r>
          </w:p>
        </w:tc>
        <w:tc>
          <w:tcPr>
            <w:tcW w:w="3427" w:type="dxa"/>
            <w:vMerge w:val="restart"/>
            <w:tcBorders>
              <w:top w:val="single" w:sz="4" w:space="0" w:color="auto"/>
              <w:left w:val="single" w:sz="4" w:space="0" w:color="auto"/>
              <w:bottom w:val="single" w:sz="4" w:space="0" w:color="auto"/>
              <w:right w:val="single" w:sz="4" w:space="0" w:color="auto"/>
            </w:tcBorders>
            <w:hideMark/>
          </w:tcPr>
          <w:p w:rsidR="00801C82" w:rsidRPr="00CB3BB1" w:rsidRDefault="00801C82" w:rsidP="00801C82">
            <w:pPr>
              <w:jc w:val="both"/>
              <w:rPr>
                <w:sz w:val="20"/>
                <w:szCs w:val="20"/>
              </w:rPr>
            </w:pPr>
            <w:r w:rsidRPr="00CB3BB1">
              <w:rPr>
                <w:sz w:val="20"/>
                <w:szCs w:val="20"/>
              </w:rPr>
              <w:t>Наименование муниципальных показателей и (или) индикаторов</w:t>
            </w:r>
          </w:p>
        </w:tc>
        <w:tc>
          <w:tcPr>
            <w:tcW w:w="1418" w:type="dxa"/>
            <w:vMerge w:val="restart"/>
            <w:tcBorders>
              <w:top w:val="single" w:sz="4" w:space="0" w:color="auto"/>
              <w:left w:val="single" w:sz="4" w:space="0" w:color="auto"/>
              <w:bottom w:val="single" w:sz="4" w:space="0" w:color="000000"/>
              <w:right w:val="single" w:sz="4" w:space="0" w:color="auto"/>
            </w:tcBorders>
            <w:hideMark/>
          </w:tcPr>
          <w:p w:rsidR="00801C82" w:rsidRPr="00CB3BB1" w:rsidRDefault="00801C82" w:rsidP="00801C82">
            <w:pPr>
              <w:jc w:val="both"/>
              <w:rPr>
                <w:sz w:val="20"/>
                <w:szCs w:val="20"/>
              </w:rPr>
            </w:pPr>
            <w:r w:rsidRPr="00CB3BB1">
              <w:rPr>
                <w:sz w:val="20"/>
                <w:szCs w:val="20"/>
              </w:rPr>
              <w:t>Базовое</w:t>
            </w:r>
          </w:p>
          <w:p w:rsidR="00801C82" w:rsidRPr="00CB3BB1" w:rsidRDefault="00801C82" w:rsidP="00801C82">
            <w:pPr>
              <w:jc w:val="both"/>
              <w:rPr>
                <w:sz w:val="20"/>
                <w:szCs w:val="20"/>
              </w:rPr>
            </w:pPr>
            <w:r w:rsidRPr="00CB3BB1">
              <w:rPr>
                <w:sz w:val="20"/>
                <w:szCs w:val="20"/>
              </w:rPr>
              <w:t>значение целевого показателя и (или) индикатора на начало реализации программы</w:t>
            </w:r>
          </w:p>
        </w:tc>
        <w:tc>
          <w:tcPr>
            <w:tcW w:w="4963" w:type="dxa"/>
            <w:gridSpan w:val="5"/>
            <w:tcBorders>
              <w:top w:val="single" w:sz="4" w:space="0" w:color="auto"/>
              <w:left w:val="nil"/>
              <w:bottom w:val="nil"/>
              <w:right w:val="single" w:sz="4" w:space="0" w:color="auto"/>
            </w:tcBorders>
          </w:tcPr>
          <w:p w:rsidR="00801C82" w:rsidRPr="00CB3BB1" w:rsidRDefault="00801C82" w:rsidP="00801C82">
            <w:pPr>
              <w:jc w:val="both"/>
              <w:rPr>
                <w:bCs/>
                <w:color w:val="000000"/>
                <w:sz w:val="20"/>
                <w:szCs w:val="20"/>
              </w:rPr>
            </w:pPr>
            <w:r w:rsidRPr="00CB3BB1">
              <w:rPr>
                <w:bCs/>
                <w:color w:val="000000"/>
                <w:sz w:val="20"/>
                <w:szCs w:val="20"/>
              </w:rPr>
              <w:t>Значения целевого показателя и (или) индикатора по годам</w:t>
            </w:r>
          </w:p>
        </w:tc>
        <w:tc>
          <w:tcPr>
            <w:tcW w:w="3004" w:type="dxa"/>
            <w:vMerge w:val="restart"/>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bCs/>
                <w:color w:val="000000"/>
                <w:sz w:val="20"/>
                <w:szCs w:val="20"/>
              </w:rPr>
              <w:t>Значение целевого</w:t>
            </w:r>
            <w:r w:rsidRPr="00CB3BB1">
              <w:rPr>
                <w:bCs/>
                <w:color w:val="000000"/>
                <w:sz w:val="20"/>
                <w:szCs w:val="20"/>
              </w:rPr>
              <w:br/>
              <w:t xml:space="preserve">  показателя и (или) индикатора на момент окончания действия программы</w:t>
            </w:r>
          </w:p>
        </w:tc>
      </w:tr>
      <w:tr w:rsidR="00801C82" w:rsidRPr="00CB3BB1" w:rsidTr="00CB3BB1">
        <w:trPr>
          <w:trHeight w:val="60"/>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801C82" w:rsidRPr="00CB3BB1" w:rsidRDefault="00801C82" w:rsidP="00801C82">
            <w:pPr>
              <w:jc w:val="both"/>
              <w:rPr>
                <w:sz w:val="20"/>
                <w:szCs w:val="20"/>
              </w:rPr>
            </w:pPr>
          </w:p>
        </w:tc>
        <w:tc>
          <w:tcPr>
            <w:tcW w:w="3427" w:type="dxa"/>
            <w:vMerge/>
            <w:tcBorders>
              <w:top w:val="single" w:sz="4" w:space="0" w:color="auto"/>
              <w:left w:val="single" w:sz="4" w:space="0" w:color="auto"/>
              <w:bottom w:val="single" w:sz="4" w:space="0" w:color="auto"/>
              <w:right w:val="single" w:sz="4" w:space="0" w:color="auto"/>
            </w:tcBorders>
            <w:vAlign w:val="center"/>
            <w:hideMark/>
          </w:tcPr>
          <w:p w:rsidR="00801C82" w:rsidRPr="00CB3BB1" w:rsidRDefault="00801C82" w:rsidP="00801C82">
            <w:pPr>
              <w:jc w:val="both"/>
              <w:rPr>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01C82" w:rsidRPr="00CB3BB1" w:rsidRDefault="00801C82" w:rsidP="00801C82">
            <w:pPr>
              <w:jc w:val="both"/>
              <w:rPr>
                <w:sz w:val="20"/>
                <w:szCs w:val="20"/>
              </w:rPr>
            </w:pPr>
          </w:p>
        </w:tc>
        <w:tc>
          <w:tcPr>
            <w:tcW w:w="992" w:type="dxa"/>
            <w:tcBorders>
              <w:top w:val="single" w:sz="4" w:space="0" w:color="auto"/>
              <w:left w:val="nil"/>
              <w:bottom w:val="single" w:sz="4" w:space="0" w:color="auto"/>
              <w:right w:val="single" w:sz="4" w:space="0" w:color="auto"/>
            </w:tcBorders>
            <w:vAlign w:val="center"/>
          </w:tcPr>
          <w:p w:rsidR="00801C82" w:rsidRPr="00CB3BB1" w:rsidRDefault="00801C82" w:rsidP="00801C82">
            <w:pPr>
              <w:jc w:val="both"/>
              <w:rPr>
                <w:bCs/>
                <w:color w:val="000000"/>
                <w:sz w:val="20"/>
                <w:szCs w:val="20"/>
              </w:rPr>
            </w:pPr>
            <w:r w:rsidRPr="00CB3BB1">
              <w:rPr>
                <w:bCs/>
                <w:color w:val="000000"/>
                <w:sz w:val="20"/>
                <w:szCs w:val="20"/>
              </w:rPr>
              <w:t>2022 г</w:t>
            </w:r>
          </w:p>
        </w:tc>
        <w:tc>
          <w:tcPr>
            <w:tcW w:w="992" w:type="dxa"/>
            <w:tcBorders>
              <w:top w:val="single" w:sz="4" w:space="0" w:color="auto"/>
              <w:left w:val="nil"/>
              <w:bottom w:val="single" w:sz="4" w:space="0" w:color="auto"/>
              <w:right w:val="single" w:sz="4" w:space="0" w:color="auto"/>
            </w:tcBorders>
            <w:vAlign w:val="center"/>
          </w:tcPr>
          <w:p w:rsidR="00801C82" w:rsidRPr="00CB3BB1" w:rsidRDefault="00801C82" w:rsidP="00801C82">
            <w:pPr>
              <w:jc w:val="both"/>
              <w:rPr>
                <w:bCs/>
                <w:color w:val="000000"/>
                <w:sz w:val="20"/>
                <w:szCs w:val="20"/>
              </w:rPr>
            </w:pPr>
            <w:r w:rsidRPr="00CB3BB1">
              <w:rPr>
                <w:bCs/>
                <w:color w:val="000000"/>
                <w:sz w:val="20"/>
                <w:szCs w:val="20"/>
              </w:rPr>
              <w:t>2023 г</w:t>
            </w:r>
          </w:p>
        </w:tc>
        <w:tc>
          <w:tcPr>
            <w:tcW w:w="993" w:type="dxa"/>
            <w:tcBorders>
              <w:top w:val="single" w:sz="4" w:space="0" w:color="auto"/>
              <w:left w:val="nil"/>
              <w:bottom w:val="single" w:sz="4" w:space="0" w:color="auto"/>
              <w:right w:val="single" w:sz="4" w:space="0" w:color="auto"/>
            </w:tcBorders>
            <w:vAlign w:val="center"/>
          </w:tcPr>
          <w:p w:rsidR="00801C82" w:rsidRPr="00CB3BB1" w:rsidRDefault="00801C82" w:rsidP="00801C82">
            <w:pPr>
              <w:jc w:val="both"/>
              <w:rPr>
                <w:bCs/>
                <w:color w:val="000000"/>
                <w:sz w:val="20"/>
                <w:szCs w:val="20"/>
              </w:rPr>
            </w:pPr>
            <w:r w:rsidRPr="00CB3BB1">
              <w:rPr>
                <w:bCs/>
                <w:color w:val="000000"/>
                <w:sz w:val="20"/>
                <w:szCs w:val="20"/>
              </w:rPr>
              <w:t>2024 г</w:t>
            </w:r>
          </w:p>
        </w:tc>
        <w:tc>
          <w:tcPr>
            <w:tcW w:w="992" w:type="dxa"/>
            <w:tcBorders>
              <w:top w:val="single" w:sz="4" w:space="0" w:color="auto"/>
              <w:left w:val="nil"/>
              <w:bottom w:val="single" w:sz="4" w:space="0" w:color="auto"/>
              <w:right w:val="single" w:sz="4" w:space="0" w:color="auto"/>
            </w:tcBorders>
            <w:vAlign w:val="center"/>
          </w:tcPr>
          <w:p w:rsidR="00801C82" w:rsidRPr="00CB3BB1" w:rsidRDefault="00801C82" w:rsidP="00801C82">
            <w:pPr>
              <w:jc w:val="both"/>
              <w:rPr>
                <w:bCs/>
                <w:color w:val="000000"/>
                <w:sz w:val="20"/>
                <w:szCs w:val="20"/>
              </w:rPr>
            </w:pPr>
            <w:r w:rsidRPr="00CB3BB1">
              <w:rPr>
                <w:bCs/>
                <w:color w:val="000000"/>
                <w:sz w:val="20"/>
                <w:szCs w:val="20"/>
              </w:rPr>
              <w:t>2025 г</w:t>
            </w:r>
          </w:p>
        </w:tc>
        <w:tc>
          <w:tcPr>
            <w:tcW w:w="994" w:type="dxa"/>
            <w:tcBorders>
              <w:top w:val="single" w:sz="4" w:space="0" w:color="auto"/>
              <w:left w:val="single" w:sz="4" w:space="0" w:color="auto"/>
              <w:bottom w:val="single" w:sz="4" w:space="0" w:color="auto"/>
              <w:right w:val="single" w:sz="4" w:space="0" w:color="auto"/>
            </w:tcBorders>
            <w:vAlign w:val="center"/>
          </w:tcPr>
          <w:p w:rsidR="00801C82" w:rsidRPr="00CB3BB1" w:rsidRDefault="00801C82" w:rsidP="00801C82">
            <w:pPr>
              <w:jc w:val="both"/>
              <w:rPr>
                <w:sz w:val="20"/>
                <w:szCs w:val="20"/>
              </w:rPr>
            </w:pPr>
            <w:r w:rsidRPr="00CB3BB1">
              <w:rPr>
                <w:sz w:val="20"/>
                <w:szCs w:val="20"/>
              </w:rPr>
              <w:t>2026-2030 г.</w:t>
            </w:r>
          </w:p>
        </w:tc>
        <w:tc>
          <w:tcPr>
            <w:tcW w:w="3004" w:type="dxa"/>
            <w:vMerge/>
            <w:tcBorders>
              <w:left w:val="single" w:sz="4" w:space="0" w:color="auto"/>
              <w:bottom w:val="single" w:sz="4" w:space="0" w:color="auto"/>
              <w:right w:val="single" w:sz="4" w:space="0" w:color="auto"/>
            </w:tcBorders>
            <w:vAlign w:val="center"/>
            <w:hideMark/>
          </w:tcPr>
          <w:p w:rsidR="00801C82" w:rsidRPr="00CB3BB1" w:rsidRDefault="00801C82" w:rsidP="00801C82">
            <w:pPr>
              <w:jc w:val="both"/>
              <w:rPr>
                <w:sz w:val="20"/>
                <w:szCs w:val="20"/>
              </w:rPr>
            </w:pPr>
          </w:p>
        </w:tc>
      </w:tr>
      <w:tr w:rsidR="00801C82" w:rsidRPr="00CB3BB1" w:rsidTr="00CB3BB1">
        <w:trPr>
          <w:trHeight w:val="1275"/>
          <w:jc w:val="center"/>
        </w:trPr>
        <w:tc>
          <w:tcPr>
            <w:tcW w:w="562" w:type="dxa"/>
            <w:tcBorders>
              <w:top w:val="single" w:sz="4" w:space="0" w:color="auto"/>
              <w:left w:val="single" w:sz="4" w:space="0" w:color="auto"/>
              <w:right w:val="single" w:sz="4" w:space="0" w:color="auto"/>
            </w:tcBorders>
            <w:hideMark/>
          </w:tcPr>
          <w:p w:rsidR="00801C82" w:rsidRPr="00CB3BB1" w:rsidRDefault="00801C82" w:rsidP="00801C82">
            <w:pPr>
              <w:jc w:val="both"/>
              <w:rPr>
                <w:sz w:val="20"/>
                <w:szCs w:val="20"/>
              </w:rPr>
            </w:pPr>
            <w:r w:rsidRPr="00CB3BB1">
              <w:rPr>
                <w:sz w:val="20"/>
                <w:szCs w:val="20"/>
              </w:rPr>
              <w:t>1</w:t>
            </w:r>
          </w:p>
        </w:tc>
        <w:tc>
          <w:tcPr>
            <w:tcW w:w="3427" w:type="dxa"/>
            <w:tcBorders>
              <w:top w:val="single" w:sz="4" w:space="0" w:color="auto"/>
              <w:left w:val="nil"/>
              <w:right w:val="single" w:sz="4" w:space="0" w:color="auto"/>
            </w:tcBorders>
            <w:hideMark/>
          </w:tcPr>
          <w:p w:rsidR="00801C82" w:rsidRPr="00CB3BB1" w:rsidRDefault="00801C82" w:rsidP="00801C82">
            <w:pPr>
              <w:jc w:val="both"/>
              <w:rPr>
                <w:sz w:val="20"/>
                <w:szCs w:val="20"/>
              </w:rPr>
            </w:pPr>
            <w:r w:rsidRPr="00CB3BB1">
              <w:rPr>
                <w:sz w:val="20"/>
                <w:szCs w:val="20"/>
              </w:rPr>
              <w:t>увеличение количества игровых элементов для детских площадок (ед.)</w:t>
            </w:r>
          </w:p>
        </w:tc>
        <w:tc>
          <w:tcPr>
            <w:tcW w:w="1418" w:type="dxa"/>
            <w:tcBorders>
              <w:top w:val="single" w:sz="4" w:space="0" w:color="auto"/>
              <w:left w:val="nil"/>
              <w:right w:val="single" w:sz="4" w:space="0" w:color="auto"/>
            </w:tcBorders>
            <w:hideMark/>
          </w:tcPr>
          <w:p w:rsidR="00801C82" w:rsidRPr="00CB3BB1" w:rsidRDefault="00801C82" w:rsidP="00801C82">
            <w:pPr>
              <w:jc w:val="both"/>
              <w:rPr>
                <w:sz w:val="20"/>
                <w:szCs w:val="20"/>
              </w:rPr>
            </w:pPr>
            <w:r w:rsidRPr="00CB3BB1">
              <w:rPr>
                <w:sz w:val="20"/>
                <w:szCs w:val="20"/>
              </w:rPr>
              <w:t>15</w:t>
            </w:r>
          </w:p>
        </w:tc>
        <w:tc>
          <w:tcPr>
            <w:tcW w:w="992" w:type="dxa"/>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sz w:val="20"/>
                <w:szCs w:val="20"/>
              </w:rPr>
              <w:t>10</w:t>
            </w:r>
          </w:p>
        </w:tc>
        <w:tc>
          <w:tcPr>
            <w:tcW w:w="992" w:type="dxa"/>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sz w:val="20"/>
                <w:szCs w:val="20"/>
              </w:rPr>
              <w:t>16</w:t>
            </w:r>
          </w:p>
        </w:tc>
        <w:tc>
          <w:tcPr>
            <w:tcW w:w="993" w:type="dxa"/>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sz w:val="20"/>
                <w:szCs w:val="20"/>
              </w:rPr>
              <w:t>5</w:t>
            </w:r>
          </w:p>
        </w:tc>
        <w:tc>
          <w:tcPr>
            <w:tcW w:w="992" w:type="dxa"/>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sz w:val="20"/>
                <w:szCs w:val="20"/>
              </w:rPr>
              <w:t>6</w:t>
            </w:r>
          </w:p>
        </w:tc>
        <w:tc>
          <w:tcPr>
            <w:tcW w:w="994" w:type="dxa"/>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sz w:val="20"/>
                <w:szCs w:val="20"/>
              </w:rPr>
              <w:t>4</w:t>
            </w:r>
          </w:p>
        </w:tc>
        <w:tc>
          <w:tcPr>
            <w:tcW w:w="3004" w:type="dxa"/>
            <w:tcBorders>
              <w:top w:val="single" w:sz="4" w:space="0" w:color="auto"/>
              <w:left w:val="single" w:sz="4" w:space="0" w:color="auto"/>
              <w:right w:val="single" w:sz="4" w:space="0" w:color="auto"/>
            </w:tcBorders>
            <w:noWrap/>
            <w:hideMark/>
          </w:tcPr>
          <w:p w:rsidR="00801C82" w:rsidRPr="00CB3BB1" w:rsidRDefault="00801C82" w:rsidP="00801C82">
            <w:pPr>
              <w:jc w:val="both"/>
              <w:rPr>
                <w:sz w:val="20"/>
                <w:szCs w:val="20"/>
              </w:rPr>
            </w:pPr>
            <w:r w:rsidRPr="00CB3BB1">
              <w:rPr>
                <w:sz w:val="20"/>
                <w:szCs w:val="20"/>
              </w:rPr>
              <w:t>56</w:t>
            </w:r>
          </w:p>
        </w:tc>
      </w:tr>
      <w:tr w:rsidR="00801C82" w:rsidRPr="00CB3BB1" w:rsidTr="00CB3BB1">
        <w:trPr>
          <w:trHeight w:val="350"/>
          <w:jc w:val="center"/>
        </w:trPr>
        <w:tc>
          <w:tcPr>
            <w:tcW w:w="562" w:type="dxa"/>
            <w:tcBorders>
              <w:top w:val="single" w:sz="4" w:space="0" w:color="auto"/>
              <w:left w:val="single" w:sz="4" w:space="0" w:color="auto"/>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2</w:t>
            </w:r>
          </w:p>
        </w:tc>
        <w:tc>
          <w:tcPr>
            <w:tcW w:w="3427"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 xml:space="preserve">количество реконструированных детских площадок (ед.) </w:t>
            </w:r>
          </w:p>
        </w:tc>
        <w:tc>
          <w:tcPr>
            <w:tcW w:w="1418"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w:t>
            </w:r>
          </w:p>
        </w:tc>
        <w:tc>
          <w:tcPr>
            <w:tcW w:w="993"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w:t>
            </w:r>
          </w:p>
        </w:tc>
        <w:tc>
          <w:tcPr>
            <w:tcW w:w="994"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w:t>
            </w:r>
          </w:p>
        </w:tc>
        <w:tc>
          <w:tcPr>
            <w:tcW w:w="3004" w:type="dxa"/>
            <w:tcBorders>
              <w:top w:val="single" w:sz="4" w:space="0" w:color="auto"/>
              <w:left w:val="single" w:sz="4" w:space="0" w:color="auto"/>
              <w:bottom w:val="single" w:sz="4" w:space="0" w:color="auto"/>
              <w:right w:val="single" w:sz="4" w:space="0" w:color="auto"/>
            </w:tcBorders>
            <w:noWrap/>
          </w:tcPr>
          <w:p w:rsidR="00801C82" w:rsidRPr="00CB3BB1" w:rsidRDefault="00801C82" w:rsidP="00801C82">
            <w:pPr>
              <w:jc w:val="both"/>
              <w:rPr>
                <w:sz w:val="20"/>
                <w:szCs w:val="20"/>
              </w:rPr>
            </w:pPr>
            <w:r w:rsidRPr="00CB3BB1">
              <w:rPr>
                <w:sz w:val="20"/>
                <w:szCs w:val="20"/>
              </w:rPr>
              <w:t>3</w:t>
            </w:r>
          </w:p>
        </w:tc>
      </w:tr>
      <w:tr w:rsidR="00801C82" w:rsidRPr="00CB3BB1" w:rsidTr="00CB3BB1">
        <w:trPr>
          <w:trHeight w:val="457"/>
          <w:jc w:val="center"/>
        </w:trPr>
        <w:tc>
          <w:tcPr>
            <w:tcW w:w="562" w:type="dxa"/>
            <w:tcBorders>
              <w:top w:val="single" w:sz="4" w:space="0" w:color="auto"/>
              <w:left w:val="single" w:sz="4" w:space="0" w:color="auto"/>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3</w:t>
            </w:r>
          </w:p>
        </w:tc>
        <w:tc>
          <w:tcPr>
            <w:tcW w:w="3427"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 xml:space="preserve">увеличение протяжённости освещенных улиц (км.) </w:t>
            </w:r>
          </w:p>
        </w:tc>
        <w:tc>
          <w:tcPr>
            <w:tcW w:w="1418"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10</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3</w:t>
            </w:r>
          </w:p>
        </w:tc>
        <w:tc>
          <w:tcPr>
            <w:tcW w:w="993"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5</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6</w:t>
            </w:r>
          </w:p>
        </w:tc>
        <w:tc>
          <w:tcPr>
            <w:tcW w:w="994"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3</w:t>
            </w:r>
          </w:p>
        </w:tc>
        <w:tc>
          <w:tcPr>
            <w:tcW w:w="3004" w:type="dxa"/>
            <w:tcBorders>
              <w:top w:val="single" w:sz="4" w:space="0" w:color="auto"/>
              <w:left w:val="single" w:sz="4" w:space="0" w:color="auto"/>
              <w:bottom w:val="single" w:sz="4" w:space="0" w:color="auto"/>
              <w:right w:val="single" w:sz="4" w:space="0" w:color="auto"/>
            </w:tcBorders>
            <w:noWrap/>
          </w:tcPr>
          <w:p w:rsidR="00801C82" w:rsidRPr="00CB3BB1" w:rsidRDefault="00801C82" w:rsidP="00801C82">
            <w:pPr>
              <w:jc w:val="both"/>
              <w:rPr>
                <w:sz w:val="20"/>
                <w:szCs w:val="20"/>
              </w:rPr>
            </w:pPr>
            <w:r w:rsidRPr="00CB3BB1">
              <w:rPr>
                <w:sz w:val="20"/>
                <w:szCs w:val="20"/>
              </w:rPr>
              <w:t>23</w:t>
            </w:r>
          </w:p>
        </w:tc>
      </w:tr>
      <w:tr w:rsidR="00801C82" w:rsidRPr="00CB3BB1" w:rsidTr="00CB3BB1">
        <w:trPr>
          <w:trHeight w:val="1833"/>
          <w:jc w:val="center"/>
        </w:trPr>
        <w:tc>
          <w:tcPr>
            <w:tcW w:w="562" w:type="dxa"/>
            <w:tcBorders>
              <w:left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5</w:t>
            </w:r>
          </w:p>
        </w:tc>
        <w:tc>
          <w:tcPr>
            <w:tcW w:w="3427" w:type="dxa"/>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sz w:val="20"/>
                <w:szCs w:val="20"/>
              </w:rPr>
              <w:t>Количество высаженных деревьев, кустарников, цветов (ед.)</w:t>
            </w:r>
          </w:p>
        </w:tc>
        <w:tc>
          <w:tcPr>
            <w:tcW w:w="1418" w:type="dxa"/>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sz w:val="20"/>
                <w:szCs w:val="20"/>
              </w:rPr>
              <w:t>35</w:t>
            </w:r>
          </w:p>
        </w:tc>
        <w:tc>
          <w:tcPr>
            <w:tcW w:w="992" w:type="dxa"/>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sz w:val="20"/>
                <w:szCs w:val="20"/>
              </w:rPr>
              <w:t>20</w:t>
            </w:r>
          </w:p>
        </w:tc>
        <w:tc>
          <w:tcPr>
            <w:tcW w:w="992" w:type="dxa"/>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sz w:val="20"/>
                <w:szCs w:val="20"/>
              </w:rPr>
              <w:t>15</w:t>
            </w:r>
          </w:p>
        </w:tc>
        <w:tc>
          <w:tcPr>
            <w:tcW w:w="993" w:type="dxa"/>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sz w:val="20"/>
                <w:szCs w:val="20"/>
              </w:rPr>
              <w:t>20</w:t>
            </w:r>
          </w:p>
        </w:tc>
        <w:tc>
          <w:tcPr>
            <w:tcW w:w="992" w:type="dxa"/>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sz w:val="20"/>
                <w:szCs w:val="20"/>
              </w:rPr>
              <w:t>5</w:t>
            </w:r>
          </w:p>
        </w:tc>
        <w:tc>
          <w:tcPr>
            <w:tcW w:w="994" w:type="dxa"/>
            <w:tcBorders>
              <w:top w:val="single" w:sz="4" w:space="0" w:color="auto"/>
              <w:left w:val="nil"/>
              <w:right w:val="single" w:sz="4" w:space="0" w:color="auto"/>
            </w:tcBorders>
          </w:tcPr>
          <w:p w:rsidR="00801C82" w:rsidRPr="00CB3BB1" w:rsidRDefault="00801C82" w:rsidP="00801C82">
            <w:pPr>
              <w:jc w:val="both"/>
              <w:rPr>
                <w:sz w:val="20"/>
                <w:szCs w:val="20"/>
              </w:rPr>
            </w:pPr>
            <w:r w:rsidRPr="00CB3BB1">
              <w:rPr>
                <w:sz w:val="20"/>
                <w:szCs w:val="20"/>
              </w:rPr>
              <w:t>5</w:t>
            </w:r>
          </w:p>
        </w:tc>
        <w:tc>
          <w:tcPr>
            <w:tcW w:w="3004" w:type="dxa"/>
            <w:tcBorders>
              <w:top w:val="single" w:sz="4" w:space="0" w:color="auto"/>
              <w:left w:val="single" w:sz="4" w:space="0" w:color="auto"/>
              <w:right w:val="single" w:sz="4" w:space="0" w:color="auto"/>
            </w:tcBorders>
            <w:noWrap/>
          </w:tcPr>
          <w:p w:rsidR="00801C82" w:rsidRPr="00CB3BB1" w:rsidRDefault="00801C82" w:rsidP="00801C82">
            <w:pPr>
              <w:jc w:val="both"/>
              <w:rPr>
                <w:sz w:val="20"/>
                <w:szCs w:val="20"/>
              </w:rPr>
            </w:pPr>
            <w:r w:rsidRPr="00CB3BB1">
              <w:rPr>
                <w:sz w:val="20"/>
                <w:szCs w:val="20"/>
              </w:rPr>
              <w:t>100</w:t>
            </w:r>
          </w:p>
        </w:tc>
      </w:tr>
      <w:tr w:rsidR="00801C82" w:rsidRPr="00CB3BB1" w:rsidTr="00CB3BB1">
        <w:trPr>
          <w:trHeight w:val="300"/>
          <w:jc w:val="center"/>
        </w:trPr>
        <w:tc>
          <w:tcPr>
            <w:tcW w:w="562" w:type="dxa"/>
            <w:tcBorders>
              <w:top w:val="single" w:sz="4" w:space="0" w:color="auto"/>
              <w:left w:val="single" w:sz="4" w:space="0" w:color="auto"/>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7</w:t>
            </w:r>
          </w:p>
        </w:tc>
        <w:tc>
          <w:tcPr>
            <w:tcW w:w="3427"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Количество замененных ламп и светильников уличного освещения (ед.)</w:t>
            </w:r>
          </w:p>
        </w:tc>
        <w:tc>
          <w:tcPr>
            <w:tcW w:w="1418"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10</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45</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15</w:t>
            </w:r>
          </w:p>
        </w:tc>
        <w:tc>
          <w:tcPr>
            <w:tcW w:w="993"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20</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w:t>
            </w:r>
          </w:p>
        </w:tc>
        <w:tc>
          <w:tcPr>
            <w:tcW w:w="994"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10</w:t>
            </w:r>
          </w:p>
        </w:tc>
        <w:tc>
          <w:tcPr>
            <w:tcW w:w="3004" w:type="dxa"/>
            <w:tcBorders>
              <w:top w:val="single" w:sz="4" w:space="0" w:color="auto"/>
              <w:left w:val="single" w:sz="4" w:space="0" w:color="auto"/>
              <w:bottom w:val="single" w:sz="4" w:space="0" w:color="auto"/>
              <w:right w:val="single" w:sz="4" w:space="0" w:color="auto"/>
            </w:tcBorders>
            <w:noWrap/>
          </w:tcPr>
          <w:p w:rsidR="00801C82" w:rsidRPr="00CB3BB1" w:rsidRDefault="00801C82" w:rsidP="00801C82">
            <w:pPr>
              <w:jc w:val="both"/>
              <w:rPr>
                <w:sz w:val="20"/>
                <w:szCs w:val="20"/>
              </w:rPr>
            </w:pPr>
            <w:r w:rsidRPr="00CB3BB1">
              <w:rPr>
                <w:sz w:val="20"/>
                <w:szCs w:val="20"/>
              </w:rPr>
              <w:t>100</w:t>
            </w:r>
          </w:p>
        </w:tc>
      </w:tr>
      <w:tr w:rsidR="00801C82" w:rsidRPr="00CB3BB1" w:rsidTr="00CB3BB1">
        <w:trPr>
          <w:trHeight w:val="300"/>
          <w:jc w:val="center"/>
        </w:trPr>
        <w:tc>
          <w:tcPr>
            <w:tcW w:w="562" w:type="dxa"/>
            <w:tcBorders>
              <w:top w:val="single" w:sz="4" w:space="0" w:color="auto"/>
              <w:left w:val="single" w:sz="4" w:space="0" w:color="auto"/>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8</w:t>
            </w:r>
          </w:p>
        </w:tc>
        <w:tc>
          <w:tcPr>
            <w:tcW w:w="3427"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Количество уличных скамеек (ед.)</w:t>
            </w:r>
          </w:p>
        </w:tc>
        <w:tc>
          <w:tcPr>
            <w:tcW w:w="1418"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10</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5</w:t>
            </w:r>
          </w:p>
        </w:tc>
        <w:tc>
          <w:tcPr>
            <w:tcW w:w="993"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w:t>
            </w:r>
          </w:p>
        </w:tc>
        <w:tc>
          <w:tcPr>
            <w:tcW w:w="994"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4</w:t>
            </w:r>
          </w:p>
        </w:tc>
        <w:tc>
          <w:tcPr>
            <w:tcW w:w="3004" w:type="dxa"/>
            <w:tcBorders>
              <w:top w:val="single" w:sz="4" w:space="0" w:color="auto"/>
              <w:left w:val="single" w:sz="4" w:space="0" w:color="auto"/>
              <w:bottom w:val="single" w:sz="4" w:space="0" w:color="auto"/>
              <w:right w:val="single" w:sz="4" w:space="0" w:color="auto"/>
            </w:tcBorders>
            <w:noWrap/>
          </w:tcPr>
          <w:p w:rsidR="00801C82" w:rsidRPr="00CB3BB1" w:rsidRDefault="00801C82" w:rsidP="00801C82">
            <w:pPr>
              <w:jc w:val="both"/>
              <w:rPr>
                <w:sz w:val="20"/>
                <w:szCs w:val="20"/>
              </w:rPr>
            </w:pPr>
            <w:r w:rsidRPr="00CB3BB1">
              <w:rPr>
                <w:sz w:val="20"/>
                <w:szCs w:val="20"/>
              </w:rPr>
              <w:t>18</w:t>
            </w:r>
          </w:p>
        </w:tc>
      </w:tr>
      <w:tr w:rsidR="00801C82" w:rsidRPr="00CB3BB1" w:rsidTr="00CB3BB1">
        <w:trPr>
          <w:trHeight w:val="300"/>
          <w:jc w:val="center"/>
        </w:trPr>
        <w:tc>
          <w:tcPr>
            <w:tcW w:w="562" w:type="dxa"/>
            <w:tcBorders>
              <w:top w:val="single" w:sz="4" w:space="0" w:color="auto"/>
              <w:left w:val="single" w:sz="4" w:space="0" w:color="auto"/>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9</w:t>
            </w:r>
          </w:p>
        </w:tc>
        <w:tc>
          <w:tcPr>
            <w:tcW w:w="3427"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Количество обустроенных, реконструированных скверов и парков (ед.)</w:t>
            </w:r>
          </w:p>
        </w:tc>
        <w:tc>
          <w:tcPr>
            <w:tcW w:w="1418"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w:t>
            </w:r>
          </w:p>
        </w:tc>
        <w:tc>
          <w:tcPr>
            <w:tcW w:w="993"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w:t>
            </w:r>
          </w:p>
        </w:tc>
        <w:tc>
          <w:tcPr>
            <w:tcW w:w="994"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w:t>
            </w:r>
          </w:p>
        </w:tc>
        <w:tc>
          <w:tcPr>
            <w:tcW w:w="3004" w:type="dxa"/>
            <w:tcBorders>
              <w:top w:val="single" w:sz="4" w:space="0" w:color="auto"/>
              <w:left w:val="single" w:sz="4" w:space="0" w:color="auto"/>
              <w:bottom w:val="single" w:sz="4" w:space="0" w:color="auto"/>
              <w:right w:val="single" w:sz="4" w:space="0" w:color="auto"/>
            </w:tcBorders>
            <w:noWrap/>
          </w:tcPr>
          <w:p w:rsidR="00801C82" w:rsidRPr="00CB3BB1" w:rsidRDefault="00801C82" w:rsidP="00801C82">
            <w:pPr>
              <w:jc w:val="both"/>
              <w:rPr>
                <w:sz w:val="20"/>
                <w:szCs w:val="20"/>
              </w:rPr>
            </w:pPr>
            <w:r w:rsidRPr="00CB3BB1">
              <w:rPr>
                <w:sz w:val="20"/>
                <w:szCs w:val="20"/>
              </w:rPr>
              <w:t>1</w:t>
            </w:r>
          </w:p>
        </w:tc>
      </w:tr>
      <w:tr w:rsidR="00801C82" w:rsidRPr="00CB3BB1" w:rsidTr="00CB3BB1">
        <w:trPr>
          <w:trHeight w:val="300"/>
          <w:jc w:val="center"/>
        </w:trPr>
        <w:tc>
          <w:tcPr>
            <w:tcW w:w="562" w:type="dxa"/>
            <w:tcBorders>
              <w:top w:val="single" w:sz="4" w:space="0" w:color="auto"/>
              <w:left w:val="single" w:sz="4" w:space="0" w:color="auto"/>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10</w:t>
            </w:r>
          </w:p>
        </w:tc>
        <w:tc>
          <w:tcPr>
            <w:tcW w:w="3427"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 xml:space="preserve">Населенные пункты на территории сельского поселения, в которых проведены мероприятия в связи с наступающими юбилейными датами (%) </w:t>
            </w:r>
          </w:p>
        </w:tc>
        <w:tc>
          <w:tcPr>
            <w:tcW w:w="1418"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100%</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100%</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100%</w:t>
            </w:r>
          </w:p>
        </w:tc>
        <w:tc>
          <w:tcPr>
            <w:tcW w:w="993"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100%</w:t>
            </w:r>
          </w:p>
        </w:tc>
        <w:tc>
          <w:tcPr>
            <w:tcW w:w="992"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100%</w:t>
            </w:r>
          </w:p>
        </w:tc>
        <w:tc>
          <w:tcPr>
            <w:tcW w:w="994" w:type="dxa"/>
            <w:tcBorders>
              <w:top w:val="single" w:sz="4" w:space="0" w:color="auto"/>
              <w:left w:val="nil"/>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100%</w:t>
            </w:r>
          </w:p>
        </w:tc>
        <w:tc>
          <w:tcPr>
            <w:tcW w:w="3004" w:type="dxa"/>
            <w:tcBorders>
              <w:top w:val="single" w:sz="4" w:space="0" w:color="auto"/>
              <w:left w:val="single" w:sz="4" w:space="0" w:color="auto"/>
              <w:bottom w:val="single" w:sz="4" w:space="0" w:color="auto"/>
              <w:right w:val="single" w:sz="4" w:space="0" w:color="auto"/>
            </w:tcBorders>
            <w:noWrap/>
          </w:tcPr>
          <w:p w:rsidR="00801C82" w:rsidRPr="00CB3BB1" w:rsidRDefault="00801C82" w:rsidP="00801C82">
            <w:pPr>
              <w:jc w:val="both"/>
              <w:rPr>
                <w:sz w:val="20"/>
                <w:szCs w:val="20"/>
              </w:rPr>
            </w:pPr>
            <w:r w:rsidRPr="00CB3BB1">
              <w:rPr>
                <w:sz w:val="20"/>
                <w:szCs w:val="20"/>
              </w:rPr>
              <w:t>100%</w:t>
            </w:r>
          </w:p>
        </w:tc>
      </w:tr>
    </w:tbl>
    <w:p w:rsidR="00801C82" w:rsidRPr="00801C82" w:rsidRDefault="00801C82" w:rsidP="00801C82">
      <w:pPr>
        <w:pStyle w:val="a4"/>
        <w:jc w:val="both"/>
      </w:pPr>
    </w:p>
    <w:p w:rsidR="00801C82" w:rsidRPr="00801C82" w:rsidRDefault="00801C82" w:rsidP="00801C82">
      <w:pPr>
        <w:pStyle w:val="a4"/>
        <w:jc w:val="both"/>
        <w:rPr>
          <w:b/>
          <w:bCs/>
        </w:rPr>
      </w:pPr>
      <w:r w:rsidRPr="00801C82">
        <w:lastRenderedPageBreak/>
        <w:t>Таблица 2</w:t>
      </w:r>
    </w:p>
    <w:p w:rsidR="00801C82" w:rsidRPr="00801C82" w:rsidRDefault="00801C82" w:rsidP="00801C82">
      <w:pPr>
        <w:ind w:left="-709"/>
        <w:jc w:val="both"/>
      </w:pPr>
      <w:bookmarkStart w:id="8" w:name="RANGE!A1:H23"/>
      <w:bookmarkEnd w:id="8"/>
      <w:r w:rsidRPr="00801C82">
        <w:t>Перечень основных мероприятий</w:t>
      </w:r>
    </w:p>
    <w:tbl>
      <w:tblPr>
        <w:tblpPr w:leftFromText="180" w:rightFromText="180" w:vertAnchor="text" w:horzAnchor="margin" w:tblpY="146"/>
        <w:tblW w:w="18782" w:type="dxa"/>
        <w:tblLayout w:type="fixed"/>
        <w:tblCellMar>
          <w:left w:w="70" w:type="dxa"/>
          <w:right w:w="70" w:type="dxa"/>
        </w:tblCellMar>
        <w:tblLook w:val="0000" w:firstRow="0" w:lastRow="0" w:firstColumn="0" w:lastColumn="0" w:noHBand="0" w:noVBand="0"/>
      </w:tblPr>
      <w:tblGrid>
        <w:gridCol w:w="629"/>
        <w:gridCol w:w="16"/>
        <w:gridCol w:w="58"/>
        <w:gridCol w:w="2036"/>
        <w:gridCol w:w="7"/>
        <w:gridCol w:w="27"/>
        <w:gridCol w:w="1676"/>
        <w:gridCol w:w="64"/>
        <w:gridCol w:w="1918"/>
        <w:gridCol w:w="62"/>
        <w:gridCol w:w="973"/>
        <w:gridCol w:w="24"/>
        <w:gridCol w:w="23"/>
        <w:gridCol w:w="1260"/>
        <w:gridCol w:w="1275"/>
        <w:gridCol w:w="12"/>
        <w:gridCol w:w="1368"/>
        <w:gridCol w:w="30"/>
        <w:gridCol w:w="7"/>
        <w:gridCol w:w="1277"/>
        <w:gridCol w:w="6"/>
        <w:gridCol w:w="15"/>
        <w:gridCol w:w="2258"/>
        <w:gridCol w:w="2695"/>
        <w:gridCol w:w="68"/>
        <w:gridCol w:w="925"/>
        <w:gridCol w:w="73"/>
      </w:tblGrid>
      <w:tr w:rsidR="00801C82" w:rsidRPr="00801C82" w:rsidTr="00CB3BB1">
        <w:trPr>
          <w:gridAfter w:val="4"/>
          <w:wAfter w:w="3761" w:type="dxa"/>
          <w:trHeight w:val="480"/>
        </w:trPr>
        <w:tc>
          <w:tcPr>
            <w:tcW w:w="629" w:type="dxa"/>
            <w:vMerge w:val="restart"/>
            <w:tcBorders>
              <w:top w:val="single" w:sz="4" w:space="0" w:color="000000"/>
              <w:left w:val="single" w:sz="4" w:space="0" w:color="000000"/>
              <w:bottom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jc w:val="both"/>
              <w:rPr>
                <w:sz w:val="20"/>
                <w:szCs w:val="20"/>
              </w:rPr>
            </w:pPr>
            <w:r w:rsidRPr="00CB3BB1">
              <w:rPr>
                <w:sz w:val="20"/>
                <w:szCs w:val="20"/>
              </w:rPr>
              <w:t>-</w:t>
            </w:r>
          </w:p>
        </w:tc>
        <w:tc>
          <w:tcPr>
            <w:tcW w:w="2117" w:type="dxa"/>
            <w:gridSpan w:val="4"/>
            <w:vMerge w:val="restart"/>
            <w:tcBorders>
              <w:top w:val="single" w:sz="4" w:space="0" w:color="000000"/>
              <w:left w:val="single" w:sz="4" w:space="0" w:color="auto"/>
              <w:bottom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jc w:val="both"/>
              <w:rPr>
                <w:sz w:val="20"/>
                <w:szCs w:val="20"/>
              </w:rPr>
            </w:pPr>
            <w:r w:rsidRPr="00CB3BB1">
              <w:rPr>
                <w:sz w:val="20"/>
                <w:szCs w:val="20"/>
              </w:rPr>
              <w:t>Наименование мероприятия программы</w:t>
            </w:r>
          </w:p>
        </w:tc>
        <w:tc>
          <w:tcPr>
            <w:tcW w:w="1703" w:type="dxa"/>
            <w:gridSpan w:val="2"/>
            <w:vMerge w:val="restart"/>
            <w:tcBorders>
              <w:top w:val="single" w:sz="4" w:space="0" w:color="000000"/>
              <w:left w:val="single" w:sz="4" w:space="0" w:color="auto"/>
              <w:bottom w:val="nil"/>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r w:rsidRPr="00CB3BB1">
              <w:rPr>
                <w:sz w:val="20"/>
                <w:szCs w:val="20"/>
              </w:rPr>
              <w:t>Исполнитель</w:t>
            </w:r>
          </w:p>
        </w:tc>
        <w:tc>
          <w:tcPr>
            <w:tcW w:w="1982" w:type="dxa"/>
            <w:gridSpan w:val="2"/>
            <w:vMerge w:val="restart"/>
            <w:tcBorders>
              <w:top w:val="single" w:sz="4" w:space="0" w:color="000000"/>
              <w:left w:val="single" w:sz="4" w:space="0" w:color="auto"/>
              <w:bottom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r w:rsidRPr="00CB3BB1">
              <w:rPr>
                <w:sz w:val="20"/>
                <w:szCs w:val="20"/>
              </w:rPr>
              <w:t>Источник</w:t>
            </w:r>
          </w:p>
          <w:p w:rsidR="00801C82" w:rsidRPr="00CB3BB1" w:rsidRDefault="00801C82" w:rsidP="00801C82">
            <w:pPr>
              <w:widowControl w:val="0"/>
              <w:autoSpaceDE w:val="0"/>
              <w:autoSpaceDN w:val="0"/>
              <w:adjustRightInd w:val="0"/>
              <w:ind w:right="-70"/>
              <w:jc w:val="both"/>
              <w:rPr>
                <w:sz w:val="20"/>
                <w:szCs w:val="20"/>
              </w:rPr>
            </w:pPr>
            <w:r w:rsidRPr="00CB3BB1">
              <w:rPr>
                <w:sz w:val="20"/>
                <w:szCs w:val="20"/>
              </w:rPr>
              <w:t>финансирования</w:t>
            </w:r>
          </w:p>
        </w:tc>
        <w:tc>
          <w:tcPr>
            <w:tcW w:w="8590" w:type="dxa"/>
            <w:gridSpan w:val="14"/>
            <w:tcBorders>
              <w:top w:val="single" w:sz="4" w:space="0" w:color="000000"/>
              <w:left w:val="single" w:sz="4" w:space="0" w:color="auto"/>
              <w:bottom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jc w:val="both"/>
              <w:rPr>
                <w:sz w:val="20"/>
                <w:szCs w:val="20"/>
              </w:rPr>
            </w:pPr>
            <w:r w:rsidRPr="00CB3BB1">
              <w:rPr>
                <w:sz w:val="20"/>
                <w:szCs w:val="20"/>
              </w:rPr>
              <w:t>Финансовые затраты на реализацию (тыс. рублей)</w:t>
            </w:r>
          </w:p>
          <w:p w:rsidR="00801C82" w:rsidRPr="00CB3BB1" w:rsidRDefault="00801C82" w:rsidP="00801C82">
            <w:pPr>
              <w:widowControl w:val="0"/>
              <w:autoSpaceDE w:val="0"/>
              <w:autoSpaceDN w:val="0"/>
              <w:adjustRightInd w:val="0"/>
              <w:jc w:val="both"/>
              <w:rPr>
                <w:sz w:val="20"/>
                <w:szCs w:val="20"/>
              </w:rPr>
            </w:pPr>
          </w:p>
        </w:tc>
      </w:tr>
      <w:tr w:rsidR="00801C82" w:rsidRPr="00801C82" w:rsidTr="00CB3BB1">
        <w:trPr>
          <w:gridAfter w:val="4"/>
          <w:wAfter w:w="3761" w:type="dxa"/>
          <w:trHeight w:val="240"/>
        </w:trPr>
        <w:tc>
          <w:tcPr>
            <w:tcW w:w="629" w:type="dxa"/>
            <w:vMerge/>
            <w:tcBorders>
              <w:top w:val="single" w:sz="4" w:space="0" w:color="000000"/>
              <w:left w:val="single" w:sz="4" w:space="0" w:color="000000"/>
              <w:bottom w:val="single" w:sz="4" w:space="0" w:color="000000"/>
              <w:right w:val="single" w:sz="4" w:space="0" w:color="auto"/>
            </w:tcBorders>
            <w:shd w:val="clear" w:color="000000" w:fill="FFFFFF"/>
            <w:vAlign w:val="center"/>
          </w:tcPr>
          <w:p w:rsidR="00801C82" w:rsidRPr="00CB3BB1" w:rsidRDefault="00801C82" w:rsidP="00801C82">
            <w:pPr>
              <w:widowControl w:val="0"/>
              <w:autoSpaceDE w:val="0"/>
              <w:autoSpaceDN w:val="0"/>
              <w:adjustRightInd w:val="0"/>
              <w:jc w:val="both"/>
              <w:rPr>
                <w:sz w:val="20"/>
                <w:szCs w:val="20"/>
              </w:rPr>
            </w:pPr>
          </w:p>
        </w:tc>
        <w:tc>
          <w:tcPr>
            <w:tcW w:w="2117" w:type="dxa"/>
            <w:gridSpan w:val="4"/>
            <w:vMerge/>
            <w:tcBorders>
              <w:top w:val="single" w:sz="4" w:space="0" w:color="000000"/>
              <w:left w:val="single" w:sz="4" w:space="0" w:color="auto"/>
              <w:bottom w:val="single" w:sz="4" w:space="0" w:color="000000"/>
              <w:right w:val="single" w:sz="4" w:space="0" w:color="auto"/>
            </w:tcBorders>
            <w:shd w:val="clear" w:color="000000" w:fill="FFFFFF"/>
            <w:vAlign w:val="center"/>
          </w:tcPr>
          <w:p w:rsidR="00801C82" w:rsidRPr="00CB3BB1" w:rsidRDefault="00801C82" w:rsidP="00801C82">
            <w:pPr>
              <w:widowControl w:val="0"/>
              <w:autoSpaceDE w:val="0"/>
              <w:autoSpaceDN w:val="0"/>
              <w:adjustRightInd w:val="0"/>
              <w:jc w:val="both"/>
              <w:rPr>
                <w:sz w:val="20"/>
                <w:szCs w:val="20"/>
              </w:rPr>
            </w:pPr>
          </w:p>
        </w:tc>
        <w:tc>
          <w:tcPr>
            <w:tcW w:w="1703" w:type="dxa"/>
            <w:gridSpan w:val="2"/>
            <w:vMerge/>
            <w:tcBorders>
              <w:top w:val="nil"/>
              <w:left w:val="single" w:sz="4" w:space="0" w:color="auto"/>
              <w:bottom w:val="nil"/>
              <w:right w:val="single" w:sz="4" w:space="0" w:color="auto"/>
            </w:tcBorders>
            <w:shd w:val="clear" w:color="000000" w:fill="FFFFFF"/>
          </w:tcPr>
          <w:p w:rsidR="00801C82" w:rsidRPr="00CB3BB1" w:rsidRDefault="00801C82" w:rsidP="00801C82">
            <w:pPr>
              <w:widowControl w:val="0"/>
              <w:autoSpaceDE w:val="0"/>
              <w:autoSpaceDN w:val="0"/>
              <w:adjustRightInd w:val="0"/>
              <w:jc w:val="both"/>
              <w:rPr>
                <w:sz w:val="20"/>
                <w:szCs w:val="20"/>
              </w:rPr>
            </w:pPr>
          </w:p>
        </w:tc>
        <w:tc>
          <w:tcPr>
            <w:tcW w:w="1982" w:type="dxa"/>
            <w:gridSpan w:val="2"/>
            <w:vMerge/>
            <w:tcBorders>
              <w:top w:val="single" w:sz="4" w:space="0" w:color="000000"/>
              <w:left w:val="single" w:sz="4" w:space="0" w:color="auto"/>
              <w:bottom w:val="single" w:sz="4" w:space="0" w:color="000000"/>
              <w:right w:val="single" w:sz="4" w:space="0" w:color="auto"/>
            </w:tcBorders>
            <w:shd w:val="clear" w:color="000000" w:fill="FFFFFF"/>
            <w:vAlign w:val="center"/>
          </w:tcPr>
          <w:p w:rsidR="00801C82" w:rsidRPr="00CB3BB1" w:rsidRDefault="00801C82" w:rsidP="00801C82">
            <w:pPr>
              <w:widowControl w:val="0"/>
              <w:autoSpaceDE w:val="0"/>
              <w:autoSpaceDN w:val="0"/>
              <w:adjustRightInd w:val="0"/>
              <w:jc w:val="both"/>
              <w:rPr>
                <w:sz w:val="20"/>
                <w:szCs w:val="20"/>
              </w:rPr>
            </w:pPr>
          </w:p>
        </w:tc>
        <w:tc>
          <w:tcPr>
            <w:tcW w:w="1059" w:type="dxa"/>
            <w:gridSpan w:val="3"/>
            <w:vMerge w:val="restart"/>
            <w:tcBorders>
              <w:top w:val="single" w:sz="4" w:space="0" w:color="000000"/>
              <w:left w:val="single" w:sz="4" w:space="0" w:color="auto"/>
              <w:bottom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jc w:val="both"/>
              <w:rPr>
                <w:sz w:val="20"/>
                <w:szCs w:val="20"/>
              </w:rPr>
            </w:pPr>
          </w:p>
          <w:p w:rsidR="00801C82" w:rsidRPr="00CB3BB1" w:rsidRDefault="00801C82" w:rsidP="00801C82">
            <w:pPr>
              <w:widowControl w:val="0"/>
              <w:autoSpaceDE w:val="0"/>
              <w:autoSpaceDN w:val="0"/>
              <w:adjustRightInd w:val="0"/>
              <w:jc w:val="both"/>
              <w:rPr>
                <w:sz w:val="20"/>
                <w:szCs w:val="20"/>
                <w:lang w:val="en-US"/>
              </w:rPr>
            </w:pPr>
            <w:r w:rsidRPr="00CB3BB1">
              <w:rPr>
                <w:sz w:val="20"/>
                <w:szCs w:val="20"/>
              </w:rPr>
              <w:t>всего</w:t>
            </w:r>
          </w:p>
        </w:tc>
        <w:tc>
          <w:tcPr>
            <w:tcW w:w="7531" w:type="dxa"/>
            <w:gridSpan w:val="11"/>
            <w:tcBorders>
              <w:top w:val="single" w:sz="4" w:space="0" w:color="000000"/>
              <w:left w:val="single" w:sz="4" w:space="0" w:color="auto"/>
              <w:bottom w:val="single" w:sz="4" w:space="0" w:color="000000"/>
              <w:right w:val="single" w:sz="4" w:space="0" w:color="auto"/>
            </w:tcBorders>
            <w:shd w:val="clear" w:color="000000" w:fill="FFFFFF"/>
          </w:tcPr>
          <w:p w:rsidR="00801C82" w:rsidRPr="00CB3BB1" w:rsidRDefault="00801C82" w:rsidP="00801C82">
            <w:pPr>
              <w:jc w:val="both"/>
              <w:rPr>
                <w:sz w:val="20"/>
                <w:szCs w:val="20"/>
              </w:rPr>
            </w:pPr>
            <w:r w:rsidRPr="00CB3BB1">
              <w:rPr>
                <w:sz w:val="20"/>
                <w:szCs w:val="20"/>
              </w:rPr>
              <w:t>В том числе:</w:t>
            </w:r>
          </w:p>
        </w:tc>
      </w:tr>
      <w:tr w:rsidR="00801C82" w:rsidRPr="00801C82" w:rsidTr="00CB3BB1">
        <w:trPr>
          <w:gridAfter w:val="4"/>
          <w:wAfter w:w="3761" w:type="dxa"/>
          <w:trHeight w:val="360"/>
        </w:trPr>
        <w:tc>
          <w:tcPr>
            <w:tcW w:w="629" w:type="dxa"/>
            <w:vMerge/>
            <w:tcBorders>
              <w:top w:val="single" w:sz="4" w:space="0" w:color="000000"/>
              <w:left w:val="single" w:sz="4" w:space="0" w:color="000000"/>
              <w:bottom w:val="single" w:sz="4" w:space="0" w:color="000000"/>
              <w:right w:val="single" w:sz="4" w:space="0" w:color="auto"/>
            </w:tcBorders>
            <w:shd w:val="clear" w:color="000000" w:fill="FFFFFF"/>
            <w:vAlign w:val="center"/>
          </w:tcPr>
          <w:p w:rsidR="00801C82" w:rsidRPr="00CB3BB1" w:rsidRDefault="00801C82" w:rsidP="00801C82">
            <w:pPr>
              <w:widowControl w:val="0"/>
              <w:autoSpaceDE w:val="0"/>
              <w:autoSpaceDN w:val="0"/>
              <w:adjustRightInd w:val="0"/>
              <w:jc w:val="both"/>
              <w:rPr>
                <w:sz w:val="20"/>
                <w:szCs w:val="20"/>
                <w:lang w:val="en-US"/>
              </w:rPr>
            </w:pPr>
          </w:p>
        </w:tc>
        <w:tc>
          <w:tcPr>
            <w:tcW w:w="2117" w:type="dxa"/>
            <w:gridSpan w:val="4"/>
            <w:vMerge/>
            <w:tcBorders>
              <w:top w:val="single" w:sz="4" w:space="0" w:color="000000"/>
              <w:left w:val="single" w:sz="4" w:space="0" w:color="auto"/>
              <w:bottom w:val="single" w:sz="4" w:space="0" w:color="000000"/>
              <w:right w:val="single" w:sz="4" w:space="0" w:color="auto"/>
            </w:tcBorders>
            <w:shd w:val="clear" w:color="000000" w:fill="FFFFFF"/>
            <w:vAlign w:val="center"/>
          </w:tcPr>
          <w:p w:rsidR="00801C82" w:rsidRPr="00CB3BB1" w:rsidRDefault="00801C82" w:rsidP="00801C82">
            <w:pPr>
              <w:widowControl w:val="0"/>
              <w:autoSpaceDE w:val="0"/>
              <w:autoSpaceDN w:val="0"/>
              <w:adjustRightInd w:val="0"/>
              <w:jc w:val="both"/>
              <w:rPr>
                <w:sz w:val="20"/>
                <w:szCs w:val="20"/>
                <w:lang w:val="en-US"/>
              </w:rPr>
            </w:pPr>
          </w:p>
        </w:tc>
        <w:tc>
          <w:tcPr>
            <w:tcW w:w="1703" w:type="dxa"/>
            <w:gridSpan w:val="2"/>
            <w:vMerge/>
            <w:tcBorders>
              <w:top w:val="nil"/>
              <w:left w:val="single" w:sz="4" w:space="0" w:color="auto"/>
              <w:bottom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jc w:val="both"/>
              <w:rPr>
                <w:sz w:val="20"/>
                <w:szCs w:val="20"/>
                <w:lang w:val="en-US"/>
              </w:rPr>
            </w:pPr>
          </w:p>
        </w:tc>
        <w:tc>
          <w:tcPr>
            <w:tcW w:w="1982" w:type="dxa"/>
            <w:gridSpan w:val="2"/>
            <w:vMerge/>
            <w:tcBorders>
              <w:top w:val="single" w:sz="4" w:space="0" w:color="000000"/>
              <w:left w:val="single" w:sz="4" w:space="0" w:color="auto"/>
              <w:bottom w:val="single" w:sz="4" w:space="0" w:color="000000"/>
              <w:right w:val="single" w:sz="4" w:space="0" w:color="auto"/>
            </w:tcBorders>
            <w:shd w:val="clear" w:color="000000" w:fill="FFFFFF"/>
            <w:vAlign w:val="center"/>
          </w:tcPr>
          <w:p w:rsidR="00801C82" w:rsidRPr="00CB3BB1" w:rsidRDefault="00801C82" w:rsidP="00801C82">
            <w:pPr>
              <w:widowControl w:val="0"/>
              <w:autoSpaceDE w:val="0"/>
              <w:autoSpaceDN w:val="0"/>
              <w:adjustRightInd w:val="0"/>
              <w:jc w:val="both"/>
              <w:rPr>
                <w:sz w:val="20"/>
                <w:szCs w:val="20"/>
                <w:lang w:val="en-US"/>
              </w:rPr>
            </w:pPr>
          </w:p>
        </w:tc>
        <w:tc>
          <w:tcPr>
            <w:tcW w:w="1059" w:type="dxa"/>
            <w:gridSpan w:val="3"/>
            <w:vMerge/>
            <w:tcBorders>
              <w:top w:val="single" w:sz="4" w:space="0" w:color="000000"/>
              <w:left w:val="single" w:sz="4" w:space="0" w:color="auto"/>
              <w:bottom w:val="single" w:sz="4" w:space="0" w:color="000000"/>
              <w:right w:val="single" w:sz="4" w:space="0" w:color="auto"/>
            </w:tcBorders>
            <w:shd w:val="clear" w:color="000000" w:fill="FFFFFF"/>
            <w:vAlign w:val="center"/>
          </w:tcPr>
          <w:p w:rsidR="00801C82" w:rsidRPr="00CB3BB1" w:rsidRDefault="00801C82" w:rsidP="00801C82">
            <w:pPr>
              <w:widowControl w:val="0"/>
              <w:autoSpaceDE w:val="0"/>
              <w:autoSpaceDN w:val="0"/>
              <w:adjustRightInd w:val="0"/>
              <w:jc w:val="both"/>
              <w:rPr>
                <w:sz w:val="20"/>
                <w:szCs w:val="20"/>
                <w:lang w:val="en-US"/>
              </w:rPr>
            </w:pPr>
          </w:p>
        </w:tc>
        <w:tc>
          <w:tcPr>
            <w:tcW w:w="1283" w:type="dxa"/>
            <w:gridSpan w:val="2"/>
            <w:tcBorders>
              <w:top w:val="single" w:sz="4" w:space="0" w:color="000000"/>
              <w:left w:val="single" w:sz="4" w:space="0" w:color="auto"/>
              <w:bottom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jc w:val="both"/>
              <w:rPr>
                <w:sz w:val="20"/>
                <w:szCs w:val="20"/>
              </w:rPr>
            </w:pPr>
            <w:r w:rsidRPr="00CB3BB1">
              <w:rPr>
                <w:sz w:val="20"/>
                <w:szCs w:val="20"/>
              </w:rPr>
              <w:t>2022 г.</w:t>
            </w:r>
          </w:p>
        </w:tc>
        <w:tc>
          <w:tcPr>
            <w:tcW w:w="1275" w:type="dxa"/>
            <w:tcBorders>
              <w:top w:val="single" w:sz="4" w:space="0" w:color="000000"/>
              <w:left w:val="single" w:sz="4" w:space="0" w:color="000000"/>
              <w:bottom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jc w:val="both"/>
              <w:rPr>
                <w:sz w:val="20"/>
                <w:szCs w:val="20"/>
              </w:rPr>
            </w:pPr>
            <w:r w:rsidRPr="00CB3BB1">
              <w:rPr>
                <w:sz w:val="20"/>
                <w:szCs w:val="20"/>
              </w:rPr>
              <w:t>2023 г.</w:t>
            </w:r>
          </w:p>
        </w:tc>
        <w:tc>
          <w:tcPr>
            <w:tcW w:w="1417" w:type="dxa"/>
            <w:gridSpan w:val="4"/>
            <w:tcBorders>
              <w:top w:val="single" w:sz="4" w:space="0" w:color="000000"/>
              <w:left w:val="single" w:sz="4" w:space="0" w:color="000000"/>
              <w:bottom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jc w:val="both"/>
              <w:rPr>
                <w:sz w:val="20"/>
                <w:szCs w:val="20"/>
              </w:rPr>
            </w:pPr>
            <w:r w:rsidRPr="00CB3BB1">
              <w:rPr>
                <w:sz w:val="20"/>
                <w:szCs w:val="20"/>
              </w:rPr>
              <w:t>2024 г.</w:t>
            </w:r>
          </w:p>
        </w:tc>
        <w:tc>
          <w:tcPr>
            <w:tcW w:w="1277" w:type="dxa"/>
            <w:tcBorders>
              <w:top w:val="single" w:sz="4" w:space="0" w:color="auto"/>
              <w:bottom w:val="single" w:sz="4" w:space="0" w:color="auto"/>
              <w:right w:val="single" w:sz="4" w:space="0" w:color="auto"/>
            </w:tcBorders>
          </w:tcPr>
          <w:p w:rsidR="00801C82" w:rsidRPr="00CB3BB1" w:rsidRDefault="00801C82" w:rsidP="00801C82">
            <w:pPr>
              <w:widowControl w:val="0"/>
              <w:autoSpaceDE w:val="0"/>
              <w:autoSpaceDN w:val="0"/>
              <w:adjustRightInd w:val="0"/>
              <w:jc w:val="both"/>
              <w:rPr>
                <w:sz w:val="20"/>
                <w:szCs w:val="20"/>
              </w:rPr>
            </w:pPr>
            <w:r w:rsidRPr="00CB3BB1">
              <w:rPr>
                <w:sz w:val="20"/>
                <w:szCs w:val="20"/>
              </w:rPr>
              <w:t>2025 г.</w:t>
            </w:r>
          </w:p>
        </w:tc>
        <w:tc>
          <w:tcPr>
            <w:tcW w:w="2279" w:type="dxa"/>
            <w:gridSpan w:val="3"/>
            <w:tcBorders>
              <w:top w:val="single" w:sz="4" w:space="0" w:color="auto"/>
              <w:bottom w:val="single" w:sz="4" w:space="0" w:color="auto"/>
              <w:right w:val="single" w:sz="4" w:space="0" w:color="auto"/>
            </w:tcBorders>
          </w:tcPr>
          <w:p w:rsidR="00801C82" w:rsidRPr="00CB3BB1" w:rsidRDefault="00801C82" w:rsidP="00801C82">
            <w:pPr>
              <w:widowControl w:val="0"/>
              <w:autoSpaceDE w:val="0"/>
              <w:autoSpaceDN w:val="0"/>
              <w:adjustRightInd w:val="0"/>
              <w:jc w:val="both"/>
              <w:rPr>
                <w:sz w:val="20"/>
                <w:szCs w:val="20"/>
              </w:rPr>
            </w:pPr>
            <w:r w:rsidRPr="00CB3BB1">
              <w:rPr>
                <w:sz w:val="20"/>
                <w:szCs w:val="20"/>
              </w:rPr>
              <w:t>2026-2030 г.</w:t>
            </w:r>
          </w:p>
        </w:tc>
      </w:tr>
      <w:tr w:rsidR="00801C82" w:rsidRPr="00801C82" w:rsidTr="00CB3BB1">
        <w:trPr>
          <w:trHeight w:val="135"/>
        </w:trPr>
        <w:tc>
          <w:tcPr>
            <w:tcW w:w="15021" w:type="dxa"/>
            <w:gridSpan w:val="2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widowControl w:val="0"/>
              <w:autoSpaceDE w:val="0"/>
              <w:autoSpaceDN w:val="0"/>
              <w:adjustRightInd w:val="0"/>
              <w:jc w:val="both"/>
              <w:rPr>
                <w:bCs/>
                <w:sz w:val="20"/>
                <w:szCs w:val="20"/>
              </w:rPr>
            </w:pPr>
            <w:r w:rsidRPr="00CB3BB1">
              <w:rPr>
                <w:b/>
                <w:sz w:val="20"/>
                <w:szCs w:val="20"/>
              </w:rPr>
              <w:t>Подпрограмма 1.</w:t>
            </w:r>
            <w:r w:rsidRPr="00CB3BB1">
              <w:rPr>
                <w:bCs/>
                <w:sz w:val="20"/>
                <w:szCs w:val="20"/>
              </w:rPr>
              <w:t xml:space="preserve"> «Обеспечение санитарного благополучия на территории сельского поселения»</w:t>
            </w:r>
          </w:p>
          <w:p w:rsidR="00801C82" w:rsidRPr="00CB3BB1" w:rsidRDefault="00801C82" w:rsidP="00801C82">
            <w:pPr>
              <w:widowControl w:val="0"/>
              <w:autoSpaceDE w:val="0"/>
              <w:autoSpaceDN w:val="0"/>
              <w:adjustRightInd w:val="0"/>
              <w:jc w:val="both"/>
              <w:rPr>
                <w:b/>
                <w:sz w:val="20"/>
                <w:szCs w:val="20"/>
              </w:rPr>
            </w:pPr>
          </w:p>
        </w:tc>
        <w:tc>
          <w:tcPr>
            <w:tcW w:w="2763" w:type="dxa"/>
            <w:gridSpan w:val="2"/>
            <w:tcBorders>
              <w:left w:val="single" w:sz="4" w:space="0" w:color="auto"/>
            </w:tcBorders>
          </w:tcPr>
          <w:p w:rsidR="00801C82" w:rsidRPr="00801C82" w:rsidRDefault="00801C82" w:rsidP="00801C82">
            <w:pPr>
              <w:jc w:val="both"/>
            </w:pPr>
          </w:p>
        </w:tc>
        <w:tc>
          <w:tcPr>
            <w:tcW w:w="998" w:type="dxa"/>
            <w:gridSpan w:val="2"/>
          </w:tcPr>
          <w:p w:rsidR="00801C82" w:rsidRPr="00801C82" w:rsidRDefault="00801C82" w:rsidP="00801C82">
            <w:pPr>
              <w:jc w:val="both"/>
              <w:rPr>
                <w:b/>
                <w:color w:val="000000"/>
              </w:rPr>
            </w:pPr>
          </w:p>
        </w:tc>
      </w:tr>
      <w:tr w:rsidR="00801C82" w:rsidRPr="00801C82" w:rsidTr="00CB3BB1">
        <w:trPr>
          <w:trHeight w:val="300"/>
        </w:trPr>
        <w:tc>
          <w:tcPr>
            <w:tcW w:w="629" w:type="dxa"/>
            <w:vMerge w:val="restart"/>
            <w:tcBorders>
              <w:top w:val="single" w:sz="4" w:space="0" w:color="auto"/>
              <w:left w:val="single" w:sz="4" w:space="0" w:color="000000"/>
              <w:right w:val="single" w:sz="4" w:space="0" w:color="auto"/>
            </w:tcBorders>
            <w:shd w:val="clear" w:color="auto" w:fill="auto"/>
          </w:tcPr>
          <w:p w:rsidR="00801C82" w:rsidRPr="00CB3BB1" w:rsidRDefault="00801C82" w:rsidP="00801C82">
            <w:pPr>
              <w:jc w:val="both"/>
              <w:rPr>
                <w:bCs/>
                <w:sz w:val="20"/>
                <w:szCs w:val="20"/>
              </w:rPr>
            </w:pPr>
          </w:p>
        </w:tc>
        <w:tc>
          <w:tcPr>
            <w:tcW w:w="2110" w:type="dxa"/>
            <w:gridSpan w:val="3"/>
            <w:vMerge w:val="restart"/>
            <w:tcBorders>
              <w:top w:val="single" w:sz="4" w:space="0" w:color="auto"/>
              <w:left w:val="single" w:sz="4" w:space="0" w:color="000000"/>
              <w:right w:val="single" w:sz="4" w:space="0" w:color="auto"/>
            </w:tcBorders>
            <w:shd w:val="clear" w:color="auto" w:fill="auto"/>
          </w:tcPr>
          <w:p w:rsidR="00801C82" w:rsidRPr="00CB3BB1" w:rsidRDefault="00801C82" w:rsidP="00801C82">
            <w:pPr>
              <w:widowControl w:val="0"/>
              <w:autoSpaceDE w:val="0"/>
              <w:autoSpaceDN w:val="0"/>
              <w:adjustRightInd w:val="0"/>
              <w:jc w:val="both"/>
              <w:rPr>
                <w:b/>
                <w:sz w:val="20"/>
                <w:szCs w:val="20"/>
              </w:rPr>
            </w:pPr>
          </w:p>
        </w:tc>
        <w:tc>
          <w:tcPr>
            <w:tcW w:w="1710" w:type="dxa"/>
            <w:gridSpan w:val="3"/>
            <w:vMerge w:val="restart"/>
            <w:tcBorders>
              <w:top w:val="single" w:sz="4" w:space="0" w:color="auto"/>
              <w:left w:val="single" w:sz="4" w:space="0" w:color="000000"/>
              <w:right w:val="single" w:sz="4" w:space="0" w:color="auto"/>
            </w:tcBorders>
            <w:shd w:val="clear" w:color="auto" w:fill="auto"/>
          </w:tcPr>
          <w:p w:rsidR="00801C82" w:rsidRPr="00CB3BB1" w:rsidRDefault="00801C82" w:rsidP="00801C82">
            <w:pPr>
              <w:jc w:val="both"/>
              <w:rPr>
                <w:b/>
                <w:sz w:val="20"/>
                <w:szCs w:val="20"/>
              </w:rPr>
            </w:pPr>
            <w:r w:rsidRPr="00CB3BB1">
              <w:rPr>
                <w:sz w:val="20"/>
                <w:szCs w:val="20"/>
              </w:rPr>
              <w:t>Администрация сельского поселения Хулимсунт</w:t>
            </w:r>
          </w:p>
        </w:tc>
        <w:tc>
          <w:tcPr>
            <w:tcW w:w="1982"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sz w:val="20"/>
                <w:szCs w:val="20"/>
              </w:rPr>
              <w:t>Всего</w:t>
            </w:r>
          </w:p>
        </w:tc>
        <w:tc>
          <w:tcPr>
            <w:tcW w:w="1035"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1307"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141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129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2273"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2763" w:type="dxa"/>
            <w:gridSpan w:val="2"/>
            <w:vMerge w:val="restart"/>
            <w:tcBorders>
              <w:left w:val="single" w:sz="4" w:space="0" w:color="auto"/>
            </w:tcBorders>
          </w:tcPr>
          <w:p w:rsidR="00801C82" w:rsidRPr="00801C82" w:rsidRDefault="00801C82" w:rsidP="00801C82">
            <w:pPr>
              <w:jc w:val="both"/>
            </w:pPr>
          </w:p>
        </w:tc>
        <w:tc>
          <w:tcPr>
            <w:tcW w:w="998" w:type="dxa"/>
            <w:gridSpan w:val="2"/>
            <w:vMerge w:val="restart"/>
          </w:tcPr>
          <w:p w:rsidR="00801C82" w:rsidRPr="00801C82" w:rsidRDefault="00801C82" w:rsidP="00801C82">
            <w:pPr>
              <w:jc w:val="both"/>
              <w:rPr>
                <w:b/>
                <w:color w:val="000000"/>
              </w:rPr>
            </w:pPr>
          </w:p>
        </w:tc>
      </w:tr>
      <w:tr w:rsidR="00801C82" w:rsidRPr="00801C82" w:rsidTr="00CB3BB1">
        <w:trPr>
          <w:trHeight w:val="399"/>
        </w:trPr>
        <w:tc>
          <w:tcPr>
            <w:tcW w:w="629" w:type="dxa"/>
            <w:vMerge/>
            <w:tcBorders>
              <w:left w:val="single" w:sz="4" w:space="0" w:color="000000"/>
              <w:right w:val="single" w:sz="4" w:space="0" w:color="auto"/>
            </w:tcBorders>
            <w:shd w:val="clear" w:color="auto" w:fill="auto"/>
          </w:tcPr>
          <w:p w:rsidR="00801C82" w:rsidRPr="00CB3BB1" w:rsidRDefault="00801C82" w:rsidP="00801C82">
            <w:pPr>
              <w:jc w:val="both"/>
              <w:rPr>
                <w:bCs/>
                <w:sz w:val="20"/>
                <w:szCs w:val="20"/>
              </w:rPr>
            </w:pPr>
          </w:p>
        </w:tc>
        <w:tc>
          <w:tcPr>
            <w:tcW w:w="2110" w:type="dxa"/>
            <w:gridSpan w:val="3"/>
            <w:vMerge/>
            <w:tcBorders>
              <w:left w:val="single" w:sz="4" w:space="0" w:color="000000"/>
              <w:right w:val="single" w:sz="4" w:space="0" w:color="auto"/>
            </w:tcBorders>
            <w:shd w:val="clear" w:color="auto" w:fill="auto"/>
          </w:tcPr>
          <w:p w:rsidR="00801C82" w:rsidRPr="00CB3BB1" w:rsidRDefault="00801C82" w:rsidP="00801C82">
            <w:pPr>
              <w:widowControl w:val="0"/>
              <w:autoSpaceDE w:val="0"/>
              <w:autoSpaceDN w:val="0"/>
              <w:adjustRightInd w:val="0"/>
              <w:jc w:val="both"/>
              <w:rPr>
                <w:b/>
                <w:sz w:val="20"/>
                <w:szCs w:val="20"/>
              </w:rPr>
            </w:pPr>
          </w:p>
        </w:tc>
        <w:tc>
          <w:tcPr>
            <w:tcW w:w="1710" w:type="dxa"/>
            <w:gridSpan w:val="3"/>
            <w:vMerge/>
            <w:tcBorders>
              <w:left w:val="single" w:sz="4" w:space="0" w:color="000000"/>
              <w:right w:val="single" w:sz="4" w:space="0" w:color="auto"/>
            </w:tcBorders>
            <w:shd w:val="clear" w:color="auto" w:fill="auto"/>
          </w:tcPr>
          <w:p w:rsidR="00801C82" w:rsidRPr="00CB3BB1" w:rsidRDefault="00801C82" w:rsidP="00801C82">
            <w:pPr>
              <w:jc w:val="both"/>
              <w:rPr>
                <w:sz w:val="20"/>
                <w:szCs w:val="20"/>
              </w:rPr>
            </w:pPr>
          </w:p>
        </w:tc>
        <w:tc>
          <w:tcPr>
            <w:tcW w:w="1982"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sz w:val="20"/>
                <w:szCs w:val="20"/>
              </w:rPr>
              <w:t>Местный бюджет</w:t>
            </w:r>
          </w:p>
        </w:tc>
        <w:tc>
          <w:tcPr>
            <w:tcW w:w="1035"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1307"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141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129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2273"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2763" w:type="dxa"/>
            <w:gridSpan w:val="2"/>
            <w:vMerge/>
            <w:tcBorders>
              <w:left w:val="single" w:sz="4" w:space="0" w:color="auto"/>
            </w:tcBorders>
          </w:tcPr>
          <w:p w:rsidR="00801C82" w:rsidRPr="00801C82" w:rsidRDefault="00801C82" w:rsidP="00801C82">
            <w:pPr>
              <w:jc w:val="both"/>
            </w:pPr>
          </w:p>
        </w:tc>
        <w:tc>
          <w:tcPr>
            <w:tcW w:w="998" w:type="dxa"/>
            <w:gridSpan w:val="2"/>
            <w:vMerge/>
          </w:tcPr>
          <w:p w:rsidR="00801C82" w:rsidRPr="00801C82" w:rsidRDefault="00801C82" w:rsidP="00801C82">
            <w:pPr>
              <w:jc w:val="both"/>
              <w:rPr>
                <w:b/>
                <w:color w:val="000000"/>
              </w:rPr>
            </w:pPr>
          </w:p>
        </w:tc>
      </w:tr>
      <w:tr w:rsidR="00801C82" w:rsidRPr="00801C82" w:rsidTr="00CB3BB1">
        <w:trPr>
          <w:trHeight w:val="294"/>
        </w:trPr>
        <w:tc>
          <w:tcPr>
            <w:tcW w:w="629" w:type="dxa"/>
            <w:vMerge/>
            <w:tcBorders>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p>
        </w:tc>
        <w:tc>
          <w:tcPr>
            <w:tcW w:w="2110" w:type="dxa"/>
            <w:gridSpan w:val="3"/>
            <w:vMerge/>
            <w:tcBorders>
              <w:left w:val="single" w:sz="4" w:space="0" w:color="000000"/>
              <w:bottom w:val="single" w:sz="4" w:space="0" w:color="auto"/>
              <w:right w:val="single" w:sz="4" w:space="0" w:color="auto"/>
            </w:tcBorders>
            <w:shd w:val="clear" w:color="auto" w:fill="auto"/>
          </w:tcPr>
          <w:p w:rsidR="00801C82" w:rsidRPr="00CB3BB1" w:rsidRDefault="00801C82" w:rsidP="00801C82">
            <w:pPr>
              <w:widowControl w:val="0"/>
              <w:autoSpaceDE w:val="0"/>
              <w:autoSpaceDN w:val="0"/>
              <w:adjustRightInd w:val="0"/>
              <w:jc w:val="both"/>
              <w:rPr>
                <w:b/>
                <w:sz w:val="20"/>
                <w:szCs w:val="20"/>
              </w:rPr>
            </w:pPr>
          </w:p>
        </w:tc>
        <w:tc>
          <w:tcPr>
            <w:tcW w:w="1710" w:type="dxa"/>
            <w:gridSpan w:val="3"/>
            <w:vMerge/>
            <w:tcBorders>
              <w:left w:val="single" w:sz="4" w:space="0" w:color="000000"/>
              <w:bottom w:val="single" w:sz="4" w:space="0" w:color="auto"/>
              <w:right w:val="single" w:sz="4" w:space="0" w:color="auto"/>
            </w:tcBorders>
            <w:shd w:val="clear" w:color="auto" w:fill="auto"/>
          </w:tcPr>
          <w:p w:rsidR="00801C82" w:rsidRPr="00CB3BB1" w:rsidRDefault="00801C82" w:rsidP="00801C82">
            <w:pPr>
              <w:jc w:val="both"/>
              <w:rPr>
                <w:sz w:val="20"/>
                <w:szCs w:val="20"/>
              </w:rPr>
            </w:pPr>
          </w:p>
        </w:tc>
        <w:tc>
          <w:tcPr>
            <w:tcW w:w="1982"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sz w:val="20"/>
                <w:szCs w:val="20"/>
              </w:rPr>
              <w:t>Бюджет округа</w:t>
            </w:r>
          </w:p>
        </w:tc>
        <w:tc>
          <w:tcPr>
            <w:tcW w:w="1035"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1307"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141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129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2273"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2763" w:type="dxa"/>
            <w:gridSpan w:val="2"/>
            <w:vMerge/>
            <w:tcBorders>
              <w:left w:val="single" w:sz="4" w:space="0" w:color="auto"/>
            </w:tcBorders>
          </w:tcPr>
          <w:p w:rsidR="00801C82" w:rsidRPr="00801C82" w:rsidRDefault="00801C82" w:rsidP="00801C82">
            <w:pPr>
              <w:jc w:val="both"/>
            </w:pPr>
          </w:p>
        </w:tc>
        <w:tc>
          <w:tcPr>
            <w:tcW w:w="998" w:type="dxa"/>
            <w:gridSpan w:val="2"/>
            <w:vMerge/>
          </w:tcPr>
          <w:p w:rsidR="00801C82" w:rsidRPr="00801C82" w:rsidRDefault="00801C82" w:rsidP="00801C82">
            <w:pPr>
              <w:jc w:val="both"/>
              <w:rPr>
                <w:b/>
                <w:color w:val="000000"/>
              </w:rPr>
            </w:pPr>
          </w:p>
        </w:tc>
      </w:tr>
      <w:tr w:rsidR="00801C82" w:rsidRPr="00801C82" w:rsidTr="00CB3BB1">
        <w:trPr>
          <w:trHeight w:val="135"/>
        </w:trPr>
        <w:tc>
          <w:tcPr>
            <w:tcW w:w="15021" w:type="dxa"/>
            <w:gridSpan w:val="2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widowControl w:val="0"/>
              <w:autoSpaceDE w:val="0"/>
              <w:autoSpaceDN w:val="0"/>
              <w:adjustRightInd w:val="0"/>
              <w:jc w:val="both"/>
              <w:rPr>
                <w:bCs/>
                <w:sz w:val="20"/>
                <w:szCs w:val="20"/>
              </w:rPr>
            </w:pPr>
            <w:r w:rsidRPr="00CB3BB1">
              <w:rPr>
                <w:b/>
                <w:sz w:val="20"/>
                <w:szCs w:val="20"/>
              </w:rPr>
              <w:t>Подпрограмма 2.</w:t>
            </w:r>
            <w:r w:rsidRPr="00CB3BB1">
              <w:rPr>
                <w:bCs/>
                <w:sz w:val="20"/>
                <w:szCs w:val="20"/>
              </w:rPr>
              <w:t xml:space="preserve"> «Создание новых и обустройство существующих хозяйственных, детских, спортивных площадок»</w:t>
            </w:r>
          </w:p>
          <w:p w:rsidR="00801C82" w:rsidRPr="00CB3BB1" w:rsidRDefault="00801C82" w:rsidP="00801C82">
            <w:pPr>
              <w:widowControl w:val="0"/>
              <w:autoSpaceDE w:val="0"/>
              <w:autoSpaceDN w:val="0"/>
              <w:adjustRightInd w:val="0"/>
              <w:jc w:val="both"/>
              <w:rPr>
                <w:b/>
                <w:sz w:val="20"/>
                <w:szCs w:val="20"/>
              </w:rPr>
            </w:pPr>
          </w:p>
        </w:tc>
        <w:tc>
          <w:tcPr>
            <w:tcW w:w="2763" w:type="dxa"/>
            <w:gridSpan w:val="2"/>
            <w:tcBorders>
              <w:left w:val="single" w:sz="4" w:space="0" w:color="auto"/>
            </w:tcBorders>
          </w:tcPr>
          <w:p w:rsidR="00801C82" w:rsidRPr="00801C82" w:rsidRDefault="00801C82" w:rsidP="00801C82">
            <w:pPr>
              <w:jc w:val="both"/>
            </w:pPr>
          </w:p>
        </w:tc>
        <w:tc>
          <w:tcPr>
            <w:tcW w:w="998" w:type="dxa"/>
            <w:gridSpan w:val="2"/>
          </w:tcPr>
          <w:p w:rsidR="00801C82" w:rsidRPr="00801C82" w:rsidRDefault="00801C82" w:rsidP="00801C82">
            <w:pPr>
              <w:jc w:val="both"/>
              <w:rPr>
                <w:b/>
                <w:color w:val="000000"/>
              </w:rPr>
            </w:pPr>
          </w:p>
        </w:tc>
      </w:tr>
      <w:tr w:rsidR="00801C82" w:rsidRPr="00801C82" w:rsidTr="00CB3BB1">
        <w:trPr>
          <w:trHeight w:val="405"/>
        </w:trPr>
        <w:tc>
          <w:tcPr>
            <w:tcW w:w="629" w:type="dxa"/>
            <w:vMerge w:val="restart"/>
            <w:tcBorders>
              <w:top w:val="single" w:sz="4" w:space="0" w:color="auto"/>
              <w:left w:val="single" w:sz="4" w:space="0" w:color="000000"/>
              <w:right w:val="single" w:sz="4" w:space="0" w:color="auto"/>
            </w:tcBorders>
            <w:shd w:val="clear" w:color="auto" w:fill="auto"/>
          </w:tcPr>
          <w:p w:rsidR="00801C82" w:rsidRPr="00CB3BB1" w:rsidRDefault="00801C82" w:rsidP="00801C82">
            <w:pPr>
              <w:jc w:val="both"/>
              <w:rPr>
                <w:bCs/>
                <w:sz w:val="20"/>
                <w:szCs w:val="20"/>
              </w:rPr>
            </w:pPr>
          </w:p>
        </w:tc>
        <w:tc>
          <w:tcPr>
            <w:tcW w:w="2110" w:type="dxa"/>
            <w:gridSpan w:val="3"/>
            <w:vMerge w:val="restart"/>
            <w:tcBorders>
              <w:top w:val="single" w:sz="4" w:space="0" w:color="auto"/>
              <w:left w:val="single" w:sz="4" w:space="0" w:color="000000"/>
              <w:right w:val="single" w:sz="4" w:space="0" w:color="auto"/>
            </w:tcBorders>
            <w:shd w:val="clear" w:color="auto" w:fill="auto"/>
          </w:tcPr>
          <w:p w:rsidR="00801C82" w:rsidRPr="00CB3BB1" w:rsidRDefault="00801C82" w:rsidP="00801C82">
            <w:pPr>
              <w:widowControl w:val="0"/>
              <w:autoSpaceDE w:val="0"/>
              <w:autoSpaceDN w:val="0"/>
              <w:adjustRightInd w:val="0"/>
              <w:jc w:val="both"/>
              <w:rPr>
                <w:b/>
                <w:sz w:val="20"/>
                <w:szCs w:val="20"/>
              </w:rPr>
            </w:pPr>
          </w:p>
        </w:tc>
        <w:tc>
          <w:tcPr>
            <w:tcW w:w="1710" w:type="dxa"/>
            <w:gridSpan w:val="3"/>
            <w:vMerge w:val="restart"/>
            <w:tcBorders>
              <w:top w:val="single" w:sz="4" w:space="0" w:color="auto"/>
              <w:left w:val="single" w:sz="4" w:space="0" w:color="000000"/>
              <w:right w:val="single" w:sz="4" w:space="0" w:color="auto"/>
            </w:tcBorders>
            <w:shd w:val="clear" w:color="auto" w:fill="auto"/>
          </w:tcPr>
          <w:p w:rsidR="00801C82" w:rsidRPr="00CB3BB1" w:rsidRDefault="00801C82" w:rsidP="00801C82">
            <w:pPr>
              <w:jc w:val="both"/>
              <w:rPr>
                <w:b/>
                <w:sz w:val="20"/>
                <w:szCs w:val="20"/>
              </w:rPr>
            </w:pPr>
            <w:r w:rsidRPr="00CB3BB1">
              <w:rPr>
                <w:sz w:val="20"/>
                <w:szCs w:val="20"/>
              </w:rPr>
              <w:t>Администрация сельского поселения Хулимсунт</w:t>
            </w:r>
          </w:p>
        </w:tc>
        <w:tc>
          <w:tcPr>
            <w:tcW w:w="1982"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sz w:val="20"/>
                <w:szCs w:val="20"/>
              </w:rPr>
              <w:t>Всего</w:t>
            </w:r>
          </w:p>
        </w:tc>
        <w:tc>
          <w:tcPr>
            <w:tcW w:w="1035"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1307"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141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129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2273"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2763" w:type="dxa"/>
            <w:gridSpan w:val="2"/>
            <w:vMerge w:val="restart"/>
            <w:tcBorders>
              <w:left w:val="single" w:sz="4" w:space="0" w:color="auto"/>
            </w:tcBorders>
          </w:tcPr>
          <w:p w:rsidR="00801C82" w:rsidRPr="00801C82" w:rsidRDefault="00801C82" w:rsidP="00801C82">
            <w:pPr>
              <w:jc w:val="both"/>
            </w:pPr>
          </w:p>
        </w:tc>
        <w:tc>
          <w:tcPr>
            <w:tcW w:w="998" w:type="dxa"/>
            <w:gridSpan w:val="2"/>
            <w:vMerge w:val="restart"/>
          </w:tcPr>
          <w:p w:rsidR="00801C82" w:rsidRPr="00801C82" w:rsidRDefault="00801C82" w:rsidP="00801C82">
            <w:pPr>
              <w:jc w:val="both"/>
              <w:rPr>
                <w:b/>
                <w:color w:val="000000"/>
              </w:rPr>
            </w:pPr>
          </w:p>
        </w:tc>
      </w:tr>
      <w:tr w:rsidR="00801C82" w:rsidRPr="00801C82" w:rsidTr="00CB3BB1">
        <w:trPr>
          <w:trHeight w:val="450"/>
        </w:trPr>
        <w:tc>
          <w:tcPr>
            <w:tcW w:w="629" w:type="dxa"/>
            <w:vMerge/>
            <w:tcBorders>
              <w:left w:val="single" w:sz="4" w:space="0" w:color="000000"/>
              <w:right w:val="single" w:sz="4" w:space="0" w:color="auto"/>
            </w:tcBorders>
            <w:shd w:val="clear" w:color="auto" w:fill="auto"/>
          </w:tcPr>
          <w:p w:rsidR="00801C82" w:rsidRPr="00CB3BB1" w:rsidRDefault="00801C82" w:rsidP="00801C82">
            <w:pPr>
              <w:jc w:val="both"/>
              <w:rPr>
                <w:bCs/>
                <w:sz w:val="20"/>
                <w:szCs w:val="20"/>
              </w:rPr>
            </w:pPr>
          </w:p>
        </w:tc>
        <w:tc>
          <w:tcPr>
            <w:tcW w:w="2110" w:type="dxa"/>
            <w:gridSpan w:val="3"/>
            <w:vMerge/>
            <w:tcBorders>
              <w:left w:val="single" w:sz="4" w:space="0" w:color="000000"/>
              <w:right w:val="single" w:sz="4" w:space="0" w:color="auto"/>
            </w:tcBorders>
            <w:shd w:val="clear" w:color="auto" w:fill="auto"/>
          </w:tcPr>
          <w:p w:rsidR="00801C82" w:rsidRPr="00CB3BB1" w:rsidRDefault="00801C82" w:rsidP="00801C82">
            <w:pPr>
              <w:widowControl w:val="0"/>
              <w:autoSpaceDE w:val="0"/>
              <w:autoSpaceDN w:val="0"/>
              <w:adjustRightInd w:val="0"/>
              <w:jc w:val="both"/>
              <w:rPr>
                <w:b/>
                <w:sz w:val="20"/>
                <w:szCs w:val="20"/>
              </w:rPr>
            </w:pPr>
          </w:p>
        </w:tc>
        <w:tc>
          <w:tcPr>
            <w:tcW w:w="1710" w:type="dxa"/>
            <w:gridSpan w:val="3"/>
            <w:vMerge/>
            <w:tcBorders>
              <w:left w:val="single" w:sz="4" w:space="0" w:color="000000"/>
              <w:right w:val="single" w:sz="4" w:space="0" w:color="auto"/>
            </w:tcBorders>
            <w:shd w:val="clear" w:color="auto" w:fill="auto"/>
          </w:tcPr>
          <w:p w:rsidR="00801C82" w:rsidRPr="00CB3BB1" w:rsidRDefault="00801C82" w:rsidP="00801C82">
            <w:pPr>
              <w:jc w:val="both"/>
              <w:rPr>
                <w:sz w:val="20"/>
                <w:szCs w:val="20"/>
              </w:rPr>
            </w:pPr>
          </w:p>
        </w:tc>
        <w:tc>
          <w:tcPr>
            <w:tcW w:w="1982"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sz w:val="20"/>
                <w:szCs w:val="20"/>
              </w:rPr>
              <w:t>Местный бюджет</w:t>
            </w:r>
          </w:p>
        </w:tc>
        <w:tc>
          <w:tcPr>
            <w:tcW w:w="1035"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1307"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141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129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2273"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2763" w:type="dxa"/>
            <w:gridSpan w:val="2"/>
            <w:vMerge/>
            <w:tcBorders>
              <w:left w:val="single" w:sz="4" w:space="0" w:color="auto"/>
            </w:tcBorders>
          </w:tcPr>
          <w:p w:rsidR="00801C82" w:rsidRPr="00801C82" w:rsidRDefault="00801C82" w:rsidP="00801C82">
            <w:pPr>
              <w:jc w:val="both"/>
            </w:pPr>
          </w:p>
        </w:tc>
        <w:tc>
          <w:tcPr>
            <w:tcW w:w="998" w:type="dxa"/>
            <w:gridSpan w:val="2"/>
            <w:vMerge/>
          </w:tcPr>
          <w:p w:rsidR="00801C82" w:rsidRPr="00801C82" w:rsidRDefault="00801C82" w:rsidP="00801C82">
            <w:pPr>
              <w:jc w:val="both"/>
              <w:rPr>
                <w:b/>
                <w:color w:val="000000"/>
              </w:rPr>
            </w:pPr>
          </w:p>
        </w:tc>
      </w:tr>
      <w:tr w:rsidR="00801C82" w:rsidRPr="00801C82" w:rsidTr="00CB3BB1">
        <w:trPr>
          <w:trHeight w:val="254"/>
        </w:trPr>
        <w:tc>
          <w:tcPr>
            <w:tcW w:w="629" w:type="dxa"/>
            <w:vMerge/>
            <w:tcBorders>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p>
        </w:tc>
        <w:tc>
          <w:tcPr>
            <w:tcW w:w="2110" w:type="dxa"/>
            <w:gridSpan w:val="3"/>
            <w:vMerge/>
            <w:tcBorders>
              <w:left w:val="single" w:sz="4" w:space="0" w:color="000000"/>
              <w:bottom w:val="single" w:sz="4" w:space="0" w:color="auto"/>
              <w:right w:val="single" w:sz="4" w:space="0" w:color="auto"/>
            </w:tcBorders>
            <w:shd w:val="clear" w:color="auto" w:fill="auto"/>
          </w:tcPr>
          <w:p w:rsidR="00801C82" w:rsidRPr="00CB3BB1" w:rsidRDefault="00801C82" w:rsidP="00801C82">
            <w:pPr>
              <w:widowControl w:val="0"/>
              <w:autoSpaceDE w:val="0"/>
              <w:autoSpaceDN w:val="0"/>
              <w:adjustRightInd w:val="0"/>
              <w:jc w:val="both"/>
              <w:rPr>
                <w:b/>
                <w:sz w:val="20"/>
                <w:szCs w:val="20"/>
              </w:rPr>
            </w:pPr>
          </w:p>
        </w:tc>
        <w:tc>
          <w:tcPr>
            <w:tcW w:w="1710" w:type="dxa"/>
            <w:gridSpan w:val="3"/>
            <w:vMerge/>
            <w:tcBorders>
              <w:left w:val="single" w:sz="4" w:space="0" w:color="000000"/>
              <w:bottom w:val="single" w:sz="4" w:space="0" w:color="auto"/>
              <w:right w:val="single" w:sz="4" w:space="0" w:color="auto"/>
            </w:tcBorders>
            <w:shd w:val="clear" w:color="auto" w:fill="auto"/>
          </w:tcPr>
          <w:p w:rsidR="00801C82" w:rsidRPr="00CB3BB1" w:rsidRDefault="00801C82" w:rsidP="00801C82">
            <w:pPr>
              <w:jc w:val="both"/>
              <w:rPr>
                <w:sz w:val="20"/>
                <w:szCs w:val="20"/>
              </w:rPr>
            </w:pPr>
          </w:p>
        </w:tc>
        <w:tc>
          <w:tcPr>
            <w:tcW w:w="1982"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sz w:val="20"/>
                <w:szCs w:val="20"/>
              </w:rPr>
              <w:t>Бюджет округа</w:t>
            </w:r>
          </w:p>
        </w:tc>
        <w:tc>
          <w:tcPr>
            <w:tcW w:w="1035"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b/>
                <w:color w:val="000000"/>
                <w:sz w:val="20"/>
                <w:szCs w:val="20"/>
              </w:rPr>
              <w:t>0,0</w:t>
            </w:r>
          </w:p>
        </w:tc>
        <w:tc>
          <w:tcPr>
            <w:tcW w:w="1307"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141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129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2273"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sz w:val="20"/>
                <w:szCs w:val="20"/>
              </w:rPr>
            </w:pPr>
            <w:r w:rsidRPr="00CB3BB1">
              <w:rPr>
                <w:color w:val="000000"/>
                <w:sz w:val="20"/>
                <w:szCs w:val="20"/>
              </w:rPr>
              <w:t>0,0</w:t>
            </w:r>
          </w:p>
        </w:tc>
        <w:tc>
          <w:tcPr>
            <w:tcW w:w="2763" w:type="dxa"/>
            <w:gridSpan w:val="2"/>
            <w:vMerge/>
            <w:tcBorders>
              <w:left w:val="single" w:sz="4" w:space="0" w:color="auto"/>
            </w:tcBorders>
          </w:tcPr>
          <w:p w:rsidR="00801C82" w:rsidRPr="00801C82" w:rsidRDefault="00801C82" w:rsidP="00801C82">
            <w:pPr>
              <w:jc w:val="both"/>
            </w:pPr>
          </w:p>
        </w:tc>
        <w:tc>
          <w:tcPr>
            <w:tcW w:w="998" w:type="dxa"/>
            <w:gridSpan w:val="2"/>
            <w:vMerge/>
          </w:tcPr>
          <w:p w:rsidR="00801C82" w:rsidRPr="00801C82" w:rsidRDefault="00801C82" w:rsidP="00801C82">
            <w:pPr>
              <w:jc w:val="both"/>
              <w:rPr>
                <w:b/>
                <w:color w:val="000000"/>
              </w:rPr>
            </w:pPr>
          </w:p>
        </w:tc>
      </w:tr>
      <w:tr w:rsidR="00801C82" w:rsidRPr="00801C82" w:rsidTr="00CB3BB1">
        <w:trPr>
          <w:trHeight w:val="627"/>
        </w:trPr>
        <w:tc>
          <w:tcPr>
            <w:tcW w:w="15021" w:type="dxa"/>
            <w:gridSpan w:val="2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widowControl w:val="0"/>
              <w:autoSpaceDE w:val="0"/>
              <w:autoSpaceDN w:val="0"/>
              <w:adjustRightInd w:val="0"/>
              <w:jc w:val="both"/>
              <w:rPr>
                <w:bCs/>
                <w:sz w:val="20"/>
                <w:szCs w:val="20"/>
              </w:rPr>
            </w:pPr>
            <w:r w:rsidRPr="00CB3BB1">
              <w:rPr>
                <w:b/>
                <w:sz w:val="20"/>
                <w:szCs w:val="20"/>
              </w:rPr>
              <w:t>Подпрограммы 3.</w:t>
            </w:r>
            <w:r w:rsidRPr="00CB3BB1">
              <w:rPr>
                <w:bCs/>
                <w:sz w:val="20"/>
                <w:szCs w:val="20"/>
              </w:rPr>
              <w:t xml:space="preserve"> «Создание и отчистка </w:t>
            </w:r>
            <w:proofErr w:type="spellStart"/>
            <w:r w:rsidRPr="00CB3BB1">
              <w:rPr>
                <w:bCs/>
                <w:sz w:val="20"/>
                <w:szCs w:val="20"/>
              </w:rPr>
              <w:t>внутрипоселковых</w:t>
            </w:r>
            <w:proofErr w:type="spellEnd"/>
            <w:r w:rsidRPr="00CB3BB1">
              <w:rPr>
                <w:bCs/>
                <w:sz w:val="20"/>
                <w:szCs w:val="20"/>
              </w:rPr>
              <w:t xml:space="preserve"> дорог»</w:t>
            </w:r>
          </w:p>
          <w:p w:rsidR="00801C82" w:rsidRPr="00CB3BB1" w:rsidRDefault="00801C82" w:rsidP="00801C82">
            <w:pPr>
              <w:jc w:val="both"/>
              <w:rPr>
                <w:b/>
                <w:sz w:val="20"/>
                <w:szCs w:val="20"/>
              </w:rPr>
            </w:pPr>
          </w:p>
        </w:tc>
        <w:tc>
          <w:tcPr>
            <w:tcW w:w="2763" w:type="dxa"/>
            <w:gridSpan w:val="2"/>
            <w:tcBorders>
              <w:left w:val="single" w:sz="4" w:space="0" w:color="auto"/>
            </w:tcBorders>
          </w:tcPr>
          <w:p w:rsidR="00801C82" w:rsidRPr="00801C82" w:rsidRDefault="00801C82" w:rsidP="00801C82">
            <w:pPr>
              <w:jc w:val="both"/>
            </w:pPr>
          </w:p>
        </w:tc>
        <w:tc>
          <w:tcPr>
            <w:tcW w:w="998" w:type="dxa"/>
            <w:gridSpan w:val="2"/>
          </w:tcPr>
          <w:p w:rsidR="00801C82" w:rsidRPr="00801C82" w:rsidRDefault="00801C82" w:rsidP="00801C82">
            <w:pPr>
              <w:jc w:val="both"/>
              <w:rPr>
                <w:b/>
                <w:color w:val="000000"/>
              </w:rPr>
            </w:pPr>
          </w:p>
        </w:tc>
      </w:tr>
      <w:tr w:rsidR="00801C82" w:rsidRPr="00801C82" w:rsidTr="00CB3BB1">
        <w:trPr>
          <w:trHeight w:val="330"/>
        </w:trPr>
        <w:tc>
          <w:tcPr>
            <w:tcW w:w="703" w:type="dxa"/>
            <w:gridSpan w:val="3"/>
            <w:vMerge w:val="restart"/>
            <w:tcBorders>
              <w:top w:val="single" w:sz="4" w:space="0" w:color="auto"/>
              <w:left w:val="single" w:sz="4" w:space="0" w:color="000000"/>
              <w:right w:val="single" w:sz="4" w:space="0" w:color="auto"/>
            </w:tcBorders>
            <w:shd w:val="clear" w:color="auto" w:fill="auto"/>
          </w:tcPr>
          <w:p w:rsidR="00801C82" w:rsidRPr="00CB3BB1" w:rsidRDefault="00801C82" w:rsidP="00801C82">
            <w:pPr>
              <w:jc w:val="both"/>
              <w:rPr>
                <w:bCs/>
                <w:sz w:val="20"/>
                <w:szCs w:val="20"/>
              </w:rPr>
            </w:pPr>
          </w:p>
        </w:tc>
        <w:tc>
          <w:tcPr>
            <w:tcW w:w="2070" w:type="dxa"/>
            <w:gridSpan w:val="3"/>
            <w:vMerge w:val="restart"/>
            <w:tcBorders>
              <w:top w:val="single" w:sz="4" w:space="0" w:color="auto"/>
              <w:left w:val="single" w:sz="4" w:space="0" w:color="000000"/>
              <w:right w:val="single" w:sz="4" w:space="0" w:color="auto"/>
            </w:tcBorders>
            <w:shd w:val="clear" w:color="auto" w:fill="auto"/>
          </w:tcPr>
          <w:p w:rsidR="00801C82" w:rsidRPr="00CB3BB1" w:rsidRDefault="00801C82" w:rsidP="00801C82">
            <w:pPr>
              <w:jc w:val="both"/>
              <w:rPr>
                <w:bCs/>
                <w:sz w:val="20"/>
                <w:szCs w:val="20"/>
              </w:rPr>
            </w:pPr>
          </w:p>
        </w:tc>
        <w:tc>
          <w:tcPr>
            <w:tcW w:w="1740" w:type="dxa"/>
            <w:gridSpan w:val="2"/>
            <w:vMerge w:val="restart"/>
            <w:tcBorders>
              <w:top w:val="single" w:sz="4" w:space="0" w:color="auto"/>
              <w:left w:val="single" w:sz="4" w:space="0" w:color="000000"/>
              <w:right w:val="single" w:sz="4" w:space="0" w:color="auto"/>
            </w:tcBorders>
            <w:shd w:val="clear" w:color="auto" w:fill="auto"/>
          </w:tcPr>
          <w:p w:rsidR="00801C82" w:rsidRPr="00CB3BB1" w:rsidRDefault="00801C82" w:rsidP="00801C82">
            <w:pPr>
              <w:jc w:val="both"/>
              <w:rPr>
                <w:bCs/>
                <w:sz w:val="20"/>
                <w:szCs w:val="20"/>
              </w:rPr>
            </w:pPr>
            <w:r w:rsidRPr="00CB3BB1">
              <w:rPr>
                <w:sz w:val="20"/>
                <w:szCs w:val="20"/>
              </w:rPr>
              <w:t>Администрация сельского поселения Хулимсунт</w:t>
            </w: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b/>
                <w:sz w:val="20"/>
                <w:szCs w:val="20"/>
              </w:rPr>
              <w:t>Всего</w:t>
            </w:r>
          </w:p>
        </w:tc>
        <w:tc>
          <w:tcPr>
            <w:tcW w:w="102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b/>
                <w:color w:val="000000"/>
                <w:sz w:val="20"/>
                <w:szCs w:val="20"/>
              </w:rPr>
              <w:t>0,0</w:t>
            </w:r>
          </w:p>
        </w:tc>
        <w:tc>
          <w:tcPr>
            <w:tcW w:w="1260"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b/>
                <w:color w:val="000000"/>
                <w:sz w:val="20"/>
                <w:szCs w:val="20"/>
              </w:rPr>
              <w:t>0,0</w:t>
            </w:r>
          </w:p>
        </w:tc>
        <w:tc>
          <w:tcPr>
            <w:tcW w:w="1287"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b/>
                <w:color w:val="000000"/>
                <w:sz w:val="20"/>
                <w:szCs w:val="20"/>
              </w:rPr>
              <w:t>0,0</w:t>
            </w:r>
          </w:p>
        </w:tc>
        <w:tc>
          <w:tcPr>
            <w:tcW w:w="1368"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b/>
                <w:color w:val="000000"/>
                <w:sz w:val="20"/>
                <w:szCs w:val="20"/>
              </w:rPr>
              <w:t>0,0</w:t>
            </w:r>
          </w:p>
        </w:tc>
        <w:tc>
          <w:tcPr>
            <w:tcW w:w="1335" w:type="dxa"/>
            <w:gridSpan w:val="5"/>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b/>
                <w:color w:val="000000"/>
                <w:sz w:val="20"/>
                <w:szCs w:val="20"/>
              </w:rPr>
              <w:t>0,0</w:t>
            </w:r>
          </w:p>
        </w:tc>
        <w:tc>
          <w:tcPr>
            <w:tcW w:w="2258"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b/>
                <w:color w:val="000000"/>
                <w:sz w:val="20"/>
                <w:szCs w:val="20"/>
              </w:rPr>
              <w:t>0,0</w:t>
            </w:r>
          </w:p>
        </w:tc>
        <w:tc>
          <w:tcPr>
            <w:tcW w:w="2763" w:type="dxa"/>
            <w:gridSpan w:val="2"/>
            <w:vMerge w:val="restart"/>
            <w:tcBorders>
              <w:left w:val="single" w:sz="4" w:space="0" w:color="auto"/>
            </w:tcBorders>
          </w:tcPr>
          <w:p w:rsidR="00801C82" w:rsidRPr="00801C82" w:rsidRDefault="00801C82" w:rsidP="00801C82">
            <w:pPr>
              <w:jc w:val="both"/>
            </w:pPr>
          </w:p>
        </w:tc>
        <w:tc>
          <w:tcPr>
            <w:tcW w:w="998" w:type="dxa"/>
            <w:gridSpan w:val="2"/>
            <w:vMerge w:val="restart"/>
          </w:tcPr>
          <w:p w:rsidR="00801C82" w:rsidRPr="00801C82" w:rsidRDefault="00801C82" w:rsidP="00801C82">
            <w:pPr>
              <w:jc w:val="both"/>
              <w:rPr>
                <w:b/>
                <w:color w:val="000000"/>
              </w:rPr>
            </w:pPr>
          </w:p>
        </w:tc>
      </w:tr>
      <w:tr w:rsidR="00801C82" w:rsidRPr="00801C82" w:rsidTr="00CB3BB1">
        <w:trPr>
          <w:trHeight w:val="435"/>
        </w:trPr>
        <w:tc>
          <w:tcPr>
            <w:tcW w:w="703" w:type="dxa"/>
            <w:gridSpan w:val="3"/>
            <w:vMerge/>
            <w:tcBorders>
              <w:left w:val="single" w:sz="4" w:space="0" w:color="000000"/>
              <w:right w:val="single" w:sz="4" w:space="0" w:color="auto"/>
            </w:tcBorders>
            <w:shd w:val="clear" w:color="auto" w:fill="auto"/>
          </w:tcPr>
          <w:p w:rsidR="00801C82" w:rsidRPr="00CB3BB1" w:rsidRDefault="00801C82" w:rsidP="00801C82">
            <w:pPr>
              <w:jc w:val="both"/>
              <w:rPr>
                <w:bCs/>
                <w:sz w:val="20"/>
                <w:szCs w:val="20"/>
              </w:rPr>
            </w:pPr>
          </w:p>
        </w:tc>
        <w:tc>
          <w:tcPr>
            <w:tcW w:w="2070" w:type="dxa"/>
            <w:gridSpan w:val="3"/>
            <w:vMerge/>
            <w:tcBorders>
              <w:left w:val="single" w:sz="4" w:space="0" w:color="000000"/>
              <w:right w:val="single" w:sz="4" w:space="0" w:color="auto"/>
            </w:tcBorders>
            <w:shd w:val="clear" w:color="auto" w:fill="auto"/>
          </w:tcPr>
          <w:p w:rsidR="00801C82" w:rsidRPr="00CB3BB1" w:rsidRDefault="00801C82" w:rsidP="00801C82">
            <w:pPr>
              <w:jc w:val="both"/>
              <w:rPr>
                <w:bCs/>
                <w:sz w:val="20"/>
                <w:szCs w:val="20"/>
              </w:rPr>
            </w:pPr>
          </w:p>
        </w:tc>
        <w:tc>
          <w:tcPr>
            <w:tcW w:w="1740" w:type="dxa"/>
            <w:gridSpan w:val="2"/>
            <w:vMerge/>
            <w:tcBorders>
              <w:left w:val="single" w:sz="4" w:space="0" w:color="000000"/>
              <w:right w:val="single" w:sz="4" w:space="0" w:color="auto"/>
            </w:tcBorders>
            <w:shd w:val="clear" w:color="auto" w:fill="auto"/>
          </w:tcPr>
          <w:p w:rsidR="00801C82" w:rsidRPr="00CB3BB1" w:rsidRDefault="00801C82" w:rsidP="00801C82">
            <w:pPr>
              <w:jc w:val="both"/>
              <w:rPr>
                <w:sz w:val="20"/>
                <w:szCs w:val="20"/>
              </w:rPr>
            </w:pP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sz w:val="20"/>
                <w:szCs w:val="20"/>
              </w:rPr>
              <w:t>Местный бюджет</w:t>
            </w:r>
          </w:p>
        </w:tc>
        <w:tc>
          <w:tcPr>
            <w:tcW w:w="102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b/>
                <w:color w:val="000000"/>
                <w:sz w:val="20"/>
                <w:szCs w:val="20"/>
              </w:rPr>
              <w:t>0,0</w:t>
            </w:r>
          </w:p>
        </w:tc>
        <w:tc>
          <w:tcPr>
            <w:tcW w:w="1260"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color w:val="000000"/>
                <w:sz w:val="20"/>
                <w:szCs w:val="20"/>
              </w:rPr>
              <w:t>0,0</w:t>
            </w:r>
          </w:p>
        </w:tc>
        <w:tc>
          <w:tcPr>
            <w:tcW w:w="1287"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color w:val="000000"/>
                <w:sz w:val="20"/>
                <w:szCs w:val="20"/>
              </w:rPr>
              <w:t>0,0</w:t>
            </w:r>
          </w:p>
        </w:tc>
        <w:tc>
          <w:tcPr>
            <w:tcW w:w="1368"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color w:val="000000"/>
                <w:sz w:val="20"/>
                <w:szCs w:val="20"/>
              </w:rPr>
              <w:t>0,0</w:t>
            </w:r>
          </w:p>
        </w:tc>
        <w:tc>
          <w:tcPr>
            <w:tcW w:w="1335" w:type="dxa"/>
            <w:gridSpan w:val="5"/>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color w:val="000000"/>
                <w:sz w:val="20"/>
                <w:szCs w:val="20"/>
              </w:rPr>
              <w:t>0,0</w:t>
            </w:r>
          </w:p>
        </w:tc>
        <w:tc>
          <w:tcPr>
            <w:tcW w:w="2258"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color w:val="000000"/>
                <w:sz w:val="20"/>
                <w:szCs w:val="20"/>
              </w:rPr>
              <w:t>0,0</w:t>
            </w:r>
          </w:p>
        </w:tc>
        <w:tc>
          <w:tcPr>
            <w:tcW w:w="2763" w:type="dxa"/>
            <w:gridSpan w:val="2"/>
            <w:vMerge/>
            <w:tcBorders>
              <w:left w:val="single" w:sz="4" w:space="0" w:color="auto"/>
            </w:tcBorders>
          </w:tcPr>
          <w:p w:rsidR="00801C82" w:rsidRPr="00801C82" w:rsidRDefault="00801C82" w:rsidP="00801C82">
            <w:pPr>
              <w:jc w:val="both"/>
            </w:pPr>
          </w:p>
        </w:tc>
        <w:tc>
          <w:tcPr>
            <w:tcW w:w="998" w:type="dxa"/>
            <w:gridSpan w:val="2"/>
            <w:vMerge/>
          </w:tcPr>
          <w:p w:rsidR="00801C82" w:rsidRPr="00801C82" w:rsidRDefault="00801C82" w:rsidP="00801C82">
            <w:pPr>
              <w:jc w:val="both"/>
              <w:rPr>
                <w:b/>
                <w:color w:val="000000"/>
              </w:rPr>
            </w:pPr>
          </w:p>
        </w:tc>
      </w:tr>
      <w:tr w:rsidR="00801C82" w:rsidRPr="00801C82" w:rsidTr="00CB3BB1">
        <w:trPr>
          <w:trHeight w:val="387"/>
        </w:trPr>
        <w:tc>
          <w:tcPr>
            <w:tcW w:w="703" w:type="dxa"/>
            <w:gridSpan w:val="3"/>
            <w:vMerge/>
            <w:tcBorders>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p>
        </w:tc>
        <w:tc>
          <w:tcPr>
            <w:tcW w:w="2070" w:type="dxa"/>
            <w:gridSpan w:val="3"/>
            <w:vMerge/>
            <w:tcBorders>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p>
        </w:tc>
        <w:tc>
          <w:tcPr>
            <w:tcW w:w="1740" w:type="dxa"/>
            <w:gridSpan w:val="2"/>
            <w:vMerge/>
            <w:tcBorders>
              <w:left w:val="single" w:sz="4" w:space="0" w:color="000000"/>
              <w:bottom w:val="single" w:sz="4" w:space="0" w:color="auto"/>
              <w:right w:val="single" w:sz="4" w:space="0" w:color="auto"/>
            </w:tcBorders>
            <w:shd w:val="clear" w:color="auto" w:fill="auto"/>
          </w:tcPr>
          <w:p w:rsidR="00801C82" w:rsidRPr="00CB3BB1" w:rsidRDefault="00801C82" w:rsidP="00801C82">
            <w:pPr>
              <w:jc w:val="both"/>
              <w:rPr>
                <w:sz w:val="20"/>
                <w:szCs w:val="20"/>
              </w:rPr>
            </w:pPr>
          </w:p>
        </w:tc>
        <w:tc>
          <w:tcPr>
            <w:tcW w:w="1980"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sz w:val="20"/>
                <w:szCs w:val="20"/>
              </w:rPr>
              <w:t>Бюджет округа</w:t>
            </w:r>
          </w:p>
        </w:tc>
        <w:tc>
          <w:tcPr>
            <w:tcW w:w="1020" w:type="dxa"/>
            <w:gridSpan w:val="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b/>
                <w:color w:val="000000"/>
                <w:sz w:val="20"/>
                <w:szCs w:val="20"/>
              </w:rPr>
              <w:t>0,0</w:t>
            </w:r>
          </w:p>
        </w:tc>
        <w:tc>
          <w:tcPr>
            <w:tcW w:w="1260"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color w:val="000000"/>
                <w:sz w:val="20"/>
                <w:szCs w:val="20"/>
              </w:rPr>
              <w:t>0,0</w:t>
            </w:r>
          </w:p>
        </w:tc>
        <w:tc>
          <w:tcPr>
            <w:tcW w:w="1287"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color w:val="000000"/>
                <w:sz w:val="20"/>
                <w:szCs w:val="20"/>
              </w:rPr>
              <w:t>0,0</w:t>
            </w:r>
          </w:p>
        </w:tc>
        <w:tc>
          <w:tcPr>
            <w:tcW w:w="1368"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color w:val="000000"/>
                <w:sz w:val="20"/>
                <w:szCs w:val="20"/>
              </w:rPr>
              <w:t>0,0</w:t>
            </w:r>
          </w:p>
        </w:tc>
        <w:tc>
          <w:tcPr>
            <w:tcW w:w="1335" w:type="dxa"/>
            <w:gridSpan w:val="5"/>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color w:val="000000"/>
                <w:sz w:val="20"/>
                <w:szCs w:val="20"/>
              </w:rPr>
              <w:t>0,0</w:t>
            </w:r>
          </w:p>
        </w:tc>
        <w:tc>
          <w:tcPr>
            <w:tcW w:w="2258"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Cs/>
                <w:sz w:val="20"/>
                <w:szCs w:val="20"/>
              </w:rPr>
            </w:pPr>
            <w:r w:rsidRPr="00CB3BB1">
              <w:rPr>
                <w:color w:val="000000"/>
                <w:sz w:val="20"/>
                <w:szCs w:val="20"/>
              </w:rPr>
              <w:t>0,0</w:t>
            </w:r>
          </w:p>
        </w:tc>
        <w:tc>
          <w:tcPr>
            <w:tcW w:w="2763" w:type="dxa"/>
            <w:gridSpan w:val="2"/>
            <w:vMerge/>
            <w:tcBorders>
              <w:left w:val="single" w:sz="4" w:space="0" w:color="auto"/>
            </w:tcBorders>
          </w:tcPr>
          <w:p w:rsidR="00801C82" w:rsidRPr="00801C82" w:rsidRDefault="00801C82" w:rsidP="00801C82">
            <w:pPr>
              <w:jc w:val="both"/>
            </w:pPr>
          </w:p>
        </w:tc>
        <w:tc>
          <w:tcPr>
            <w:tcW w:w="998" w:type="dxa"/>
            <w:gridSpan w:val="2"/>
            <w:vMerge/>
          </w:tcPr>
          <w:p w:rsidR="00801C82" w:rsidRPr="00801C82" w:rsidRDefault="00801C82" w:rsidP="00801C82">
            <w:pPr>
              <w:jc w:val="both"/>
              <w:rPr>
                <w:b/>
                <w:color w:val="000000"/>
              </w:rPr>
            </w:pPr>
          </w:p>
        </w:tc>
      </w:tr>
      <w:tr w:rsidR="00801C82" w:rsidRPr="00801C82" w:rsidTr="00CB3BB1">
        <w:trPr>
          <w:trHeight w:val="135"/>
        </w:trPr>
        <w:tc>
          <w:tcPr>
            <w:tcW w:w="15021" w:type="dxa"/>
            <w:gridSpan w:val="23"/>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sz w:val="20"/>
                <w:szCs w:val="20"/>
              </w:rPr>
            </w:pPr>
            <w:r w:rsidRPr="00CB3BB1">
              <w:rPr>
                <w:b/>
                <w:sz w:val="20"/>
                <w:szCs w:val="20"/>
              </w:rPr>
              <w:t>Подпрограмма 4 «Благоустройство»</w:t>
            </w:r>
          </w:p>
        </w:tc>
        <w:tc>
          <w:tcPr>
            <w:tcW w:w="2763" w:type="dxa"/>
            <w:gridSpan w:val="2"/>
            <w:tcBorders>
              <w:left w:val="single" w:sz="4" w:space="0" w:color="auto"/>
            </w:tcBorders>
          </w:tcPr>
          <w:p w:rsidR="00801C82" w:rsidRPr="00801C82" w:rsidRDefault="00801C82" w:rsidP="00801C82">
            <w:pPr>
              <w:jc w:val="both"/>
            </w:pPr>
          </w:p>
        </w:tc>
        <w:tc>
          <w:tcPr>
            <w:tcW w:w="998" w:type="dxa"/>
            <w:gridSpan w:val="2"/>
          </w:tcPr>
          <w:p w:rsidR="00801C82" w:rsidRPr="00801C82" w:rsidRDefault="00801C82" w:rsidP="00801C82">
            <w:pPr>
              <w:jc w:val="both"/>
              <w:rPr>
                <w:b/>
                <w:color w:val="000000"/>
              </w:rPr>
            </w:pPr>
          </w:p>
        </w:tc>
      </w:tr>
      <w:tr w:rsidR="00801C82" w:rsidRPr="00801C82" w:rsidTr="00CB3BB1">
        <w:trPr>
          <w:gridAfter w:val="4"/>
          <w:wAfter w:w="3761" w:type="dxa"/>
          <w:trHeight w:val="105"/>
        </w:trPr>
        <w:tc>
          <w:tcPr>
            <w:tcW w:w="645" w:type="dxa"/>
            <w:gridSpan w:val="2"/>
            <w:vMerge w:val="restart"/>
            <w:tcBorders>
              <w:top w:val="single" w:sz="4" w:space="0" w:color="auto"/>
              <w:left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lang w:val="en-US"/>
              </w:rPr>
            </w:pPr>
            <w:r w:rsidRPr="00CB3BB1">
              <w:rPr>
                <w:sz w:val="20"/>
                <w:szCs w:val="20"/>
              </w:rPr>
              <w:t>4</w:t>
            </w:r>
            <w:r w:rsidRPr="00CB3BB1">
              <w:rPr>
                <w:sz w:val="20"/>
                <w:szCs w:val="20"/>
                <w:lang w:val="en-US"/>
              </w:rPr>
              <w:t>.1</w:t>
            </w:r>
          </w:p>
        </w:tc>
        <w:tc>
          <w:tcPr>
            <w:tcW w:w="2101" w:type="dxa"/>
            <w:gridSpan w:val="3"/>
            <w:vMerge w:val="restart"/>
            <w:tcBorders>
              <w:top w:val="single" w:sz="4" w:space="0" w:color="auto"/>
              <w:left w:val="single" w:sz="4" w:space="0" w:color="auto"/>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r w:rsidRPr="00CB3BB1">
              <w:rPr>
                <w:sz w:val="20"/>
                <w:szCs w:val="20"/>
              </w:rPr>
              <w:t>Благоустройство сельского поселения</w:t>
            </w:r>
          </w:p>
        </w:tc>
        <w:tc>
          <w:tcPr>
            <w:tcW w:w="1703" w:type="dxa"/>
            <w:gridSpan w:val="2"/>
            <w:vMerge w:val="restart"/>
            <w:tcBorders>
              <w:top w:val="single" w:sz="4" w:space="0" w:color="auto"/>
              <w:left w:val="single" w:sz="4" w:space="0" w:color="auto"/>
              <w:right w:val="single" w:sz="4" w:space="0" w:color="000000"/>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r w:rsidRPr="00CB3BB1">
              <w:rPr>
                <w:sz w:val="20"/>
                <w:szCs w:val="20"/>
              </w:rPr>
              <w:t>Администрация сельского поселения Хулимсунт</w:t>
            </w:r>
          </w:p>
        </w:tc>
        <w:tc>
          <w:tcPr>
            <w:tcW w:w="1982" w:type="dxa"/>
            <w:gridSpan w:val="2"/>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widowControl w:val="0"/>
              <w:autoSpaceDE w:val="0"/>
              <w:autoSpaceDN w:val="0"/>
              <w:adjustRightInd w:val="0"/>
              <w:ind w:right="-70"/>
              <w:jc w:val="both"/>
              <w:rPr>
                <w:b/>
                <w:sz w:val="20"/>
                <w:szCs w:val="20"/>
              </w:rPr>
            </w:pPr>
            <w:r w:rsidRPr="00CB3BB1">
              <w:rPr>
                <w:b/>
                <w:sz w:val="20"/>
                <w:szCs w:val="20"/>
              </w:rPr>
              <w:t>Всего</w:t>
            </w:r>
          </w:p>
        </w:tc>
        <w:tc>
          <w:tcPr>
            <w:tcW w:w="1059" w:type="dxa"/>
            <w:gridSpan w:val="3"/>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10 915,3</w:t>
            </w:r>
          </w:p>
        </w:tc>
        <w:tc>
          <w:tcPr>
            <w:tcW w:w="1283"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color w:val="000000"/>
                <w:sz w:val="20"/>
                <w:szCs w:val="20"/>
              </w:rPr>
            </w:pPr>
            <w:r w:rsidRPr="00CB3BB1">
              <w:rPr>
                <w:b/>
                <w:color w:val="000000"/>
                <w:sz w:val="20"/>
                <w:szCs w:val="20"/>
              </w:rPr>
              <w:t>2 341,2</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color w:val="000000"/>
                <w:sz w:val="20"/>
                <w:szCs w:val="20"/>
              </w:rPr>
            </w:pPr>
            <w:r w:rsidRPr="00CB3BB1">
              <w:rPr>
                <w:b/>
                <w:color w:val="000000"/>
                <w:sz w:val="20"/>
                <w:szCs w:val="20"/>
              </w:rPr>
              <w:t>1 574,1</w:t>
            </w:r>
          </w:p>
        </w:tc>
        <w:tc>
          <w:tcPr>
            <w:tcW w:w="1417" w:type="dxa"/>
            <w:gridSpan w:val="4"/>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color w:val="000000"/>
                <w:sz w:val="20"/>
                <w:szCs w:val="20"/>
              </w:rPr>
            </w:pPr>
            <w:r w:rsidRPr="00CB3BB1">
              <w:rPr>
                <w:b/>
                <w:color w:val="000000"/>
                <w:sz w:val="20"/>
                <w:szCs w:val="20"/>
              </w:rPr>
              <w:t>1 000,0</w:t>
            </w:r>
          </w:p>
        </w:tc>
        <w:tc>
          <w:tcPr>
            <w:tcW w:w="1277"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color w:val="000000"/>
                <w:sz w:val="20"/>
                <w:szCs w:val="20"/>
              </w:rPr>
            </w:pPr>
            <w:r w:rsidRPr="00CB3BB1">
              <w:rPr>
                <w:b/>
                <w:color w:val="000000"/>
                <w:sz w:val="20"/>
                <w:szCs w:val="20"/>
              </w:rPr>
              <w:t>1 000,0</w:t>
            </w:r>
          </w:p>
        </w:tc>
        <w:tc>
          <w:tcPr>
            <w:tcW w:w="2279" w:type="dxa"/>
            <w:gridSpan w:val="3"/>
            <w:tcBorders>
              <w:top w:val="single" w:sz="4" w:space="0" w:color="auto"/>
              <w:bottom w:val="single" w:sz="4" w:space="0" w:color="auto"/>
              <w:right w:val="single" w:sz="4" w:space="0" w:color="auto"/>
            </w:tcBorders>
          </w:tcPr>
          <w:p w:rsidR="00801C82" w:rsidRPr="00CB3BB1" w:rsidRDefault="00801C82" w:rsidP="00801C82">
            <w:pPr>
              <w:jc w:val="both"/>
              <w:rPr>
                <w:b/>
                <w:color w:val="000000"/>
                <w:sz w:val="20"/>
                <w:szCs w:val="20"/>
              </w:rPr>
            </w:pPr>
            <w:r w:rsidRPr="00CB3BB1">
              <w:rPr>
                <w:b/>
                <w:color w:val="000000"/>
                <w:sz w:val="20"/>
                <w:szCs w:val="20"/>
              </w:rPr>
              <w:t>5 000,0</w:t>
            </w:r>
          </w:p>
        </w:tc>
      </w:tr>
      <w:tr w:rsidR="00801C82" w:rsidRPr="00801C82" w:rsidTr="00CB3BB1">
        <w:trPr>
          <w:gridAfter w:val="4"/>
          <w:wAfter w:w="3761" w:type="dxa"/>
          <w:trHeight w:val="165"/>
        </w:trPr>
        <w:tc>
          <w:tcPr>
            <w:tcW w:w="645" w:type="dxa"/>
            <w:gridSpan w:val="2"/>
            <w:vMerge/>
            <w:tcBorders>
              <w:left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p>
        </w:tc>
        <w:tc>
          <w:tcPr>
            <w:tcW w:w="2101" w:type="dxa"/>
            <w:gridSpan w:val="3"/>
            <w:vMerge/>
            <w:tcBorders>
              <w:left w:val="single" w:sz="4" w:space="0" w:color="auto"/>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p>
        </w:tc>
        <w:tc>
          <w:tcPr>
            <w:tcW w:w="1703" w:type="dxa"/>
            <w:gridSpan w:val="2"/>
            <w:vMerge/>
            <w:tcBorders>
              <w:left w:val="single" w:sz="4" w:space="0" w:color="auto"/>
              <w:right w:val="single" w:sz="4" w:space="0" w:color="000000"/>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p>
        </w:tc>
        <w:tc>
          <w:tcPr>
            <w:tcW w:w="1982" w:type="dxa"/>
            <w:gridSpan w:val="2"/>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widowControl w:val="0"/>
              <w:autoSpaceDE w:val="0"/>
              <w:autoSpaceDN w:val="0"/>
              <w:adjustRightInd w:val="0"/>
              <w:ind w:right="-70"/>
              <w:jc w:val="both"/>
              <w:rPr>
                <w:b/>
                <w:sz w:val="20"/>
                <w:szCs w:val="20"/>
              </w:rPr>
            </w:pPr>
            <w:r w:rsidRPr="00CB3BB1">
              <w:rPr>
                <w:sz w:val="20"/>
                <w:szCs w:val="20"/>
              </w:rPr>
              <w:t>Местный бюджет</w:t>
            </w:r>
          </w:p>
        </w:tc>
        <w:tc>
          <w:tcPr>
            <w:tcW w:w="1059" w:type="dxa"/>
            <w:gridSpan w:val="3"/>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10 915,3</w:t>
            </w:r>
          </w:p>
        </w:tc>
        <w:tc>
          <w:tcPr>
            <w:tcW w:w="1283"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2 341,2</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1 574,1</w:t>
            </w:r>
          </w:p>
        </w:tc>
        <w:tc>
          <w:tcPr>
            <w:tcW w:w="1417" w:type="dxa"/>
            <w:gridSpan w:val="4"/>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1 000,0</w:t>
            </w:r>
          </w:p>
        </w:tc>
        <w:tc>
          <w:tcPr>
            <w:tcW w:w="1277"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1 000,0</w:t>
            </w:r>
          </w:p>
        </w:tc>
        <w:tc>
          <w:tcPr>
            <w:tcW w:w="2279" w:type="dxa"/>
            <w:gridSpan w:val="3"/>
            <w:tcBorders>
              <w:top w:val="single" w:sz="4" w:space="0" w:color="auto"/>
              <w:bottom w:val="single" w:sz="4" w:space="0" w:color="auto"/>
              <w:right w:val="single" w:sz="4" w:space="0" w:color="auto"/>
            </w:tcBorders>
          </w:tcPr>
          <w:p w:rsidR="00801C82" w:rsidRPr="00CB3BB1" w:rsidRDefault="00801C82" w:rsidP="00801C82">
            <w:pPr>
              <w:jc w:val="both"/>
              <w:rPr>
                <w:color w:val="000000"/>
                <w:sz w:val="20"/>
                <w:szCs w:val="20"/>
              </w:rPr>
            </w:pPr>
            <w:r w:rsidRPr="00CB3BB1">
              <w:rPr>
                <w:color w:val="000000"/>
                <w:sz w:val="20"/>
                <w:szCs w:val="20"/>
              </w:rPr>
              <w:t>5 000,0</w:t>
            </w:r>
          </w:p>
        </w:tc>
      </w:tr>
      <w:tr w:rsidR="00801C82" w:rsidRPr="00801C82" w:rsidTr="00CB3BB1">
        <w:trPr>
          <w:gridAfter w:val="4"/>
          <w:wAfter w:w="3761" w:type="dxa"/>
          <w:trHeight w:val="385"/>
        </w:trPr>
        <w:tc>
          <w:tcPr>
            <w:tcW w:w="645" w:type="dxa"/>
            <w:gridSpan w:val="2"/>
            <w:vMerge/>
            <w:tcBorders>
              <w:left w:val="single" w:sz="4" w:space="0" w:color="000000"/>
              <w:bottom w:val="single" w:sz="4" w:space="0" w:color="auto"/>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p>
        </w:tc>
        <w:tc>
          <w:tcPr>
            <w:tcW w:w="2101" w:type="dxa"/>
            <w:gridSpan w:val="3"/>
            <w:vMerge/>
            <w:tcBorders>
              <w:left w:val="single" w:sz="4" w:space="0" w:color="auto"/>
              <w:bottom w:val="single" w:sz="4" w:space="0" w:color="auto"/>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p>
        </w:tc>
        <w:tc>
          <w:tcPr>
            <w:tcW w:w="1703" w:type="dxa"/>
            <w:gridSpan w:val="2"/>
            <w:vMerge/>
            <w:tcBorders>
              <w:left w:val="single" w:sz="4" w:space="0" w:color="auto"/>
              <w:bottom w:val="single" w:sz="4" w:space="0" w:color="auto"/>
              <w:right w:val="single" w:sz="4" w:space="0" w:color="000000"/>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p>
        </w:tc>
        <w:tc>
          <w:tcPr>
            <w:tcW w:w="1982" w:type="dxa"/>
            <w:gridSpan w:val="2"/>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widowControl w:val="0"/>
              <w:autoSpaceDE w:val="0"/>
              <w:autoSpaceDN w:val="0"/>
              <w:adjustRightInd w:val="0"/>
              <w:ind w:right="-70"/>
              <w:jc w:val="both"/>
              <w:rPr>
                <w:b/>
                <w:sz w:val="20"/>
                <w:szCs w:val="20"/>
              </w:rPr>
            </w:pPr>
            <w:r w:rsidRPr="00CB3BB1">
              <w:rPr>
                <w:sz w:val="20"/>
                <w:szCs w:val="20"/>
              </w:rPr>
              <w:t>Бюджет округа</w:t>
            </w:r>
          </w:p>
        </w:tc>
        <w:tc>
          <w:tcPr>
            <w:tcW w:w="1059" w:type="dxa"/>
            <w:gridSpan w:val="3"/>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0,0</w:t>
            </w:r>
          </w:p>
        </w:tc>
        <w:tc>
          <w:tcPr>
            <w:tcW w:w="1283"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0,0</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0,0</w:t>
            </w:r>
          </w:p>
        </w:tc>
        <w:tc>
          <w:tcPr>
            <w:tcW w:w="1417" w:type="dxa"/>
            <w:gridSpan w:val="4"/>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0,0</w:t>
            </w:r>
          </w:p>
        </w:tc>
        <w:tc>
          <w:tcPr>
            <w:tcW w:w="1277"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0,0</w:t>
            </w:r>
          </w:p>
        </w:tc>
        <w:tc>
          <w:tcPr>
            <w:tcW w:w="2279" w:type="dxa"/>
            <w:gridSpan w:val="3"/>
            <w:tcBorders>
              <w:bottom w:val="single" w:sz="4" w:space="0" w:color="auto"/>
              <w:right w:val="single" w:sz="4" w:space="0" w:color="auto"/>
            </w:tcBorders>
          </w:tcPr>
          <w:p w:rsidR="00801C82" w:rsidRPr="00CB3BB1" w:rsidRDefault="00801C82" w:rsidP="00801C82">
            <w:pPr>
              <w:jc w:val="both"/>
              <w:rPr>
                <w:sz w:val="20"/>
                <w:szCs w:val="20"/>
              </w:rPr>
            </w:pPr>
            <w:r w:rsidRPr="00CB3BB1">
              <w:rPr>
                <w:sz w:val="20"/>
                <w:szCs w:val="20"/>
              </w:rPr>
              <w:t>0,0</w:t>
            </w:r>
          </w:p>
        </w:tc>
      </w:tr>
      <w:tr w:rsidR="00801C82" w:rsidRPr="00801C82" w:rsidTr="00CB3BB1">
        <w:trPr>
          <w:gridAfter w:val="4"/>
          <w:wAfter w:w="3761" w:type="dxa"/>
          <w:trHeight w:val="165"/>
        </w:trPr>
        <w:tc>
          <w:tcPr>
            <w:tcW w:w="645" w:type="dxa"/>
            <w:gridSpan w:val="2"/>
            <w:vMerge w:val="restart"/>
            <w:tcBorders>
              <w:left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r w:rsidRPr="00CB3BB1">
              <w:rPr>
                <w:sz w:val="20"/>
                <w:szCs w:val="20"/>
              </w:rPr>
              <w:t>4.2.</w:t>
            </w:r>
          </w:p>
          <w:p w:rsidR="00801C82" w:rsidRPr="00CB3BB1" w:rsidRDefault="00801C82" w:rsidP="00801C82">
            <w:pPr>
              <w:widowControl w:val="0"/>
              <w:autoSpaceDE w:val="0"/>
              <w:autoSpaceDN w:val="0"/>
              <w:adjustRightInd w:val="0"/>
              <w:ind w:right="-70"/>
              <w:jc w:val="both"/>
              <w:rPr>
                <w:sz w:val="20"/>
                <w:szCs w:val="20"/>
              </w:rPr>
            </w:pPr>
          </w:p>
        </w:tc>
        <w:tc>
          <w:tcPr>
            <w:tcW w:w="2101" w:type="dxa"/>
            <w:gridSpan w:val="3"/>
            <w:vMerge w:val="restart"/>
            <w:tcBorders>
              <w:left w:val="single" w:sz="4" w:space="0" w:color="auto"/>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r w:rsidRPr="00CB3BB1">
              <w:rPr>
                <w:sz w:val="20"/>
                <w:szCs w:val="20"/>
              </w:rPr>
              <w:t>Организация деятельности по обращению с твердыми коммунальными отходами</w:t>
            </w:r>
          </w:p>
        </w:tc>
        <w:tc>
          <w:tcPr>
            <w:tcW w:w="1703" w:type="dxa"/>
            <w:gridSpan w:val="2"/>
            <w:vMerge w:val="restart"/>
            <w:tcBorders>
              <w:left w:val="single" w:sz="4" w:space="0" w:color="auto"/>
              <w:right w:val="single" w:sz="4" w:space="0" w:color="000000"/>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r w:rsidRPr="00CB3BB1">
              <w:rPr>
                <w:sz w:val="20"/>
                <w:szCs w:val="20"/>
              </w:rPr>
              <w:t>Администрация сельского поселения Хулимсунт</w:t>
            </w:r>
          </w:p>
        </w:tc>
        <w:tc>
          <w:tcPr>
            <w:tcW w:w="1982" w:type="dxa"/>
            <w:gridSpan w:val="2"/>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widowControl w:val="0"/>
              <w:autoSpaceDE w:val="0"/>
              <w:autoSpaceDN w:val="0"/>
              <w:adjustRightInd w:val="0"/>
              <w:ind w:right="-70"/>
              <w:jc w:val="both"/>
              <w:rPr>
                <w:b/>
                <w:sz w:val="20"/>
                <w:szCs w:val="20"/>
              </w:rPr>
            </w:pPr>
            <w:r w:rsidRPr="00CB3BB1">
              <w:rPr>
                <w:b/>
                <w:sz w:val="20"/>
                <w:szCs w:val="20"/>
              </w:rPr>
              <w:t>Всего</w:t>
            </w:r>
          </w:p>
        </w:tc>
        <w:tc>
          <w:tcPr>
            <w:tcW w:w="1059" w:type="dxa"/>
            <w:gridSpan w:val="3"/>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0,0</w:t>
            </w:r>
          </w:p>
        </w:tc>
        <w:tc>
          <w:tcPr>
            <w:tcW w:w="1283" w:type="dxa"/>
            <w:gridSpan w:val="2"/>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0,0</w:t>
            </w:r>
          </w:p>
        </w:tc>
        <w:tc>
          <w:tcPr>
            <w:tcW w:w="1275" w:type="dxa"/>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0,0</w:t>
            </w:r>
          </w:p>
        </w:tc>
        <w:tc>
          <w:tcPr>
            <w:tcW w:w="1417" w:type="dxa"/>
            <w:gridSpan w:val="4"/>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0,0</w:t>
            </w:r>
          </w:p>
        </w:tc>
        <w:tc>
          <w:tcPr>
            <w:tcW w:w="1277" w:type="dxa"/>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0,0</w:t>
            </w:r>
          </w:p>
        </w:tc>
        <w:tc>
          <w:tcPr>
            <w:tcW w:w="2279" w:type="dxa"/>
            <w:gridSpan w:val="3"/>
            <w:tcBorders>
              <w:bottom w:val="single" w:sz="4" w:space="0" w:color="auto"/>
              <w:right w:val="single" w:sz="4" w:space="0" w:color="auto"/>
            </w:tcBorders>
          </w:tcPr>
          <w:p w:rsidR="00801C82" w:rsidRPr="00CB3BB1" w:rsidRDefault="00801C82" w:rsidP="00801C82">
            <w:pPr>
              <w:jc w:val="both"/>
              <w:rPr>
                <w:b/>
                <w:color w:val="000000"/>
                <w:sz w:val="20"/>
                <w:szCs w:val="20"/>
              </w:rPr>
            </w:pPr>
            <w:r w:rsidRPr="00CB3BB1">
              <w:rPr>
                <w:b/>
                <w:color w:val="000000"/>
                <w:sz w:val="20"/>
                <w:szCs w:val="20"/>
              </w:rPr>
              <w:t>0,0</w:t>
            </w:r>
          </w:p>
        </w:tc>
      </w:tr>
      <w:tr w:rsidR="00801C82" w:rsidRPr="00801C82" w:rsidTr="00CB3BB1">
        <w:trPr>
          <w:gridAfter w:val="4"/>
          <w:wAfter w:w="3761" w:type="dxa"/>
          <w:trHeight w:val="165"/>
        </w:trPr>
        <w:tc>
          <w:tcPr>
            <w:tcW w:w="645" w:type="dxa"/>
            <w:gridSpan w:val="2"/>
            <w:vMerge/>
            <w:tcBorders>
              <w:left w:val="single" w:sz="4" w:space="0" w:color="000000"/>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p>
        </w:tc>
        <w:tc>
          <w:tcPr>
            <w:tcW w:w="2101" w:type="dxa"/>
            <w:gridSpan w:val="3"/>
            <w:vMerge/>
            <w:tcBorders>
              <w:left w:val="single" w:sz="4" w:space="0" w:color="auto"/>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p>
        </w:tc>
        <w:tc>
          <w:tcPr>
            <w:tcW w:w="1703" w:type="dxa"/>
            <w:gridSpan w:val="2"/>
            <w:vMerge/>
            <w:tcBorders>
              <w:left w:val="single" w:sz="4" w:space="0" w:color="auto"/>
              <w:right w:val="single" w:sz="4" w:space="0" w:color="000000"/>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p>
        </w:tc>
        <w:tc>
          <w:tcPr>
            <w:tcW w:w="1982" w:type="dxa"/>
            <w:gridSpan w:val="2"/>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widowControl w:val="0"/>
              <w:autoSpaceDE w:val="0"/>
              <w:autoSpaceDN w:val="0"/>
              <w:adjustRightInd w:val="0"/>
              <w:ind w:right="-70"/>
              <w:jc w:val="both"/>
              <w:rPr>
                <w:b/>
                <w:sz w:val="20"/>
                <w:szCs w:val="20"/>
              </w:rPr>
            </w:pPr>
            <w:r w:rsidRPr="00CB3BB1">
              <w:rPr>
                <w:sz w:val="20"/>
                <w:szCs w:val="20"/>
              </w:rPr>
              <w:t>Местный бюджет</w:t>
            </w:r>
          </w:p>
        </w:tc>
        <w:tc>
          <w:tcPr>
            <w:tcW w:w="1059" w:type="dxa"/>
            <w:gridSpan w:val="3"/>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0,0</w:t>
            </w:r>
          </w:p>
        </w:tc>
        <w:tc>
          <w:tcPr>
            <w:tcW w:w="1283" w:type="dxa"/>
            <w:gridSpan w:val="2"/>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color w:val="000000"/>
                <w:sz w:val="20"/>
                <w:szCs w:val="20"/>
              </w:rPr>
            </w:pPr>
            <w:r w:rsidRPr="00CB3BB1">
              <w:rPr>
                <w:color w:val="000000"/>
                <w:sz w:val="20"/>
                <w:szCs w:val="20"/>
              </w:rPr>
              <w:t>0,0</w:t>
            </w:r>
          </w:p>
        </w:tc>
        <w:tc>
          <w:tcPr>
            <w:tcW w:w="1275" w:type="dxa"/>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color w:val="000000"/>
                <w:sz w:val="20"/>
                <w:szCs w:val="20"/>
              </w:rPr>
            </w:pPr>
            <w:r w:rsidRPr="00CB3BB1">
              <w:rPr>
                <w:color w:val="000000"/>
                <w:sz w:val="20"/>
                <w:szCs w:val="20"/>
              </w:rPr>
              <w:t>0,0</w:t>
            </w:r>
          </w:p>
        </w:tc>
        <w:tc>
          <w:tcPr>
            <w:tcW w:w="1417" w:type="dxa"/>
            <w:gridSpan w:val="4"/>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color w:val="000000"/>
                <w:sz w:val="20"/>
                <w:szCs w:val="20"/>
              </w:rPr>
            </w:pPr>
            <w:r w:rsidRPr="00CB3BB1">
              <w:rPr>
                <w:color w:val="000000"/>
                <w:sz w:val="20"/>
                <w:szCs w:val="20"/>
              </w:rPr>
              <w:t>0,0</w:t>
            </w:r>
          </w:p>
        </w:tc>
        <w:tc>
          <w:tcPr>
            <w:tcW w:w="1277" w:type="dxa"/>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color w:val="000000"/>
                <w:sz w:val="20"/>
                <w:szCs w:val="20"/>
              </w:rPr>
            </w:pPr>
            <w:r w:rsidRPr="00CB3BB1">
              <w:rPr>
                <w:color w:val="000000"/>
                <w:sz w:val="20"/>
                <w:szCs w:val="20"/>
              </w:rPr>
              <w:t>0,0</w:t>
            </w:r>
          </w:p>
        </w:tc>
        <w:tc>
          <w:tcPr>
            <w:tcW w:w="2279" w:type="dxa"/>
            <w:gridSpan w:val="3"/>
            <w:tcBorders>
              <w:top w:val="single" w:sz="4" w:space="0" w:color="auto"/>
              <w:bottom w:val="single" w:sz="4" w:space="0" w:color="auto"/>
              <w:right w:val="single" w:sz="4" w:space="0" w:color="auto"/>
            </w:tcBorders>
          </w:tcPr>
          <w:p w:rsidR="00801C82" w:rsidRPr="00CB3BB1" w:rsidRDefault="00801C82" w:rsidP="00801C82">
            <w:pPr>
              <w:jc w:val="both"/>
              <w:rPr>
                <w:color w:val="000000"/>
                <w:sz w:val="20"/>
                <w:szCs w:val="20"/>
              </w:rPr>
            </w:pPr>
            <w:r w:rsidRPr="00CB3BB1">
              <w:rPr>
                <w:color w:val="000000"/>
                <w:sz w:val="20"/>
                <w:szCs w:val="20"/>
              </w:rPr>
              <w:t>0,0</w:t>
            </w:r>
          </w:p>
        </w:tc>
      </w:tr>
      <w:tr w:rsidR="00801C82" w:rsidRPr="00801C82" w:rsidTr="00CB3BB1">
        <w:trPr>
          <w:gridAfter w:val="4"/>
          <w:wAfter w:w="3761" w:type="dxa"/>
          <w:trHeight w:val="165"/>
        </w:trPr>
        <w:tc>
          <w:tcPr>
            <w:tcW w:w="645" w:type="dxa"/>
            <w:gridSpan w:val="2"/>
            <w:vMerge/>
            <w:tcBorders>
              <w:left w:val="single" w:sz="4" w:space="0" w:color="000000"/>
              <w:bottom w:val="single" w:sz="4" w:space="0" w:color="auto"/>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p>
        </w:tc>
        <w:tc>
          <w:tcPr>
            <w:tcW w:w="2101" w:type="dxa"/>
            <w:gridSpan w:val="3"/>
            <w:vMerge/>
            <w:tcBorders>
              <w:left w:val="single" w:sz="4" w:space="0" w:color="auto"/>
              <w:bottom w:val="single" w:sz="4" w:space="0" w:color="auto"/>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p>
        </w:tc>
        <w:tc>
          <w:tcPr>
            <w:tcW w:w="1703" w:type="dxa"/>
            <w:gridSpan w:val="2"/>
            <w:vMerge/>
            <w:tcBorders>
              <w:left w:val="single" w:sz="4" w:space="0" w:color="auto"/>
              <w:bottom w:val="single" w:sz="4" w:space="0" w:color="auto"/>
              <w:right w:val="single" w:sz="4" w:space="0" w:color="000000"/>
            </w:tcBorders>
            <w:shd w:val="clear" w:color="000000" w:fill="FFFFFF"/>
          </w:tcPr>
          <w:p w:rsidR="00801C82" w:rsidRPr="00CB3BB1" w:rsidRDefault="00801C82" w:rsidP="00801C82">
            <w:pPr>
              <w:widowControl w:val="0"/>
              <w:autoSpaceDE w:val="0"/>
              <w:autoSpaceDN w:val="0"/>
              <w:adjustRightInd w:val="0"/>
              <w:ind w:right="-70"/>
              <w:jc w:val="both"/>
              <w:rPr>
                <w:sz w:val="20"/>
                <w:szCs w:val="20"/>
              </w:rPr>
            </w:pPr>
          </w:p>
        </w:tc>
        <w:tc>
          <w:tcPr>
            <w:tcW w:w="1982" w:type="dxa"/>
            <w:gridSpan w:val="2"/>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widowControl w:val="0"/>
              <w:autoSpaceDE w:val="0"/>
              <w:autoSpaceDN w:val="0"/>
              <w:adjustRightInd w:val="0"/>
              <w:ind w:right="-70"/>
              <w:jc w:val="both"/>
              <w:rPr>
                <w:b/>
                <w:sz w:val="20"/>
                <w:szCs w:val="20"/>
              </w:rPr>
            </w:pPr>
            <w:r w:rsidRPr="00CB3BB1">
              <w:rPr>
                <w:sz w:val="20"/>
                <w:szCs w:val="20"/>
              </w:rPr>
              <w:t>Бюджет округа</w:t>
            </w:r>
          </w:p>
        </w:tc>
        <w:tc>
          <w:tcPr>
            <w:tcW w:w="1059" w:type="dxa"/>
            <w:gridSpan w:val="3"/>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0,0</w:t>
            </w:r>
          </w:p>
        </w:tc>
        <w:tc>
          <w:tcPr>
            <w:tcW w:w="1283" w:type="dxa"/>
            <w:gridSpan w:val="2"/>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color w:val="000000"/>
                <w:sz w:val="20"/>
                <w:szCs w:val="20"/>
              </w:rPr>
            </w:pPr>
            <w:r w:rsidRPr="00CB3BB1">
              <w:rPr>
                <w:color w:val="000000"/>
                <w:sz w:val="20"/>
                <w:szCs w:val="20"/>
              </w:rPr>
              <w:t>0,0</w:t>
            </w:r>
          </w:p>
        </w:tc>
        <w:tc>
          <w:tcPr>
            <w:tcW w:w="1275" w:type="dxa"/>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color w:val="000000"/>
                <w:sz w:val="20"/>
                <w:szCs w:val="20"/>
              </w:rPr>
            </w:pPr>
            <w:r w:rsidRPr="00CB3BB1">
              <w:rPr>
                <w:color w:val="000000"/>
                <w:sz w:val="20"/>
                <w:szCs w:val="20"/>
              </w:rPr>
              <w:t>0,0</w:t>
            </w:r>
          </w:p>
        </w:tc>
        <w:tc>
          <w:tcPr>
            <w:tcW w:w="1417" w:type="dxa"/>
            <w:gridSpan w:val="4"/>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color w:val="000000"/>
                <w:sz w:val="20"/>
                <w:szCs w:val="20"/>
              </w:rPr>
            </w:pPr>
            <w:r w:rsidRPr="00CB3BB1">
              <w:rPr>
                <w:color w:val="000000"/>
                <w:sz w:val="20"/>
                <w:szCs w:val="20"/>
              </w:rPr>
              <w:t>0,0</w:t>
            </w:r>
          </w:p>
        </w:tc>
        <w:tc>
          <w:tcPr>
            <w:tcW w:w="1277" w:type="dxa"/>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color w:val="000000"/>
                <w:sz w:val="20"/>
                <w:szCs w:val="20"/>
              </w:rPr>
            </w:pPr>
            <w:r w:rsidRPr="00CB3BB1">
              <w:rPr>
                <w:color w:val="000000"/>
                <w:sz w:val="20"/>
                <w:szCs w:val="20"/>
              </w:rPr>
              <w:t>0,0</w:t>
            </w:r>
          </w:p>
        </w:tc>
        <w:tc>
          <w:tcPr>
            <w:tcW w:w="2279" w:type="dxa"/>
            <w:gridSpan w:val="3"/>
            <w:tcBorders>
              <w:top w:val="single" w:sz="4" w:space="0" w:color="auto"/>
              <w:bottom w:val="single" w:sz="4" w:space="0" w:color="auto"/>
              <w:right w:val="single" w:sz="4" w:space="0" w:color="auto"/>
            </w:tcBorders>
          </w:tcPr>
          <w:p w:rsidR="00801C82" w:rsidRPr="00CB3BB1" w:rsidRDefault="00801C82" w:rsidP="00801C82">
            <w:pPr>
              <w:jc w:val="both"/>
              <w:rPr>
                <w:color w:val="000000"/>
                <w:sz w:val="20"/>
                <w:szCs w:val="20"/>
              </w:rPr>
            </w:pPr>
            <w:r w:rsidRPr="00CB3BB1">
              <w:rPr>
                <w:color w:val="000000"/>
                <w:sz w:val="20"/>
                <w:szCs w:val="20"/>
              </w:rPr>
              <w:t>0,0</w:t>
            </w:r>
          </w:p>
        </w:tc>
      </w:tr>
      <w:tr w:rsidR="00801C82" w:rsidRPr="00801C82" w:rsidTr="00CB3BB1">
        <w:trPr>
          <w:gridAfter w:val="1"/>
          <w:wAfter w:w="73" w:type="dxa"/>
          <w:trHeight w:val="184"/>
        </w:trPr>
        <w:tc>
          <w:tcPr>
            <w:tcW w:w="4449" w:type="dxa"/>
            <w:gridSpan w:val="7"/>
            <w:vMerge w:val="restart"/>
            <w:tcBorders>
              <w:top w:val="single" w:sz="4" w:space="0" w:color="auto"/>
              <w:left w:val="single" w:sz="4" w:space="0" w:color="auto"/>
              <w:bottom w:val="single" w:sz="4" w:space="0" w:color="auto"/>
              <w:right w:val="single" w:sz="4" w:space="0" w:color="auto"/>
            </w:tcBorders>
            <w:shd w:val="clear" w:color="000000" w:fill="FFFFFF"/>
          </w:tcPr>
          <w:p w:rsidR="00801C82" w:rsidRPr="00CB3BB1" w:rsidRDefault="00801C82" w:rsidP="00801C82">
            <w:pPr>
              <w:widowControl w:val="0"/>
              <w:autoSpaceDE w:val="0"/>
              <w:autoSpaceDN w:val="0"/>
              <w:adjustRightInd w:val="0"/>
              <w:jc w:val="both"/>
              <w:rPr>
                <w:b/>
                <w:sz w:val="20"/>
                <w:szCs w:val="20"/>
                <w:lang w:val="en-US"/>
              </w:rPr>
            </w:pPr>
            <w:r w:rsidRPr="00CB3BB1">
              <w:rPr>
                <w:b/>
                <w:sz w:val="20"/>
                <w:szCs w:val="20"/>
              </w:rPr>
              <w:t>Итого по программе 1</w:t>
            </w: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tcPr>
          <w:p w:rsidR="00801C82" w:rsidRPr="00CB3BB1" w:rsidRDefault="00801C82" w:rsidP="00801C82">
            <w:pPr>
              <w:widowControl w:val="0"/>
              <w:autoSpaceDE w:val="0"/>
              <w:autoSpaceDN w:val="0"/>
              <w:adjustRightInd w:val="0"/>
              <w:ind w:right="-70"/>
              <w:jc w:val="both"/>
              <w:rPr>
                <w:b/>
                <w:sz w:val="20"/>
                <w:szCs w:val="20"/>
                <w:lang w:val="en-US"/>
              </w:rPr>
            </w:pPr>
            <w:r w:rsidRPr="00CB3BB1">
              <w:rPr>
                <w:b/>
                <w:sz w:val="20"/>
                <w:szCs w:val="20"/>
              </w:rPr>
              <w:t>Всего</w:t>
            </w:r>
          </w:p>
        </w:tc>
        <w:tc>
          <w:tcPr>
            <w:tcW w:w="1059" w:type="dxa"/>
            <w:gridSpan w:val="3"/>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10 915,3</w:t>
            </w:r>
          </w:p>
        </w:tc>
        <w:tc>
          <w:tcPr>
            <w:tcW w:w="1283"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color w:val="000000"/>
                <w:sz w:val="20"/>
                <w:szCs w:val="20"/>
              </w:rPr>
            </w:pPr>
            <w:r w:rsidRPr="00CB3BB1">
              <w:rPr>
                <w:b/>
                <w:color w:val="000000"/>
                <w:sz w:val="20"/>
                <w:szCs w:val="20"/>
              </w:rPr>
              <w:t>2341,2</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color w:val="000000"/>
                <w:sz w:val="20"/>
                <w:szCs w:val="20"/>
              </w:rPr>
            </w:pPr>
            <w:r w:rsidRPr="00CB3BB1">
              <w:rPr>
                <w:b/>
                <w:color w:val="000000"/>
                <w:sz w:val="20"/>
                <w:szCs w:val="20"/>
              </w:rPr>
              <w:t>1 574,1</w:t>
            </w:r>
          </w:p>
        </w:tc>
        <w:tc>
          <w:tcPr>
            <w:tcW w:w="1417" w:type="dxa"/>
            <w:gridSpan w:val="4"/>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color w:val="000000"/>
                <w:sz w:val="20"/>
                <w:szCs w:val="20"/>
              </w:rPr>
            </w:pPr>
            <w:r w:rsidRPr="00CB3BB1">
              <w:rPr>
                <w:b/>
                <w:color w:val="000000"/>
                <w:sz w:val="20"/>
                <w:szCs w:val="20"/>
              </w:rPr>
              <w:t>1 000,0</w:t>
            </w:r>
          </w:p>
        </w:tc>
        <w:tc>
          <w:tcPr>
            <w:tcW w:w="1277"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b/>
                <w:color w:val="000000"/>
                <w:sz w:val="20"/>
                <w:szCs w:val="20"/>
              </w:rPr>
            </w:pPr>
            <w:r w:rsidRPr="00CB3BB1">
              <w:rPr>
                <w:b/>
                <w:color w:val="000000"/>
                <w:sz w:val="20"/>
                <w:szCs w:val="20"/>
              </w:rPr>
              <w:t>1 000,0</w:t>
            </w:r>
          </w:p>
        </w:tc>
        <w:tc>
          <w:tcPr>
            <w:tcW w:w="2279" w:type="dxa"/>
            <w:gridSpan w:val="3"/>
            <w:tcBorders>
              <w:top w:val="single" w:sz="4" w:space="0" w:color="auto"/>
              <w:bottom w:val="single" w:sz="4" w:space="0" w:color="auto"/>
              <w:right w:val="single" w:sz="4" w:space="0" w:color="auto"/>
            </w:tcBorders>
          </w:tcPr>
          <w:p w:rsidR="00801C82" w:rsidRPr="00CB3BB1" w:rsidRDefault="00801C82" w:rsidP="00801C82">
            <w:pPr>
              <w:jc w:val="both"/>
              <w:rPr>
                <w:b/>
                <w:color w:val="000000"/>
                <w:sz w:val="20"/>
                <w:szCs w:val="20"/>
              </w:rPr>
            </w:pPr>
            <w:r w:rsidRPr="00CB3BB1">
              <w:rPr>
                <w:b/>
                <w:color w:val="000000"/>
                <w:sz w:val="20"/>
                <w:szCs w:val="20"/>
              </w:rPr>
              <w:t>5 000,0</w:t>
            </w:r>
          </w:p>
        </w:tc>
        <w:tc>
          <w:tcPr>
            <w:tcW w:w="2695" w:type="dxa"/>
            <w:tcBorders>
              <w:left w:val="single" w:sz="4" w:space="0" w:color="auto"/>
            </w:tcBorders>
          </w:tcPr>
          <w:p w:rsidR="00801C82" w:rsidRPr="00801C82" w:rsidRDefault="00801C82" w:rsidP="00801C82">
            <w:pPr>
              <w:jc w:val="both"/>
            </w:pPr>
          </w:p>
        </w:tc>
        <w:tc>
          <w:tcPr>
            <w:tcW w:w="993" w:type="dxa"/>
            <w:gridSpan w:val="2"/>
          </w:tcPr>
          <w:p w:rsidR="00801C82" w:rsidRPr="00801C82" w:rsidRDefault="00801C82" w:rsidP="00801C82">
            <w:pPr>
              <w:jc w:val="both"/>
              <w:rPr>
                <w:b/>
                <w:color w:val="000000"/>
              </w:rPr>
            </w:pPr>
            <w:r w:rsidRPr="00801C82">
              <w:rPr>
                <w:b/>
                <w:color w:val="000000"/>
              </w:rPr>
              <w:t>2350,0</w:t>
            </w:r>
          </w:p>
        </w:tc>
      </w:tr>
      <w:tr w:rsidR="00801C82" w:rsidRPr="00801C82" w:rsidTr="00CB3BB1">
        <w:trPr>
          <w:gridAfter w:val="1"/>
          <w:wAfter w:w="73" w:type="dxa"/>
          <w:trHeight w:val="345"/>
        </w:trPr>
        <w:tc>
          <w:tcPr>
            <w:tcW w:w="4449" w:type="dxa"/>
            <w:gridSpan w:val="7"/>
            <w:vMerge/>
            <w:tcBorders>
              <w:top w:val="single" w:sz="4" w:space="0" w:color="auto"/>
              <w:left w:val="single" w:sz="4" w:space="0" w:color="auto"/>
              <w:bottom w:val="single" w:sz="4" w:space="0" w:color="auto"/>
              <w:right w:val="single" w:sz="4" w:space="0" w:color="auto"/>
            </w:tcBorders>
            <w:shd w:val="clear" w:color="000000" w:fill="FFFFFF"/>
          </w:tcPr>
          <w:p w:rsidR="00801C82" w:rsidRPr="00CB3BB1" w:rsidRDefault="00801C82" w:rsidP="00801C82">
            <w:pPr>
              <w:widowControl w:val="0"/>
              <w:autoSpaceDE w:val="0"/>
              <w:autoSpaceDN w:val="0"/>
              <w:adjustRightInd w:val="0"/>
              <w:jc w:val="both"/>
              <w:rPr>
                <w:sz w:val="20"/>
                <w:szCs w:val="20"/>
                <w:lang w:val="en-US"/>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tcPr>
          <w:p w:rsidR="00801C82" w:rsidRPr="00CB3BB1" w:rsidRDefault="00801C82" w:rsidP="00801C82">
            <w:pPr>
              <w:jc w:val="both"/>
              <w:rPr>
                <w:sz w:val="20"/>
                <w:szCs w:val="20"/>
              </w:rPr>
            </w:pPr>
            <w:r w:rsidRPr="00CB3BB1">
              <w:rPr>
                <w:sz w:val="20"/>
                <w:szCs w:val="20"/>
              </w:rPr>
              <w:t>Местный бюджет</w:t>
            </w:r>
          </w:p>
        </w:tc>
        <w:tc>
          <w:tcPr>
            <w:tcW w:w="1059" w:type="dxa"/>
            <w:gridSpan w:val="3"/>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10 915,3</w:t>
            </w:r>
          </w:p>
        </w:tc>
        <w:tc>
          <w:tcPr>
            <w:tcW w:w="1283"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2 341,2</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1 574,1</w:t>
            </w:r>
          </w:p>
        </w:tc>
        <w:tc>
          <w:tcPr>
            <w:tcW w:w="1417" w:type="dxa"/>
            <w:gridSpan w:val="4"/>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1 000,0</w:t>
            </w:r>
          </w:p>
        </w:tc>
        <w:tc>
          <w:tcPr>
            <w:tcW w:w="1277"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1 000,0</w:t>
            </w:r>
          </w:p>
        </w:tc>
        <w:tc>
          <w:tcPr>
            <w:tcW w:w="2279" w:type="dxa"/>
            <w:gridSpan w:val="3"/>
            <w:tcBorders>
              <w:top w:val="single" w:sz="4" w:space="0" w:color="auto"/>
              <w:bottom w:val="single" w:sz="4" w:space="0" w:color="auto"/>
              <w:right w:val="single" w:sz="4" w:space="0" w:color="auto"/>
            </w:tcBorders>
          </w:tcPr>
          <w:p w:rsidR="00801C82" w:rsidRPr="00CB3BB1" w:rsidRDefault="00801C82" w:rsidP="00801C82">
            <w:pPr>
              <w:jc w:val="both"/>
              <w:rPr>
                <w:color w:val="000000"/>
                <w:sz w:val="20"/>
                <w:szCs w:val="20"/>
              </w:rPr>
            </w:pPr>
            <w:r w:rsidRPr="00CB3BB1">
              <w:rPr>
                <w:color w:val="000000"/>
                <w:sz w:val="20"/>
                <w:szCs w:val="20"/>
              </w:rPr>
              <w:t>5 000,0</w:t>
            </w:r>
          </w:p>
        </w:tc>
        <w:tc>
          <w:tcPr>
            <w:tcW w:w="2695" w:type="dxa"/>
            <w:tcBorders>
              <w:left w:val="single" w:sz="4" w:space="0" w:color="auto"/>
            </w:tcBorders>
          </w:tcPr>
          <w:p w:rsidR="00801C82" w:rsidRPr="00801C82" w:rsidRDefault="00801C82" w:rsidP="00801C82">
            <w:pPr>
              <w:jc w:val="both"/>
            </w:pPr>
          </w:p>
        </w:tc>
        <w:tc>
          <w:tcPr>
            <w:tcW w:w="993" w:type="dxa"/>
            <w:gridSpan w:val="2"/>
          </w:tcPr>
          <w:p w:rsidR="00801C82" w:rsidRPr="00801C82" w:rsidRDefault="00801C82" w:rsidP="00801C82">
            <w:pPr>
              <w:jc w:val="both"/>
              <w:rPr>
                <w:color w:val="000000"/>
              </w:rPr>
            </w:pPr>
            <w:r w:rsidRPr="00801C82">
              <w:rPr>
                <w:color w:val="000000"/>
              </w:rPr>
              <w:t>2050,0</w:t>
            </w:r>
          </w:p>
        </w:tc>
      </w:tr>
      <w:tr w:rsidR="00801C82" w:rsidRPr="00801C82" w:rsidTr="00CB3BB1">
        <w:trPr>
          <w:gridAfter w:val="4"/>
          <w:wAfter w:w="3761" w:type="dxa"/>
          <w:trHeight w:val="150"/>
        </w:trPr>
        <w:tc>
          <w:tcPr>
            <w:tcW w:w="4449" w:type="dxa"/>
            <w:gridSpan w:val="7"/>
            <w:vMerge/>
            <w:tcBorders>
              <w:top w:val="single" w:sz="4" w:space="0" w:color="auto"/>
              <w:left w:val="single" w:sz="4" w:space="0" w:color="auto"/>
              <w:bottom w:val="single" w:sz="4" w:space="0" w:color="auto"/>
              <w:right w:val="single" w:sz="4" w:space="0" w:color="auto"/>
            </w:tcBorders>
            <w:shd w:val="clear" w:color="000000" w:fill="FFFFFF"/>
          </w:tcPr>
          <w:p w:rsidR="00801C82" w:rsidRPr="00CB3BB1" w:rsidRDefault="00801C82" w:rsidP="00801C82">
            <w:pPr>
              <w:widowControl w:val="0"/>
              <w:autoSpaceDE w:val="0"/>
              <w:autoSpaceDN w:val="0"/>
              <w:adjustRightInd w:val="0"/>
              <w:jc w:val="both"/>
              <w:rPr>
                <w:sz w:val="20"/>
                <w:szCs w:val="20"/>
                <w:lang w:val="en-US"/>
              </w:rPr>
            </w:pP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tcPr>
          <w:p w:rsidR="00801C82" w:rsidRPr="00CB3BB1" w:rsidRDefault="00801C82" w:rsidP="00801C82">
            <w:pPr>
              <w:jc w:val="both"/>
              <w:rPr>
                <w:sz w:val="20"/>
                <w:szCs w:val="20"/>
              </w:rPr>
            </w:pPr>
            <w:r w:rsidRPr="00CB3BB1">
              <w:rPr>
                <w:sz w:val="20"/>
                <w:szCs w:val="20"/>
              </w:rPr>
              <w:t>Бюджет округа</w:t>
            </w:r>
          </w:p>
        </w:tc>
        <w:tc>
          <w:tcPr>
            <w:tcW w:w="1059" w:type="dxa"/>
            <w:gridSpan w:val="3"/>
            <w:tcBorders>
              <w:top w:val="single" w:sz="4" w:space="0" w:color="auto"/>
              <w:left w:val="single" w:sz="4" w:space="0" w:color="000000"/>
              <w:bottom w:val="single" w:sz="4" w:space="0" w:color="auto"/>
              <w:right w:val="single" w:sz="4" w:space="0" w:color="000000"/>
            </w:tcBorders>
            <w:shd w:val="clear" w:color="000000" w:fill="FFFFFF"/>
          </w:tcPr>
          <w:p w:rsidR="00801C82" w:rsidRPr="00CB3BB1" w:rsidRDefault="00801C82" w:rsidP="00801C82">
            <w:pPr>
              <w:jc w:val="both"/>
              <w:rPr>
                <w:b/>
                <w:color w:val="000000"/>
                <w:sz w:val="20"/>
                <w:szCs w:val="20"/>
              </w:rPr>
            </w:pPr>
            <w:r w:rsidRPr="00CB3BB1">
              <w:rPr>
                <w:b/>
                <w:color w:val="000000"/>
                <w:sz w:val="20"/>
                <w:szCs w:val="20"/>
              </w:rPr>
              <w:t>0,0</w:t>
            </w:r>
          </w:p>
        </w:tc>
        <w:tc>
          <w:tcPr>
            <w:tcW w:w="1283" w:type="dxa"/>
            <w:gridSpan w:val="2"/>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0,0</w:t>
            </w:r>
          </w:p>
        </w:tc>
        <w:tc>
          <w:tcPr>
            <w:tcW w:w="1275" w:type="dxa"/>
            <w:tcBorders>
              <w:top w:val="single" w:sz="4" w:space="0" w:color="auto"/>
              <w:left w:val="single" w:sz="4" w:space="0" w:color="000000"/>
              <w:bottom w:val="single" w:sz="4" w:space="0" w:color="auto"/>
              <w:right w:val="single" w:sz="4" w:space="0" w:color="auto"/>
            </w:tcBorders>
            <w:shd w:val="clear" w:color="auto" w:fill="auto"/>
          </w:tcPr>
          <w:p w:rsidR="00801C82" w:rsidRPr="00CB3BB1" w:rsidRDefault="00801C82" w:rsidP="00801C82">
            <w:pPr>
              <w:jc w:val="both"/>
              <w:rPr>
                <w:color w:val="000000"/>
                <w:sz w:val="20"/>
                <w:szCs w:val="20"/>
              </w:rPr>
            </w:pPr>
            <w:r w:rsidRPr="00CB3BB1">
              <w:rPr>
                <w:color w:val="000000"/>
                <w:sz w:val="20"/>
                <w:szCs w:val="20"/>
              </w:rPr>
              <w:t>0,0</w:t>
            </w:r>
          </w:p>
        </w:tc>
        <w:tc>
          <w:tcPr>
            <w:tcW w:w="1417" w:type="dxa"/>
            <w:gridSpan w:val="4"/>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color w:val="000000"/>
                <w:sz w:val="20"/>
                <w:szCs w:val="20"/>
              </w:rPr>
            </w:pPr>
            <w:r w:rsidRPr="00CB3BB1">
              <w:rPr>
                <w:color w:val="000000"/>
                <w:sz w:val="20"/>
                <w:szCs w:val="20"/>
              </w:rPr>
              <w:t>0,0</w:t>
            </w:r>
          </w:p>
        </w:tc>
        <w:tc>
          <w:tcPr>
            <w:tcW w:w="1277" w:type="dxa"/>
            <w:tcBorders>
              <w:top w:val="single" w:sz="4" w:space="0" w:color="auto"/>
              <w:left w:val="single" w:sz="4" w:space="0" w:color="000000"/>
              <w:bottom w:val="single" w:sz="4" w:space="0" w:color="auto"/>
              <w:right w:val="single" w:sz="4" w:space="0" w:color="auto"/>
            </w:tcBorders>
            <w:shd w:val="clear" w:color="000000" w:fill="FFFFFF"/>
          </w:tcPr>
          <w:p w:rsidR="00801C82" w:rsidRPr="00CB3BB1" w:rsidRDefault="00801C82" w:rsidP="00801C82">
            <w:pPr>
              <w:jc w:val="both"/>
              <w:rPr>
                <w:color w:val="000000"/>
                <w:sz w:val="20"/>
                <w:szCs w:val="20"/>
              </w:rPr>
            </w:pPr>
            <w:r w:rsidRPr="00CB3BB1">
              <w:rPr>
                <w:color w:val="000000"/>
                <w:sz w:val="20"/>
                <w:szCs w:val="20"/>
              </w:rPr>
              <w:t>0,0</w:t>
            </w:r>
          </w:p>
        </w:tc>
        <w:tc>
          <w:tcPr>
            <w:tcW w:w="2279" w:type="dxa"/>
            <w:gridSpan w:val="3"/>
            <w:tcBorders>
              <w:top w:val="single" w:sz="4" w:space="0" w:color="auto"/>
              <w:bottom w:val="single" w:sz="4" w:space="0" w:color="auto"/>
              <w:right w:val="single" w:sz="4" w:space="0" w:color="auto"/>
            </w:tcBorders>
          </w:tcPr>
          <w:p w:rsidR="00801C82" w:rsidRPr="00CB3BB1" w:rsidRDefault="00801C82" w:rsidP="00801C82">
            <w:pPr>
              <w:jc w:val="both"/>
              <w:rPr>
                <w:color w:val="000000"/>
                <w:sz w:val="20"/>
                <w:szCs w:val="20"/>
              </w:rPr>
            </w:pPr>
            <w:r w:rsidRPr="00CB3BB1">
              <w:rPr>
                <w:color w:val="000000"/>
                <w:sz w:val="20"/>
                <w:szCs w:val="20"/>
              </w:rPr>
              <w:t>0,0</w:t>
            </w:r>
          </w:p>
        </w:tc>
      </w:tr>
    </w:tbl>
    <w:p w:rsidR="00801C82" w:rsidRPr="00801C82" w:rsidRDefault="00801C82" w:rsidP="00801C82">
      <w:pPr>
        <w:spacing w:before="100" w:beforeAutospacing="1" w:after="100" w:afterAutospacing="1"/>
        <w:jc w:val="both"/>
      </w:pPr>
      <w:bookmarkStart w:id="9" w:name="RANGE!A1:I35"/>
      <w:bookmarkEnd w:id="9"/>
    </w:p>
    <w:p w:rsidR="00801C82" w:rsidRPr="00801C82" w:rsidRDefault="00801C82" w:rsidP="00801C82">
      <w:pPr>
        <w:pStyle w:val="ConsPlusNormal"/>
        <w:widowControl/>
        <w:jc w:val="both"/>
        <w:rPr>
          <w:rFonts w:ascii="Times New Roman" w:hAnsi="Times New Roman" w:cs="Times New Roman"/>
          <w:sz w:val="24"/>
          <w:szCs w:val="24"/>
        </w:rPr>
      </w:pPr>
    </w:p>
    <w:p w:rsidR="00801C82" w:rsidRPr="00801C82" w:rsidRDefault="00801C82" w:rsidP="00801C82">
      <w:pPr>
        <w:widowControl w:val="0"/>
        <w:autoSpaceDE w:val="0"/>
        <w:autoSpaceDN w:val="0"/>
        <w:ind w:firstLine="567"/>
        <w:jc w:val="both"/>
        <w:sectPr w:rsidR="00801C82" w:rsidRPr="00801C82" w:rsidSect="00801C82">
          <w:pgSz w:w="16838" w:h="11906" w:orient="landscape"/>
          <w:pgMar w:top="851" w:right="1134" w:bottom="851" w:left="1134" w:header="709" w:footer="709" w:gutter="0"/>
          <w:cols w:space="708"/>
          <w:docGrid w:linePitch="360"/>
        </w:sectPr>
      </w:pPr>
    </w:p>
    <w:p w:rsidR="00801C82" w:rsidRPr="00801C82" w:rsidRDefault="00801C82" w:rsidP="00801C82">
      <w:pPr>
        <w:widowControl w:val="0"/>
        <w:autoSpaceDE w:val="0"/>
        <w:autoSpaceDN w:val="0"/>
        <w:ind w:firstLine="567"/>
        <w:jc w:val="both"/>
      </w:pPr>
      <w:r w:rsidRPr="00801C82">
        <w:lastRenderedPageBreak/>
        <w:t>Таблица 3</w:t>
      </w:r>
    </w:p>
    <w:p w:rsidR="00801C82" w:rsidRPr="00801C82" w:rsidRDefault="00801C82" w:rsidP="00801C82">
      <w:pPr>
        <w:ind w:firstLine="567"/>
        <w:jc w:val="both"/>
        <w:outlineLvl w:val="1"/>
        <w:rPr>
          <w:bCs/>
          <w:iCs/>
        </w:rPr>
      </w:pPr>
    </w:p>
    <w:p w:rsidR="00801C82" w:rsidRPr="00801C82" w:rsidRDefault="00801C82" w:rsidP="00801C82">
      <w:pPr>
        <w:ind w:firstLine="567"/>
        <w:jc w:val="both"/>
        <w:outlineLvl w:val="1"/>
        <w:rPr>
          <w:bCs/>
          <w:iCs/>
        </w:rPr>
      </w:pPr>
    </w:p>
    <w:p w:rsidR="00801C82" w:rsidRPr="00801C82" w:rsidRDefault="00801C82" w:rsidP="00801C82">
      <w:pPr>
        <w:ind w:firstLine="567"/>
        <w:jc w:val="both"/>
        <w:outlineLvl w:val="1"/>
        <w:rPr>
          <w:bCs/>
          <w:iCs/>
        </w:rPr>
      </w:pPr>
      <w:r w:rsidRPr="00801C82">
        <w:rPr>
          <w:bCs/>
          <w:iCs/>
        </w:rPr>
        <w:t>Перечень возможных рисков при реализации муниципальной программы и мер по их преодолению</w:t>
      </w:r>
    </w:p>
    <w:p w:rsidR="00801C82" w:rsidRPr="00801C82" w:rsidRDefault="00801C82" w:rsidP="00801C82">
      <w:pPr>
        <w:widowControl w:val="0"/>
        <w:autoSpaceDE w:val="0"/>
        <w:autoSpaceDN w:val="0"/>
        <w:ind w:firstLine="567"/>
        <w:jc w:val="both"/>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0"/>
        <w:gridCol w:w="6200"/>
      </w:tblGrid>
      <w:tr w:rsidR="00801C82" w:rsidRPr="00801C82" w:rsidTr="00801C8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 п/п</w:t>
            </w:r>
          </w:p>
        </w:tc>
        <w:tc>
          <w:tcPr>
            <w:tcW w:w="3011"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Описание риска</w:t>
            </w:r>
          </w:p>
        </w:tc>
        <w:tc>
          <w:tcPr>
            <w:tcW w:w="6203"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Меры по преодолению рисков</w:t>
            </w:r>
          </w:p>
        </w:tc>
      </w:tr>
      <w:tr w:rsidR="00801C82" w:rsidRPr="00801C82" w:rsidTr="00801C8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1</w:t>
            </w:r>
          </w:p>
        </w:tc>
        <w:tc>
          <w:tcPr>
            <w:tcW w:w="3011"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2</w:t>
            </w:r>
          </w:p>
        </w:tc>
        <w:tc>
          <w:tcPr>
            <w:tcW w:w="6203"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3</w:t>
            </w:r>
          </w:p>
        </w:tc>
      </w:tr>
    </w:tbl>
    <w:tbl>
      <w:tblPr>
        <w:tblpPr w:leftFromText="180" w:rightFromText="180" w:bottomFromText="20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0"/>
        <w:gridCol w:w="6230"/>
      </w:tblGrid>
      <w:tr w:rsidR="00801C82" w:rsidRPr="00801C82" w:rsidTr="00801C8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1</w:t>
            </w:r>
          </w:p>
        </w:tc>
        <w:tc>
          <w:tcPr>
            <w:tcW w:w="3011"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Риск финансового обеспечения</w:t>
            </w:r>
          </w:p>
        </w:tc>
        <w:tc>
          <w:tcPr>
            <w:tcW w:w="6232"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Мониторинг мероприятий</w:t>
            </w:r>
          </w:p>
        </w:tc>
      </w:tr>
      <w:tr w:rsidR="00801C82" w:rsidRPr="00801C82" w:rsidTr="00801C8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2</w:t>
            </w:r>
          </w:p>
        </w:tc>
        <w:tc>
          <w:tcPr>
            <w:tcW w:w="3011"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Риск невыполнения муниципальных контрактов</w:t>
            </w:r>
          </w:p>
        </w:tc>
        <w:tc>
          <w:tcPr>
            <w:tcW w:w="6232"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Планирование муниципальных закупок и контроль за исполнением муниципальных контрактов.</w:t>
            </w:r>
          </w:p>
        </w:tc>
      </w:tr>
      <w:tr w:rsidR="00801C82" w:rsidRPr="00801C82" w:rsidTr="00801C8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3</w:t>
            </w:r>
          </w:p>
        </w:tc>
        <w:tc>
          <w:tcPr>
            <w:tcW w:w="3011"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Правовые риски</w:t>
            </w:r>
          </w:p>
        </w:tc>
        <w:tc>
          <w:tcPr>
            <w:tcW w:w="6232"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801C82" w:rsidRPr="00801C82" w:rsidTr="00801C8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4</w:t>
            </w:r>
          </w:p>
        </w:tc>
        <w:tc>
          <w:tcPr>
            <w:tcW w:w="3011"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Риск потери актуальности мероприятий муниципальной программы</w:t>
            </w:r>
          </w:p>
        </w:tc>
        <w:tc>
          <w:tcPr>
            <w:tcW w:w="6232"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Планирование и контроль мероприятий муниципальной программы.</w:t>
            </w:r>
          </w:p>
        </w:tc>
      </w:tr>
      <w:tr w:rsidR="00801C82" w:rsidRPr="00801C82" w:rsidTr="00801C82">
        <w:tc>
          <w:tcPr>
            <w:tcW w:w="675"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5</w:t>
            </w:r>
          </w:p>
        </w:tc>
        <w:tc>
          <w:tcPr>
            <w:tcW w:w="3011"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2"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rFonts w:eastAsia="Calibri"/>
              </w:rPr>
            </w:pPr>
            <w:r w:rsidRPr="00801C82">
              <w:rPr>
                <w:rFonts w:eastAsia="Calibri"/>
              </w:rPr>
              <w:t>Планирование и мониторинг показателей.</w:t>
            </w:r>
          </w:p>
        </w:tc>
      </w:tr>
    </w:tbl>
    <w:p w:rsidR="00801C82" w:rsidRPr="00801C82" w:rsidRDefault="00801C82" w:rsidP="00801C82">
      <w:pPr>
        <w:jc w:val="both"/>
      </w:pPr>
    </w:p>
    <w:p w:rsidR="00CB3BB1" w:rsidRPr="00801C82" w:rsidRDefault="00CB3BB1" w:rsidP="00CB3BB1">
      <w:pPr>
        <w:pStyle w:val="a4"/>
        <w:jc w:val="center"/>
        <w:rPr>
          <w:b/>
        </w:rPr>
      </w:pPr>
      <w:r w:rsidRPr="00801C82">
        <w:rPr>
          <w:b/>
        </w:rPr>
        <w:t>АДМИНИСТРАЦИЯ СЕЛЬСКОГО ПОСЕЛЕНИЯ ХУЛИМСУНТ</w:t>
      </w:r>
    </w:p>
    <w:p w:rsidR="00CB3BB1" w:rsidRPr="00801C82" w:rsidRDefault="00CB3BB1" w:rsidP="00CB3BB1">
      <w:pPr>
        <w:pStyle w:val="a4"/>
        <w:jc w:val="center"/>
        <w:rPr>
          <w:b/>
        </w:rPr>
      </w:pPr>
      <w:r w:rsidRPr="00801C82">
        <w:rPr>
          <w:b/>
        </w:rPr>
        <w:t>Березовский район</w:t>
      </w:r>
    </w:p>
    <w:p w:rsidR="00CB3BB1" w:rsidRPr="00801C82" w:rsidRDefault="00CB3BB1" w:rsidP="00CB3BB1">
      <w:pPr>
        <w:pStyle w:val="a4"/>
        <w:jc w:val="center"/>
        <w:rPr>
          <w:b/>
        </w:rPr>
      </w:pPr>
      <w:r w:rsidRPr="00801C82">
        <w:rPr>
          <w:b/>
        </w:rPr>
        <w:t>ХАНТЫ-МАНСИЙСКИЙ АВТОНОМНЫЙ ОКРУГ-ЮГРА</w:t>
      </w:r>
    </w:p>
    <w:p w:rsidR="00CB3BB1" w:rsidRPr="00801C82" w:rsidRDefault="00CB3BB1" w:rsidP="00CB3BB1">
      <w:pPr>
        <w:pStyle w:val="a4"/>
        <w:jc w:val="center"/>
        <w:rPr>
          <w:b/>
        </w:rPr>
      </w:pPr>
    </w:p>
    <w:p w:rsidR="00CB3BB1" w:rsidRPr="00801C82" w:rsidRDefault="00CB3BB1" w:rsidP="00CB3BB1">
      <w:pPr>
        <w:pStyle w:val="a4"/>
        <w:jc w:val="center"/>
        <w:rPr>
          <w:b/>
        </w:rPr>
      </w:pPr>
      <w:r w:rsidRPr="00801C82">
        <w:rPr>
          <w:b/>
        </w:rPr>
        <w:t>ПОСТАНОВЛЕНИЕ</w:t>
      </w:r>
    </w:p>
    <w:p w:rsidR="00CB3BB1" w:rsidRPr="00801C82" w:rsidRDefault="00CB3BB1" w:rsidP="00CB3BB1">
      <w:pPr>
        <w:pStyle w:val="a4"/>
        <w:jc w:val="center"/>
      </w:pPr>
    </w:p>
    <w:p w:rsidR="00CB3BB1" w:rsidRPr="00801C82" w:rsidRDefault="00CB3BB1" w:rsidP="00CB3BB1">
      <w:pPr>
        <w:pStyle w:val="ConsPlusTitle"/>
        <w:widowControl/>
        <w:jc w:val="center"/>
        <w:rPr>
          <w:b w:val="0"/>
          <w:sz w:val="24"/>
          <w:szCs w:val="24"/>
        </w:rPr>
      </w:pPr>
    </w:p>
    <w:p w:rsidR="00CB3BB1" w:rsidRPr="00801C82" w:rsidRDefault="00CB3BB1" w:rsidP="00CB3BB1">
      <w:pPr>
        <w:pStyle w:val="a4"/>
        <w:jc w:val="both"/>
      </w:pPr>
      <w:r w:rsidRPr="00801C82">
        <w:t>от 17.10.2022                                                                                                            № 127</w:t>
      </w:r>
    </w:p>
    <w:p w:rsidR="00CB3BB1" w:rsidRPr="00801C82" w:rsidRDefault="00CB3BB1" w:rsidP="00CB3BB1">
      <w:pPr>
        <w:pStyle w:val="a4"/>
        <w:jc w:val="both"/>
      </w:pPr>
      <w:r w:rsidRPr="00801C82">
        <w:t>д. Хулимсунт</w:t>
      </w:r>
    </w:p>
    <w:p w:rsidR="00CB3BB1" w:rsidRPr="00801C82" w:rsidRDefault="00CB3BB1" w:rsidP="00CB3BB1">
      <w:pPr>
        <w:pStyle w:val="a4"/>
        <w:jc w:val="both"/>
      </w:pPr>
    </w:p>
    <w:p w:rsidR="00CB3BB1" w:rsidRPr="00801C82" w:rsidRDefault="00CB3BB1" w:rsidP="00CB3BB1">
      <w:pPr>
        <w:pStyle w:val="a4"/>
        <w:jc w:val="both"/>
        <w:rPr>
          <w:b/>
        </w:rPr>
      </w:pPr>
      <w:r w:rsidRPr="00801C82">
        <w:rPr>
          <w:b/>
        </w:rPr>
        <w:t>О внесении изменений в Постановление</w:t>
      </w:r>
    </w:p>
    <w:p w:rsidR="00CB3BB1" w:rsidRPr="00801C82" w:rsidRDefault="00CB3BB1" w:rsidP="00CB3BB1">
      <w:pPr>
        <w:pStyle w:val="a4"/>
        <w:jc w:val="both"/>
        <w:rPr>
          <w:b/>
        </w:rPr>
      </w:pPr>
      <w:r w:rsidRPr="00801C82">
        <w:rPr>
          <w:b/>
        </w:rPr>
        <w:t>Администрации сельского поселения</w:t>
      </w:r>
    </w:p>
    <w:p w:rsidR="00CB3BB1" w:rsidRPr="00801C82" w:rsidRDefault="00CB3BB1" w:rsidP="00CB3BB1">
      <w:pPr>
        <w:pStyle w:val="a4"/>
        <w:jc w:val="both"/>
        <w:rPr>
          <w:b/>
        </w:rPr>
      </w:pPr>
      <w:r w:rsidRPr="00801C82">
        <w:rPr>
          <w:b/>
        </w:rPr>
        <w:t xml:space="preserve">Хулимсунт № 63 от 11.10.2021 </w:t>
      </w:r>
    </w:p>
    <w:p w:rsidR="00CB3BB1" w:rsidRPr="00801C82" w:rsidRDefault="00CB3BB1" w:rsidP="00CB3BB1">
      <w:pPr>
        <w:pStyle w:val="a4"/>
        <w:jc w:val="both"/>
        <w:rPr>
          <w:b/>
        </w:rPr>
      </w:pPr>
      <w:r w:rsidRPr="00801C82">
        <w:rPr>
          <w:b/>
        </w:rPr>
        <w:t xml:space="preserve">«Об утверждении муниципальной программы </w:t>
      </w:r>
    </w:p>
    <w:p w:rsidR="00CB3BB1" w:rsidRPr="00801C82" w:rsidRDefault="00CB3BB1" w:rsidP="00CB3BB1">
      <w:pPr>
        <w:pStyle w:val="a4"/>
        <w:jc w:val="both"/>
        <w:rPr>
          <w:b/>
        </w:rPr>
      </w:pPr>
      <w:r w:rsidRPr="00801C82">
        <w:rPr>
          <w:b/>
        </w:rPr>
        <w:t xml:space="preserve">Развитие жилищно-коммунального </w:t>
      </w:r>
    </w:p>
    <w:p w:rsidR="00CB3BB1" w:rsidRPr="00801C82" w:rsidRDefault="00CB3BB1" w:rsidP="00CB3BB1">
      <w:pPr>
        <w:pStyle w:val="a4"/>
        <w:tabs>
          <w:tab w:val="left" w:pos="9355"/>
        </w:tabs>
        <w:jc w:val="both"/>
        <w:rPr>
          <w:b/>
        </w:rPr>
      </w:pPr>
      <w:r w:rsidRPr="00801C82">
        <w:rPr>
          <w:b/>
        </w:rPr>
        <w:t>комплекса и повышение энергетической</w:t>
      </w:r>
    </w:p>
    <w:p w:rsidR="00CB3BB1" w:rsidRPr="00801C82" w:rsidRDefault="00CB3BB1" w:rsidP="00CB3BB1">
      <w:pPr>
        <w:pStyle w:val="a4"/>
        <w:tabs>
          <w:tab w:val="left" w:pos="9355"/>
        </w:tabs>
        <w:jc w:val="both"/>
        <w:rPr>
          <w:b/>
        </w:rPr>
      </w:pPr>
      <w:r w:rsidRPr="00801C82">
        <w:rPr>
          <w:b/>
        </w:rPr>
        <w:t xml:space="preserve"> эффективности в сельском поселении </w:t>
      </w:r>
    </w:p>
    <w:p w:rsidR="00CB3BB1" w:rsidRPr="00801C82" w:rsidRDefault="00CB3BB1" w:rsidP="00CB3BB1">
      <w:pPr>
        <w:pStyle w:val="a4"/>
        <w:tabs>
          <w:tab w:val="left" w:pos="9355"/>
        </w:tabs>
        <w:jc w:val="both"/>
        <w:rPr>
          <w:b/>
        </w:rPr>
      </w:pPr>
      <w:r w:rsidRPr="00801C82">
        <w:rPr>
          <w:b/>
        </w:rPr>
        <w:t xml:space="preserve">Хулимсунт» </w:t>
      </w:r>
    </w:p>
    <w:p w:rsidR="00CB3BB1" w:rsidRPr="00801C82" w:rsidRDefault="00CB3BB1" w:rsidP="00CB3BB1">
      <w:pPr>
        <w:pStyle w:val="ConsPlusTitle"/>
        <w:widowControl/>
        <w:jc w:val="both"/>
        <w:rPr>
          <w:sz w:val="24"/>
          <w:szCs w:val="24"/>
        </w:rPr>
      </w:pPr>
    </w:p>
    <w:p w:rsidR="00801C82" w:rsidRPr="00801C82" w:rsidRDefault="00801C82" w:rsidP="00801C82">
      <w:pPr>
        <w:pStyle w:val="ConsPlusNormal"/>
        <w:widowControl/>
        <w:jc w:val="both"/>
        <w:rPr>
          <w:rFonts w:ascii="Times New Roman" w:hAnsi="Times New Roman" w:cs="Times New Roman"/>
          <w:sz w:val="24"/>
          <w:szCs w:val="24"/>
        </w:rPr>
        <w:sectPr w:rsidR="00801C82" w:rsidRPr="00801C82" w:rsidSect="00801C82">
          <w:pgSz w:w="11906" w:h="16838"/>
          <w:pgMar w:top="1134" w:right="851" w:bottom="1134" w:left="851" w:header="709" w:footer="709" w:gutter="0"/>
          <w:cols w:space="708"/>
          <w:docGrid w:linePitch="360"/>
        </w:sectPr>
      </w:pPr>
    </w:p>
    <w:p w:rsidR="00801C82" w:rsidRPr="00801C82" w:rsidRDefault="00801C82" w:rsidP="00801C82">
      <w:pPr>
        <w:tabs>
          <w:tab w:val="left" w:pos="567"/>
        </w:tabs>
        <w:ind w:firstLine="567"/>
        <w:jc w:val="both"/>
      </w:pPr>
      <w:r w:rsidRPr="00801C82">
        <w:lastRenderedPageBreak/>
        <w:t xml:space="preserve">В целях реализации Указа Президента Российской Федерации от 07 мая 2018 года </w:t>
      </w:r>
      <w:hyperlink r:id="rId21" w:tooltip="УКАЗ от 07.05.2018 № 204 ПРЕЗИДЕНТ РФ&#10;&#10;О НАЦИОНАЛЬНЫХ ЦЕЛЯХ И СТРАТЕГИЧЕСКИХ ЗАДАЧАХ РАЗВИТИЯ РОССИЙСКОЙ ФЕДЕРАЦИИ НА ПЕРИОД ДО 2024 ГОДА " w:history="1">
        <w:r w:rsidRPr="00801C82">
          <w:t>№ 204 «О национальных</w:t>
        </w:r>
      </w:hyperlink>
      <w:r w:rsidRPr="00801C82">
        <w:t xml:space="preserve"> целях и стратегических задачах развития Российской Федерации на период до 2024 года», в соответствии с </w:t>
      </w:r>
      <w:hyperlink r:id="rId22" w:history="1">
        <w:r w:rsidRPr="00801C82">
          <w:t>Бюджетным кодексом</w:t>
        </w:r>
      </w:hyperlink>
      <w:r w:rsidRPr="00801C82">
        <w:t xml:space="preserve"> Российской Федерации, Федеральным законом от 28.06.2014 </w:t>
      </w:r>
      <w:hyperlink r:id="rId23" w:history="1">
        <w:r w:rsidRPr="00801C82">
          <w:t>№ 172-ФЗ «О стратегическо</w:t>
        </w:r>
      </w:hyperlink>
      <w:r w:rsidRPr="00801C82">
        <w:t>м планировании в Российской Федерации», в соответствии с Федеральным законом от 06 октября 2003 года</w:t>
      </w:r>
      <w:hyperlink r:id="rId24" w:history="1">
        <w:r w:rsidRPr="00801C82">
          <w:t xml:space="preserve"> № 131-ФЗ «Об общих</w:t>
        </w:r>
      </w:hyperlink>
      <w:r w:rsidRPr="00801C82">
        <w:t xml:space="preserve"> принципах организации местного самоуправления в Российской Федерации, постановлением администрации сельского поселения Хулимсунт от 16.12.2020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 </w:t>
      </w:r>
    </w:p>
    <w:p w:rsidR="00801C82" w:rsidRPr="00801C82" w:rsidRDefault="00801C82" w:rsidP="00801C82">
      <w:pPr>
        <w:tabs>
          <w:tab w:val="left" w:pos="567"/>
        </w:tabs>
        <w:jc w:val="both"/>
        <w:rPr>
          <w:rFonts w:eastAsiaTheme="minorEastAsia"/>
        </w:rPr>
      </w:pPr>
      <w:r w:rsidRPr="00801C82">
        <w:rPr>
          <w:rFonts w:eastAsiaTheme="minorEastAsia"/>
        </w:rPr>
        <w:tab/>
        <w:t>1. Внести изменения муниципальную программу №63 от 11.10.2021 года «Развитие жилищно-коммунального комплекса и повышение энергетической эффективности в сельском поселении Хулимсунт» согласно приложению 1 к настоящему постановлению.</w:t>
      </w:r>
      <w:bookmarkStart w:id="10" w:name="_Hlk58927095"/>
    </w:p>
    <w:bookmarkEnd w:id="10"/>
    <w:p w:rsidR="00801C82" w:rsidRPr="00801C82" w:rsidRDefault="00801C82" w:rsidP="00801C82">
      <w:pPr>
        <w:ind w:firstLine="567"/>
        <w:jc w:val="both"/>
      </w:pPr>
      <w:r w:rsidRPr="00801C82">
        <w:t>2. Обнародовать настоящее постановление путем размещения в общественно</w:t>
      </w:r>
    </w:p>
    <w:p w:rsidR="00801C82" w:rsidRPr="00801C82" w:rsidRDefault="00801C82" w:rsidP="00801C82">
      <w:pPr>
        <w:jc w:val="both"/>
      </w:pPr>
      <w:r w:rsidRPr="00801C82">
        <w:t>доступных местах и на официальном веб-сайте сельского поселения Хулимсунт.</w:t>
      </w:r>
    </w:p>
    <w:p w:rsidR="00801C82" w:rsidRPr="00801C82" w:rsidRDefault="00801C82" w:rsidP="00801C82">
      <w:pPr>
        <w:tabs>
          <w:tab w:val="left" w:pos="567"/>
        </w:tabs>
        <w:jc w:val="both"/>
        <w:rPr>
          <w:rFonts w:eastAsiaTheme="minorEastAsia"/>
        </w:rPr>
      </w:pPr>
      <w:r w:rsidRPr="00801C82">
        <w:rPr>
          <w:rFonts w:eastAsiaTheme="minorEastAsia"/>
        </w:rPr>
        <w:tab/>
        <w:t xml:space="preserve">3. Настоящее постановление </w:t>
      </w:r>
      <w:r w:rsidRPr="00801C82">
        <w:t>вступает в силу с момента подписания и обнародования, и распространяется на правоотношения с 1 января 2022 года.</w:t>
      </w:r>
    </w:p>
    <w:p w:rsidR="00801C82" w:rsidRPr="00801C82" w:rsidRDefault="00801C82" w:rsidP="00801C82">
      <w:pPr>
        <w:autoSpaceDE w:val="0"/>
        <w:autoSpaceDN w:val="0"/>
        <w:adjustRightInd w:val="0"/>
        <w:ind w:firstLine="426"/>
        <w:jc w:val="both"/>
      </w:pPr>
      <w:bookmarkStart w:id="11" w:name="_Hlk65321892"/>
      <w:r w:rsidRPr="00801C82">
        <w:rPr>
          <w:rFonts w:eastAsia="Calibri"/>
        </w:rPr>
        <w:t>4. Контроль над исполнением настоящего постановления оставляю за собой.</w:t>
      </w:r>
    </w:p>
    <w:p w:rsidR="00801C82" w:rsidRPr="00801C82" w:rsidRDefault="00801C82" w:rsidP="00801C82">
      <w:pPr>
        <w:autoSpaceDE w:val="0"/>
        <w:autoSpaceDN w:val="0"/>
        <w:adjustRightInd w:val="0"/>
        <w:ind w:firstLine="426"/>
        <w:jc w:val="both"/>
      </w:pPr>
      <w:bookmarkStart w:id="12" w:name="_Hlk65406918"/>
    </w:p>
    <w:p w:rsidR="00801C82" w:rsidRPr="00801C82" w:rsidRDefault="00801C82" w:rsidP="00801C82">
      <w:pPr>
        <w:autoSpaceDE w:val="0"/>
        <w:autoSpaceDN w:val="0"/>
        <w:adjustRightInd w:val="0"/>
        <w:ind w:firstLine="426"/>
        <w:jc w:val="both"/>
      </w:pPr>
      <w:proofErr w:type="spellStart"/>
      <w:r w:rsidRPr="00801C82">
        <w:t>И.о</w:t>
      </w:r>
      <w:proofErr w:type="spellEnd"/>
      <w:r w:rsidRPr="00801C82">
        <w:t>. главы сельского</w:t>
      </w:r>
    </w:p>
    <w:p w:rsidR="00801C82" w:rsidRPr="00801C82" w:rsidRDefault="00801C82" w:rsidP="00801C82">
      <w:pPr>
        <w:tabs>
          <w:tab w:val="left" w:pos="567"/>
        </w:tabs>
        <w:autoSpaceDE w:val="0"/>
        <w:autoSpaceDN w:val="0"/>
        <w:adjustRightInd w:val="0"/>
        <w:ind w:firstLine="426"/>
        <w:jc w:val="both"/>
      </w:pPr>
      <w:r w:rsidRPr="00801C82">
        <w:t xml:space="preserve">поселения Хулимсунт                                                                    </w:t>
      </w:r>
      <w:bookmarkEnd w:id="11"/>
      <w:bookmarkEnd w:id="12"/>
      <w:r w:rsidRPr="00801C82">
        <w:t>Т.К. Волкова</w:t>
      </w:r>
    </w:p>
    <w:p w:rsidR="00801C82" w:rsidRPr="00801C82" w:rsidRDefault="00801C82" w:rsidP="00054697">
      <w:pPr>
        <w:tabs>
          <w:tab w:val="left" w:pos="567"/>
        </w:tabs>
        <w:autoSpaceDE w:val="0"/>
        <w:autoSpaceDN w:val="0"/>
        <w:adjustRightInd w:val="0"/>
        <w:jc w:val="both"/>
      </w:pPr>
    </w:p>
    <w:p w:rsidR="00801C82" w:rsidRPr="00CB3BB1" w:rsidRDefault="00801C82" w:rsidP="00CB3BB1">
      <w:pPr>
        <w:pStyle w:val="a4"/>
        <w:tabs>
          <w:tab w:val="left" w:pos="9355"/>
        </w:tabs>
        <w:ind w:right="-1"/>
        <w:jc w:val="right"/>
        <w:rPr>
          <w:sz w:val="20"/>
          <w:szCs w:val="20"/>
        </w:rPr>
      </w:pPr>
      <w:r w:rsidRPr="00CB3BB1">
        <w:rPr>
          <w:sz w:val="20"/>
          <w:szCs w:val="20"/>
        </w:rPr>
        <w:t>Приложение 1</w:t>
      </w:r>
    </w:p>
    <w:p w:rsidR="00801C82" w:rsidRPr="00CB3BB1" w:rsidRDefault="00801C82" w:rsidP="00CB3BB1">
      <w:pPr>
        <w:pStyle w:val="a4"/>
        <w:tabs>
          <w:tab w:val="left" w:pos="9355"/>
        </w:tabs>
        <w:ind w:right="-1"/>
        <w:jc w:val="right"/>
        <w:rPr>
          <w:sz w:val="20"/>
          <w:szCs w:val="20"/>
        </w:rPr>
      </w:pPr>
      <w:r w:rsidRPr="00CB3BB1">
        <w:rPr>
          <w:sz w:val="20"/>
          <w:szCs w:val="20"/>
        </w:rPr>
        <w:t>к постановлению администрации</w:t>
      </w:r>
    </w:p>
    <w:p w:rsidR="00801C82" w:rsidRPr="00CB3BB1" w:rsidRDefault="00801C82" w:rsidP="00CB3BB1">
      <w:pPr>
        <w:pStyle w:val="a4"/>
        <w:tabs>
          <w:tab w:val="left" w:pos="9355"/>
        </w:tabs>
        <w:ind w:right="-1"/>
        <w:jc w:val="right"/>
        <w:rPr>
          <w:sz w:val="20"/>
          <w:szCs w:val="20"/>
        </w:rPr>
      </w:pPr>
      <w:r w:rsidRPr="00CB3BB1">
        <w:rPr>
          <w:sz w:val="20"/>
          <w:szCs w:val="20"/>
        </w:rPr>
        <w:t>сельского поселения Хулимсунт</w:t>
      </w:r>
    </w:p>
    <w:p w:rsidR="00801C82" w:rsidRPr="00CB3BB1" w:rsidRDefault="00801C82" w:rsidP="00CB3BB1">
      <w:pPr>
        <w:pStyle w:val="a4"/>
        <w:tabs>
          <w:tab w:val="left" w:pos="9355"/>
        </w:tabs>
        <w:ind w:right="-1"/>
        <w:jc w:val="right"/>
        <w:rPr>
          <w:sz w:val="20"/>
          <w:szCs w:val="20"/>
        </w:rPr>
      </w:pPr>
      <w:r w:rsidRPr="00CB3BB1">
        <w:rPr>
          <w:sz w:val="20"/>
          <w:szCs w:val="20"/>
        </w:rPr>
        <w:t>от 17.10.2022 г. № 127</w:t>
      </w:r>
    </w:p>
    <w:p w:rsidR="00801C82" w:rsidRPr="00CB3BB1" w:rsidRDefault="00801C82" w:rsidP="00CB3BB1">
      <w:pPr>
        <w:pStyle w:val="a4"/>
        <w:tabs>
          <w:tab w:val="left" w:pos="9355"/>
        </w:tabs>
        <w:ind w:right="-1"/>
        <w:jc w:val="right"/>
        <w:rPr>
          <w:sz w:val="20"/>
          <w:szCs w:val="20"/>
        </w:rPr>
      </w:pPr>
    </w:p>
    <w:p w:rsidR="00801C82" w:rsidRPr="00801C82" w:rsidRDefault="00801C82" w:rsidP="009A671E">
      <w:pPr>
        <w:pStyle w:val="a4"/>
        <w:tabs>
          <w:tab w:val="left" w:pos="9355"/>
        </w:tabs>
        <w:ind w:right="-1"/>
        <w:jc w:val="center"/>
        <w:rPr>
          <w:b/>
          <w:bCs/>
        </w:rPr>
      </w:pPr>
      <w:r w:rsidRPr="00801C82">
        <w:rPr>
          <w:b/>
          <w:bCs/>
        </w:rPr>
        <w:t>Муниципальная программа</w:t>
      </w:r>
    </w:p>
    <w:p w:rsidR="00801C82" w:rsidRPr="00801C82" w:rsidRDefault="00801C82" w:rsidP="009A671E">
      <w:pPr>
        <w:pStyle w:val="a4"/>
        <w:tabs>
          <w:tab w:val="left" w:pos="9355"/>
        </w:tabs>
        <w:ind w:right="-1"/>
        <w:jc w:val="center"/>
        <w:rPr>
          <w:b/>
          <w:bCs/>
        </w:rPr>
      </w:pPr>
      <w:r w:rsidRPr="00801C82">
        <w:rPr>
          <w:b/>
          <w:bCs/>
        </w:rPr>
        <w:t>«Развитие жилищно-коммунального комплекса и повышение энергетической эффективности в сельском поселении Хулимсунт»</w:t>
      </w:r>
    </w:p>
    <w:p w:rsidR="00801C82" w:rsidRPr="00801C82" w:rsidRDefault="00801C82" w:rsidP="009A671E">
      <w:pPr>
        <w:pStyle w:val="a4"/>
        <w:tabs>
          <w:tab w:val="left" w:pos="9355"/>
        </w:tabs>
        <w:ind w:right="-1"/>
        <w:jc w:val="center"/>
        <w:rPr>
          <w:b/>
          <w:bCs/>
        </w:rPr>
      </w:pPr>
      <w:r w:rsidRPr="00801C82">
        <w:rPr>
          <w:b/>
          <w:bCs/>
        </w:rPr>
        <w:t>(далее-муниципальная программа)</w:t>
      </w:r>
    </w:p>
    <w:p w:rsidR="00801C82" w:rsidRPr="00801C82" w:rsidRDefault="00801C82" w:rsidP="009A671E">
      <w:pPr>
        <w:pStyle w:val="a4"/>
        <w:tabs>
          <w:tab w:val="left" w:pos="9355"/>
        </w:tabs>
        <w:ind w:right="-1"/>
        <w:jc w:val="center"/>
      </w:pPr>
    </w:p>
    <w:p w:rsidR="00801C82" w:rsidRPr="00801C82" w:rsidRDefault="00801C82" w:rsidP="009A671E">
      <w:pPr>
        <w:pStyle w:val="a4"/>
        <w:tabs>
          <w:tab w:val="left" w:pos="9355"/>
        </w:tabs>
        <w:ind w:right="-1"/>
        <w:jc w:val="center"/>
      </w:pPr>
      <w:r w:rsidRPr="00801C82">
        <w:t>ПАСПОРТ МУНИЦИПАЛЬНОЙ ПРОГРАММЫ</w:t>
      </w:r>
    </w:p>
    <w:p w:rsidR="00801C82" w:rsidRPr="00801C82" w:rsidRDefault="00801C82" w:rsidP="009A671E">
      <w:pPr>
        <w:pStyle w:val="a4"/>
        <w:tabs>
          <w:tab w:val="left" w:pos="9355"/>
        </w:tabs>
        <w:ind w:right="-1"/>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54"/>
      </w:tblGrid>
      <w:tr w:rsidR="00801C82" w:rsidRPr="00801C82" w:rsidTr="00801C82">
        <w:tc>
          <w:tcPr>
            <w:tcW w:w="3686"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widowControl w:val="0"/>
              <w:autoSpaceDE w:val="0"/>
              <w:autoSpaceDN w:val="0"/>
              <w:adjustRightInd w:val="0"/>
              <w:jc w:val="both"/>
              <w:rPr>
                <w:rFonts w:eastAsia="Calibri"/>
              </w:rPr>
            </w:pPr>
            <w:r w:rsidRPr="00801C82">
              <w:rPr>
                <w:rFonts w:eastAsia="Calibri"/>
              </w:rPr>
              <w:t>Наименование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widowControl w:val="0"/>
              <w:autoSpaceDE w:val="0"/>
              <w:autoSpaceDN w:val="0"/>
              <w:adjustRightInd w:val="0"/>
              <w:jc w:val="both"/>
              <w:rPr>
                <w:rFonts w:eastAsia="Calibri"/>
              </w:rPr>
            </w:pPr>
            <w:r w:rsidRPr="00801C82">
              <w:rPr>
                <w:rFonts w:eastAsia="Calibri"/>
              </w:rPr>
              <w:t>«Развитие жилищно-коммунального комплекса и повышение энергетической эффективности в сельском поселении Хулимсунт» (далее- Программа)</w:t>
            </w:r>
          </w:p>
        </w:tc>
      </w:tr>
      <w:tr w:rsidR="00801C82" w:rsidRPr="00801C82" w:rsidTr="00801C82">
        <w:tc>
          <w:tcPr>
            <w:tcW w:w="3686"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widowControl w:val="0"/>
              <w:autoSpaceDE w:val="0"/>
              <w:autoSpaceDN w:val="0"/>
              <w:adjustRightInd w:val="0"/>
              <w:jc w:val="both"/>
              <w:rPr>
                <w:rFonts w:eastAsia="Calibri"/>
              </w:rPr>
            </w:pPr>
            <w:r w:rsidRPr="00801C82">
              <w:rPr>
                <w:rFonts w:eastAsia="Calibri"/>
              </w:rPr>
              <w:t>Дата утверждения муниципальной программы (наименование и номер соответствующего нормативного правового акта)</w:t>
            </w:r>
          </w:p>
        </w:tc>
        <w:tc>
          <w:tcPr>
            <w:tcW w:w="5954"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tabs>
                <w:tab w:val="left" w:pos="567"/>
              </w:tabs>
              <w:jc w:val="both"/>
            </w:pPr>
            <w:r w:rsidRPr="00801C82">
              <w:t>Постановление администрации сельского поселения Хулимсунт от 11.10.2021 № 63</w:t>
            </w:r>
          </w:p>
          <w:p w:rsidR="00801C82" w:rsidRPr="00801C82" w:rsidRDefault="00801C82" w:rsidP="00801C82">
            <w:pPr>
              <w:tabs>
                <w:tab w:val="left" w:pos="567"/>
              </w:tabs>
              <w:jc w:val="both"/>
            </w:pPr>
            <w:r w:rsidRPr="00801C82">
              <w:t>О муниципальной программе «Развитие жилищно-коммунального комплекса и повышение энергетической эффективности в сельском поселении Хулимсунт» и признании утратившими силу некоторых муниципальных правовых актов администрации сельского поселения Хулимсунт</w:t>
            </w:r>
          </w:p>
        </w:tc>
      </w:tr>
      <w:tr w:rsidR="00801C82" w:rsidRPr="00801C82" w:rsidTr="00801C82">
        <w:tc>
          <w:tcPr>
            <w:tcW w:w="3686"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widowControl w:val="0"/>
              <w:autoSpaceDE w:val="0"/>
              <w:autoSpaceDN w:val="0"/>
              <w:adjustRightInd w:val="0"/>
              <w:jc w:val="both"/>
              <w:rPr>
                <w:rFonts w:eastAsia="Calibri"/>
              </w:rPr>
            </w:pPr>
            <w:r w:rsidRPr="00801C82">
              <w:rPr>
                <w:rFonts w:eastAsia="Calibri"/>
              </w:rPr>
              <w:t xml:space="preserve">Ответственный исполнитель программы </w:t>
            </w:r>
          </w:p>
        </w:tc>
        <w:tc>
          <w:tcPr>
            <w:tcW w:w="5954"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widowControl w:val="0"/>
              <w:autoSpaceDE w:val="0"/>
              <w:autoSpaceDN w:val="0"/>
              <w:adjustRightInd w:val="0"/>
              <w:jc w:val="both"/>
              <w:rPr>
                <w:rFonts w:eastAsia="Calibri"/>
              </w:rPr>
            </w:pPr>
            <w:r w:rsidRPr="00801C82">
              <w:rPr>
                <w:rFonts w:eastAsia="Calibri"/>
              </w:rPr>
              <w:t>Администрация сельского поселения Хулимсунт</w:t>
            </w:r>
          </w:p>
        </w:tc>
      </w:tr>
      <w:tr w:rsidR="00801C82" w:rsidRPr="00801C82" w:rsidTr="00801C82">
        <w:tc>
          <w:tcPr>
            <w:tcW w:w="3686"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widowControl w:val="0"/>
              <w:autoSpaceDE w:val="0"/>
              <w:autoSpaceDN w:val="0"/>
              <w:adjustRightInd w:val="0"/>
              <w:jc w:val="both"/>
              <w:rPr>
                <w:rFonts w:eastAsia="Calibri"/>
              </w:rPr>
            </w:pPr>
            <w:r w:rsidRPr="00801C82">
              <w:rPr>
                <w:rFonts w:eastAsia="Calibri"/>
              </w:rPr>
              <w:t>Соисполнитель программы</w:t>
            </w:r>
          </w:p>
        </w:tc>
        <w:tc>
          <w:tcPr>
            <w:tcW w:w="5954"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widowControl w:val="0"/>
              <w:autoSpaceDE w:val="0"/>
              <w:autoSpaceDN w:val="0"/>
              <w:adjustRightInd w:val="0"/>
              <w:jc w:val="both"/>
              <w:rPr>
                <w:rFonts w:eastAsia="Calibri"/>
              </w:rPr>
            </w:pPr>
            <w:r w:rsidRPr="00801C82">
              <w:rPr>
                <w:rFonts w:eastAsia="Calibri"/>
              </w:rPr>
              <w:t>Муниципальное казенное учреждение «Организационно-хозяйственная служба»</w:t>
            </w:r>
          </w:p>
        </w:tc>
      </w:tr>
      <w:tr w:rsidR="00801C82" w:rsidRPr="00801C82" w:rsidTr="00801C82">
        <w:tc>
          <w:tcPr>
            <w:tcW w:w="3686"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widowControl w:val="0"/>
              <w:autoSpaceDE w:val="0"/>
              <w:autoSpaceDN w:val="0"/>
              <w:adjustRightInd w:val="0"/>
              <w:jc w:val="both"/>
              <w:rPr>
                <w:rFonts w:eastAsia="Calibri"/>
              </w:rPr>
            </w:pPr>
            <w:r w:rsidRPr="00801C82">
              <w:rPr>
                <w:rFonts w:eastAsia="Calibri"/>
              </w:rPr>
              <w:t>Цели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801C82" w:rsidRPr="00801C82" w:rsidRDefault="00801C82" w:rsidP="004D7BEA">
            <w:pPr>
              <w:pStyle w:val="ConsPlusCell"/>
              <w:numPr>
                <w:ilvl w:val="0"/>
                <w:numId w:val="1"/>
              </w:numPr>
              <w:ind w:left="0" w:firstLine="360"/>
              <w:jc w:val="both"/>
              <w:rPr>
                <w:rFonts w:ascii="Times New Roman" w:hAnsi="Times New Roman" w:cs="Times New Roman"/>
                <w:sz w:val="24"/>
                <w:szCs w:val="24"/>
              </w:rPr>
            </w:pPr>
            <w:r w:rsidRPr="00801C82">
              <w:rPr>
                <w:rFonts w:ascii="Times New Roman" w:hAnsi="Times New Roman" w:cs="Times New Roman"/>
                <w:sz w:val="24"/>
                <w:szCs w:val="24"/>
              </w:rPr>
              <w:t xml:space="preserve">повышение надежности и качества предоставления жилищно-коммунальных услуг; </w:t>
            </w:r>
          </w:p>
          <w:p w:rsidR="00801C82" w:rsidRPr="00801C82" w:rsidRDefault="00801C82" w:rsidP="004D7BEA">
            <w:pPr>
              <w:pStyle w:val="ConsPlusCell"/>
              <w:numPr>
                <w:ilvl w:val="0"/>
                <w:numId w:val="1"/>
              </w:numPr>
              <w:ind w:left="34" w:firstLine="326"/>
              <w:jc w:val="both"/>
              <w:rPr>
                <w:rFonts w:ascii="Times New Roman" w:hAnsi="Times New Roman" w:cs="Times New Roman"/>
                <w:sz w:val="24"/>
                <w:szCs w:val="24"/>
              </w:rPr>
            </w:pPr>
            <w:r w:rsidRPr="00801C82">
              <w:rPr>
                <w:rFonts w:ascii="Times New Roman" w:hAnsi="Times New Roman" w:cs="Times New Roman"/>
                <w:sz w:val="24"/>
                <w:szCs w:val="24"/>
              </w:rPr>
              <w:t xml:space="preserve">обеспечение потребителей электрической </w:t>
            </w:r>
            <w:r w:rsidRPr="00801C82">
              <w:rPr>
                <w:rFonts w:ascii="Times New Roman" w:hAnsi="Times New Roman" w:cs="Times New Roman"/>
                <w:sz w:val="24"/>
                <w:szCs w:val="24"/>
              </w:rPr>
              <w:lastRenderedPageBreak/>
              <w:t>энергии надежным и качественным электроснабжением;</w:t>
            </w:r>
          </w:p>
          <w:p w:rsidR="00801C82" w:rsidRPr="00801C82" w:rsidRDefault="00801C82" w:rsidP="004D7BEA">
            <w:pPr>
              <w:pStyle w:val="ConsPlusCell"/>
              <w:numPr>
                <w:ilvl w:val="0"/>
                <w:numId w:val="1"/>
              </w:numPr>
              <w:ind w:left="34" w:firstLine="326"/>
              <w:jc w:val="both"/>
              <w:rPr>
                <w:rFonts w:ascii="Times New Roman" w:hAnsi="Times New Roman" w:cs="Times New Roman"/>
                <w:sz w:val="24"/>
                <w:szCs w:val="24"/>
              </w:rPr>
            </w:pPr>
            <w:r w:rsidRPr="00801C82">
              <w:rPr>
                <w:rFonts w:ascii="Times New Roman" w:hAnsi="Times New Roman" w:cs="Times New Roman"/>
                <w:sz w:val="24"/>
                <w:szCs w:val="24"/>
              </w:rPr>
              <w:t>реализация единой государственной политики и нормативно-правового регулирования в жилищно-коммунальном комплексе и энергетике.</w:t>
            </w:r>
          </w:p>
        </w:tc>
      </w:tr>
      <w:tr w:rsidR="00801C82" w:rsidRPr="00801C82" w:rsidTr="00801C82">
        <w:tc>
          <w:tcPr>
            <w:tcW w:w="3686"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widowControl w:val="0"/>
              <w:autoSpaceDE w:val="0"/>
              <w:autoSpaceDN w:val="0"/>
              <w:adjustRightInd w:val="0"/>
              <w:jc w:val="both"/>
              <w:rPr>
                <w:rFonts w:eastAsia="Calibri"/>
              </w:rPr>
            </w:pPr>
            <w:r w:rsidRPr="00801C82">
              <w:rPr>
                <w:rFonts w:eastAsia="Calibri"/>
              </w:rPr>
              <w:lastRenderedPageBreak/>
              <w:t>Задачи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801C82" w:rsidRPr="00801C82" w:rsidRDefault="00801C82" w:rsidP="004D7BEA">
            <w:pPr>
              <w:pStyle w:val="ConsPlusCell"/>
              <w:numPr>
                <w:ilvl w:val="0"/>
                <w:numId w:val="2"/>
              </w:numPr>
              <w:ind w:left="34" w:firstLine="326"/>
              <w:jc w:val="both"/>
              <w:rPr>
                <w:rFonts w:ascii="Times New Roman" w:hAnsi="Times New Roman" w:cs="Times New Roman"/>
                <w:sz w:val="24"/>
                <w:szCs w:val="24"/>
              </w:rPr>
            </w:pPr>
            <w:r w:rsidRPr="00801C82">
              <w:rPr>
                <w:rFonts w:ascii="Times New Roman" w:hAnsi="Times New Roman" w:cs="Times New Roman"/>
                <w:sz w:val="24"/>
                <w:szCs w:val="24"/>
              </w:rPr>
              <w:t xml:space="preserve">Управление и содержание общего имущества   многоквартирных домов; </w:t>
            </w:r>
          </w:p>
          <w:p w:rsidR="00801C82" w:rsidRPr="00801C82" w:rsidRDefault="00801C82" w:rsidP="004D7BEA">
            <w:pPr>
              <w:pStyle w:val="ConsPlusCell"/>
              <w:numPr>
                <w:ilvl w:val="0"/>
                <w:numId w:val="2"/>
              </w:numPr>
              <w:ind w:left="34" w:firstLine="349"/>
              <w:jc w:val="both"/>
              <w:rPr>
                <w:rFonts w:ascii="Times New Roman" w:hAnsi="Times New Roman" w:cs="Times New Roman"/>
                <w:sz w:val="24"/>
                <w:szCs w:val="24"/>
              </w:rPr>
            </w:pPr>
            <w:r w:rsidRPr="00801C82">
              <w:rPr>
                <w:rFonts w:ascii="Times New Roman" w:hAnsi="Times New Roman" w:cs="Times New Roman"/>
                <w:sz w:val="24"/>
                <w:szCs w:val="24"/>
              </w:rPr>
              <w:t>Подготовка систем коммунальной инфраструктуры к осенне-зимнему периоду;</w:t>
            </w:r>
          </w:p>
        </w:tc>
      </w:tr>
      <w:tr w:rsidR="00801C82" w:rsidRPr="00801C82" w:rsidTr="00801C82">
        <w:tc>
          <w:tcPr>
            <w:tcW w:w="3686"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widowControl w:val="0"/>
              <w:autoSpaceDE w:val="0"/>
              <w:autoSpaceDN w:val="0"/>
              <w:adjustRightInd w:val="0"/>
              <w:jc w:val="both"/>
              <w:rPr>
                <w:rFonts w:eastAsia="Calibri"/>
              </w:rPr>
            </w:pPr>
            <w:r w:rsidRPr="00801C82">
              <w:rPr>
                <w:rFonts w:eastAsia="Calibri"/>
              </w:rPr>
              <w:t>Сроки реализации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vAlign w:val="center"/>
          </w:tcPr>
          <w:p w:rsidR="00801C82" w:rsidRPr="00801C82" w:rsidRDefault="00801C82" w:rsidP="00801C82">
            <w:pPr>
              <w:widowControl w:val="0"/>
              <w:autoSpaceDE w:val="0"/>
              <w:autoSpaceDN w:val="0"/>
              <w:adjustRightInd w:val="0"/>
              <w:jc w:val="both"/>
              <w:rPr>
                <w:rFonts w:eastAsia="Calibri"/>
              </w:rPr>
            </w:pPr>
            <w:r w:rsidRPr="00801C82">
              <w:rPr>
                <w:rFonts w:eastAsia="Calibri"/>
              </w:rPr>
              <w:t>2022 – 2025 годы и на период до 2030 года.</w:t>
            </w:r>
          </w:p>
        </w:tc>
      </w:tr>
      <w:tr w:rsidR="00801C82" w:rsidRPr="00801C82" w:rsidTr="00801C82">
        <w:tc>
          <w:tcPr>
            <w:tcW w:w="3686"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widowControl w:val="0"/>
              <w:autoSpaceDE w:val="0"/>
              <w:autoSpaceDN w:val="0"/>
              <w:adjustRightInd w:val="0"/>
              <w:jc w:val="both"/>
              <w:rPr>
                <w:rFonts w:eastAsia="Calibri"/>
              </w:rPr>
            </w:pPr>
            <w:r w:rsidRPr="00801C82">
              <w:rPr>
                <w:rFonts w:eastAsia="Calibri"/>
              </w:rPr>
              <w:t xml:space="preserve">Перечень подпрограмм  </w:t>
            </w:r>
          </w:p>
        </w:tc>
        <w:tc>
          <w:tcPr>
            <w:tcW w:w="5954"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ConsPlusCell"/>
              <w:jc w:val="both"/>
              <w:rPr>
                <w:rFonts w:ascii="Times New Roman" w:hAnsi="Times New Roman" w:cs="Times New Roman"/>
                <w:bCs/>
                <w:sz w:val="24"/>
                <w:szCs w:val="24"/>
              </w:rPr>
            </w:pPr>
            <w:r w:rsidRPr="00801C82">
              <w:rPr>
                <w:rFonts w:ascii="Times New Roman" w:hAnsi="Times New Roman" w:cs="Times New Roman"/>
                <w:b/>
                <w:bCs/>
                <w:sz w:val="24"/>
                <w:szCs w:val="24"/>
              </w:rPr>
              <w:t xml:space="preserve">Подпрограмма 1. </w:t>
            </w:r>
            <w:r w:rsidRPr="00801C82">
              <w:rPr>
                <w:rFonts w:ascii="Times New Roman" w:hAnsi="Times New Roman" w:cs="Times New Roman"/>
                <w:bCs/>
                <w:sz w:val="24"/>
                <w:szCs w:val="24"/>
              </w:rPr>
              <w:t>"Содействие проведению капитального ремонта многоквартирных домов"</w:t>
            </w:r>
          </w:p>
          <w:p w:rsidR="00801C82" w:rsidRPr="00801C82" w:rsidRDefault="00801C82" w:rsidP="00801C82">
            <w:pPr>
              <w:pStyle w:val="ConsPlusCell"/>
              <w:jc w:val="both"/>
              <w:rPr>
                <w:rFonts w:ascii="Times New Roman" w:hAnsi="Times New Roman" w:cs="Times New Roman"/>
                <w:sz w:val="24"/>
                <w:szCs w:val="24"/>
              </w:rPr>
            </w:pPr>
            <w:r w:rsidRPr="00801C82">
              <w:rPr>
                <w:rFonts w:ascii="Times New Roman" w:hAnsi="Times New Roman" w:cs="Times New Roman"/>
                <w:b/>
                <w:bCs/>
                <w:sz w:val="24"/>
                <w:szCs w:val="24"/>
              </w:rPr>
              <w:t xml:space="preserve">Подпрограмма 2. </w:t>
            </w:r>
            <w:r w:rsidRPr="00801C82">
              <w:rPr>
                <w:rFonts w:ascii="Times New Roman" w:hAnsi="Times New Roman" w:cs="Times New Roman"/>
                <w:bCs/>
                <w:sz w:val="24"/>
                <w:szCs w:val="24"/>
              </w:rPr>
              <w:t>"Создание условий для обеспечения качественными коммунальными услугами"</w:t>
            </w:r>
          </w:p>
        </w:tc>
      </w:tr>
      <w:tr w:rsidR="00801C82" w:rsidRPr="00801C82" w:rsidTr="00801C82">
        <w:trPr>
          <w:trHeight w:val="627"/>
        </w:trPr>
        <w:tc>
          <w:tcPr>
            <w:tcW w:w="3686"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widowControl w:val="0"/>
              <w:autoSpaceDE w:val="0"/>
              <w:autoSpaceDN w:val="0"/>
              <w:adjustRightInd w:val="0"/>
              <w:jc w:val="both"/>
              <w:rPr>
                <w:rFonts w:eastAsia="Calibri"/>
              </w:rPr>
            </w:pPr>
            <w:r w:rsidRPr="00801C82">
              <w:rPr>
                <w:rFonts w:eastAsia="Calibri"/>
              </w:rPr>
              <w:t>Финансовое обеспечение, в том числе с распределением средств по источникам финансирования и по годам реализации муниципальной программы</w:t>
            </w:r>
          </w:p>
        </w:tc>
        <w:tc>
          <w:tcPr>
            <w:tcW w:w="5954"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widowControl w:val="0"/>
              <w:tabs>
                <w:tab w:val="left" w:pos="522"/>
              </w:tabs>
              <w:autoSpaceDE w:val="0"/>
              <w:autoSpaceDN w:val="0"/>
              <w:adjustRightInd w:val="0"/>
              <w:jc w:val="both"/>
              <w:rPr>
                <w:rFonts w:eastAsia="Calibri"/>
              </w:rPr>
            </w:pPr>
            <w:r w:rsidRPr="00801C82">
              <w:rPr>
                <w:rFonts w:eastAsia="Calibri"/>
              </w:rPr>
              <w:t xml:space="preserve">      Общий объем финансирования программы</w:t>
            </w:r>
            <w:r w:rsidRPr="00801C82">
              <w:t xml:space="preserve"> на 2022-2025 годы и на период 2026-2030 годов </w:t>
            </w:r>
            <w:r w:rsidRPr="00801C82">
              <w:rPr>
                <w:rFonts w:eastAsia="Calibri"/>
              </w:rPr>
              <w:t xml:space="preserve">составит </w:t>
            </w:r>
            <w:r w:rsidRPr="00801C82">
              <w:rPr>
                <w:rFonts w:eastAsia="Calibri"/>
                <w:b/>
              </w:rPr>
              <w:t>3 900,0</w:t>
            </w:r>
            <w:r w:rsidRPr="00801C82">
              <w:rPr>
                <w:b/>
              </w:rPr>
              <w:t xml:space="preserve"> </w:t>
            </w:r>
            <w:r w:rsidRPr="00801C82">
              <w:rPr>
                <w:rFonts w:eastAsia="Calibri"/>
              </w:rPr>
              <w:t>тыс. рублей, в том числе по годам:</w:t>
            </w:r>
          </w:p>
          <w:p w:rsidR="00801C82" w:rsidRPr="00801C82" w:rsidRDefault="00801C82" w:rsidP="00801C82">
            <w:pPr>
              <w:widowControl w:val="0"/>
              <w:autoSpaceDE w:val="0"/>
              <w:autoSpaceDN w:val="0"/>
              <w:adjustRightInd w:val="0"/>
              <w:jc w:val="both"/>
              <w:rPr>
                <w:rFonts w:eastAsia="Calibri"/>
              </w:rPr>
            </w:pPr>
            <w:r w:rsidRPr="00801C82">
              <w:rPr>
                <w:rFonts w:eastAsia="Calibri"/>
              </w:rPr>
              <w:t>2022 год – 3 500,0</w:t>
            </w:r>
            <w:r w:rsidRPr="00801C82">
              <w:rPr>
                <w:rFonts w:eastAsia="Calibri"/>
                <w:b/>
              </w:rPr>
              <w:t xml:space="preserve"> </w:t>
            </w:r>
            <w:r w:rsidRPr="00801C82">
              <w:rPr>
                <w:rFonts w:eastAsia="Calibri"/>
              </w:rPr>
              <w:t>тыс. рублей;</w:t>
            </w:r>
          </w:p>
          <w:p w:rsidR="00801C82" w:rsidRPr="00801C82" w:rsidRDefault="00801C82" w:rsidP="00801C82">
            <w:pPr>
              <w:widowControl w:val="0"/>
              <w:autoSpaceDE w:val="0"/>
              <w:autoSpaceDN w:val="0"/>
              <w:adjustRightInd w:val="0"/>
              <w:jc w:val="both"/>
              <w:rPr>
                <w:rFonts w:eastAsia="Calibri"/>
              </w:rPr>
            </w:pPr>
            <w:r w:rsidRPr="00801C82">
              <w:rPr>
                <w:rFonts w:eastAsia="Calibri"/>
              </w:rPr>
              <w:t>2023 год – 50,0 тыс. рублей;</w:t>
            </w:r>
          </w:p>
          <w:p w:rsidR="00801C82" w:rsidRPr="00801C82" w:rsidRDefault="00801C82" w:rsidP="00801C82">
            <w:pPr>
              <w:widowControl w:val="0"/>
              <w:autoSpaceDE w:val="0"/>
              <w:autoSpaceDN w:val="0"/>
              <w:adjustRightInd w:val="0"/>
              <w:jc w:val="both"/>
              <w:rPr>
                <w:rFonts w:eastAsia="Calibri"/>
              </w:rPr>
            </w:pPr>
            <w:r w:rsidRPr="00801C82">
              <w:rPr>
                <w:rFonts w:eastAsia="Calibri"/>
              </w:rPr>
              <w:t>2024 год – 50,0 тыс. рублей;</w:t>
            </w:r>
          </w:p>
          <w:p w:rsidR="00801C82" w:rsidRPr="00801C82" w:rsidRDefault="00801C82" w:rsidP="00801C82">
            <w:pPr>
              <w:widowControl w:val="0"/>
              <w:autoSpaceDE w:val="0"/>
              <w:autoSpaceDN w:val="0"/>
              <w:adjustRightInd w:val="0"/>
              <w:jc w:val="both"/>
              <w:rPr>
                <w:rFonts w:eastAsia="Calibri"/>
              </w:rPr>
            </w:pPr>
            <w:r w:rsidRPr="00801C82">
              <w:rPr>
                <w:rFonts w:eastAsia="Calibri"/>
              </w:rPr>
              <w:t>2025 год – 50,0 тыс. рублей;</w:t>
            </w:r>
          </w:p>
          <w:p w:rsidR="00801C82" w:rsidRPr="00801C82" w:rsidRDefault="00801C82" w:rsidP="00801C82">
            <w:pPr>
              <w:widowControl w:val="0"/>
              <w:autoSpaceDE w:val="0"/>
              <w:autoSpaceDN w:val="0"/>
              <w:adjustRightInd w:val="0"/>
              <w:jc w:val="both"/>
              <w:rPr>
                <w:rFonts w:eastAsia="Calibri"/>
              </w:rPr>
            </w:pPr>
            <w:r w:rsidRPr="00801C82">
              <w:rPr>
                <w:rFonts w:eastAsia="Calibri"/>
              </w:rPr>
              <w:t>2026-2030 год – 250,0 тыс. рублей;</w:t>
            </w:r>
          </w:p>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 xml:space="preserve">из них объем финансирования из бюджета </w:t>
            </w:r>
            <w:r w:rsidRPr="00801C82">
              <w:rPr>
                <w:rFonts w:ascii="Times New Roman" w:hAnsi="Times New Roman" w:cs="Times New Roman"/>
                <w:sz w:val="24"/>
                <w:szCs w:val="24"/>
                <w:lang w:eastAsia="ar-SA"/>
              </w:rPr>
              <w:t xml:space="preserve">сельского поселения </w:t>
            </w:r>
            <w:r w:rsidRPr="00801C82">
              <w:rPr>
                <w:rFonts w:ascii="Times New Roman" w:hAnsi="Times New Roman" w:cs="Times New Roman"/>
                <w:sz w:val="24"/>
                <w:szCs w:val="24"/>
              </w:rPr>
              <w:t xml:space="preserve">на 2022-2025 годы и на период 2026-2030 годов составит </w:t>
            </w:r>
            <w:r w:rsidRPr="00801C82">
              <w:rPr>
                <w:rFonts w:ascii="Times New Roman" w:hAnsi="Times New Roman" w:cs="Times New Roman"/>
                <w:b/>
                <w:sz w:val="24"/>
                <w:szCs w:val="24"/>
              </w:rPr>
              <w:t xml:space="preserve">3 900,0 </w:t>
            </w:r>
            <w:r w:rsidRPr="00801C82">
              <w:rPr>
                <w:rFonts w:ascii="Times New Roman" w:hAnsi="Times New Roman" w:cs="Times New Roman"/>
                <w:sz w:val="24"/>
                <w:szCs w:val="24"/>
              </w:rPr>
              <w:t>тыс. рублей, в том числе:</w:t>
            </w:r>
            <w:r w:rsidRPr="00801C82">
              <w:rPr>
                <w:rFonts w:ascii="Times New Roman" w:hAnsi="Times New Roman" w:cs="Times New Roman"/>
                <w:b/>
                <w:sz w:val="24"/>
                <w:szCs w:val="24"/>
              </w:rPr>
              <w:t xml:space="preserve"> </w:t>
            </w:r>
          </w:p>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2022 год – 3 500,0 тыс. рублей;</w:t>
            </w:r>
          </w:p>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2023 год – 50,0 тыс. рублей;</w:t>
            </w:r>
          </w:p>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2024 год – 50,0 тыс. рублей;</w:t>
            </w:r>
          </w:p>
          <w:p w:rsidR="00801C82" w:rsidRPr="00801C82" w:rsidRDefault="00801C82" w:rsidP="00801C82">
            <w:pPr>
              <w:pStyle w:val="ConsPlusNonformat"/>
              <w:jc w:val="both"/>
              <w:rPr>
                <w:rFonts w:ascii="Times New Roman" w:hAnsi="Times New Roman" w:cs="Times New Roman"/>
                <w:sz w:val="24"/>
                <w:szCs w:val="24"/>
              </w:rPr>
            </w:pPr>
            <w:r w:rsidRPr="00801C82">
              <w:rPr>
                <w:rFonts w:ascii="Times New Roman" w:hAnsi="Times New Roman" w:cs="Times New Roman"/>
                <w:sz w:val="24"/>
                <w:szCs w:val="24"/>
              </w:rPr>
              <w:t>2025 год – 50,0 тыс. рублей;</w:t>
            </w:r>
          </w:p>
          <w:p w:rsidR="00801C82" w:rsidRPr="00801C82" w:rsidRDefault="00801C82" w:rsidP="00801C82">
            <w:pPr>
              <w:widowControl w:val="0"/>
              <w:autoSpaceDE w:val="0"/>
              <w:autoSpaceDN w:val="0"/>
              <w:adjustRightInd w:val="0"/>
              <w:jc w:val="both"/>
              <w:rPr>
                <w:rFonts w:eastAsia="Calibri"/>
              </w:rPr>
            </w:pPr>
            <w:r w:rsidRPr="00801C82">
              <w:t>2026-2030– 250,0 тыс. рублей;</w:t>
            </w:r>
          </w:p>
        </w:tc>
      </w:tr>
      <w:tr w:rsidR="00801C82" w:rsidRPr="00801C82" w:rsidTr="00801C82">
        <w:tc>
          <w:tcPr>
            <w:tcW w:w="3686" w:type="dxa"/>
            <w:tcBorders>
              <w:top w:val="single" w:sz="4" w:space="0" w:color="auto"/>
              <w:left w:val="single" w:sz="4" w:space="0" w:color="auto"/>
              <w:bottom w:val="single" w:sz="4" w:space="0" w:color="auto"/>
              <w:right w:val="single" w:sz="4" w:space="0" w:color="auto"/>
            </w:tcBorders>
            <w:hideMark/>
          </w:tcPr>
          <w:p w:rsidR="00801C82" w:rsidRPr="00801C82" w:rsidRDefault="00801C82" w:rsidP="00801C82">
            <w:pPr>
              <w:jc w:val="both"/>
              <w:rPr>
                <w:b/>
              </w:rPr>
            </w:pPr>
            <w:r w:rsidRPr="00801C82">
              <w:t>Целевые показатели муниципальной программы (показатели социально-экономической эффективности</w:t>
            </w:r>
          </w:p>
          <w:p w:rsidR="00801C82" w:rsidRPr="00801C82" w:rsidRDefault="00801C82" w:rsidP="00801C82">
            <w:pPr>
              <w:jc w:val="both"/>
              <w:rPr>
                <w:rFonts w:eastAsia="Calibri"/>
              </w:rPr>
            </w:pPr>
          </w:p>
        </w:tc>
        <w:tc>
          <w:tcPr>
            <w:tcW w:w="5954"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ConsPlusCell"/>
              <w:jc w:val="both"/>
              <w:rPr>
                <w:rFonts w:ascii="Times New Roman" w:hAnsi="Times New Roman" w:cs="Times New Roman"/>
                <w:sz w:val="24"/>
                <w:szCs w:val="24"/>
              </w:rPr>
            </w:pPr>
            <w:r w:rsidRPr="00801C82">
              <w:rPr>
                <w:rFonts w:ascii="Times New Roman" w:hAnsi="Times New Roman" w:cs="Times New Roman"/>
                <w:sz w:val="24"/>
                <w:szCs w:val="24"/>
              </w:rPr>
              <w:t>- Число зарегистрированных аварий, 3 (ед.)</w:t>
            </w:r>
          </w:p>
          <w:p w:rsidR="00801C82" w:rsidRPr="00801C82" w:rsidRDefault="00801C82" w:rsidP="00801C82">
            <w:pPr>
              <w:pStyle w:val="ConsPlusCell"/>
              <w:jc w:val="both"/>
              <w:rPr>
                <w:rFonts w:ascii="Times New Roman" w:hAnsi="Times New Roman" w:cs="Times New Roman"/>
                <w:sz w:val="24"/>
                <w:szCs w:val="24"/>
              </w:rPr>
            </w:pPr>
            <w:r w:rsidRPr="00801C82">
              <w:rPr>
                <w:rFonts w:ascii="Times New Roman" w:hAnsi="Times New Roman" w:cs="Times New Roman"/>
                <w:sz w:val="24"/>
                <w:szCs w:val="24"/>
              </w:rPr>
              <w:t>- Протяженность уличной водопроводной сети, нуждающейся в замене до 0 метров.</w:t>
            </w:r>
          </w:p>
          <w:p w:rsidR="00801C82" w:rsidRPr="00801C82" w:rsidRDefault="00801C82" w:rsidP="00801C82">
            <w:pPr>
              <w:pStyle w:val="ConsPlusCell"/>
              <w:jc w:val="both"/>
              <w:rPr>
                <w:rFonts w:ascii="Times New Roman" w:hAnsi="Times New Roman" w:cs="Times New Roman"/>
                <w:sz w:val="24"/>
                <w:szCs w:val="24"/>
              </w:rPr>
            </w:pPr>
            <w:r w:rsidRPr="00801C82">
              <w:rPr>
                <w:rFonts w:ascii="Times New Roman" w:hAnsi="Times New Roman" w:cs="Times New Roman"/>
                <w:sz w:val="24"/>
                <w:szCs w:val="24"/>
              </w:rPr>
              <w:t>- Протяженность тепловых сетей, нуждающихся в замене до 0 метров.</w:t>
            </w:r>
          </w:p>
        </w:tc>
      </w:tr>
    </w:tbl>
    <w:p w:rsidR="00801C82" w:rsidRPr="00801C82" w:rsidRDefault="00801C82" w:rsidP="00801C82">
      <w:pPr>
        <w:autoSpaceDE w:val="0"/>
        <w:autoSpaceDN w:val="0"/>
        <w:adjustRightInd w:val="0"/>
        <w:jc w:val="both"/>
      </w:pPr>
    </w:p>
    <w:p w:rsidR="00801C82" w:rsidRPr="00801C82" w:rsidRDefault="00801C82" w:rsidP="00801C82">
      <w:pPr>
        <w:autoSpaceDE w:val="0"/>
        <w:autoSpaceDN w:val="0"/>
        <w:adjustRightInd w:val="0"/>
        <w:jc w:val="both"/>
        <w:rPr>
          <w:b/>
        </w:rPr>
      </w:pPr>
      <w:r w:rsidRPr="00801C82">
        <w:rPr>
          <w:b/>
        </w:rPr>
        <w:t>Раздел 1. Характеристика текущего состояния сферы социально-экономического развития сельского поселения Хулимсунт</w:t>
      </w:r>
    </w:p>
    <w:p w:rsidR="00801C82" w:rsidRPr="00801C82" w:rsidRDefault="00801C82" w:rsidP="00801C82">
      <w:pPr>
        <w:autoSpaceDE w:val="0"/>
        <w:autoSpaceDN w:val="0"/>
        <w:adjustRightInd w:val="0"/>
        <w:jc w:val="both"/>
        <w:rPr>
          <w:b/>
        </w:rPr>
      </w:pPr>
    </w:p>
    <w:p w:rsidR="00801C82" w:rsidRPr="00801C82" w:rsidRDefault="00801C82" w:rsidP="00801C82">
      <w:pPr>
        <w:ind w:firstLine="567"/>
        <w:jc w:val="both"/>
      </w:pPr>
      <w:r w:rsidRPr="00801C82">
        <w:t>Стабильность работы и уровень предоставляемых услуг жилищно-коммунального комплекса и электроэнергетики непосредственно оказывают влияние на качество жизни населения сельского поселения Хулимсунт.</w:t>
      </w:r>
    </w:p>
    <w:p w:rsidR="00801C82" w:rsidRPr="00801C82" w:rsidRDefault="00801C82" w:rsidP="00801C82">
      <w:pPr>
        <w:ind w:firstLine="567"/>
        <w:jc w:val="both"/>
      </w:pPr>
      <w:r w:rsidRPr="00801C82">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организацией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801C82" w:rsidRPr="00801C82" w:rsidRDefault="00801C82" w:rsidP="00801C82">
      <w:pPr>
        <w:ind w:firstLine="567"/>
        <w:jc w:val="both"/>
      </w:pPr>
      <w:r w:rsidRPr="00801C82">
        <w:t xml:space="preserve">Жилищно-коммунальный комплекс до сих пор является зоной повышенных социально-экономических рисков. Нельзя считать решенной задачу обеспечения качества предоставляемых </w:t>
      </w:r>
      <w:r w:rsidRPr="00801C82">
        <w:lastRenderedPageBreak/>
        <w:t xml:space="preserve">коммунальных услуг. Остро стоит задача повышения энергетической эффективности, снижения расходов энергетических ресурсов при предоставлении коммунальных услуг. </w:t>
      </w:r>
    </w:p>
    <w:p w:rsidR="00801C82" w:rsidRPr="00801C82" w:rsidRDefault="00801C82" w:rsidP="00801C82">
      <w:pPr>
        <w:widowControl w:val="0"/>
        <w:autoSpaceDE w:val="0"/>
        <w:autoSpaceDN w:val="0"/>
        <w:adjustRightInd w:val="0"/>
        <w:ind w:firstLine="540"/>
        <w:jc w:val="both"/>
      </w:pPr>
      <w:r w:rsidRPr="00801C82">
        <w:t>Физический износ коммунальной инфраструктуры в среднем составляет более 50%, поэтому надежность систем жизнеобеспечения находится на низком уровне.</w:t>
      </w:r>
    </w:p>
    <w:p w:rsidR="00801C82" w:rsidRPr="00801C82" w:rsidRDefault="00801C82" w:rsidP="00801C82">
      <w:pPr>
        <w:widowControl w:val="0"/>
        <w:tabs>
          <w:tab w:val="left" w:pos="567"/>
        </w:tabs>
        <w:autoSpaceDE w:val="0"/>
        <w:autoSpaceDN w:val="0"/>
        <w:adjustRightInd w:val="0"/>
        <w:ind w:firstLine="540"/>
        <w:jc w:val="both"/>
      </w:pPr>
      <w:r w:rsidRPr="00801C82">
        <w:t>Протяженность сетей централизованного водоснабжения в сельском поселении Хулимсунт составляет:</w:t>
      </w:r>
    </w:p>
    <w:p w:rsidR="00801C82" w:rsidRPr="00801C82" w:rsidRDefault="00801C82" w:rsidP="00801C82">
      <w:pPr>
        <w:widowControl w:val="0"/>
        <w:autoSpaceDE w:val="0"/>
        <w:autoSpaceDN w:val="0"/>
        <w:adjustRightInd w:val="0"/>
        <w:jc w:val="both"/>
      </w:pPr>
      <w:r w:rsidRPr="00801C82">
        <w:t>пос. Хулимсунт - 25 км</w:t>
      </w:r>
    </w:p>
    <w:p w:rsidR="00801C82" w:rsidRPr="00801C82" w:rsidRDefault="00801C82" w:rsidP="00801C82">
      <w:pPr>
        <w:widowControl w:val="0"/>
        <w:autoSpaceDE w:val="0"/>
        <w:autoSpaceDN w:val="0"/>
        <w:adjustRightInd w:val="0"/>
        <w:jc w:val="both"/>
      </w:pPr>
      <w:r w:rsidRPr="00801C82">
        <w:t xml:space="preserve">с. </w:t>
      </w:r>
      <w:proofErr w:type="spellStart"/>
      <w:r w:rsidRPr="00801C82">
        <w:t>Няксимволь</w:t>
      </w:r>
      <w:proofErr w:type="spellEnd"/>
      <w:r w:rsidRPr="00801C82">
        <w:t xml:space="preserve"> - 0,1 км</w:t>
      </w:r>
    </w:p>
    <w:p w:rsidR="00801C82" w:rsidRPr="00801C82" w:rsidRDefault="00801C82" w:rsidP="00801C82">
      <w:pPr>
        <w:widowControl w:val="0"/>
        <w:tabs>
          <w:tab w:val="left" w:pos="567"/>
        </w:tabs>
        <w:autoSpaceDE w:val="0"/>
        <w:autoSpaceDN w:val="0"/>
        <w:adjustRightInd w:val="0"/>
        <w:jc w:val="both"/>
      </w:pPr>
      <w:r w:rsidRPr="00801C82">
        <w:tab/>
        <w:t>Общая протяженность сетей водоснабжения 25,1 км.</w:t>
      </w:r>
    </w:p>
    <w:p w:rsidR="00801C82" w:rsidRPr="00801C82" w:rsidRDefault="00801C82" w:rsidP="00801C82">
      <w:pPr>
        <w:widowControl w:val="0"/>
        <w:tabs>
          <w:tab w:val="left" w:pos="567"/>
        </w:tabs>
        <w:autoSpaceDE w:val="0"/>
        <w:autoSpaceDN w:val="0"/>
        <w:adjustRightInd w:val="0"/>
        <w:jc w:val="both"/>
      </w:pPr>
      <w:r w:rsidRPr="00801C82">
        <w:t xml:space="preserve"> </w:t>
      </w:r>
      <w:r w:rsidRPr="00801C82">
        <w:tab/>
        <w:t>Удельное водопотребление в среднем по сельскому поселению Хулимсунт составляет примерно 200 л/сутки на человека.</w:t>
      </w:r>
    </w:p>
    <w:p w:rsidR="00801C82" w:rsidRPr="00801C82" w:rsidRDefault="00801C82" w:rsidP="00801C82">
      <w:pPr>
        <w:widowControl w:val="0"/>
        <w:tabs>
          <w:tab w:val="left" w:pos="567"/>
        </w:tabs>
        <w:autoSpaceDE w:val="0"/>
        <w:autoSpaceDN w:val="0"/>
        <w:adjustRightInd w:val="0"/>
        <w:jc w:val="both"/>
      </w:pPr>
      <w:r w:rsidRPr="00801C82">
        <w:tab/>
        <w:t>Основным источником питьевого и хозяйственно-бытового водоснабжения являются подземные воды - 75%.</w:t>
      </w:r>
    </w:p>
    <w:p w:rsidR="00801C82" w:rsidRPr="00801C82" w:rsidRDefault="00801C82" w:rsidP="00801C82">
      <w:pPr>
        <w:widowControl w:val="0"/>
        <w:tabs>
          <w:tab w:val="left" w:pos="567"/>
        </w:tabs>
        <w:autoSpaceDE w:val="0"/>
        <w:autoSpaceDN w:val="0"/>
        <w:adjustRightInd w:val="0"/>
        <w:jc w:val="both"/>
      </w:pPr>
      <w:r w:rsidRPr="00801C82">
        <w:tab/>
        <w:t>Качество сырой воды подземных источников не соответствует нормативным требованиям, предъявляемым к питьевой воде, по содержанию железа, марганца, цветности; в отдельных скважинах - по мутности, фтору, окисляемости, сероводороду, азоту аммония, меди.</w:t>
      </w:r>
    </w:p>
    <w:p w:rsidR="00801C82" w:rsidRPr="00801C82" w:rsidRDefault="00801C82" w:rsidP="00801C82">
      <w:pPr>
        <w:widowControl w:val="0"/>
        <w:tabs>
          <w:tab w:val="left" w:pos="567"/>
        </w:tabs>
        <w:autoSpaceDE w:val="0"/>
        <w:autoSpaceDN w:val="0"/>
        <w:adjustRightInd w:val="0"/>
        <w:jc w:val="both"/>
      </w:pPr>
      <w:r w:rsidRPr="00801C82">
        <w:tab/>
        <w:t>Проектная мощность водопроводных очистных сооружений в поселении - 1500 куб. м/сутки. Эффективность водоподготовки, основанной, как правило, на традиционных технологиях, недостаточно высока и не обеспечивает нормальные содержания, в первую очередь железа и кремния в очищенной питьевой воде. Основной проблемой водопроводных сетей является загрязнение питьевой воды продуктами коррозии трубопроводов. Высокий износ сетей становится результатом высокой аварийности.</w:t>
      </w:r>
    </w:p>
    <w:p w:rsidR="00801C82" w:rsidRPr="00801C82" w:rsidRDefault="00801C82" w:rsidP="00801C82">
      <w:pPr>
        <w:widowControl w:val="0"/>
        <w:tabs>
          <w:tab w:val="left" w:pos="567"/>
        </w:tabs>
        <w:autoSpaceDE w:val="0"/>
        <w:autoSpaceDN w:val="0"/>
        <w:adjustRightInd w:val="0"/>
        <w:jc w:val="both"/>
      </w:pPr>
      <w:r w:rsidRPr="00801C82">
        <w:tab/>
        <w:t>На территории пос. Хулимсунт имеется установка очистки питьевой воды «</w:t>
      </w:r>
      <w:proofErr w:type="spellStart"/>
      <w:r w:rsidRPr="00801C82">
        <w:rPr>
          <w:lang w:val="en-US"/>
        </w:rPr>
        <w:t>Kanon</w:t>
      </w:r>
      <w:proofErr w:type="spellEnd"/>
      <w:r w:rsidRPr="00801C82">
        <w:t>».</w:t>
      </w:r>
    </w:p>
    <w:p w:rsidR="00801C82" w:rsidRPr="00801C82" w:rsidRDefault="00801C82" w:rsidP="00801C82">
      <w:pPr>
        <w:widowControl w:val="0"/>
        <w:tabs>
          <w:tab w:val="left" w:pos="567"/>
        </w:tabs>
        <w:autoSpaceDE w:val="0"/>
        <w:autoSpaceDN w:val="0"/>
        <w:adjustRightInd w:val="0"/>
        <w:jc w:val="both"/>
      </w:pPr>
      <w:r w:rsidRPr="00801C82">
        <w:tab/>
        <w:t>Доступность и качество питьевой воды определяют здоровье населения и качество жизни. Обеспечение населения чистой водой окажет непосредственное влияние на снижение смертности и увеличение продолжительности жизни.</w:t>
      </w:r>
    </w:p>
    <w:p w:rsidR="00801C82" w:rsidRPr="00801C82" w:rsidRDefault="00801C82" w:rsidP="00801C82">
      <w:pPr>
        <w:widowControl w:val="0"/>
        <w:autoSpaceDE w:val="0"/>
        <w:autoSpaceDN w:val="0"/>
        <w:adjustRightInd w:val="0"/>
        <w:ind w:firstLine="540"/>
        <w:jc w:val="both"/>
      </w:pPr>
      <w:r w:rsidRPr="00801C82">
        <w:t>Протяженность сетей центрального водоотведения в сельском поселении Хулимсунт составляет   18, 5 км.</w:t>
      </w:r>
    </w:p>
    <w:p w:rsidR="00801C82" w:rsidRPr="00801C82" w:rsidRDefault="00801C82" w:rsidP="00801C82">
      <w:pPr>
        <w:widowControl w:val="0"/>
        <w:tabs>
          <w:tab w:val="left" w:pos="567"/>
        </w:tabs>
        <w:autoSpaceDE w:val="0"/>
        <w:autoSpaceDN w:val="0"/>
        <w:adjustRightInd w:val="0"/>
        <w:jc w:val="both"/>
      </w:pPr>
      <w:r w:rsidRPr="00801C82">
        <w:tab/>
        <w:t>На территории сельского поселения Хулимсунт функционируют канализационно-очистные сооружения суммарной производительностью</w:t>
      </w:r>
    </w:p>
    <w:p w:rsidR="00801C82" w:rsidRPr="00801C82" w:rsidRDefault="00801C82" w:rsidP="00801C82">
      <w:pPr>
        <w:widowControl w:val="0"/>
        <w:autoSpaceDE w:val="0"/>
        <w:autoSpaceDN w:val="0"/>
        <w:adjustRightInd w:val="0"/>
        <w:jc w:val="both"/>
      </w:pPr>
      <w:r w:rsidRPr="00801C82">
        <w:t xml:space="preserve">800 </w:t>
      </w:r>
      <w:proofErr w:type="spellStart"/>
      <w:proofErr w:type="gramStart"/>
      <w:r w:rsidRPr="00801C82">
        <w:t>куб.м</w:t>
      </w:r>
      <w:proofErr w:type="spellEnd"/>
      <w:proofErr w:type="gramEnd"/>
      <w:r w:rsidRPr="00801C82">
        <w:t>/</w:t>
      </w:r>
      <w:proofErr w:type="spellStart"/>
      <w:r w:rsidRPr="00801C82">
        <w:t>сут</w:t>
      </w:r>
      <w:proofErr w:type="spellEnd"/>
      <w:r w:rsidRPr="00801C82">
        <w:t xml:space="preserve">. с глубокой очисткой стоков. Сточные воды поступают на очистные сооружения через централизованную систему канализации. Работают в ненормальном режиме. Оборудование устарело, недостаточно мощностей.  </w:t>
      </w:r>
      <w:proofErr w:type="spellStart"/>
      <w:r w:rsidRPr="00801C82">
        <w:t>Сосьвинским</w:t>
      </w:r>
      <w:proofErr w:type="spellEnd"/>
      <w:r w:rsidRPr="00801C82">
        <w:t xml:space="preserve"> ЛПУ МГ постоянно проводится ряд мероприятий с целью недопущения сброса сточных вод в водный объект с содержанием загрязняющих веществ. </w:t>
      </w:r>
    </w:p>
    <w:p w:rsidR="00801C82" w:rsidRPr="00801C82" w:rsidRDefault="00801C82" w:rsidP="00801C82">
      <w:pPr>
        <w:widowControl w:val="0"/>
        <w:tabs>
          <w:tab w:val="left" w:pos="567"/>
        </w:tabs>
        <w:autoSpaceDE w:val="0"/>
        <w:autoSpaceDN w:val="0"/>
        <w:adjustRightInd w:val="0"/>
        <w:jc w:val="both"/>
      </w:pPr>
      <w:r w:rsidRPr="00801C82">
        <w:t xml:space="preserve">        На 1 января 2021 года в сельском поселении Хулимсунт источниками теплоснабжения являются котельные установки:</w:t>
      </w:r>
    </w:p>
    <w:p w:rsidR="00801C82" w:rsidRPr="00801C82" w:rsidRDefault="00801C82" w:rsidP="00801C82">
      <w:pPr>
        <w:widowControl w:val="0"/>
        <w:autoSpaceDE w:val="0"/>
        <w:autoSpaceDN w:val="0"/>
        <w:adjustRightInd w:val="0"/>
        <w:jc w:val="both"/>
      </w:pPr>
      <w:r w:rsidRPr="00801C82">
        <w:t>пос. Хулимсунт - 7 котельных установок</w:t>
      </w:r>
    </w:p>
    <w:p w:rsidR="00801C82" w:rsidRPr="00801C82" w:rsidRDefault="00801C82" w:rsidP="00801C82">
      <w:pPr>
        <w:widowControl w:val="0"/>
        <w:autoSpaceDE w:val="0"/>
        <w:autoSpaceDN w:val="0"/>
        <w:adjustRightInd w:val="0"/>
        <w:jc w:val="both"/>
      </w:pPr>
      <w:r w:rsidRPr="00801C82">
        <w:t xml:space="preserve">с. </w:t>
      </w:r>
      <w:proofErr w:type="spellStart"/>
      <w:r w:rsidRPr="00801C82">
        <w:t>Няксимволь</w:t>
      </w:r>
      <w:proofErr w:type="spellEnd"/>
      <w:r w:rsidRPr="00801C82">
        <w:t xml:space="preserve"> - 2 котельных установки</w:t>
      </w:r>
    </w:p>
    <w:p w:rsidR="00801C82" w:rsidRPr="00801C82" w:rsidRDefault="00801C82" w:rsidP="00801C82">
      <w:pPr>
        <w:widowControl w:val="0"/>
        <w:tabs>
          <w:tab w:val="left" w:pos="567"/>
        </w:tabs>
        <w:autoSpaceDE w:val="0"/>
        <w:autoSpaceDN w:val="0"/>
        <w:adjustRightInd w:val="0"/>
        <w:jc w:val="both"/>
      </w:pPr>
      <w:r w:rsidRPr="00801C82">
        <w:tab/>
        <w:t>Протяженность сетей централизованного теплоснабжения составляет:</w:t>
      </w:r>
    </w:p>
    <w:p w:rsidR="00801C82" w:rsidRPr="00801C82" w:rsidRDefault="00801C82" w:rsidP="00801C82">
      <w:pPr>
        <w:widowControl w:val="0"/>
        <w:autoSpaceDE w:val="0"/>
        <w:autoSpaceDN w:val="0"/>
        <w:adjustRightInd w:val="0"/>
        <w:jc w:val="both"/>
      </w:pPr>
      <w:r w:rsidRPr="00801C82">
        <w:t>пос. Хулимсунт   - 21 км</w:t>
      </w:r>
    </w:p>
    <w:p w:rsidR="00801C82" w:rsidRPr="00801C82" w:rsidRDefault="00801C82" w:rsidP="00801C82">
      <w:pPr>
        <w:widowControl w:val="0"/>
        <w:autoSpaceDE w:val="0"/>
        <w:autoSpaceDN w:val="0"/>
        <w:adjustRightInd w:val="0"/>
        <w:jc w:val="both"/>
      </w:pPr>
      <w:r w:rsidRPr="00801C82">
        <w:t xml:space="preserve">с. </w:t>
      </w:r>
      <w:proofErr w:type="spellStart"/>
      <w:r w:rsidRPr="00801C82">
        <w:t>Няксимволь</w:t>
      </w:r>
      <w:proofErr w:type="spellEnd"/>
      <w:r w:rsidRPr="00801C82">
        <w:t xml:space="preserve">   - 0,46 км</w:t>
      </w:r>
    </w:p>
    <w:p w:rsidR="00801C82" w:rsidRPr="00801C82" w:rsidRDefault="00801C82" w:rsidP="00801C82">
      <w:pPr>
        <w:widowControl w:val="0"/>
        <w:tabs>
          <w:tab w:val="left" w:pos="567"/>
        </w:tabs>
        <w:autoSpaceDE w:val="0"/>
        <w:autoSpaceDN w:val="0"/>
        <w:adjustRightInd w:val="0"/>
        <w:jc w:val="both"/>
      </w:pPr>
      <w:r w:rsidRPr="00801C82">
        <w:tab/>
        <w:t>Общая протяженность тепловых сетей составляет 21,46 км.</w:t>
      </w:r>
    </w:p>
    <w:p w:rsidR="00801C82" w:rsidRPr="00801C82" w:rsidRDefault="00801C82" w:rsidP="00801C82">
      <w:pPr>
        <w:widowControl w:val="0"/>
        <w:tabs>
          <w:tab w:val="left" w:pos="567"/>
        </w:tabs>
        <w:autoSpaceDE w:val="0"/>
        <w:autoSpaceDN w:val="0"/>
        <w:adjustRightInd w:val="0"/>
        <w:jc w:val="both"/>
      </w:pPr>
      <w:r w:rsidRPr="00801C82">
        <w:tab/>
        <w:t xml:space="preserve">В поселении ежегодно производятся работы по замене ветхих сетей тепло- и </w:t>
      </w:r>
      <w:proofErr w:type="gramStart"/>
      <w:r w:rsidRPr="00801C82">
        <w:t>водоснабжения</w:t>
      </w:r>
      <w:proofErr w:type="gramEnd"/>
      <w:r w:rsidRPr="00801C82">
        <w:t xml:space="preserve"> и работы по подготовке к осенне-зимнему периоду. </w:t>
      </w:r>
    </w:p>
    <w:p w:rsidR="00801C82" w:rsidRPr="00801C82" w:rsidRDefault="00801C82" w:rsidP="00801C82">
      <w:pPr>
        <w:widowControl w:val="0"/>
        <w:tabs>
          <w:tab w:val="left" w:pos="567"/>
        </w:tabs>
        <w:autoSpaceDE w:val="0"/>
        <w:autoSpaceDN w:val="0"/>
        <w:adjustRightInd w:val="0"/>
        <w:jc w:val="both"/>
      </w:pPr>
      <w:r w:rsidRPr="00801C82">
        <w:tab/>
        <w:t>Для уменьшения количества ветхих и изношенных инженерных сетей необходима ежегодная их замена в размере не менее 5% от их общей протяженности.</w:t>
      </w:r>
    </w:p>
    <w:p w:rsidR="00801C82" w:rsidRPr="00801C82" w:rsidRDefault="00801C82" w:rsidP="00801C82">
      <w:pPr>
        <w:widowControl w:val="0"/>
        <w:autoSpaceDE w:val="0"/>
        <w:autoSpaceDN w:val="0"/>
        <w:adjustRightInd w:val="0"/>
        <w:ind w:firstLine="540"/>
        <w:jc w:val="both"/>
      </w:pPr>
      <w:r w:rsidRPr="00801C82">
        <w:t>Сельское поселение Хулимсунт находится в зоне децентрализованного электроснабжения.</w:t>
      </w:r>
    </w:p>
    <w:p w:rsidR="00801C82" w:rsidRPr="00801C82" w:rsidRDefault="00801C82" w:rsidP="00801C82">
      <w:pPr>
        <w:widowControl w:val="0"/>
        <w:tabs>
          <w:tab w:val="left" w:pos="567"/>
        </w:tabs>
        <w:autoSpaceDE w:val="0"/>
        <w:autoSpaceDN w:val="0"/>
        <w:adjustRightInd w:val="0"/>
        <w:jc w:val="both"/>
      </w:pPr>
      <w:r w:rsidRPr="00801C82">
        <w:tab/>
        <w:t xml:space="preserve">Основу электроэнергетического комплекса сельского поселения Хулимсунт составляют:  </w:t>
      </w:r>
    </w:p>
    <w:p w:rsidR="00801C82" w:rsidRPr="00801C82" w:rsidRDefault="00801C82" w:rsidP="00801C82">
      <w:pPr>
        <w:widowControl w:val="0"/>
        <w:autoSpaceDE w:val="0"/>
        <w:autoSpaceDN w:val="0"/>
        <w:adjustRightInd w:val="0"/>
        <w:jc w:val="both"/>
      </w:pPr>
      <w:r w:rsidRPr="00801C82">
        <w:t>пос. Хулимсунт – 6 газотурбинных электростанций «Урал-2500»</w:t>
      </w:r>
    </w:p>
    <w:p w:rsidR="00801C82" w:rsidRPr="00801C82" w:rsidRDefault="00801C82" w:rsidP="00801C82">
      <w:pPr>
        <w:widowControl w:val="0"/>
        <w:autoSpaceDE w:val="0"/>
        <w:autoSpaceDN w:val="0"/>
        <w:adjustRightInd w:val="0"/>
        <w:jc w:val="both"/>
      </w:pPr>
      <w:r w:rsidRPr="00801C82">
        <w:t xml:space="preserve">с. </w:t>
      </w:r>
      <w:proofErr w:type="spellStart"/>
      <w:r w:rsidRPr="00801C82">
        <w:t>Няксимволь</w:t>
      </w:r>
      <w:proofErr w:type="spellEnd"/>
      <w:r w:rsidRPr="00801C82">
        <w:t xml:space="preserve"> – 3 дизель-генератора</w:t>
      </w:r>
    </w:p>
    <w:p w:rsidR="00801C82" w:rsidRPr="00801C82" w:rsidRDefault="00801C82" w:rsidP="00801C82">
      <w:pPr>
        <w:widowControl w:val="0"/>
        <w:tabs>
          <w:tab w:val="left" w:pos="567"/>
        </w:tabs>
        <w:autoSpaceDE w:val="0"/>
        <w:autoSpaceDN w:val="0"/>
        <w:adjustRightInd w:val="0"/>
        <w:jc w:val="both"/>
      </w:pPr>
      <w:r w:rsidRPr="00801C82">
        <w:tab/>
        <w:t>Протяженность линий электропередач по состоянию на 01.01.2021 года составляет 10,5 км.</w:t>
      </w:r>
    </w:p>
    <w:p w:rsidR="00801C82" w:rsidRPr="00801C82" w:rsidRDefault="00801C82" w:rsidP="00801C82">
      <w:pPr>
        <w:widowControl w:val="0"/>
        <w:autoSpaceDE w:val="0"/>
        <w:autoSpaceDN w:val="0"/>
        <w:adjustRightInd w:val="0"/>
        <w:jc w:val="both"/>
      </w:pPr>
      <w:r w:rsidRPr="00801C82">
        <w:t xml:space="preserve">       Протяженность уличной газовой сети в сельском поселении Хулимсунт составляет:</w:t>
      </w:r>
    </w:p>
    <w:p w:rsidR="00801C82" w:rsidRPr="00801C82" w:rsidRDefault="00801C82" w:rsidP="00801C82">
      <w:pPr>
        <w:widowControl w:val="0"/>
        <w:autoSpaceDE w:val="0"/>
        <w:autoSpaceDN w:val="0"/>
        <w:adjustRightInd w:val="0"/>
        <w:jc w:val="both"/>
      </w:pPr>
      <w:r w:rsidRPr="00801C82">
        <w:t>Пос. Хулимсунт – 6105, 15 км, из них муниципальные сети 2881, 15 км.</w:t>
      </w:r>
    </w:p>
    <w:p w:rsidR="00801C82" w:rsidRPr="00801C82" w:rsidRDefault="00801C82" w:rsidP="00801C82">
      <w:pPr>
        <w:widowControl w:val="0"/>
        <w:autoSpaceDE w:val="0"/>
        <w:autoSpaceDN w:val="0"/>
        <w:adjustRightInd w:val="0"/>
        <w:jc w:val="both"/>
      </w:pPr>
      <w:r w:rsidRPr="00801C82">
        <w:lastRenderedPageBreak/>
        <w:t xml:space="preserve">      Физический износ коммунальной инфраструктуры составляет более 50%, поэтому надежность систем жизнеобеспечения находится на низком уровне.  </w:t>
      </w:r>
    </w:p>
    <w:p w:rsidR="00801C82" w:rsidRPr="00801C82" w:rsidRDefault="00801C82" w:rsidP="00801C82">
      <w:pPr>
        <w:widowControl w:val="0"/>
        <w:autoSpaceDE w:val="0"/>
        <w:autoSpaceDN w:val="0"/>
        <w:adjustRightInd w:val="0"/>
        <w:jc w:val="both"/>
      </w:pPr>
      <w:r w:rsidRPr="00801C82">
        <w:t xml:space="preserve">       Жилищный фонд сельского поселения Хулимсунт по состоянию на </w:t>
      </w:r>
    </w:p>
    <w:p w:rsidR="00801C82" w:rsidRPr="00801C82" w:rsidRDefault="00801C82" w:rsidP="00801C82">
      <w:pPr>
        <w:widowControl w:val="0"/>
        <w:autoSpaceDE w:val="0"/>
        <w:autoSpaceDN w:val="0"/>
        <w:adjustRightInd w:val="0"/>
        <w:jc w:val="both"/>
      </w:pPr>
      <w:r w:rsidRPr="00801C82">
        <w:t>1 января 2021 года составил 29879 кв. м общей площади из которых:</w:t>
      </w:r>
    </w:p>
    <w:p w:rsidR="00801C82" w:rsidRPr="00801C82" w:rsidRDefault="00801C82" w:rsidP="00801C82">
      <w:pPr>
        <w:widowControl w:val="0"/>
        <w:autoSpaceDE w:val="0"/>
        <w:autoSpaceDN w:val="0"/>
        <w:adjustRightInd w:val="0"/>
        <w:jc w:val="both"/>
      </w:pPr>
      <w:proofErr w:type="spellStart"/>
      <w:r w:rsidRPr="00801C82">
        <w:t>Сосьвинское</w:t>
      </w:r>
      <w:proofErr w:type="spellEnd"/>
      <w:r w:rsidRPr="00801C82">
        <w:t xml:space="preserve"> ЛПУ МГ ООО «Газпром </w:t>
      </w:r>
      <w:proofErr w:type="spellStart"/>
      <w:r w:rsidRPr="00801C82">
        <w:t>трансгаз</w:t>
      </w:r>
      <w:proofErr w:type="spellEnd"/>
      <w:r w:rsidRPr="00801C82">
        <w:t xml:space="preserve"> </w:t>
      </w:r>
      <w:proofErr w:type="spellStart"/>
      <w:r w:rsidRPr="00801C82">
        <w:t>Югорск</w:t>
      </w:r>
      <w:proofErr w:type="spellEnd"/>
      <w:r w:rsidRPr="00801C82">
        <w:t xml:space="preserve">» - 22555 </w:t>
      </w:r>
      <w:proofErr w:type="spellStart"/>
      <w:proofErr w:type="gramStart"/>
      <w:r w:rsidRPr="00801C82">
        <w:t>кв.м</w:t>
      </w:r>
      <w:proofErr w:type="spellEnd"/>
      <w:proofErr w:type="gramEnd"/>
      <w:r w:rsidRPr="00801C82">
        <w:t xml:space="preserve">, муниципальный жилищный фонд насчитывает 7324 кв. м из которых 847 кв. м жилфонд в с. </w:t>
      </w:r>
      <w:proofErr w:type="spellStart"/>
      <w:r w:rsidRPr="00801C82">
        <w:t>Няксимволь</w:t>
      </w:r>
      <w:proofErr w:type="spellEnd"/>
      <w:r w:rsidRPr="00801C82">
        <w:t xml:space="preserve">.  </w:t>
      </w:r>
    </w:p>
    <w:p w:rsidR="00801C82" w:rsidRPr="00801C82" w:rsidRDefault="00801C82" w:rsidP="00801C82">
      <w:pPr>
        <w:widowControl w:val="0"/>
        <w:autoSpaceDE w:val="0"/>
        <w:autoSpaceDN w:val="0"/>
        <w:adjustRightInd w:val="0"/>
        <w:jc w:val="both"/>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7"/>
        <w:gridCol w:w="1843"/>
      </w:tblGrid>
      <w:tr w:rsidR="00801C82" w:rsidRPr="00801C82" w:rsidTr="00801C82">
        <w:trPr>
          <w:trHeight w:val="150"/>
        </w:trPr>
        <w:tc>
          <w:tcPr>
            <w:tcW w:w="7797" w:type="dxa"/>
            <w:tcBorders>
              <w:top w:val="single" w:sz="4" w:space="0" w:color="000000"/>
              <w:left w:val="single" w:sz="4" w:space="0" w:color="000000"/>
              <w:bottom w:val="single" w:sz="4" w:space="0" w:color="000000"/>
              <w:right w:val="single" w:sz="4" w:space="0" w:color="000000"/>
            </w:tcBorders>
            <w:hideMark/>
          </w:tcPr>
          <w:p w:rsidR="00801C82" w:rsidRPr="00801C82" w:rsidRDefault="00801C82" w:rsidP="00801C82">
            <w:pPr>
              <w:jc w:val="both"/>
            </w:pPr>
            <w:r w:rsidRPr="00801C82">
              <w:t xml:space="preserve">Степень износа жилого фонда, %                                                                   </w:t>
            </w:r>
          </w:p>
          <w:p w:rsidR="00801C82" w:rsidRPr="00801C82" w:rsidRDefault="00801C82" w:rsidP="00801C82">
            <w:pPr>
              <w:jc w:val="both"/>
            </w:pPr>
            <w:r w:rsidRPr="00801C82">
              <w:t xml:space="preserve"> с износом до 40 %                                                                                          </w:t>
            </w:r>
          </w:p>
          <w:p w:rsidR="00801C82" w:rsidRPr="00801C82" w:rsidRDefault="00801C82" w:rsidP="00801C82">
            <w:pPr>
              <w:jc w:val="both"/>
            </w:pPr>
            <w:r w:rsidRPr="00801C82">
              <w:t xml:space="preserve"> с износом 40 – 60 %                                                                                      </w:t>
            </w:r>
          </w:p>
          <w:p w:rsidR="00801C82" w:rsidRPr="00801C82" w:rsidRDefault="00801C82" w:rsidP="00801C82">
            <w:pPr>
              <w:jc w:val="both"/>
            </w:pPr>
            <w:r w:rsidRPr="00801C82">
              <w:t xml:space="preserve"> с износом свыше 60 %</w:t>
            </w:r>
          </w:p>
        </w:tc>
        <w:tc>
          <w:tcPr>
            <w:tcW w:w="1843" w:type="dxa"/>
            <w:tcBorders>
              <w:top w:val="single" w:sz="4" w:space="0" w:color="000000"/>
              <w:left w:val="single" w:sz="4" w:space="0" w:color="000000"/>
              <w:bottom w:val="single" w:sz="4" w:space="0" w:color="000000"/>
              <w:right w:val="single" w:sz="4" w:space="0" w:color="000000"/>
            </w:tcBorders>
          </w:tcPr>
          <w:p w:rsidR="00801C82" w:rsidRPr="00801C82" w:rsidRDefault="00801C82" w:rsidP="00801C82">
            <w:pPr>
              <w:jc w:val="both"/>
            </w:pPr>
          </w:p>
          <w:p w:rsidR="00801C82" w:rsidRPr="00801C82" w:rsidRDefault="00801C82" w:rsidP="00801C82">
            <w:pPr>
              <w:jc w:val="both"/>
              <w:rPr>
                <w:b/>
              </w:rPr>
            </w:pPr>
            <w:r w:rsidRPr="00801C82">
              <w:rPr>
                <w:b/>
              </w:rPr>
              <w:t>58,2</w:t>
            </w:r>
          </w:p>
          <w:p w:rsidR="00801C82" w:rsidRPr="00801C82" w:rsidRDefault="00801C82" w:rsidP="00801C82">
            <w:pPr>
              <w:jc w:val="both"/>
              <w:rPr>
                <w:b/>
              </w:rPr>
            </w:pPr>
            <w:r w:rsidRPr="00801C82">
              <w:rPr>
                <w:b/>
              </w:rPr>
              <w:t>18,1</w:t>
            </w:r>
          </w:p>
          <w:p w:rsidR="00801C82" w:rsidRPr="00801C82" w:rsidRDefault="00801C82" w:rsidP="00801C82">
            <w:pPr>
              <w:jc w:val="both"/>
            </w:pPr>
            <w:r w:rsidRPr="00801C82">
              <w:rPr>
                <w:b/>
              </w:rPr>
              <w:t>23,7</w:t>
            </w:r>
          </w:p>
        </w:tc>
      </w:tr>
    </w:tbl>
    <w:p w:rsidR="00801C82" w:rsidRPr="00801C82" w:rsidRDefault="00801C82" w:rsidP="00801C82">
      <w:pPr>
        <w:widowControl w:val="0"/>
        <w:tabs>
          <w:tab w:val="left" w:pos="567"/>
        </w:tabs>
        <w:autoSpaceDE w:val="0"/>
        <w:autoSpaceDN w:val="0"/>
        <w:adjustRightInd w:val="0"/>
        <w:jc w:val="both"/>
      </w:pPr>
    </w:p>
    <w:p w:rsidR="00801C82" w:rsidRPr="00801C82" w:rsidRDefault="00801C82" w:rsidP="00801C82">
      <w:pPr>
        <w:tabs>
          <w:tab w:val="left" w:pos="567"/>
        </w:tabs>
        <w:ind w:firstLine="567"/>
        <w:jc w:val="both"/>
      </w:pPr>
      <w:r w:rsidRPr="00801C82">
        <w:rPr>
          <w:rFonts w:eastAsia="Calibri"/>
        </w:rPr>
        <w:t xml:space="preserve">Содержанием и обслуживанием   многоквартирных домов в </w:t>
      </w:r>
      <w:r w:rsidRPr="00801C82">
        <w:t xml:space="preserve">сельском поселении Хулимсунт </w:t>
      </w:r>
      <w:r w:rsidRPr="00801C82">
        <w:rPr>
          <w:rFonts w:eastAsia="Calibri"/>
        </w:rPr>
        <w:t xml:space="preserve">занимается </w:t>
      </w:r>
      <w:r w:rsidRPr="00801C82">
        <w:t>ООО «Коммерческая фирма» Кедр».</w:t>
      </w:r>
    </w:p>
    <w:p w:rsidR="00801C82" w:rsidRPr="00801C82" w:rsidRDefault="00801C82" w:rsidP="00801C82">
      <w:pPr>
        <w:tabs>
          <w:tab w:val="left" w:pos="567"/>
        </w:tabs>
        <w:ind w:firstLine="567"/>
        <w:jc w:val="both"/>
      </w:pPr>
      <w:r w:rsidRPr="00801C82">
        <w:t>Одной из проблем в области жилищно-коммунального хозяйства является благоустройство дворовых территорий многоквартирных домов.</w:t>
      </w:r>
    </w:p>
    <w:p w:rsidR="00801C82" w:rsidRPr="00801C82" w:rsidRDefault="00801C82" w:rsidP="00801C82">
      <w:pPr>
        <w:tabs>
          <w:tab w:val="left" w:pos="567"/>
        </w:tabs>
        <w:autoSpaceDE w:val="0"/>
        <w:autoSpaceDN w:val="0"/>
        <w:adjustRightInd w:val="0"/>
        <w:ind w:firstLine="540"/>
        <w:jc w:val="both"/>
      </w:pPr>
      <w:r w:rsidRPr="00801C82">
        <w:t>Правовой пробел в части определения границ придомовой территории в условиях, когда земельный участок, на котором расположен многоквартирный дом, не сформирован, не поставлен на кадастровый учет, привел к тому, что техническое состояние дворовых территорий многоквартирных домов не отвечает требованиям безопасности и комфорта для жителей многоквартирного дома.</w:t>
      </w:r>
    </w:p>
    <w:p w:rsidR="00801C82" w:rsidRPr="00801C82" w:rsidRDefault="00801C82" w:rsidP="00801C82">
      <w:pPr>
        <w:autoSpaceDE w:val="0"/>
        <w:autoSpaceDN w:val="0"/>
        <w:adjustRightInd w:val="0"/>
        <w:ind w:firstLine="540"/>
        <w:jc w:val="both"/>
      </w:pPr>
      <w:r w:rsidRPr="00801C82">
        <w:t>Таким образом, анализ современного состояния в жилищно-коммунальной сфере показывает, что:</w:t>
      </w:r>
    </w:p>
    <w:p w:rsidR="00801C82" w:rsidRPr="00801C82" w:rsidRDefault="00801C82" w:rsidP="00801C82">
      <w:pPr>
        <w:autoSpaceDE w:val="0"/>
        <w:autoSpaceDN w:val="0"/>
        <w:adjustRightInd w:val="0"/>
        <w:ind w:firstLine="540"/>
        <w:jc w:val="both"/>
      </w:pPr>
      <w:r w:rsidRPr="00801C82">
        <w:t xml:space="preserve">коммунальный сектор, несмотря на все усилия по реформированию, пока не стал </w:t>
      </w:r>
      <w:proofErr w:type="spellStart"/>
      <w:r w:rsidRPr="00801C82">
        <w:t>инвестиционно</w:t>
      </w:r>
      <w:proofErr w:type="spellEnd"/>
      <w:r w:rsidRPr="00801C82">
        <w:t xml:space="preserve"> - привлекательным сектором экономики для частного бизнеса;</w:t>
      </w:r>
    </w:p>
    <w:p w:rsidR="00801C82" w:rsidRPr="00801C82" w:rsidRDefault="00801C82" w:rsidP="00801C82">
      <w:pPr>
        <w:autoSpaceDE w:val="0"/>
        <w:autoSpaceDN w:val="0"/>
        <w:adjustRightInd w:val="0"/>
        <w:ind w:firstLine="540"/>
        <w:jc w:val="both"/>
      </w:pPr>
      <w:r w:rsidRPr="00801C82">
        <w:t>жилищный фонд, переданный в собственность граждан, так и не стал предметом ответственности собственников.</w:t>
      </w:r>
    </w:p>
    <w:p w:rsidR="00801C82" w:rsidRPr="00801C82" w:rsidRDefault="00801C82" w:rsidP="00801C82">
      <w:pPr>
        <w:tabs>
          <w:tab w:val="left" w:pos="567"/>
        </w:tabs>
        <w:autoSpaceDE w:val="0"/>
        <w:autoSpaceDN w:val="0"/>
        <w:adjustRightInd w:val="0"/>
        <w:ind w:firstLine="540"/>
        <w:jc w:val="both"/>
      </w:pPr>
      <w:r w:rsidRPr="00801C82">
        <w:t xml:space="preserve">Конечные цели реформы – обеспечение нормативного качества жилищно-коммунальных услуг и нормативной надежности систем коммунальной инфраструктуры, повышение </w:t>
      </w:r>
      <w:proofErr w:type="spellStart"/>
      <w:r w:rsidRPr="00801C82">
        <w:t>энергоэффективности</w:t>
      </w:r>
      <w:proofErr w:type="spellEnd"/>
      <w:r w:rsidRPr="00801C82">
        <w:t xml:space="preserve">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801C82" w:rsidRPr="00801C82" w:rsidRDefault="00801C82" w:rsidP="00801C82">
      <w:pPr>
        <w:autoSpaceDE w:val="0"/>
        <w:autoSpaceDN w:val="0"/>
        <w:adjustRightInd w:val="0"/>
        <w:ind w:firstLine="540"/>
        <w:jc w:val="both"/>
      </w:pPr>
      <w:r w:rsidRPr="00801C82">
        <w:t>В связи с этим органы местного самоуправления должны сосредоточить усилия на решении   задачи муниципальной программы.</w:t>
      </w:r>
    </w:p>
    <w:p w:rsidR="00801C82" w:rsidRPr="00801C82" w:rsidRDefault="00801C82" w:rsidP="00801C82">
      <w:pPr>
        <w:autoSpaceDE w:val="0"/>
        <w:autoSpaceDN w:val="0"/>
        <w:adjustRightInd w:val="0"/>
        <w:ind w:firstLine="540"/>
        <w:jc w:val="both"/>
      </w:pPr>
      <w:r w:rsidRPr="00801C82">
        <w:t xml:space="preserve">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различных механизмов государственной поддержки инициативных собственников жилья в </w:t>
      </w:r>
      <w:proofErr w:type="spellStart"/>
      <w:r w:rsidRPr="00801C82">
        <w:t>энергоэффективной</w:t>
      </w:r>
      <w:proofErr w:type="spellEnd"/>
      <w:r w:rsidRPr="00801C82">
        <w:t xml:space="preserve">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w:t>
      </w:r>
      <w:proofErr w:type="spellStart"/>
      <w:r w:rsidRPr="00801C82">
        <w:t>энергоэффективности</w:t>
      </w:r>
      <w:proofErr w:type="spellEnd"/>
      <w:r w:rsidRPr="00801C82">
        <w:t xml:space="preserve"> жилых зданий.</w:t>
      </w:r>
    </w:p>
    <w:p w:rsidR="00801C82" w:rsidRPr="00801C82" w:rsidRDefault="00801C82" w:rsidP="00801C82">
      <w:pPr>
        <w:tabs>
          <w:tab w:val="left" w:pos="567"/>
        </w:tabs>
        <w:autoSpaceDE w:val="0"/>
        <w:autoSpaceDN w:val="0"/>
        <w:adjustRightInd w:val="0"/>
        <w:ind w:firstLine="540"/>
        <w:jc w:val="both"/>
      </w:pPr>
      <w:r w:rsidRPr="00801C82">
        <w:t>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w:t>
      </w:r>
    </w:p>
    <w:p w:rsidR="00801C82" w:rsidRPr="00801C82" w:rsidRDefault="00801C82" w:rsidP="00801C82">
      <w:pPr>
        <w:tabs>
          <w:tab w:val="left" w:pos="567"/>
        </w:tabs>
        <w:autoSpaceDE w:val="0"/>
        <w:autoSpaceDN w:val="0"/>
        <w:adjustRightInd w:val="0"/>
        <w:ind w:firstLine="540"/>
        <w:jc w:val="both"/>
      </w:pPr>
      <w:r w:rsidRPr="00801C82">
        <w:t>Решение комплекса организационных, экономических и правовых проблем в жилищно-коммунальных услугах может быть обеспечено программным методом.</w:t>
      </w:r>
    </w:p>
    <w:p w:rsidR="00801C82" w:rsidRPr="00801C82" w:rsidRDefault="00801C82" w:rsidP="00801C82">
      <w:pPr>
        <w:tabs>
          <w:tab w:val="left" w:pos="540"/>
        </w:tabs>
        <w:autoSpaceDE w:val="0"/>
        <w:autoSpaceDN w:val="0"/>
        <w:adjustRightInd w:val="0"/>
        <w:jc w:val="both"/>
      </w:pPr>
      <w:r w:rsidRPr="00801C82">
        <w:t xml:space="preserve">       Обеспечить надежность, качество предоставления жилищно-коммунальных услуг и электроснабжения потребителей, а также обеспечить возможность достижения целевых показателей, характеризующих развитие жилищно-коммунального комплекса, путем применения комплексного подхода, позволяющего объединить усилия органов муниципальной власти, органов местного самоуправления, предприятий, организаций и населения.</w:t>
      </w:r>
    </w:p>
    <w:p w:rsidR="00801C82" w:rsidRPr="00801C82" w:rsidRDefault="00801C82" w:rsidP="00801C82">
      <w:pPr>
        <w:ind w:firstLine="567"/>
        <w:jc w:val="both"/>
      </w:pPr>
      <w:r w:rsidRPr="00801C82">
        <w:t>Муниципальная программа состоит из 3 подпрограмм:</w:t>
      </w:r>
    </w:p>
    <w:p w:rsidR="00801C82" w:rsidRPr="00801C82" w:rsidRDefault="003577B8" w:rsidP="00801C82">
      <w:pPr>
        <w:ind w:firstLine="567"/>
        <w:jc w:val="both"/>
      </w:pPr>
      <w:hyperlink w:anchor="Par1116" w:history="1">
        <w:r w:rsidR="00801C82" w:rsidRPr="00801C82">
          <w:t>подпрограмма 1</w:t>
        </w:r>
      </w:hyperlink>
      <w:r w:rsidR="00801C82" w:rsidRPr="00801C82">
        <w:t xml:space="preserve"> «Содействие проведению капитального ремонта многоквартирных домов»</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ab/>
      </w:r>
      <w:hyperlink w:anchor="Par1191" w:history="1">
        <w:r w:rsidRPr="00801C82">
          <w:rPr>
            <w:rFonts w:ascii="Times New Roman" w:hAnsi="Times New Roman" w:cs="Times New Roman"/>
            <w:sz w:val="24"/>
            <w:szCs w:val="24"/>
          </w:rPr>
          <w:t>подпрограмма 2</w:t>
        </w:r>
      </w:hyperlink>
      <w:r w:rsidRPr="00801C82">
        <w:rPr>
          <w:rFonts w:ascii="Times New Roman" w:hAnsi="Times New Roman" w:cs="Times New Roman"/>
          <w:sz w:val="24"/>
          <w:szCs w:val="24"/>
        </w:rPr>
        <w:t xml:space="preserve"> «Создание условий для обеспечения качест</w:t>
      </w:r>
      <w:r w:rsidR="00054697">
        <w:rPr>
          <w:rFonts w:ascii="Times New Roman" w:hAnsi="Times New Roman" w:cs="Times New Roman"/>
          <w:sz w:val="24"/>
          <w:szCs w:val="24"/>
        </w:rPr>
        <w:t xml:space="preserve">венными коммунальными </w:t>
      </w:r>
      <w:r w:rsidR="00054697">
        <w:rPr>
          <w:rFonts w:ascii="Times New Roman" w:hAnsi="Times New Roman" w:cs="Times New Roman"/>
          <w:sz w:val="24"/>
          <w:szCs w:val="24"/>
        </w:rPr>
        <w:lastRenderedPageBreak/>
        <w:t>услугами»</w:t>
      </w:r>
    </w:p>
    <w:p w:rsidR="00801C82" w:rsidRPr="00801C82" w:rsidRDefault="00801C82" w:rsidP="00801C82">
      <w:pPr>
        <w:pStyle w:val="ConsPlusCell"/>
        <w:tabs>
          <w:tab w:val="left" w:pos="567"/>
        </w:tabs>
        <w:jc w:val="both"/>
        <w:rPr>
          <w:rFonts w:ascii="Times New Roman" w:hAnsi="Times New Roman" w:cs="Times New Roman"/>
          <w:b/>
          <w:sz w:val="24"/>
          <w:szCs w:val="24"/>
        </w:rPr>
      </w:pPr>
      <w:r w:rsidRPr="00801C82">
        <w:rPr>
          <w:rFonts w:ascii="Times New Roman" w:hAnsi="Times New Roman" w:cs="Times New Roman"/>
          <w:sz w:val="24"/>
          <w:szCs w:val="24"/>
        </w:rPr>
        <w:tab/>
      </w:r>
      <w:r w:rsidRPr="00801C82">
        <w:rPr>
          <w:rFonts w:ascii="Times New Roman" w:hAnsi="Times New Roman" w:cs="Times New Roman"/>
          <w:sz w:val="24"/>
          <w:szCs w:val="24"/>
        </w:rPr>
        <w:tab/>
      </w:r>
      <w:r w:rsidRPr="00801C82">
        <w:rPr>
          <w:rFonts w:ascii="Times New Roman" w:hAnsi="Times New Roman" w:cs="Times New Roman"/>
          <w:sz w:val="24"/>
          <w:szCs w:val="24"/>
        </w:rPr>
        <w:tab/>
      </w:r>
      <w:r w:rsidRPr="00801C82">
        <w:rPr>
          <w:rFonts w:ascii="Times New Roman" w:hAnsi="Times New Roman" w:cs="Times New Roman"/>
          <w:b/>
          <w:sz w:val="24"/>
          <w:szCs w:val="24"/>
        </w:rPr>
        <w:t>Раздел 2. Механизм реализации муниципальной программы.</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                        </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                 2.1. Механизм реализации муниципальной программы включает:</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а) разработку и принятие муниципальных нормативных правовых актов, необходимых для выполнения муниципальной программы;</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б)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указанных в таблице 1, а также связанные с изменениями внешней среды. 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в) обеспечение управления муниципальной программой, эффективное использование средств, выделенных на реализацию муниципальной программы;</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г) предоставление отчета о выполнении муниципальной программы в состав итогов социально-экономического развития сельского поселения Хулимсунт;</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д)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                 2.2. Ответственным исполнителем муниципальной программы, является администрация сельского поселения Хулимсунт. Соисполнителем муниципальной программы является МКУ «Организационно-хозяйственная служба администрации сельского поселения Хулимсунт»</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                 2.3. Ответственный исполнитель муниципальной программы:</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а)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от 16.12.2020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б)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               2.4. Соисполнители муниципальной программы:</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а) участвуют в разработке предложений по внесению изменений в муниципальную программу;</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б) осуществляют реализацию мероприятий муниципальной программы, ответственность за реализацию которых возложена на соисполнителя;</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в) ежемесячно, в срок не позднее последнего числа каждого месяца, представляют ответственному исполнителю муниципальной программы отчет по исполнению мероприятий, определенными в таблице 2 к муниципальной программе;</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д)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               2.5.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w:t>
      </w:r>
      <w:r w:rsidRPr="00801C82">
        <w:rPr>
          <w:rFonts w:ascii="Times New Roman" w:hAnsi="Times New Roman" w:cs="Times New Roman"/>
          <w:sz w:val="24"/>
          <w:szCs w:val="24"/>
        </w:rPr>
        <w:lastRenderedPageBreak/>
        <w:t xml:space="preserve">корректировки, связанные с оптимизацией этих мероприятий. </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                2.6. Основные мероприятия муниципальной программы, реализуются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путем проведения аукционов и котировок. </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                2.7. В процессе реализации муниципальной программы может проявиться ряд внешних обстоятельств и рисков, представленных в таблице 3, которые могут влиять на ожидаемые непосредственные и конечные результаты реализации муниципальной программы. </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К ним следует отнести риски:</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                 2.7.1. Риск финансового обеспечения связан с недофинансированием мероприятий муниципальной программы, в связи с потенциально возможным дефицитом бюджета автономного округа и бюджета района. </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                 2.7.2. Риск невыполнения муниципальных контрактов.</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Связан с </w:t>
      </w:r>
      <w:r w:rsidRPr="00801C82">
        <w:rPr>
          <w:rFonts w:ascii="Times New Roman" w:hAnsi="Times New Roman" w:cs="Times New Roman"/>
          <w:color w:val="000000"/>
          <w:sz w:val="24"/>
          <w:szCs w:val="24"/>
        </w:rPr>
        <w:t>закупкой товара, работы, услуги для обеспечения муниципальных нужд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r w:rsidRPr="00801C82">
        <w:rPr>
          <w:rFonts w:ascii="Times New Roman" w:hAnsi="Times New Roman" w:cs="Times New Roman"/>
          <w:sz w:val="24"/>
          <w:szCs w:val="24"/>
        </w:rPr>
        <w:t>.</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                 2.7.3.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801C82" w:rsidRPr="00801C82" w:rsidRDefault="00801C82" w:rsidP="00801C82">
      <w:pPr>
        <w:pStyle w:val="ConsPlusCell"/>
        <w:tabs>
          <w:tab w:val="left" w:pos="567"/>
        </w:tabs>
        <w:jc w:val="both"/>
        <w:rPr>
          <w:rFonts w:ascii="Times New Roman" w:hAnsi="Times New Roman" w:cs="Times New Roman"/>
          <w:sz w:val="24"/>
          <w:szCs w:val="24"/>
        </w:rPr>
      </w:pPr>
      <w:r w:rsidRPr="00801C82">
        <w:rPr>
          <w:rFonts w:ascii="Times New Roman" w:hAnsi="Times New Roman" w:cs="Times New Roman"/>
          <w:sz w:val="24"/>
          <w:szCs w:val="24"/>
        </w:rPr>
        <w:t xml:space="preserve">                 2.7.4. Риск потери актуальности мероприятий муниципальной программы.</w:t>
      </w:r>
    </w:p>
    <w:p w:rsidR="00801C82" w:rsidRPr="00801C82" w:rsidRDefault="00801C82" w:rsidP="00801C82">
      <w:pPr>
        <w:pStyle w:val="ConsPlusCell"/>
        <w:tabs>
          <w:tab w:val="left" w:pos="567"/>
        </w:tabs>
        <w:jc w:val="both"/>
        <w:rPr>
          <w:rFonts w:ascii="Times New Roman" w:hAnsi="Times New Roman" w:cs="Times New Roman"/>
          <w:sz w:val="24"/>
          <w:szCs w:val="24"/>
        </w:rPr>
        <w:sectPr w:rsidR="00801C82" w:rsidRPr="00801C82" w:rsidSect="009A671E">
          <w:pgSz w:w="11906" w:h="16838"/>
          <w:pgMar w:top="1134" w:right="707" w:bottom="851" w:left="851" w:header="708" w:footer="708" w:gutter="0"/>
          <w:cols w:space="708"/>
          <w:docGrid w:linePitch="360"/>
        </w:sectPr>
      </w:pPr>
      <w:r w:rsidRPr="00801C82">
        <w:rPr>
          <w:rFonts w:ascii="Times New Roman" w:hAnsi="Times New Roman" w:cs="Times New Roman"/>
          <w:sz w:val="24"/>
          <w:szCs w:val="24"/>
        </w:rPr>
        <w:t xml:space="preserve">                 2.7.5. Риск несоответствия (в сторону уменьшения) фактически достигнутых показателей эффективности реализации муниципа</w:t>
      </w:r>
      <w:r w:rsidR="00674FC6">
        <w:rPr>
          <w:rFonts w:ascii="Times New Roman" w:hAnsi="Times New Roman" w:cs="Times New Roman"/>
          <w:sz w:val="24"/>
          <w:szCs w:val="24"/>
        </w:rPr>
        <w:t>льной программы запланированным</w:t>
      </w:r>
    </w:p>
    <w:p w:rsidR="00801C82" w:rsidRPr="00801C82" w:rsidRDefault="00801C82" w:rsidP="00801C82">
      <w:pPr>
        <w:pStyle w:val="ConsPlusCell"/>
        <w:tabs>
          <w:tab w:val="left" w:pos="567"/>
        </w:tabs>
        <w:jc w:val="both"/>
        <w:rPr>
          <w:rFonts w:ascii="Times New Roman" w:hAnsi="Times New Roman" w:cs="Times New Roman"/>
          <w:sz w:val="24"/>
          <w:szCs w:val="24"/>
        </w:rPr>
      </w:pPr>
      <w:bookmarkStart w:id="13" w:name="_Hlk51227166"/>
    </w:p>
    <w:p w:rsidR="00801C82" w:rsidRPr="00801C82" w:rsidRDefault="00801C82" w:rsidP="00801C82">
      <w:pPr>
        <w:pStyle w:val="ConsPlusCell"/>
        <w:tabs>
          <w:tab w:val="left" w:pos="567"/>
        </w:tabs>
        <w:jc w:val="both"/>
        <w:rPr>
          <w:rFonts w:ascii="Times New Roman" w:hAnsi="Times New Roman" w:cs="Times New Roman"/>
          <w:sz w:val="24"/>
          <w:szCs w:val="24"/>
        </w:rPr>
      </w:pPr>
    </w:p>
    <w:p w:rsidR="00801C82" w:rsidRPr="00801C82" w:rsidRDefault="00801C82" w:rsidP="00801C82">
      <w:pPr>
        <w:pStyle w:val="ConsPlusCell"/>
        <w:tabs>
          <w:tab w:val="left" w:pos="567"/>
        </w:tabs>
        <w:jc w:val="both"/>
        <w:rPr>
          <w:rFonts w:ascii="Times New Roman" w:hAnsi="Times New Roman" w:cs="Times New Roman"/>
          <w:sz w:val="24"/>
          <w:szCs w:val="24"/>
        </w:rPr>
      </w:pPr>
    </w:p>
    <w:p w:rsidR="00801C82" w:rsidRPr="00674FC6" w:rsidRDefault="00801C82" w:rsidP="00801C82">
      <w:pPr>
        <w:pStyle w:val="a4"/>
        <w:tabs>
          <w:tab w:val="left" w:pos="9355"/>
        </w:tabs>
        <w:ind w:right="-1"/>
        <w:jc w:val="both"/>
        <w:rPr>
          <w:sz w:val="20"/>
          <w:szCs w:val="20"/>
        </w:rPr>
      </w:pPr>
      <w:r w:rsidRPr="00674FC6">
        <w:rPr>
          <w:sz w:val="20"/>
          <w:szCs w:val="20"/>
        </w:rPr>
        <w:t>Таблица 1</w:t>
      </w:r>
    </w:p>
    <w:p w:rsidR="00801C82" w:rsidRPr="00674FC6" w:rsidRDefault="00801C82" w:rsidP="00801C82">
      <w:pPr>
        <w:pStyle w:val="a4"/>
        <w:tabs>
          <w:tab w:val="left" w:pos="9355"/>
        </w:tabs>
        <w:ind w:right="-1"/>
        <w:jc w:val="both"/>
        <w:rPr>
          <w:sz w:val="20"/>
          <w:szCs w:val="20"/>
        </w:rPr>
      </w:pPr>
    </w:p>
    <w:p w:rsidR="00801C82" w:rsidRPr="00674FC6" w:rsidRDefault="00801C82" w:rsidP="00801C82">
      <w:pPr>
        <w:pStyle w:val="ConsPlusTitle"/>
        <w:jc w:val="both"/>
        <w:rPr>
          <w:b w:val="0"/>
          <w:sz w:val="20"/>
        </w:rPr>
      </w:pPr>
      <w:r w:rsidRPr="00674FC6">
        <w:rPr>
          <w:b w:val="0"/>
          <w:sz w:val="20"/>
        </w:rPr>
        <w:t xml:space="preserve">Целевые показатели и (или) индикаторы муниципальной программы </w:t>
      </w:r>
    </w:p>
    <w:p w:rsidR="00801C82" w:rsidRPr="00674FC6" w:rsidRDefault="00801C82" w:rsidP="00801C82">
      <w:pPr>
        <w:pStyle w:val="a4"/>
        <w:tabs>
          <w:tab w:val="left" w:pos="9355"/>
        </w:tabs>
        <w:ind w:right="-1"/>
        <w:jc w:val="both"/>
        <w:rPr>
          <w:sz w:val="20"/>
          <w:szCs w:val="20"/>
        </w:rPr>
      </w:pPr>
    </w:p>
    <w:p w:rsidR="00801C82" w:rsidRPr="00674FC6" w:rsidRDefault="00801C82" w:rsidP="00801C82">
      <w:pPr>
        <w:widowControl w:val="0"/>
        <w:autoSpaceDE w:val="0"/>
        <w:autoSpaceDN w:val="0"/>
        <w:adjustRightInd w:val="0"/>
        <w:jc w:val="both"/>
        <w:rPr>
          <w:sz w:val="20"/>
          <w:szCs w:val="20"/>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696"/>
        <w:gridCol w:w="3982"/>
        <w:gridCol w:w="1985"/>
        <w:gridCol w:w="851"/>
        <w:gridCol w:w="850"/>
        <w:gridCol w:w="851"/>
        <w:gridCol w:w="850"/>
        <w:gridCol w:w="1701"/>
        <w:gridCol w:w="56"/>
        <w:gridCol w:w="2694"/>
        <w:gridCol w:w="85"/>
      </w:tblGrid>
      <w:tr w:rsidR="00801C82" w:rsidRPr="00674FC6" w:rsidTr="00801C82">
        <w:trPr>
          <w:trHeight w:val="344"/>
          <w:tblCellSpacing w:w="5" w:type="nil"/>
        </w:trPr>
        <w:tc>
          <w:tcPr>
            <w:tcW w:w="696" w:type="dxa"/>
            <w:vMerge w:val="restart"/>
            <w:tcBorders>
              <w:top w:val="single" w:sz="4" w:space="0" w:color="auto"/>
              <w:left w:val="single" w:sz="8" w:space="0" w:color="auto"/>
              <w:bottom w:val="single" w:sz="8"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N</w:t>
            </w:r>
          </w:p>
          <w:p w:rsidR="00801C82" w:rsidRPr="00674FC6" w:rsidRDefault="00801C82" w:rsidP="00801C82">
            <w:pPr>
              <w:widowControl w:val="0"/>
              <w:autoSpaceDE w:val="0"/>
              <w:autoSpaceDN w:val="0"/>
              <w:adjustRightInd w:val="0"/>
              <w:jc w:val="both"/>
              <w:rPr>
                <w:sz w:val="20"/>
                <w:szCs w:val="20"/>
              </w:rPr>
            </w:pPr>
            <w:r w:rsidRPr="00674FC6">
              <w:rPr>
                <w:sz w:val="20"/>
                <w:szCs w:val="20"/>
              </w:rPr>
              <w:t>п/п</w:t>
            </w:r>
          </w:p>
        </w:tc>
        <w:tc>
          <w:tcPr>
            <w:tcW w:w="3982" w:type="dxa"/>
            <w:vMerge w:val="restart"/>
            <w:tcBorders>
              <w:top w:val="single" w:sz="4" w:space="0" w:color="auto"/>
              <w:left w:val="single" w:sz="8" w:space="0" w:color="auto"/>
              <w:bottom w:val="single" w:sz="8"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Наименование муниципальных показателей и (или) индикаторов</w:t>
            </w:r>
          </w:p>
        </w:tc>
        <w:tc>
          <w:tcPr>
            <w:tcW w:w="1985" w:type="dxa"/>
            <w:vMerge w:val="restart"/>
            <w:tcBorders>
              <w:top w:val="single" w:sz="4" w:space="0" w:color="auto"/>
              <w:left w:val="single" w:sz="8" w:space="0" w:color="auto"/>
              <w:bottom w:val="single" w:sz="8" w:space="0" w:color="auto"/>
              <w:right w:val="single" w:sz="8" w:space="0" w:color="auto"/>
            </w:tcBorders>
          </w:tcPr>
          <w:p w:rsidR="00801C82" w:rsidRPr="00674FC6" w:rsidRDefault="00801C82" w:rsidP="00801C82">
            <w:pPr>
              <w:pStyle w:val="ConsPlusCell"/>
              <w:jc w:val="both"/>
              <w:rPr>
                <w:rFonts w:ascii="Times New Roman" w:hAnsi="Times New Roman" w:cs="Times New Roman"/>
              </w:rPr>
            </w:pPr>
            <w:r w:rsidRPr="00674FC6">
              <w:rPr>
                <w:rFonts w:ascii="Times New Roman" w:hAnsi="Times New Roman" w:cs="Times New Roman"/>
              </w:rPr>
              <w:t>Базовое</w:t>
            </w:r>
          </w:p>
          <w:p w:rsidR="00801C82" w:rsidRPr="00674FC6" w:rsidRDefault="00801C82" w:rsidP="00801C82">
            <w:pPr>
              <w:widowControl w:val="0"/>
              <w:autoSpaceDE w:val="0"/>
              <w:autoSpaceDN w:val="0"/>
              <w:adjustRightInd w:val="0"/>
              <w:jc w:val="both"/>
              <w:rPr>
                <w:sz w:val="20"/>
                <w:szCs w:val="20"/>
              </w:rPr>
            </w:pPr>
            <w:r w:rsidRPr="00674FC6">
              <w:rPr>
                <w:sz w:val="20"/>
                <w:szCs w:val="20"/>
              </w:rPr>
              <w:t>значение целевого показателя и (или) индикатора на начало реализации программы</w:t>
            </w:r>
          </w:p>
        </w:tc>
        <w:tc>
          <w:tcPr>
            <w:tcW w:w="5103" w:type="dxa"/>
            <w:gridSpan w:val="5"/>
            <w:tcBorders>
              <w:top w:val="single" w:sz="4" w:space="0" w:color="auto"/>
              <w:left w:val="single" w:sz="8" w:space="0" w:color="auto"/>
              <w:bottom w:val="single" w:sz="8" w:space="0" w:color="auto"/>
              <w:right w:val="single" w:sz="8" w:space="0" w:color="auto"/>
            </w:tcBorders>
          </w:tcPr>
          <w:p w:rsidR="00801C82" w:rsidRPr="00674FC6" w:rsidRDefault="00801C82" w:rsidP="00801C82">
            <w:pPr>
              <w:pStyle w:val="ConsPlusCell"/>
              <w:jc w:val="both"/>
              <w:rPr>
                <w:rFonts w:ascii="Times New Roman" w:hAnsi="Times New Roman" w:cs="Times New Roman"/>
              </w:rPr>
            </w:pPr>
            <w:r w:rsidRPr="00674FC6">
              <w:rPr>
                <w:rFonts w:ascii="Times New Roman" w:hAnsi="Times New Roman" w:cs="Times New Roman"/>
              </w:rPr>
              <w:t>Значения целевого показателя и (или) индикатора *</w:t>
            </w:r>
          </w:p>
          <w:p w:rsidR="00801C82" w:rsidRPr="00674FC6" w:rsidRDefault="00801C82" w:rsidP="00801C82">
            <w:pPr>
              <w:widowControl w:val="0"/>
              <w:autoSpaceDE w:val="0"/>
              <w:autoSpaceDN w:val="0"/>
              <w:adjustRightInd w:val="0"/>
              <w:ind w:left="-75"/>
              <w:jc w:val="both"/>
              <w:rPr>
                <w:sz w:val="20"/>
                <w:szCs w:val="20"/>
              </w:rPr>
            </w:pPr>
            <w:r w:rsidRPr="00674FC6">
              <w:rPr>
                <w:sz w:val="20"/>
                <w:szCs w:val="20"/>
              </w:rPr>
              <w:t>по годам</w:t>
            </w:r>
          </w:p>
        </w:tc>
        <w:tc>
          <w:tcPr>
            <w:tcW w:w="2835" w:type="dxa"/>
            <w:gridSpan w:val="3"/>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Значение целевого показателя и (или) индикатора на момент окончания  действия программы</w:t>
            </w:r>
          </w:p>
        </w:tc>
      </w:tr>
      <w:tr w:rsidR="00801C82" w:rsidRPr="00674FC6" w:rsidTr="00801C82">
        <w:trPr>
          <w:gridAfter w:val="1"/>
          <w:wAfter w:w="85" w:type="dxa"/>
          <w:trHeight w:val="145"/>
          <w:tblCellSpacing w:w="5" w:type="nil"/>
        </w:trPr>
        <w:tc>
          <w:tcPr>
            <w:tcW w:w="696" w:type="dxa"/>
            <w:vMerge/>
            <w:tcBorders>
              <w:left w:val="single" w:sz="8" w:space="0" w:color="auto"/>
              <w:bottom w:val="single" w:sz="8"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p>
        </w:tc>
        <w:tc>
          <w:tcPr>
            <w:tcW w:w="3982" w:type="dxa"/>
            <w:vMerge/>
            <w:tcBorders>
              <w:left w:val="single" w:sz="8" w:space="0" w:color="auto"/>
              <w:bottom w:val="single" w:sz="8"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p>
        </w:tc>
        <w:tc>
          <w:tcPr>
            <w:tcW w:w="1985" w:type="dxa"/>
            <w:vMerge/>
            <w:tcBorders>
              <w:left w:val="single" w:sz="8" w:space="0" w:color="auto"/>
              <w:bottom w:val="single" w:sz="8"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p>
        </w:tc>
        <w:tc>
          <w:tcPr>
            <w:tcW w:w="851" w:type="dxa"/>
            <w:tcBorders>
              <w:left w:val="single" w:sz="8" w:space="0" w:color="auto"/>
              <w:bottom w:val="single" w:sz="8"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2022</w:t>
            </w:r>
          </w:p>
        </w:tc>
        <w:tc>
          <w:tcPr>
            <w:tcW w:w="850" w:type="dxa"/>
            <w:tcBorders>
              <w:left w:val="single" w:sz="8" w:space="0" w:color="auto"/>
              <w:bottom w:val="single" w:sz="8" w:space="0" w:color="auto"/>
              <w:right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2023</w:t>
            </w:r>
          </w:p>
        </w:tc>
        <w:tc>
          <w:tcPr>
            <w:tcW w:w="851" w:type="dxa"/>
            <w:tcBorders>
              <w:left w:val="single" w:sz="4" w:space="0" w:color="auto"/>
              <w:bottom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2024</w:t>
            </w:r>
          </w:p>
        </w:tc>
        <w:tc>
          <w:tcPr>
            <w:tcW w:w="850" w:type="dxa"/>
            <w:tcBorders>
              <w:left w:val="single" w:sz="4" w:space="0" w:color="auto"/>
              <w:bottom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2025</w:t>
            </w:r>
          </w:p>
        </w:tc>
        <w:tc>
          <w:tcPr>
            <w:tcW w:w="1757" w:type="dxa"/>
            <w:gridSpan w:val="2"/>
            <w:tcBorders>
              <w:left w:val="single" w:sz="4" w:space="0" w:color="auto"/>
              <w:bottom w:val="single" w:sz="8" w:space="0" w:color="auto"/>
              <w:right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2026-2030 год</w:t>
            </w:r>
          </w:p>
        </w:tc>
        <w:tc>
          <w:tcPr>
            <w:tcW w:w="2694" w:type="dxa"/>
            <w:tcBorders>
              <w:left w:val="single" w:sz="4" w:space="0" w:color="auto"/>
              <w:bottom w:val="single" w:sz="8"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p>
        </w:tc>
      </w:tr>
      <w:tr w:rsidR="00801C82" w:rsidRPr="00674FC6" w:rsidTr="00801C82">
        <w:trPr>
          <w:gridAfter w:val="1"/>
          <w:wAfter w:w="85" w:type="dxa"/>
          <w:trHeight w:val="269"/>
          <w:tblCellSpacing w:w="5" w:type="nil"/>
        </w:trPr>
        <w:tc>
          <w:tcPr>
            <w:tcW w:w="696" w:type="dxa"/>
            <w:tcBorders>
              <w:left w:val="single" w:sz="8" w:space="0" w:color="auto"/>
              <w:bottom w:val="single" w:sz="8"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1</w:t>
            </w:r>
          </w:p>
        </w:tc>
        <w:tc>
          <w:tcPr>
            <w:tcW w:w="3982" w:type="dxa"/>
            <w:tcBorders>
              <w:left w:val="single" w:sz="8" w:space="0" w:color="auto"/>
              <w:bottom w:val="single" w:sz="8"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2</w:t>
            </w:r>
          </w:p>
        </w:tc>
        <w:tc>
          <w:tcPr>
            <w:tcW w:w="1985" w:type="dxa"/>
            <w:tcBorders>
              <w:left w:val="single" w:sz="8" w:space="0" w:color="auto"/>
              <w:bottom w:val="single" w:sz="8"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3</w:t>
            </w:r>
          </w:p>
        </w:tc>
        <w:tc>
          <w:tcPr>
            <w:tcW w:w="851" w:type="dxa"/>
            <w:tcBorders>
              <w:left w:val="single" w:sz="8" w:space="0" w:color="auto"/>
              <w:bottom w:val="single" w:sz="8"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5</w:t>
            </w:r>
          </w:p>
        </w:tc>
        <w:tc>
          <w:tcPr>
            <w:tcW w:w="850" w:type="dxa"/>
            <w:tcBorders>
              <w:left w:val="single" w:sz="8" w:space="0" w:color="auto"/>
              <w:bottom w:val="single" w:sz="8" w:space="0" w:color="auto"/>
              <w:right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6</w:t>
            </w:r>
          </w:p>
        </w:tc>
        <w:tc>
          <w:tcPr>
            <w:tcW w:w="851" w:type="dxa"/>
            <w:tcBorders>
              <w:left w:val="single" w:sz="4" w:space="0" w:color="auto"/>
              <w:bottom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7</w:t>
            </w:r>
          </w:p>
        </w:tc>
        <w:tc>
          <w:tcPr>
            <w:tcW w:w="850" w:type="dxa"/>
            <w:tcBorders>
              <w:left w:val="single" w:sz="4" w:space="0" w:color="auto"/>
              <w:bottom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8</w:t>
            </w:r>
          </w:p>
        </w:tc>
        <w:tc>
          <w:tcPr>
            <w:tcW w:w="1757" w:type="dxa"/>
            <w:gridSpan w:val="2"/>
            <w:tcBorders>
              <w:left w:val="single" w:sz="4" w:space="0" w:color="auto"/>
              <w:bottom w:val="single" w:sz="8" w:space="0" w:color="auto"/>
              <w:right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9</w:t>
            </w:r>
          </w:p>
        </w:tc>
        <w:tc>
          <w:tcPr>
            <w:tcW w:w="2694" w:type="dxa"/>
            <w:tcBorders>
              <w:left w:val="single" w:sz="4" w:space="0" w:color="auto"/>
              <w:bottom w:val="single" w:sz="8"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10</w:t>
            </w:r>
          </w:p>
        </w:tc>
      </w:tr>
      <w:tr w:rsidR="00801C82" w:rsidRPr="00674FC6" w:rsidTr="00801C82">
        <w:trPr>
          <w:gridAfter w:val="1"/>
          <w:wAfter w:w="85" w:type="dxa"/>
          <w:trHeight w:val="267"/>
          <w:tblCellSpacing w:w="5" w:type="nil"/>
        </w:trPr>
        <w:tc>
          <w:tcPr>
            <w:tcW w:w="696" w:type="dxa"/>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bookmarkStart w:id="14" w:name="Par553"/>
            <w:bookmarkEnd w:id="14"/>
            <w:r w:rsidRPr="00674FC6">
              <w:rPr>
                <w:sz w:val="20"/>
                <w:szCs w:val="20"/>
              </w:rPr>
              <w:t>1</w:t>
            </w:r>
          </w:p>
        </w:tc>
        <w:tc>
          <w:tcPr>
            <w:tcW w:w="3982" w:type="dxa"/>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Число зарегистрированных аварий, ед.</w:t>
            </w:r>
          </w:p>
        </w:tc>
        <w:tc>
          <w:tcPr>
            <w:tcW w:w="1985" w:type="dxa"/>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rFonts w:eastAsia="Calibri"/>
                <w:sz w:val="20"/>
                <w:szCs w:val="20"/>
              </w:rPr>
            </w:pPr>
            <w:r w:rsidRPr="00674FC6">
              <w:rPr>
                <w:rFonts w:eastAsia="Calibri"/>
                <w:sz w:val="20"/>
                <w:szCs w:val="20"/>
              </w:rPr>
              <w:t>3</w:t>
            </w:r>
          </w:p>
        </w:tc>
        <w:tc>
          <w:tcPr>
            <w:tcW w:w="851" w:type="dxa"/>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5</w:t>
            </w:r>
          </w:p>
        </w:tc>
        <w:tc>
          <w:tcPr>
            <w:tcW w:w="850" w:type="dxa"/>
            <w:tcBorders>
              <w:top w:val="single" w:sz="4" w:space="0" w:color="auto"/>
              <w:left w:val="single" w:sz="8" w:space="0" w:color="auto"/>
              <w:bottom w:val="single" w:sz="4" w:space="0" w:color="auto"/>
              <w:right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3</w:t>
            </w:r>
          </w:p>
        </w:tc>
        <w:tc>
          <w:tcPr>
            <w:tcW w:w="851" w:type="dxa"/>
            <w:tcBorders>
              <w:top w:val="single" w:sz="4" w:space="0" w:color="auto"/>
              <w:left w:val="single" w:sz="4" w:space="0" w:color="auto"/>
              <w:bottom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3</w:t>
            </w:r>
          </w:p>
        </w:tc>
        <w:tc>
          <w:tcPr>
            <w:tcW w:w="850" w:type="dxa"/>
            <w:tcBorders>
              <w:top w:val="single" w:sz="4" w:space="0" w:color="auto"/>
              <w:left w:val="single" w:sz="4" w:space="0" w:color="auto"/>
              <w:bottom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3</w:t>
            </w:r>
          </w:p>
        </w:tc>
        <w:tc>
          <w:tcPr>
            <w:tcW w:w="1757" w:type="dxa"/>
            <w:gridSpan w:val="2"/>
            <w:tcBorders>
              <w:top w:val="single" w:sz="4" w:space="0" w:color="auto"/>
              <w:left w:val="single" w:sz="4" w:space="0" w:color="auto"/>
              <w:bottom w:val="single" w:sz="4" w:space="0" w:color="auto"/>
              <w:right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3</w:t>
            </w:r>
          </w:p>
        </w:tc>
      </w:tr>
      <w:tr w:rsidR="00801C82" w:rsidRPr="00674FC6" w:rsidTr="00801C82">
        <w:trPr>
          <w:gridAfter w:val="1"/>
          <w:wAfter w:w="85" w:type="dxa"/>
          <w:trHeight w:val="491"/>
          <w:tblCellSpacing w:w="5" w:type="nil"/>
        </w:trPr>
        <w:tc>
          <w:tcPr>
            <w:tcW w:w="696" w:type="dxa"/>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2</w:t>
            </w:r>
          </w:p>
        </w:tc>
        <w:tc>
          <w:tcPr>
            <w:tcW w:w="3982" w:type="dxa"/>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Протяженность уличной водопроводной сети, нуждающейся в замене, метр.</w:t>
            </w:r>
          </w:p>
        </w:tc>
        <w:tc>
          <w:tcPr>
            <w:tcW w:w="1985" w:type="dxa"/>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0</w:t>
            </w:r>
          </w:p>
        </w:tc>
        <w:tc>
          <w:tcPr>
            <w:tcW w:w="851" w:type="dxa"/>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80</w:t>
            </w:r>
          </w:p>
        </w:tc>
        <w:tc>
          <w:tcPr>
            <w:tcW w:w="850" w:type="dxa"/>
            <w:tcBorders>
              <w:top w:val="single" w:sz="4" w:space="0" w:color="auto"/>
              <w:left w:val="single" w:sz="8" w:space="0" w:color="auto"/>
              <w:bottom w:val="single" w:sz="4" w:space="0" w:color="auto"/>
              <w:right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60</w:t>
            </w:r>
          </w:p>
        </w:tc>
        <w:tc>
          <w:tcPr>
            <w:tcW w:w="851" w:type="dxa"/>
            <w:tcBorders>
              <w:top w:val="single" w:sz="4" w:space="0" w:color="auto"/>
              <w:left w:val="single" w:sz="4" w:space="0" w:color="auto"/>
              <w:bottom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40</w:t>
            </w:r>
          </w:p>
        </w:tc>
        <w:tc>
          <w:tcPr>
            <w:tcW w:w="850" w:type="dxa"/>
            <w:tcBorders>
              <w:top w:val="single" w:sz="4" w:space="0" w:color="auto"/>
              <w:left w:val="single" w:sz="4" w:space="0" w:color="auto"/>
              <w:bottom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20</w:t>
            </w:r>
          </w:p>
        </w:tc>
        <w:tc>
          <w:tcPr>
            <w:tcW w:w="1757" w:type="dxa"/>
            <w:gridSpan w:val="2"/>
            <w:tcBorders>
              <w:top w:val="single" w:sz="4" w:space="0" w:color="auto"/>
              <w:left w:val="single" w:sz="4" w:space="0" w:color="auto"/>
              <w:bottom w:val="single" w:sz="4" w:space="0" w:color="auto"/>
              <w:right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801C82" w:rsidRPr="00674FC6" w:rsidRDefault="00801C82" w:rsidP="00801C82">
            <w:pPr>
              <w:widowControl w:val="0"/>
              <w:autoSpaceDE w:val="0"/>
              <w:autoSpaceDN w:val="0"/>
              <w:adjustRightInd w:val="0"/>
              <w:ind w:left="-103" w:firstLine="103"/>
              <w:jc w:val="both"/>
              <w:rPr>
                <w:sz w:val="20"/>
                <w:szCs w:val="20"/>
              </w:rPr>
            </w:pPr>
            <w:r w:rsidRPr="00674FC6">
              <w:rPr>
                <w:sz w:val="20"/>
                <w:szCs w:val="20"/>
              </w:rPr>
              <w:t>0</w:t>
            </w:r>
          </w:p>
        </w:tc>
      </w:tr>
      <w:tr w:rsidR="00801C82" w:rsidRPr="00674FC6" w:rsidTr="00801C82">
        <w:trPr>
          <w:gridAfter w:val="1"/>
          <w:wAfter w:w="85" w:type="dxa"/>
          <w:trHeight w:val="491"/>
          <w:tblCellSpacing w:w="5" w:type="nil"/>
        </w:trPr>
        <w:tc>
          <w:tcPr>
            <w:tcW w:w="696" w:type="dxa"/>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3</w:t>
            </w:r>
          </w:p>
        </w:tc>
        <w:tc>
          <w:tcPr>
            <w:tcW w:w="3982" w:type="dxa"/>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Протяженность тепловых сетей, нуждающихся в замене, метр.</w:t>
            </w:r>
          </w:p>
        </w:tc>
        <w:tc>
          <w:tcPr>
            <w:tcW w:w="1985" w:type="dxa"/>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0</w:t>
            </w:r>
          </w:p>
        </w:tc>
        <w:tc>
          <w:tcPr>
            <w:tcW w:w="851" w:type="dxa"/>
            <w:tcBorders>
              <w:top w:val="single" w:sz="4" w:space="0" w:color="auto"/>
              <w:left w:val="single" w:sz="8" w:space="0" w:color="auto"/>
              <w:bottom w:val="single" w:sz="4" w:space="0" w:color="auto"/>
              <w:right w:val="single" w:sz="8"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80</w:t>
            </w:r>
          </w:p>
        </w:tc>
        <w:tc>
          <w:tcPr>
            <w:tcW w:w="850" w:type="dxa"/>
            <w:tcBorders>
              <w:top w:val="single" w:sz="4" w:space="0" w:color="auto"/>
              <w:left w:val="single" w:sz="8" w:space="0" w:color="auto"/>
              <w:bottom w:val="single" w:sz="4" w:space="0" w:color="auto"/>
              <w:right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60</w:t>
            </w:r>
          </w:p>
        </w:tc>
        <w:tc>
          <w:tcPr>
            <w:tcW w:w="851" w:type="dxa"/>
            <w:tcBorders>
              <w:top w:val="single" w:sz="4" w:space="0" w:color="auto"/>
              <w:left w:val="single" w:sz="4" w:space="0" w:color="auto"/>
              <w:bottom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40</w:t>
            </w:r>
          </w:p>
        </w:tc>
        <w:tc>
          <w:tcPr>
            <w:tcW w:w="850" w:type="dxa"/>
            <w:tcBorders>
              <w:top w:val="single" w:sz="4" w:space="0" w:color="auto"/>
              <w:left w:val="single" w:sz="4" w:space="0" w:color="auto"/>
              <w:bottom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20</w:t>
            </w:r>
          </w:p>
        </w:tc>
        <w:tc>
          <w:tcPr>
            <w:tcW w:w="1757" w:type="dxa"/>
            <w:gridSpan w:val="2"/>
            <w:tcBorders>
              <w:top w:val="single" w:sz="4" w:space="0" w:color="auto"/>
              <w:left w:val="single" w:sz="4" w:space="0" w:color="auto"/>
              <w:bottom w:val="single" w:sz="4" w:space="0" w:color="auto"/>
              <w:right w:val="single" w:sz="4" w:space="0" w:color="auto"/>
            </w:tcBorders>
          </w:tcPr>
          <w:p w:rsidR="00801C82" w:rsidRPr="00674FC6" w:rsidRDefault="00801C82" w:rsidP="00801C82">
            <w:pPr>
              <w:widowControl w:val="0"/>
              <w:autoSpaceDE w:val="0"/>
              <w:autoSpaceDN w:val="0"/>
              <w:adjustRightInd w:val="0"/>
              <w:jc w:val="both"/>
              <w:rPr>
                <w:sz w:val="20"/>
                <w:szCs w:val="20"/>
              </w:rPr>
            </w:pPr>
            <w:r w:rsidRPr="00674FC6">
              <w:rPr>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801C82" w:rsidRPr="00674FC6" w:rsidRDefault="00801C82" w:rsidP="00801C82">
            <w:pPr>
              <w:widowControl w:val="0"/>
              <w:autoSpaceDE w:val="0"/>
              <w:autoSpaceDN w:val="0"/>
              <w:adjustRightInd w:val="0"/>
              <w:ind w:left="-103" w:firstLine="103"/>
              <w:jc w:val="both"/>
              <w:rPr>
                <w:sz w:val="20"/>
                <w:szCs w:val="20"/>
              </w:rPr>
            </w:pPr>
            <w:r w:rsidRPr="00674FC6">
              <w:rPr>
                <w:sz w:val="20"/>
                <w:szCs w:val="20"/>
              </w:rPr>
              <w:t>0</w:t>
            </w:r>
          </w:p>
        </w:tc>
      </w:tr>
    </w:tbl>
    <w:p w:rsidR="00801C82" w:rsidRPr="00674FC6" w:rsidRDefault="00801C82" w:rsidP="00801C82">
      <w:pPr>
        <w:jc w:val="both"/>
        <w:rPr>
          <w:sz w:val="20"/>
          <w:szCs w:val="20"/>
        </w:rPr>
        <w:sectPr w:rsidR="00801C82" w:rsidRPr="00674FC6" w:rsidSect="00674FC6">
          <w:pgSz w:w="16838" w:h="11906" w:orient="landscape"/>
          <w:pgMar w:top="568" w:right="1134" w:bottom="709" w:left="1134" w:header="708" w:footer="708" w:gutter="0"/>
          <w:cols w:space="708"/>
          <w:docGrid w:linePitch="360"/>
        </w:sectPr>
      </w:pPr>
    </w:p>
    <w:p w:rsidR="00801C82" w:rsidRPr="00674FC6" w:rsidRDefault="00801C82" w:rsidP="00801C82">
      <w:pPr>
        <w:tabs>
          <w:tab w:val="left" w:pos="9355"/>
        </w:tabs>
        <w:ind w:right="-1"/>
        <w:jc w:val="both"/>
        <w:rPr>
          <w:sz w:val="20"/>
          <w:szCs w:val="20"/>
        </w:rPr>
      </w:pPr>
      <w:r w:rsidRPr="00674FC6">
        <w:rPr>
          <w:sz w:val="20"/>
          <w:szCs w:val="20"/>
        </w:rPr>
        <w:lastRenderedPageBreak/>
        <w:t>Таблица 2</w:t>
      </w:r>
    </w:p>
    <w:p w:rsidR="00801C82" w:rsidRPr="00674FC6" w:rsidRDefault="00801C82" w:rsidP="00801C82">
      <w:pPr>
        <w:widowControl w:val="0"/>
        <w:shd w:val="clear" w:color="auto" w:fill="FFFFFF" w:themeFill="background1"/>
        <w:autoSpaceDE w:val="0"/>
        <w:autoSpaceDN w:val="0"/>
        <w:adjustRightInd w:val="0"/>
        <w:jc w:val="both"/>
        <w:rPr>
          <w:sz w:val="20"/>
          <w:szCs w:val="20"/>
        </w:rPr>
      </w:pPr>
    </w:p>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Перечень основных мероприятий программы</w:t>
      </w:r>
    </w:p>
    <w:p w:rsidR="00801C82" w:rsidRPr="00674FC6" w:rsidRDefault="00801C82" w:rsidP="00801C82">
      <w:pPr>
        <w:pStyle w:val="a4"/>
        <w:shd w:val="clear" w:color="auto" w:fill="FFFFFF" w:themeFill="background1"/>
        <w:tabs>
          <w:tab w:val="left" w:pos="9355"/>
        </w:tabs>
        <w:ind w:right="-1"/>
        <w:jc w:val="both"/>
        <w:rPr>
          <w:sz w:val="20"/>
          <w:szCs w:val="20"/>
        </w:rPr>
      </w:pPr>
    </w:p>
    <w:tbl>
      <w:tblPr>
        <w:tblW w:w="15419" w:type="dxa"/>
        <w:tblInd w:w="75" w:type="dxa"/>
        <w:tblLayout w:type="fixed"/>
        <w:tblCellMar>
          <w:left w:w="75" w:type="dxa"/>
          <w:right w:w="75" w:type="dxa"/>
        </w:tblCellMar>
        <w:tblLook w:val="04A0" w:firstRow="1" w:lastRow="0" w:firstColumn="1" w:lastColumn="0" w:noHBand="0" w:noVBand="1"/>
      </w:tblPr>
      <w:tblGrid>
        <w:gridCol w:w="552"/>
        <w:gridCol w:w="3830"/>
        <w:gridCol w:w="2124"/>
        <w:gridCol w:w="1843"/>
        <w:gridCol w:w="1001"/>
        <w:gridCol w:w="992"/>
        <w:gridCol w:w="851"/>
        <w:gridCol w:w="992"/>
        <w:gridCol w:w="993"/>
        <w:gridCol w:w="912"/>
        <w:gridCol w:w="221"/>
        <w:gridCol w:w="170"/>
        <w:gridCol w:w="938"/>
      </w:tblGrid>
      <w:tr w:rsidR="00801C82" w:rsidRPr="00674FC6" w:rsidTr="00801C82">
        <w:trPr>
          <w:gridAfter w:val="3"/>
          <w:wAfter w:w="1329" w:type="dxa"/>
          <w:trHeight w:val="320"/>
        </w:trPr>
        <w:tc>
          <w:tcPr>
            <w:tcW w:w="552" w:type="dxa"/>
            <w:vMerge w:val="restart"/>
            <w:tcBorders>
              <w:top w:val="single" w:sz="8" w:space="0" w:color="auto"/>
              <w:left w:val="single" w:sz="8" w:space="0" w:color="auto"/>
              <w:bottom w:val="single" w:sz="8" w:space="0" w:color="auto"/>
              <w:right w:val="single" w:sz="8" w:space="0" w:color="auto"/>
            </w:tcBorders>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 п/п</w:t>
            </w:r>
          </w:p>
        </w:tc>
        <w:tc>
          <w:tcPr>
            <w:tcW w:w="3830" w:type="dxa"/>
            <w:vMerge w:val="restart"/>
            <w:tcBorders>
              <w:top w:val="single" w:sz="8" w:space="0" w:color="auto"/>
              <w:left w:val="single" w:sz="8" w:space="0" w:color="auto"/>
              <w:bottom w:val="single" w:sz="8" w:space="0" w:color="auto"/>
              <w:right w:val="single" w:sz="8" w:space="0" w:color="auto"/>
            </w:tcBorders>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Основное мероприятие муниципальной программы</w:t>
            </w:r>
          </w:p>
        </w:tc>
        <w:tc>
          <w:tcPr>
            <w:tcW w:w="2124" w:type="dxa"/>
            <w:vMerge w:val="restart"/>
            <w:tcBorders>
              <w:top w:val="single" w:sz="8" w:space="0" w:color="auto"/>
              <w:left w:val="single" w:sz="8" w:space="0" w:color="auto"/>
              <w:bottom w:val="single" w:sz="8" w:space="0" w:color="auto"/>
              <w:right w:val="single" w:sz="8" w:space="0" w:color="auto"/>
            </w:tcBorders>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Ответственный</w:t>
            </w:r>
          </w:p>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исполнитель</w:t>
            </w:r>
          </w:p>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(соисполнитель)</w:t>
            </w:r>
          </w:p>
        </w:tc>
        <w:tc>
          <w:tcPr>
            <w:tcW w:w="1843" w:type="dxa"/>
            <w:vMerge w:val="restart"/>
            <w:tcBorders>
              <w:top w:val="single" w:sz="8" w:space="0" w:color="auto"/>
              <w:left w:val="single" w:sz="8" w:space="0" w:color="auto"/>
              <w:bottom w:val="single" w:sz="8" w:space="0" w:color="auto"/>
              <w:right w:val="single" w:sz="8" w:space="0" w:color="auto"/>
            </w:tcBorders>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Источник</w:t>
            </w:r>
          </w:p>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финансирования</w:t>
            </w:r>
          </w:p>
        </w:tc>
        <w:tc>
          <w:tcPr>
            <w:tcW w:w="1001" w:type="dxa"/>
            <w:tcBorders>
              <w:top w:val="single" w:sz="8" w:space="0" w:color="auto"/>
              <w:left w:val="single" w:sz="8" w:space="0" w:color="auto"/>
              <w:bottom w:val="single" w:sz="8" w:space="0" w:color="auto"/>
              <w:right w:val="single" w:sz="8" w:space="0" w:color="auto"/>
            </w:tcBorders>
          </w:tcPr>
          <w:p w:rsidR="00801C82" w:rsidRPr="00674FC6" w:rsidRDefault="00801C82" w:rsidP="00801C82">
            <w:pPr>
              <w:widowControl w:val="0"/>
              <w:shd w:val="clear" w:color="auto" w:fill="FFFFFF" w:themeFill="background1"/>
              <w:autoSpaceDE w:val="0"/>
              <w:autoSpaceDN w:val="0"/>
              <w:adjustRightInd w:val="0"/>
              <w:jc w:val="both"/>
              <w:rPr>
                <w:sz w:val="20"/>
                <w:szCs w:val="20"/>
              </w:rPr>
            </w:pPr>
          </w:p>
        </w:tc>
        <w:tc>
          <w:tcPr>
            <w:tcW w:w="4740" w:type="dxa"/>
            <w:gridSpan w:val="5"/>
            <w:tcBorders>
              <w:top w:val="single" w:sz="8" w:space="0" w:color="auto"/>
              <w:left w:val="single" w:sz="8" w:space="0" w:color="auto"/>
              <w:bottom w:val="single" w:sz="8" w:space="0" w:color="auto"/>
              <w:right w:val="single" w:sz="4" w:space="0" w:color="auto"/>
            </w:tcBorders>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Финансовые затраты на реализацию (тыс. рублей)</w:t>
            </w:r>
          </w:p>
        </w:tc>
      </w:tr>
      <w:tr w:rsidR="00801C82" w:rsidRPr="00674FC6" w:rsidTr="00801C82">
        <w:trPr>
          <w:gridAfter w:val="3"/>
          <w:wAfter w:w="1329" w:type="dxa"/>
          <w:trHeight w:val="320"/>
        </w:trPr>
        <w:tc>
          <w:tcPr>
            <w:tcW w:w="552" w:type="dxa"/>
            <w:vMerge/>
            <w:tcBorders>
              <w:top w:val="single" w:sz="8" w:space="0" w:color="auto"/>
              <w:left w:val="single" w:sz="8" w:space="0" w:color="auto"/>
              <w:bottom w:val="single" w:sz="8" w:space="0" w:color="auto"/>
              <w:right w:val="single" w:sz="8" w:space="0" w:color="auto"/>
            </w:tcBorders>
            <w:vAlign w:val="center"/>
            <w:hideMark/>
          </w:tcPr>
          <w:p w:rsidR="00801C82" w:rsidRPr="00674FC6" w:rsidRDefault="00801C82" w:rsidP="00801C82">
            <w:pPr>
              <w:jc w:val="both"/>
              <w:rPr>
                <w:sz w:val="20"/>
                <w:szCs w:val="20"/>
              </w:rPr>
            </w:pPr>
          </w:p>
        </w:tc>
        <w:tc>
          <w:tcPr>
            <w:tcW w:w="3830" w:type="dxa"/>
            <w:vMerge/>
            <w:tcBorders>
              <w:top w:val="single" w:sz="8" w:space="0" w:color="auto"/>
              <w:left w:val="single" w:sz="8" w:space="0" w:color="auto"/>
              <w:bottom w:val="single" w:sz="8" w:space="0" w:color="auto"/>
              <w:right w:val="single" w:sz="8" w:space="0" w:color="auto"/>
            </w:tcBorders>
            <w:vAlign w:val="center"/>
            <w:hideMark/>
          </w:tcPr>
          <w:p w:rsidR="00801C82" w:rsidRPr="00674FC6" w:rsidRDefault="00801C82" w:rsidP="00801C82">
            <w:pPr>
              <w:jc w:val="both"/>
              <w:rPr>
                <w:sz w:val="20"/>
                <w:szCs w:val="20"/>
              </w:rPr>
            </w:pPr>
          </w:p>
        </w:tc>
        <w:tc>
          <w:tcPr>
            <w:tcW w:w="2124" w:type="dxa"/>
            <w:vMerge/>
            <w:tcBorders>
              <w:top w:val="single" w:sz="8" w:space="0" w:color="auto"/>
              <w:left w:val="single" w:sz="8" w:space="0" w:color="auto"/>
              <w:bottom w:val="single" w:sz="8" w:space="0" w:color="auto"/>
              <w:right w:val="single" w:sz="8" w:space="0" w:color="auto"/>
            </w:tcBorders>
            <w:vAlign w:val="center"/>
            <w:hideMark/>
          </w:tcPr>
          <w:p w:rsidR="00801C82" w:rsidRPr="00674FC6" w:rsidRDefault="00801C82" w:rsidP="00801C82">
            <w:pPr>
              <w:jc w:val="both"/>
              <w:rPr>
                <w:sz w:val="20"/>
                <w:szCs w:val="20"/>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801C82" w:rsidRPr="00674FC6" w:rsidRDefault="00801C82" w:rsidP="00801C82">
            <w:pPr>
              <w:jc w:val="both"/>
              <w:rPr>
                <w:sz w:val="20"/>
                <w:szCs w:val="20"/>
              </w:rPr>
            </w:pPr>
          </w:p>
        </w:tc>
        <w:tc>
          <w:tcPr>
            <w:tcW w:w="1001" w:type="dxa"/>
            <w:vMerge w:val="restart"/>
            <w:tcBorders>
              <w:top w:val="nil"/>
              <w:left w:val="single" w:sz="8" w:space="0" w:color="auto"/>
              <w:bottom w:val="single" w:sz="8" w:space="0" w:color="auto"/>
              <w:right w:val="single" w:sz="4" w:space="0" w:color="auto"/>
            </w:tcBorders>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всего</w:t>
            </w:r>
          </w:p>
        </w:tc>
        <w:tc>
          <w:tcPr>
            <w:tcW w:w="4740" w:type="dxa"/>
            <w:gridSpan w:val="5"/>
            <w:tcBorders>
              <w:top w:val="nil"/>
              <w:left w:val="single" w:sz="4" w:space="0" w:color="auto"/>
              <w:bottom w:val="single" w:sz="8" w:space="0" w:color="auto"/>
              <w:right w:val="single" w:sz="4" w:space="0" w:color="auto"/>
            </w:tcBorders>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в том числе:</w:t>
            </w:r>
          </w:p>
        </w:tc>
      </w:tr>
      <w:tr w:rsidR="00801C82" w:rsidRPr="00674FC6" w:rsidTr="00801C82">
        <w:trPr>
          <w:gridAfter w:val="3"/>
          <w:wAfter w:w="1329" w:type="dxa"/>
        </w:trPr>
        <w:tc>
          <w:tcPr>
            <w:tcW w:w="552" w:type="dxa"/>
            <w:vMerge/>
            <w:tcBorders>
              <w:top w:val="single" w:sz="8" w:space="0" w:color="auto"/>
              <w:left w:val="single" w:sz="8" w:space="0" w:color="auto"/>
              <w:bottom w:val="single" w:sz="8" w:space="0" w:color="auto"/>
              <w:right w:val="single" w:sz="8" w:space="0" w:color="auto"/>
            </w:tcBorders>
            <w:vAlign w:val="center"/>
            <w:hideMark/>
          </w:tcPr>
          <w:p w:rsidR="00801C82" w:rsidRPr="00674FC6" w:rsidRDefault="00801C82" w:rsidP="00801C82">
            <w:pPr>
              <w:jc w:val="both"/>
              <w:rPr>
                <w:sz w:val="20"/>
                <w:szCs w:val="20"/>
              </w:rPr>
            </w:pPr>
          </w:p>
        </w:tc>
        <w:tc>
          <w:tcPr>
            <w:tcW w:w="3830" w:type="dxa"/>
            <w:vMerge/>
            <w:tcBorders>
              <w:top w:val="single" w:sz="8" w:space="0" w:color="auto"/>
              <w:left w:val="single" w:sz="8" w:space="0" w:color="auto"/>
              <w:bottom w:val="single" w:sz="8" w:space="0" w:color="auto"/>
              <w:right w:val="single" w:sz="8" w:space="0" w:color="auto"/>
            </w:tcBorders>
            <w:vAlign w:val="center"/>
            <w:hideMark/>
          </w:tcPr>
          <w:p w:rsidR="00801C82" w:rsidRPr="00674FC6" w:rsidRDefault="00801C82" w:rsidP="00801C82">
            <w:pPr>
              <w:jc w:val="both"/>
              <w:rPr>
                <w:sz w:val="20"/>
                <w:szCs w:val="20"/>
              </w:rPr>
            </w:pPr>
          </w:p>
        </w:tc>
        <w:tc>
          <w:tcPr>
            <w:tcW w:w="2124" w:type="dxa"/>
            <w:vMerge/>
            <w:tcBorders>
              <w:top w:val="single" w:sz="8" w:space="0" w:color="auto"/>
              <w:left w:val="single" w:sz="8" w:space="0" w:color="auto"/>
              <w:bottom w:val="single" w:sz="8" w:space="0" w:color="auto"/>
              <w:right w:val="single" w:sz="8" w:space="0" w:color="auto"/>
            </w:tcBorders>
            <w:vAlign w:val="center"/>
            <w:hideMark/>
          </w:tcPr>
          <w:p w:rsidR="00801C82" w:rsidRPr="00674FC6" w:rsidRDefault="00801C82" w:rsidP="00801C82">
            <w:pPr>
              <w:jc w:val="both"/>
              <w:rPr>
                <w:sz w:val="20"/>
                <w:szCs w:val="20"/>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801C82" w:rsidRPr="00674FC6" w:rsidRDefault="00801C82" w:rsidP="00801C82">
            <w:pPr>
              <w:jc w:val="both"/>
              <w:rPr>
                <w:sz w:val="20"/>
                <w:szCs w:val="20"/>
              </w:rPr>
            </w:pPr>
          </w:p>
        </w:tc>
        <w:tc>
          <w:tcPr>
            <w:tcW w:w="1001" w:type="dxa"/>
            <w:vMerge/>
            <w:tcBorders>
              <w:top w:val="nil"/>
              <w:left w:val="single" w:sz="8" w:space="0" w:color="auto"/>
              <w:bottom w:val="single" w:sz="8" w:space="0" w:color="auto"/>
              <w:right w:val="single" w:sz="4" w:space="0" w:color="auto"/>
            </w:tcBorders>
            <w:vAlign w:val="center"/>
            <w:hideMark/>
          </w:tcPr>
          <w:p w:rsidR="00801C82" w:rsidRPr="00674FC6" w:rsidRDefault="00801C82" w:rsidP="00801C82">
            <w:pPr>
              <w:jc w:val="both"/>
              <w:rPr>
                <w:sz w:val="20"/>
                <w:szCs w:val="20"/>
              </w:rPr>
            </w:pPr>
          </w:p>
        </w:tc>
        <w:tc>
          <w:tcPr>
            <w:tcW w:w="992" w:type="dxa"/>
            <w:tcBorders>
              <w:top w:val="nil"/>
              <w:left w:val="single" w:sz="4" w:space="0" w:color="auto"/>
              <w:bottom w:val="single" w:sz="8" w:space="0" w:color="auto"/>
              <w:right w:val="single" w:sz="8" w:space="0" w:color="auto"/>
            </w:tcBorders>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2022 г.</w:t>
            </w:r>
          </w:p>
        </w:tc>
        <w:tc>
          <w:tcPr>
            <w:tcW w:w="851" w:type="dxa"/>
            <w:tcBorders>
              <w:top w:val="nil"/>
              <w:left w:val="single" w:sz="8" w:space="0" w:color="auto"/>
              <w:bottom w:val="single" w:sz="8" w:space="0" w:color="auto"/>
              <w:right w:val="single" w:sz="4" w:space="0" w:color="auto"/>
            </w:tcBorders>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2023 г.</w:t>
            </w:r>
          </w:p>
        </w:tc>
        <w:tc>
          <w:tcPr>
            <w:tcW w:w="992" w:type="dxa"/>
            <w:tcBorders>
              <w:top w:val="nil"/>
              <w:left w:val="single" w:sz="4" w:space="0" w:color="auto"/>
              <w:bottom w:val="single" w:sz="8" w:space="0" w:color="auto"/>
              <w:right w:val="single" w:sz="4" w:space="0" w:color="auto"/>
            </w:tcBorders>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2024 г.</w:t>
            </w:r>
          </w:p>
        </w:tc>
        <w:tc>
          <w:tcPr>
            <w:tcW w:w="993" w:type="dxa"/>
            <w:tcBorders>
              <w:top w:val="nil"/>
              <w:left w:val="single" w:sz="4" w:space="0" w:color="auto"/>
              <w:bottom w:val="single" w:sz="8" w:space="0" w:color="auto"/>
              <w:right w:val="single" w:sz="4" w:space="0" w:color="auto"/>
            </w:tcBorders>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2025 г.</w:t>
            </w:r>
          </w:p>
        </w:tc>
        <w:tc>
          <w:tcPr>
            <w:tcW w:w="912" w:type="dxa"/>
            <w:tcBorders>
              <w:top w:val="nil"/>
              <w:left w:val="single" w:sz="4" w:space="0" w:color="auto"/>
              <w:bottom w:val="single" w:sz="8" w:space="0" w:color="auto"/>
              <w:right w:val="single" w:sz="4" w:space="0" w:color="auto"/>
            </w:tcBorders>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lang w:val="en-US"/>
              </w:rPr>
              <w:t>20</w:t>
            </w:r>
            <w:r w:rsidRPr="00674FC6">
              <w:rPr>
                <w:sz w:val="20"/>
                <w:szCs w:val="20"/>
              </w:rPr>
              <w:t>26-2030</w:t>
            </w:r>
            <w:r w:rsidRPr="00674FC6">
              <w:rPr>
                <w:sz w:val="20"/>
                <w:szCs w:val="20"/>
                <w:lang w:val="en-US"/>
              </w:rPr>
              <w:t xml:space="preserve"> </w:t>
            </w:r>
            <w:r w:rsidRPr="00674FC6">
              <w:rPr>
                <w:sz w:val="20"/>
                <w:szCs w:val="20"/>
              </w:rPr>
              <w:t>г.</w:t>
            </w:r>
          </w:p>
        </w:tc>
      </w:tr>
      <w:tr w:rsidR="00801C82" w:rsidRPr="00674FC6" w:rsidTr="00801C82">
        <w:trPr>
          <w:gridAfter w:val="3"/>
          <w:wAfter w:w="1329" w:type="dxa"/>
          <w:trHeight w:val="521"/>
        </w:trPr>
        <w:tc>
          <w:tcPr>
            <w:tcW w:w="14090" w:type="dxa"/>
            <w:gridSpan w:val="10"/>
            <w:tcBorders>
              <w:top w:val="nil"/>
              <w:left w:val="single" w:sz="8" w:space="0" w:color="auto"/>
              <w:bottom w:val="single" w:sz="8" w:space="0" w:color="auto"/>
              <w:right w:val="single" w:sz="4" w:space="0" w:color="auto"/>
            </w:tcBorders>
          </w:tcPr>
          <w:p w:rsidR="00801C82" w:rsidRPr="00674FC6" w:rsidRDefault="00801C82" w:rsidP="00801C82">
            <w:pPr>
              <w:widowControl w:val="0"/>
              <w:shd w:val="clear" w:color="auto" w:fill="FFFFFF" w:themeFill="background1"/>
              <w:autoSpaceDE w:val="0"/>
              <w:autoSpaceDN w:val="0"/>
              <w:adjustRightInd w:val="0"/>
              <w:jc w:val="both"/>
              <w:outlineLvl w:val="3"/>
              <w:rPr>
                <w:b/>
                <w:sz w:val="20"/>
                <w:szCs w:val="20"/>
              </w:rPr>
            </w:pPr>
            <w:r w:rsidRPr="00674FC6">
              <w:rPr>
                <w:b/>
                <w:sz w:val="20"/>
                <w:szCs w:val="20"/>
              </w:rPr>
              <w:t>1. Подпрограмма "Содействие проведению капитального ремонта многоквартирных домов"</w:t>
            </w:r>
          </w:p>
        </w:tc>
      </w:tr>
      <w:tr w:rsidR="00801C82" w:rsidRPr="00674FC6" w:rsidTr="00801C82">
        <w:trPr>
          <w:gridAfter w:val="3"/>
          <w:wAfter w:w="1329" w:type="dxa"/>
          <w:trHeight w:val="199"/>
        </w:trPr>
        <w:tc>
          <w:tcPr>
            <w:tcW w:w="552" w:type="dxa"/>
            <w:vMerge w:val="restart"/>
            <w:tcBorders>
              <w:top w:val="nil"/>
              <w:left w:val="single" w:sz="8" w:space="0" w:color="auto"/>
              <w:bottom w:val="single" w:sz="8" w:space="0" w:color="auto"/>
              <w:right w:val="single" w:sz="8" w:space="0" w:color="auto"/>
            </w:tcBorders>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 xml:space="preserve"> 1.1  </w:t>
            </w:r>
          </w:p>
        </w:tc>
        <w:tc>
          <w:tcPr>
            <w:tcW w:w="3830" w:type="dxa"/>
            <w:vMerge w:val="restart"/>
            <w:tcBorders>
              <w:top w:val="nil"/>
              <w:left w:val="single" w:sz="8" w:space="0" w:color="auto"/>
              <w:bottom w:val="single" w:sz="8" w:space="0" w:color="auto"/>
              <w:right w:val="single" w:sz="8"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color w:val="000000" w:themeColor="text1"/>
                <w:sz w:val="20"/>
                <w:szCs w:val="20"/>
              </w:rPr>
            </w:pPr>
            <w:r w:rsidRPr="00674FC6">
              <w:rPr>
                <w:color w:val="000000" w:themeColor="text1"/>
                <w:sz w:val="20"/>
                <w:szCs w:val="20"/>
              </w:rPr>
              <w:t>Управление и содержание общего имущества многоквартирных домов</w:t>
            </w:r>
          </w:p>
        </w:tc>
        <w:tc>
          <w:tcPr>
            <w:tcW w:w="2124" w:type="dxa"/>
            <w:vMerge w:val="restart"/>
            <w:tcBorders>
              <w:top w:val="nil"/>
              <w:left w:val="single" w:sz="8" w:space="0" w:color="auto"/>
              <w:bottom w:val="single" w:sz="8" w:space="0" w:color="auto"/>
              <w:right w:val="single" w:sz="8"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Администрация сельского поселения Хулимсунт</w:t>
            </w:r>
          </w:p>
        </w:tc>
        <w:tc>
          <w:tcPr>
            <w:tcW w:w="1843" w:type="dxa"/>
            <w:tcBorders>
              <w:top w:val="nil"/>
              <w:left w:val="single" w:sz="8" w:space="0" w:color="auto"/>
              <w:bottom w:val="single" w:sz="8" w:space="0" w:color="auto"/>
              <w:right w:val="single" w:sz="8"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 xml:space="preserve">всего       </w:t>
            </w:r>
          </w:p>
        </w:tc>
        <w:tc>
          <w:tcPr>
            <w:tcW w:w="1001" w:type="dxa"/>
            <w:tcBorders>
              <w:top w:val="nil"/>
              <w:left w:val="single" w:sz="8" w:space="0" w:color="auto"/>
              <w:bottom w:val="single" w:sz="8" w:space="0" w:color="auto"/>
              <w:right w:val="single" w:sz="8"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1 000,0</w:t>
            </w:r>
          </w:p>
        </w:tc>
        <w:tc>
          <w:tcPr>
            <w:tcW w:w="992" w:type="dxa"/>
            <w:tcBorders>
              <w:top w:val="nil"/>
              <w:left w:val="single" w:sz="8" w:space="0" w:color="auto"/>
              <w:bottom w:val="single" w:sz="8" w:space="0" w:color="auto"/>
              <w:right w:val="single" w:sz="8"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600,0</w:t>
            </w:r>
          </w:p>
        </w:tc>
        <w:tc>
          <w:tcPr>
            <w:tcW w:w="851" w:type="dxa"/>
            <w:tcBorders>
              <w:top w:val="nil"/>
              <w:left w:val="single" w:sz="8" w:space="0" w:color="auto"/>
              <w:bottom w:val="single" w:sz="8"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50,0</w:t>
            </w:r>
          </w:p>
        </w:tc>
        <w:tc>
          <w:tcPr>
            <w:tcW w:w="992" w:type="dxa"/>
            <w:tcBorders>
              <w:top w:val="nil"/>
              <w:left w:val="single" w:sz="4" w:space="0" w:color="auto"/>
              <w:bottom w:val="single" w:sz="8"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50,0</w:t>
            </w:r>
          </w:p>
        </w:tc>
        <w:tc>
          <w:tcPr>
            <w:tcW w:w="993" w:type="dxa"/>
            <w:tcBorders>
              <w:top w:val="nil"/>
              <w:left w:val="single" w:sz="4" w:space="0" w:color="auto"/>
              <w:bottom w:val="single" w:sz="8"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50,0</w:t>
            </w:r>
          </w:p>
        </w:tc>
        <w:tc>
          <w:tcPr>
            <w:tcW w:w="912" w:type="dxa"/>
            <w:tcBorders>
              <w:top w:val="nil"/>
              <w:left w:val="single" w:sz="4" w:space="0" w:color="auto"/>
              <w:bottom w:val="single" w:sz="8" w:space="0" w:color="auto"/>
              <w:right w:val="single" w:sz="8" w:space="0" w:color="auto"/>
            </w:tcBorders>
            <w:shd w:val="clear" w:color="auto" w:fill="FFFFFF" w:themeFill="background1"/>
            <w:vAlign w:val="center"/>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250,0</w:t>
            </w:r>
          </w:p>
        </w:tc>
      </w:tr>
      <w:tr w:rsidR="00801C82" w:rsidRPr="00674FC6" w:rsidTr="00801C82">
        <w:trPr>
          <w:gridAfter w:val="3"/>
          <w:wAfter w:w="1329" w:type="dxa"/>
          <w:trHeight w:val="433"/>
        </w:trPr>
        <w:tc>
          <w:tcPr>
            <w:tcW w:w="552" w:type="dxa"/>
            <w:vMerge/>
            <w:tcBorders>
              <w:top w:val="nil"/>
              <w:left w:val="single" w:sz="8" w:space="0" w:color="auto"/>
              <w:bottom w:val="single" w:sz="8" w:space="0" w:color="auto"/>
              <w:right w:val="single" w:sz="8" w:space="0" w:color="auto"/>
            </w:tcBorders>
            <w:vAlign w:val="center"/>
            <w:hideMark/>
          </w:tcPr>
          <w:p w:rsidR="00801C82" w:rsidRPr="00674FC6" w:rsidRDefault="00801C82" w:rsidP="00801C82">
            <w:pPr>
              <w:jc w:val="both"/>
              <w:rPr>
                <w:sz w:val="20"/>
                <w:szCs w:val="20"/>
              </w:rPr>
            </w:pPr>
          </w:p>
        </w:tc>
        <w:tc>
          <w:tcPr>
            <w:tcW w:w="3830" w:type="dxa"/>
            <w:vMerge/>
            <w:tcBorders>
              <w:top w:val="nil"/>
              <w:left w:val="single" w:sz="8" w:space="0" w:color="auto"/>
              <w:bottom w:val="single" w:sz="8" w:space="0" w:color="auto"/>
              <w:right w:val="single" w:sz="8" w:space="0" w:color="auto"/>
            </w:tcBorders>
            <w:vAlign w:val="center"/>
            <w:hideMark/>
          </w:tcPr>
          <w:p w:rsidR="00801C82" w:rsidRPr="00674FC6" w:rsidRDefault="00801C82" w:rsidP="00801C82">
            <w:pPr>
              <w:jc w:val="both"/>
              <w:rPr>
                <w:color w:val="000000" w:themeColor="text1"/>
                <w:sz w:val="20"/>
                <w:szCs w:val="20"/>
              </w:rPr>
            </w:pPr>
          </w:p>
        </w:tc>
        <w:tc>
          <w:tcPr>
            <w:tcW w:w="2124" w:type="dxa"/>
            <w:vMerge/>
            <w:tcBorders>
              <w:top w:val="nil"/>
              <w:left w:val="single" w:sz="8" w:space="0" w:color="auto"/>
              <w:bottom w:val="single" w:sz="8" w:space="0" w:color="auto"/>
              <w:right w:val="single" w:sz="8" w:space="0" w:color="auto"/>
            </w:tcBorders>
            <w:vAlign w:val="center"/>
            <w:hideMark/>
          </w:tcPr>
          <w:p w:rsidR="00801C82" w:rsidRPr="00674FC6" w:rsidRDefault="00801C82" w:rsidP="00801C82">
            <w:pPr>
              <w:jc w:val="both"/>
              <w:rPr>
                <w:sz w:val="20"/>
                <w:szCs w:val="20"/>
              </w:rPr>
            </w:pPr>
          </w:p>
        </w:tc>
        <w:tc>
          <w:tcPr>
            <w:tcW w:w="1843" w:type="dxa"/>
            <w:tcBorders>
              <w:top w:val="nil"/>
              <w:left w:val="single" w:sz="8" w:space="0" w:color="auto"/>
              <w:bottom w:val="single" w:sz="4" w:space="0" w:color="auto"/>
              <w:right w:val="single" w:sz="8"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местный бюджет</w:t>
            </w:r>
          </w:p>
        </w:tc>
        <w:tc>
          <w:tcPr>
            <w:tcW w:w="1001" w:type="dxa"/>
            <w:tcBorders>
              <w:top w:val="nil"/>
              <w:left w:val="single" w:sz="8" w:space="0" w:color="auto"/>
              <w:bottom w:val="single" w:sz="4" w:space="0" w:color="auto"/>
              <w:right w:val="single" w:sz="8"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1 000,0</w:t>
            </w:r>
          </w:p>
        </w:tc>
        <w:tc>
          <w:tcPr>
            <w:tcW w:w="992" w:type="dxa"/>
            <w:tcBorders>
              <w:top w:val="nil"/>
              <w:left w:val="single" w:sz="8" w:space="0" w:color="auto"/>
              <w:bottom w:val="single" w:sz="4" w:space="0" w:color="auto"/>
              <w:right w:val="single" w:sz="8"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600,0</w:t>
            </w:r>
          </w:p>
        </w:tc>
        <w:tc>
          <w:tcPr>
            <w:tcW w:w="851" w:type="dxa"/>
            <w:tcBorders>
              <w:top w:val="nil"/>
              <w:left w:val="single" w:sz="8"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50,0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50,0</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50,0</w:t>
            </w:r>
          </w:p>
        </w:tc>
        <w:tc>
          <w:tcPr>
            <w:tcW w:w="912" w:type="dxa"/>
            <w:tcBorders>
              <w:top w:val="nil"/>
              <w:left w:val="single" w:sz="4" w:space="0" w:color="auto"/>
              <w:bottom w:val="single" w:sz="4" w:space="0" w:color="auto"/>
              <w:right w:val="single" w:sz="8" w:space="0" w:color="auto"/>
            </w:tcBorders>
            <w:shd w:val="clear" w:color="auto" w:fill="FFFFFF" w:themeFill="background1"/>
            <w:vAlign w:val="center"/>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250,0</w:t>
            </w:r>
          </w:p>
        </w:tc>
      </w:tr>
      <w:tr w:rsidR="00801C82" w:rsidRPr="00674FC6" w:rsidTr="00801C82">
        <w:trPr>
          <w:gridAfter w:val="3"/>
          <w:wAfter w:w="1329" w:type="dxa"/>
          <w:trHeight w:val="322"/>
        </w:trPr>
        <w:tc>
          <w:tcPr>
            <w:tcW w:w="6506" w:type="dxa"/>
            <w:gridSpan w:val="3"/>
            <w:vMerge w:val="restart"/>
            <w:tcBorders>
              <w:top w:val="nil"/>
              <w:left w:val="single" w:sz="8" w:space="0" w:color="auto"/>
              <w:right w:val="single" w:sz="8" w:space="0" w:color="auto"/>
            </w:tcBorders>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p>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Итого по Подпрограмме 1</w:t>
            </w:r>
          </w:p>
          <w:p w:rsidR="00801C82" w:rsidRPr="00674FC6" w:rsidRDefault="00801C82" w:rsidP="00801C82">
            <w:pPr>
              <w:widowControl w:val="0"/>
              <w:shd w:val="clear" w:color="auto" w:fill="FFFFFF" w:themeFill="background1"/>
              <w:autoSpaceDE w:val="0"/>
              <w:autoSpaceDN w:val="0"/>
              <w:adjustRightInd w:val="0"/>
              <w:jc w:val="both"/>
              <w:rPr>
                <w:sz w:val="20"/>
                <w:szCs w:val="20"/>
              </w:rPr>
            </w:pPr>
          </w:p>
        </w:tc>
        <w:tc>
          <w:tcPr>
            <w:tcW w:w="1843" w:type="dxa"/>
            <w:tcBorders>
              <w:top w:val="single" w:sz="4" w:space="0" w:color="auto"/>
              <w:left w:val="single" w:sz="8" w:space="0" w:color="auto"/>
              <w:bottom w:val="single" w:sz="4" w:space="0" w:color="auto"/>
              <w:right w:val="single" w:sz="8"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 xml:space="preserve">всего       </w:t>
            </w:r>
          </w:p>
        </w:tc>
        <w:tc>
          <w:tcPr>
            <w:tcW w:w="1001" w:type="dxa"/>
            <w:tcBorders>
              <w:top w:val="nil"/>
              <w:left w:val="single" w:sz="8" w:space="0" w:color="auto"/>
              <w:bottom w:val="single" w:sz="8" w:space="0" w:color="auto"/>
              <w:right w:val="single" w:sz="8"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1 000,0</w:t>
            </w:r>
          </w:p>
        </w:tc>
        <w:tc>
          <w:tcPr>
            <w:tcW w:w="992" w:type="dxa"/>
            <w:tcBorders>
              <w:top w:val="nil"/>
              <w:left w:val="single" w:sz="8" w:space="0" w:color="auto"/>
              <w:bottom w:val="single" w:sz="8" w:space="0" w:color="auto"/>
              <w:right w:val="single" w:sz="8"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600,0</w:t>
            </w:r>
          </w:p>
        </w:tc>
        <w:tc>
          <w:tcPr>
            <w:tcW w:w="851" w:type="dxa"/>
            <w:tcBorders>
              <w:top w:val="nil"/>
              <w:left w:val="single" w:sz="8" w:space="0" w:color="auto"/>
              <w:bottom w:val="single" w:sz="8"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50,0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50,0</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50,0</w:t>
            </w:r>
          </w:p>
        </w:tc>
        <w:tc>
          <w:tcPr>
            <w:tcW w:w="912" w:type="dxa"/>
            <w:tcBorders>
              <w:top w:val="nil"/>
              <w:left w:val="single" w:sz="4" w:space="0" w:color="auto"/>
              <w:bottom w:val="single" w:sz="4" w:space="0" w:color="auto"/>
              <w:right w:val="single" w:sz="8" w:space="0" w:color="auto"/>
            </w:tcBorders>
            <w:shd w:val="clear" w:color="auto" w:fill="FFFFFF" w:themeFill="background1"/>
            <w:vAlign w:val="center"/>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250,0</w:t>
            </w:r>
          </w:p>
        </w:tc>
      </w:tr>
      <w:tr w:rsidR="00801C82" w:rsidRPr="00674FC6" w:rsidTr="00801C82">
        <w:trPr>
          <w:gridAfter w:val="3"/>
          <w:wAfter w:w="1329" w:type="dxa"/>
          <w:trHeight w:val="555"/>
        </w:trPr>
        <w:tc>
          <w:tcPr>
            <w:tcW w:w="6506" w:type="dxa"/>
            <w:gridSpan w:val="3"/>
            <w:vMerge/>
            <w:tcBorders>
              <w:left w:val="single" w:sz="8" w:space="0" w:color="auto"/>
              <w:bottom w:val="single" w:sz="4" w:space="0" w:color="auto"/>
              <w:right w:val="single" w:sz="8" w:space="0" w:color="auto"/>
            </w:tcBorders>
            <w:vAlign w:val="center"/>
            <w:hideMark/>
          </w:tcPr>
          <w:p w:rsidR="00801C82" w:rsidRPr="00674FC6" w:rsidRDefault="00801C82" w:rsidP="00801C82">
            <w:pPr>
              <w:jc w:val="both"/>
              <w:rPr>
                <w:sz w:val="20"/>
                <w:szCs w:val="20"/>
              </w:rPr>
            </w:pPr>
          </w:p>
        </w:tc>
        <w:tc>
          <w:tcPr>
            <w:tcW w:w="1843" w:type="dxa"/>
            <w:tcBorders>
              <w:top w:val="single" w:sz="4" w:space="0" w:color="auto"/>
              <w:left w:val="single" w:sz="8" w:space="0" w:color="auto"/>
              <w:bottom w:val="single" w:sz="4" w:space="0" w:color="auto"/>
              <w:right w:val="single" w:sz="8"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местный бюджет</w:t>
            </w:r>
          </w:p>
        </w:tc>
        <w:tc>
          <w:tcPr>
            <w:tcW w:w="1001" w:type="dxa"/>
            <w:tcBorders>
              <w:top w:val="nil"/>
              <w:left w:val="single" w:sz="8" w:space="0" w:color="auto"/>
              <w:bottom w:val="single" w:sz="4" w:space="0" w:color="auto"/>
              <w:right w:val="single" w:sz="8"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1 000,0</w:t>
            </w:r>
          </w:p>
        </w:tc>
        <w:tc>
          <w:tcPr>
            <w:tcW w:w="992" w:type="dxa"/>
            <w:tcBorders>
              <w:top w:val="nil"/>
              <w:left w:val="single" w:sz="4" w:space="0" w:color="auto"/>
              <w:bottom w:val="single" w:sz="4" w:space="0" w:color="auto"/>
              <w:right w:val="single" w:sz="8"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600,0</w:t>
            </w:r>
          </w:p>
        </w:tc>
        <w:tc>
          <w:tcPr>
            <w:tcW w:w="851" w:type="dxa"/>
            <w:tcBorders>
              <w:top w:val="nil"/>
              <w:left w:val="single" w:sz="8"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50,0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50,0</w:t>
            </w:r>
          </w:p>
        </w:tc>
        <w:tc>
          <w:tcPr>
            <w:tcW w:w="91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250,0</w:t>
            </w:r>
          </w:p>
        </w:tc>
      </w:tr>
      <w:tr w:rsidR="00801C82" w:rsidRPr="00674FC6" w:rsidTr="00801C82">
        <w:trPr>
          <w:gridAfter w:val="3"/>
          <w:wAfter w:w="1329" w:type="dxa"/>
          <w:trHeight w:val="549"/>
        </w:trPr>
        <w:tc>
          <w:tcPr>
            <w:tcW w:w="14090" w:type="dxa"/>
            <w:gridSpan w:val="10"/>
            <w:tcBorders>
              <w:top w:val="single" w:sz="4" w:space="0" w:color="auto"/>
              <w:left w:val="single" w:sz="8" w:space="0" w:color="auto"/>
              <w:bottom w:val="single" w:sz="4" w:space="0" w:color="auto"/>
              <w:right w:val="single" w:sz="8" w:space="0" w:color="auto"/>
            </w:tcBorders>
            <w:vAlign w:val="center"/>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2. Подпрограмма "Создание условий для обеспечения качественными коммунальными услугами"</w:t>
            </w:r>
          </w:p>
        </w:tc>
      </w:tr>
      <w:tr w:rsidR="00801C82" w:rsidRPr="00674FC6" w:rsidTr="00801C82">
        <w:trPr>
          <w:gridAfter w:val="3"/>
          <w:wAfter w:w="1329" w:type="dxa"/>
          <w:trHeight w:val="276"/>
        </w:trPr>
        <w:tc>
          <w:tcPr>
            <w:tcW w:w="552" w:type="dxa"/>
            <w:vMerge w:val="restart"/>
            <w:tcBorders>
              <w:top w:val="single" w:sz="4" w:space="0" w:color="auto"/>
              <w:left w:val="single" w:sz="8" w:space="0" w:color="auto"/>
              <w:right w:val="single" w:sz="4" w:space="0" w:color="auto"/>
            </w:tcBorders>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2.1</w:t>
            </w:r>
          </w:p>
        </w:tc>
        <w:tc>
          <w:tcPr>
            <w:tcW w:w="3830" w:type="dxa"/>
            <w:vMerge w:val="restart"/>
            <w:tcBorders>
              <w:top w:val="single" w:sz="4" w:space="0" w:color="auto"/>
              <w:left w:val="single" w:sz="4" w:space="0" w:color="auto"/>
              <w:right w:val="single" w:sz="4"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color w:val="000000" w:themeColor="text1"/>
                <w:sz w:val="20"/>
                <w:szCs w:val="20"/>
              </w:rPr>
            </w:pPr>
            <w:r w:rsidRPr="00674FC6">
              <w:rPr>
                <w:color w:val="000000" w:themeColor="text1"/>
                <w:sz w:val="20"/>
                <w:szCs w:val="20"/>
              </w:rPr>
              <w:t>Подготовка систем коммунальной инфраструктуры к осенне-зимнему периоду</w:t>
            </w:r>
          </w:p>
        </w:tc>
        <w:tc>
          <w:tcPr>
            <w:tcW w:w="2124" w:type="dxa"/>
            <w:vMerge w:val="restart"/>
            <w:tcBorders>
              <w:top w:val="single" w:sz="4" w:space="0" w:color="auto"/>
              <w:left w:val="single" w:sz="4" w:space="0" w:color="auto"/>
              <w:right w:val="single" w:sz="4"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Администрация сельского поселения Хулимсунт</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всего</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2900,0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b/>
                <w:sz w:val="20"/>
                <w:szCs w:val="20"/>
              </w:rPr>
            </w:pPr>
            <w:r w:rsidRPr="00674FC6">
              <w:rPr>
                <w:b/>
                <w:sz w:val="20"/>
                <w:szCs w:val="20"/>
              </w:rPr>
              <w:t>2900,0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b/>
                <w:sz w:val="20"/>
                <w:szCs w:val="20"/>
              </w:rPr>
            </w:pPr>
            <w:r w:rsidRPr="00674FC6">
              <w:rPr>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b/>
                <w:sz w:val="20"/>
                <w:szCs w:val="20"/>
              </w:rPr>
            </w:pPr>
            <w:r w:rsidRPr="00674FC6">
              <w:rPr>
                <w:b/>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b/>
                <w:sz w:val="20"/>
                <w:szCs w:val="20"/>
              </w:rPr>
            </w:pPr>
            <w:r w:rsidRPr="00674FC6">
              <w:rPr>
                <w:b/>
                <w:sz w:val="20"/>
                <w:szCs w:val="20"/>
              </w:rPr>
              <w:t>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b/>
                <w:sz w:val="20"/>
                <w:szCs w:val="20"/>
              </w:rPr>
            </w:pPr>
            <w:r w:rsidRPr="00674FC6">
              <w:rPr>
                <w:b/>
                <w:sz w:val="20"/>
                <w:szCs w:val="20"/>
              </w:rPr>
              <w:t>0,0</w:t>
            </w:r>
          </w:p>
        </w:tc>
      </w:tr>
      <w:tr w:rsidR="00801C82" w:rsidRPr="00674FC6" w:rsidTr="00801C82">
        <w:trPr>
          <w:gridAfter w:val="3"/>
          <w:wAfter w:w="1329" w:type="dxa"/>
          <w:trHeight w:val="543"/>
        </w:trPr>
        <w:tc>
          <w:tcPr>
            <w:tcW w:w="552" w:type="dxa"/>
            <w:vMerge/>
            <w:tcBorders>
              <w:left w:val="single" w:sz="8" w:space="0" w:color="auto"/>
              <w:bottom w:val="single" w:sz="4" w:space="0" w:color="auto"/>
              <w:right w:val="single" w:sz="4" w:space="0" w:color="auto"/>
            </w:tcBorders>
            <w:vAlign w:val="center"/>
            <w:hideMark/>
          </w:tcPr>
          <w:p w:rsidR="00801C82" w:rsidRPr="00674FC6" w:rsidRDefault="00801C82" w:rsidP="00801C82">
            <w:pPr>
              <w:jc w:val="both"/>
              <w:rPr>
                <w:sz w:val="20"/>
                <w:szCs w:val="20"/>
              </w:rPr>
            </w:pPr>
          </w:p>
        </w:tc>
        <w:tc>
          <w:tcPr>
            <w:tcW w:w="3830" w:type="dxa"/>
            <w:vMerge/>
            <w:tcBorders>
              <w:left w:val="single" w:sz="4" w:space="0" w:color="auto"/>
              <w:right w:val="single" w:sz="4" w:space="0" w:color="auto"/>
            </w:tcBorders>
            <w:vAlign w:val="center"/>
            <w:hideMark/>
          </w:tcPr>
          <w:p w:rsidR="00801C82" w:rsidRPr="00674FC6" w:rsidRDefault="00801C82" w:rsidP="00801C82">
            <w:pPr>
              <w:jc w:val="both"/>
              <w:rPr>
                <w:color w:val="000000" w:themeColor="text1"/>
                <w:sz w:val="20"/>
                <w:szCs w:val="20"/>
              </w:rPr>
            </w:pPr>
          </w:p>
        </w:tc>
        <w:tc>
          <w:tcPr>
            <w:tcW w:w="2124" w:type="dxa"/>
            <w:vMerge/>
            <w:tcBorders>
              <w:left w:val="single" w:sz="4" w:space="0" w:color="auto"/>
              <w:right w:val="single" w:sz="4" w:space="0" w:color="auto"/>
            </w:tcBorders>
            <w:vAlign w:val="center"/>
            <w:hideMark/>
          </w:tcPr>
          <w:p w:rsidR="00801C82" w:rsidRPr="00674FC6" w:rsidRDefault="00801C82" w:rsidP="00801C82">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местный бюджет</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2 900,0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sz w:val="20"/>
                <w:szCs w:val="20"/>
              </w:rPr>
            </w:pPr>
            <w:r w:rsidRPr="00674FC6">
              <w:rPr>
                <w:sz w:val="20"/>
                <w:szCs w:val="20"/>
              </w:rPr>
              <w:t>2900,0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r>
      <w:tr w:rsidR="00801C82" w:rsidRPr="00674FC6" w:rsidTr="00801C82">
        <w:trPr>
          <w:gridAfter w:val="3"/>
          <w:wAfter w:w="1329" w:type="dxa"/>
          <w:trHeight w:val="58"/>
        </w:trPr>
        <w:tc>
          <w:tcPr>
            <w:tcW w:w="552" w:type="dxa"/>
            <w:vMerge/>
            <w:tcBorders>
              <w:top w:val="single" w:sz="4" w:space="0" w:color="auto"/>
              <w:left w:val="single" w:sz="8" w:space="0" w:color="auto"/>
              <w:bottom w:val="single" w:sz="4" w:space="0" w:color="auto"/>
              <w:right w:val="single" w:sz="4" w:space="0" w:color="auto"/>
            </w:tcBorders>
            <w:vAlign w:val="center"/>
          </w:tcPr>
          <w:p w:rsidR="00801C82" w:rsidRPr="00674FC6" w:rsidRDefault="00801C82" w:rsidP="00801C82">
            <w:pPr>
              <w:jc w:val="both"/>
              <w:rPr>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801C82" w:rsidRPr="00674FC6" w:rsidRDefault="00801C82" w:rsidP="00801C82">
            <w:pPr>
              <w:jc w:val="both"/>
              <w:rPr>
                <w:color w:val="000000" w:themeColor="text1"/>
                <w:sz w:val="20"/>
                <w:szCs w:val="20"/>
              </w:rPr>
            </w:pPr>
          </w:p>
        </w:tc>
        <w:tc>
          <w:tcPr>
            <w:tcW w:w="2124" w:type="dxa"/>
            <w:vMerge/>
            <w:tcBorders>
              <w:left w:val="single" w:sz="4" w:space="0" w:color="auto"/>
              <w:bottom w:val="single" w:sz="4" w:space="0" w:color="auto"/>
              <w:right w:val="single" w:sz="4" w:space="0" w:color="auto"/>
            </w:tcBorders>
            <w:vAlign w:val="center"/>
          </w:tcPr>
          <w:p w:rsidR="00801C82" w:rsidRPr="00674FC6" w:rsidRDefault="00801C82" w:rsidP="00801C82">
            <w:pPr>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Бюджет округа</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r>
      <w:tr w:rsidR="00801C82" w:rsidRPr="00674FC6" w:rsidTr="00801C82">
        <w:trPr>
          <w:gridAfter w:val="3"/>
          <w:wAfter w:w="1329" w:type="dxa"/>
          <w:trHeight w:val="418"/>
        </w:trPr>
        <w:tc>
          <w:tcPr>
            <w:tcW w:w="6506" w:type="dxa"/>
            <w:gridSpan w:val="3"/>
            <w:vMerge w:val="restart"/>
            <w:tcBorders>
              <w:top w:val="single" w:sz="4" w:space="0" w:color="auto"/>
              <w:left w:val="single" w:sz="8" w:space="0" w:color="auto"/>
              <w:right w:val="single" w:sz="4" w:space="0" w:color="auto"/>
            </w:tcBorders>
            <w:vAlign w:val="center"/>
            <w:hideMark/>
          </w:tcPr>
          <w:p w:rsidR="00801C82" w:rsidRPr="00674FC6" w:rsidRDefault="00801C82" w:rsidP="00801C82">
            <w:pPr>
              <w:jc w:val="both"/>
              <w:rPr>
                <w:sz w:val="20"/>
                <w:szCs w:val="20"/>
              </w:rPr>
            </w:pPr>
            <w:r w:rsidRPr="00674FC6">
              <w:rPr>
                <w:sz w:val="20"/>
                <w:szCs w:val="20"/>
              </w:rPr>
              <w:t>Итого по Подпрограмме 2</w:t>
            </w:r>
          </w:p>
        </w:tc>
        <w:tc>
          <w:tcPr>
            <w:tcW w:w="1843" w:type="dxa"/>
            <w:tcBorders>
              <w:top w:val="single" w:sz="4" w:space="0" w:color="auto"/>
              <w:left w:val="single" w:sz="8" w:space="0" w:color="auto"/>
              <w:bottom w:val="single" w:sz="4" w:space="0" w:color="auto"/>
              <w:right w:val="single" w:sz="8"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 xml:space="preserve">всего       </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2 900,0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b/>
                <w:sz w:val="20"/>
                <w:szCs w:val="20"/>
              </w:rPr>
            </w:pPr>
            <w:r w:rsidRPr="00674FC6">
              <w:rPr>
                <w:b/>
                <w:sz w:val="20"/>
                <w:szCs w:val="20"/>
              </w:rPr>
              <w:t>2900,0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b/>
                <w:sz w:val="20"/>
                <w:szCs w:val="20"/>
              </w:rPr>
            </w:pPr>
            <w:r w:rsidRPr="00674FC6">
              <w:rPr>
                <w:b/>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b/>
                <w:sz w:val="20"/>
                <w:szCs w:val="20"/>
              </w:rPr>
            </w:pPr>
            <w:r w:rsidRPr="00674FC6">
              <w:rPr>
                <w:b/>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b/>
                <w:sz w:val="20"/>
                <w:szCs w:val="20"/>
              </w:rPr>
            </w:pPr>
            <w:r w:rsidRPr="00674FC6">
              <w:rPr>
                <w:b/>
                <w:sz w:val="20"/>
                <w:szCs w:val="20"/>
              </w:rPr>
              <w:t>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b/>
                <w:sz w:val="20"/>
                <w:szCs w:val="20"/>
              </w:rPr>
            </w:pPr>
            <w:r w:rsidRPr="00674FC6">
              <w:rPr>
                <w:b/>
                <w:sz w:val="20"/>
                <w:szCs w:val="20"/>
              </w:rPr>
              <w:t>0,0</w:t>
            </w:r>
          </w:p>
        </w:tc>
      </w:tr>
      <w:tr w:rsidR="00801C82" w:rsidRPr="00674FC6" w:rsidTr="00801C82">
        <w:trPr>
          <w:gridAfter w:val="3"/>
          <w:wAfter w:w="1329" w:type="dxa"/>
          <w:trHeight w:val="356"/>
        </w:trPr>
        <w:tc>
          <w:tcPr>
            <w:tcW w:w="6506" w:type="dxa"/>
            <w:gridSpan w:val="3"/>
            <w:vMerge/>
            <w:tcBorders>
              <w:left w:val="single" w:sz="8" w:space="0" w:color="auto"/>
              <w:right w:val="single" w:sz="4" w:space="0" w:color="auto"/>
            </w:tcBorders>
            <w:vAlign w:val="center"/>
          </w:tcPr>
          <w:p w:rsidR="00801C82" w:rsidRPr="00674FC6" w:rsidRDefault="00801C82" w:rsidP="00801C82">
            <w:pPr>
              <w:jc w:val="both"/>
              <w:rPr>
                <w:sz w:val="20"/>
                <w:szCs w:val="20"/>
              </w:rPr>
            </w:pPr>
          </w:p>
        </w:tc>
        <w:tc>
          <w:tcPr>
            <w:tcW w:w="1843" w:type="dxa"/>
            <w:tcBorders>
              <w:top w:val="single" w:sz="4" w:space="0" w:color="auto"/>
              <w:left w:val="single" w:sz="8" w:space="0" w:color="auto"/>
              <w:bottom w:val="single" w:sz="4" w:space="0" w:color="auto"/>
              <w:right w:val="single" w:sz="8" w:space="0" w:color="auto"/>
            </w:tcBorders>
            <w:shd w:val="clear" w:color="auto" w:fill="FFFFFF" w:themeFill="background1"/>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местный бюджет</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2 900,0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2900,0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r>
      <w:tr w:rsidR="00801C82" w:rsidRPr="00674FC6" w:rsidTr="00801C82">
        <w:trPr>
          <w:gridAfter w:val="3"/>
          <w:wAfter w:w="1329" w:type="dxa"/>
          <w:trHeight w:val="275"/>
        </w:trPr>
        <w:tc>
          <w:tcPr>
            <w:tcW w:w="6506" w:type="dxa"/>
            <w:gridSpan w:val="3"/>
            <w:vMerge/>
            <w:tcBorders>
              <w:left w:val="single" w:sz="8" w:space="0" w:color="auto"/>
              <w:bottom w:val="single" w:sz="8" w:space="0" w:color="auto"/>
              <w:right w:val="single" w:sz="4" w:space="0" w:color="auto"/>
            </w:tcBorders>
            <w:vAlign w:val="center"/>
          </w:tcPr>
          <w:p w:rsidR="00801C82" w:rsidRPr="00674FC6" w:rsidRDefault="00801C82" w:rsidP="00801C82">
            <w:pPr>
              <w:jc w:val="both"/>
              <w:rPr>
                <w:sz w:val="20"/>
                <w:szCs w:val="20"/>
              </w:rPr>
            </w:pPr>
          </w:p>
        </w:tc>
        <w:tc>
          <w:tcPr>
            <w:tcW w:w="1843" w:type="dxa"/>
            <w:tcBorders>
              <w:top w:val="single" w:sz="4" w:space="0" w:color="auto"/>
              <w:left w:val="single" w:sz="8" w:space="0" w:color="auto"/>
              <w:bottom w:val="single" w:sz="4" w:space="0" w:color="auto"/>
              <w:right w:val="single" w:sz="8" w:space="0" w:color="auto"/>
            </w:tcBorders>
            <w:shd w:val="clear" w:color="auto" w:fill="FFFFFF" w:themeFill="background1"/>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Бюджет округа</w:t>
            </w:r>
          </w:p>
        </w:tc>
        <w:tc>
          <w:tcPr>
            <w:tcW w:w="10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bCs/>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r>
      <w:tr w:rsidR="00801C82" w:rsidRPr="00674FC6" w:rsidTr="00801C82">
        <w:trPr>
          <w:trHeight w:val="255"/>
        </w:trPr>
        <w:tc>
          <w:tcPr>
            <w:tcW w:w="6506" w:type="dxa"/>
            <w:gridSpan w:val="3"/>
            <w:vMerge w:val="restart"/>
            <w:tcBorders>
              <w:top w:val="single" w:sz="4" w:space="0" w:color="auto"/>
              <w:left w:val="single" w:sz="4" w:space="0" w:color="auto"/>
              <w:right w:val="single" w:sz="4"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 xml:space="preserve">Итого по программе </w:t>
            </w:r>
          </w:p>
          <w:p w:rsidR="00801C82" w:rsidRPr="00674FC6" w:rsidRDefault="00801C82" w:rsidP="00801C82">
            <w:pPr>
              <w:widowControl w:val="0"/>
              <w:shd w:val="clear" w:color="auto" w:fill="FFFFFF" w:themeFill="background1"/>
              <w:autoSpaceDE w:val="0"/>
              <w:autoSpaceDN w:val="0"/>
              <w:adjustRightIn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rPr>
            </w:pPr>
            <w:r w:rsidRPr="00674FC6">
              <w:rPr>
                <w:b/>
                <w:sz w:val="20"/>
                <w:szCs w:val="20"/>
              </w:rPr>
              <w:t>всего</w:t>
            </w:r>
          </w:p>
        </w:tc>
        <w:tc>
          <w:tcPr>
            <w:tcW w:w="1001" w:type="dxa"/>
            <w:tcBorders>
              <w:top w:val="nil"/>
              <w:left w:val="single" w:sz="4" w:space="0" w:color="auto"/>
              <w:bottom w:val="single" w:sz="8" w:space="0" w:color="auto"/>
              <w:right w:val="single" w:sz="8"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
                <w:sz w:val="20"/>
                <w:szCs w:val="20"/>
                <w:highlight w:val="yellow"/>
              </w:rPr>
            </w:pPr>
            <w:r w:rsidRPr="00674FC6">
              <w:rPr>
                <w:b/>
                <w:sz w:val="20"/>
                <w:szCs w:val="20"/>
              </w:rPr>
              <w:t>3 900,0</w:t>
            </w:r>
          </w:p>
        </w:tc>
        <w:tc>
          <w:tcPr>
            <w:tcW w:w="992" w:type="dxa"/>
            <w:tcBorders>
              <w:top w:val="nil"/>
              <w:left w:val="single" w:sz="8" w:space="0" w:color="auto"/>
              <w:bottom w:val="single" w:sz="8" w:space="0" w:color="auto"/>
              <w:right w:val="single" w:sz="8"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b/>
                <w:sz w:val="20"/>
                <w:szCs w:val="20"/>
              </w:rPr>
            </w:pPr>
            <w:r w:rsidRPr="00674FC6">
              <w:rPr>
                <w:b/>
                <w:sz w:val="20"/>
                <w:szCs w:val="20"/>
              </w:rPr>
              <w:t>3500,0</w:t>
            </w:r>
          </w:p>
        </w:tc>
        <w:tc>
          <w:tcPr>
            <w:tcW w:w="851" w:type="dxa"/>
            <w:tcBorders>
              <w:top w:val="nil"/>
              <w:left w:val="single" w:sz="8" w:space="0" w:color="auto"/>
              <w:bottom w:val="single" w:sz="8"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b/>
                <w:sz w:val="20"/>
                <w:szCs w:val="20"/>
              </w:rPr>
            </w:pPr>
            <w:r w:rsidRPr="00674FC6">
              <w:rPr>
                <w:b/>
                <w:sz w:val="20"/>
                <w:szCs w:val="20"/>
              </w:rPr>
              <w:t>50,0</w:t>
            </w:r>
          </w:p>
        </w:tc>
        <w:tc>
          <w:tcPr>
            <w:tcW w:w="992" w:type="dxa"/>
            <w:tcBorders>
              <w:top w:val="nil"/>
              <w:left w:val="single" w:sz="4" w:space="0" w:color="auto"/>
              <w:bottom w:val="single" w:sz="8"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b/>
                <w:sz w:val="20"/>
                <w:szCs w:val="20"/>
              </w:rPr>
            </w:pPr>
            <w:r w:rsidRPr="00674FC6">
              <w:rPr>
                <w:b/>
                <w:sz w:val="20"/>
                <w:szCs w:val="20"/>
              </w:rPr>
              <w:t>50,0</w:t>
            </w:r>
          </w:p>
        </w:tc>
        <w:tc>
          <w:tcPr>
            <w:tcW w:w="993" w:type="dxa"/>
            <w:tcBorders>
              <w:top w:val="nil"/>
              <w:left w:val="single" w:sz="4" w:space="0" w:color="auto"/>
              <w:bottom w:val="single" w:sz="8"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b/>
                <w:sz w:val="20"/>
                <w:szCs w:val="20"/>
              </w:rPr>
            </w:pPr>
            <w:r w:rsidRPr="00674FC6">
              <w:rPr>
                <w:b/>
                <w:sz w:val="20"/>
                <w:szCs w:val="20"/>
              </w:rPr>
              <w:t>50,0</w:t>
            </w:r>
          </w:p>
        </w:tc>
        <w:tc>
          <w:tcPr>
            <w:tcW w:w="912" w:type="dxa"/>
            <w:tcBorders>
              <w:top w:val="nil"/>
              <w:left w:val="single" w:sz="4" w:space="0" w:color="auto"/>
              <w:bottom w:val="single" w:sz="8"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b/>
                <w:sz w:val="20"/>
                <w:szCs w:val="20"/>
              </w:rPr>
            </w:pPr>
            <w:r w:rsidRPr="00674FC6">
              <w:rPr>
                <w:b/>
                <w:sz w:val="20"/>
                <w:szCs w:val="20"/>
              </w:rPr>
              <w:t>250,0</w:t>
            </w:r>
          </w:p>
        </w:tc>
        <w:tc>
          <w:tcPr>
            <w:tcW w:w="221" w:type="dxa"/>
            <w:tcBorders>
              <w:left w:val="single" w:sz="4" w:space="0" w:color="auto"/>
            </w:tcBorders>
          </w:tcPr>
          <w:p w:rsidR="00801C82" w:rsidRPr="00674FC6" w:rsidRDefault="00801C82" w:rsidP="00801C82">
            <w:pPr>
              <w:shd w:val="clear" w:color="auto" w:fill="FFFFFF" w:themeFill="background1"/>
              <w:jc w:val="both"/>
              <w:rPr>
                <w:b/>
                <w:sz w:val="20"/>
                <w:szCs w:val="20"/>
              </w:rPr>
            </w:pPr>
          </w:p>
        </w:tc>
        <w:tc>
          <w:tcPr>
            <w:tcW w:w="170" w:type="dxa"/>
            <w:vAlign w:val="center"/>
          </w:tcPr>
          <w:p w:rsidR="00801C82" w:rsidRPr="00674FC6" w:rsidRDefault="00801C82" w:rsidP="00801C82">
            <w:pPr>
              <w:shd w:val="clear" w:color="auto" w:fill="FFFFFF" w:themeFill="background1"/>
              <w:jc w:val="both"/>
              <w:rPr>
                <w:b/>
                <w:sz w:val="20"/>
                <w:szCs w:val="20"/>
              </w:rPr>
            </w:pPr>
          </w:p>
        </w:tc>
        <w:tc>
          <w:tcPr>
            <w:tcW w:w="938" w:type="dxa"/>
            <w:vAlign w:val="center"/>
          </w:tcPr>
          <w:p w:rsidR="00801C82" w:rsidRPr="00674FC6" w:rsidRDefault="00801C82" w:rsidP="00801C82">
            <w:pPr>
              <w:shd w:val="clear" w:color="auto" w:fill="FFFFFF" w:themeFill="background1"/>
              <w:jc w:val="both"/>
              <w:rPr>
                <w:b/>
                <w:sz w:val="20"/>
                <w:szCs w:val="20"/>
              </w:rPr>
            </w:pPr>
          </w:p>
        </w:tc>
      </w:tr>
      <w:tr w:rsidR="00801C82" w:rsidRPr="00674FC6" w:rsidTr="00801C82">
        <w:trPr>
          <w:trHeight w:val="434"/>
        </w:trPr>
        <w:tc>
          <w:tcPr>
            <w:tcW w:w="6506" w:type="dxa"/>
            <w:gridSpan w:val="3"/>
            <w:vMerge/>
            <w:tcBorders>
              <w:left w:val="single" w:sz="4" w:space="0" w:color="auto"/>
              <w:right w:val="single" w:sz="4" w:space="0" w:color="auto"/>
            </w:tcBorders>
            <w:vAlign w:val="center"/>
            <w:hideMark/>
          </w:tcPr>
          <w:p w:rsidR="00801C82" w:rsidRPr="00674FC6" w:rsidRDefault="00801C82" w:rsidP="00801C82">
            <w:pPr>
              <w:jc w:val="both"/>
              <w:rPr>
                <w:sz w:val="20"/>
                <w:szCs w:val="20"/>
              </w:rPr>
            </w:pPr>
          </w:p>
        </w:tc>
        <w:tc>
          <w:tcPr>
            <w:tcW w:w="1843" w:type="dxa"/>
            <w:tcBorders>
              <w:top w:val="nil"/>
              <w:left w:val="single" w:sz="4" w:space="0" w:color="auto"/>
              <w:bottom w:val="single" w:sz="4" w:space="0" w:color="auto"/>
              <w:right w:val="single" w:sz="8"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 xml:space="preserve">местный     </w:t>
            </w:r>
          </w:p>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 xml:space="preserve">бюджет      </w:t>
            </w:r>
          </w:p>
        </w:tc>
        <w:tc>
          <w:tcPr>
            <w:tcW w:w="1001" w:type="dxa"/>
            <w:tcBorders>
              <w:top w:val="nil"/>
              <w:left w:val="single" w:sz="8" w:space="0" w:color="auto"/>
              <w:bottom w:val="single" w:sz="4" w:space="0" w:color="auto"/>
              <w:right w:val="single" w:sz="8" w:space="0" w:color="auto"/>
            </w:tcBorders>
            <w:shd w:val="clear" w:color="auto" w:fill="FFFFFF" w:themeFill="background1"/>
            <w:vAlign w:val="center"/>
            <w:hideMark/>
          </w:tcPr>
          <w:p w:rsidR="00801C82" w:rsidRPr="00674FC6" w:rsidRDefault="00801C82" w:rsidP="00801C82">
            <w:pPr>
              <w:widowControl w:val="0"/>
              <w:shd w:val="clear" w:color="auto" w:fill="FFFFFF" w:themeFill="background1"/>
              <w:autoSpaceDE w:val="0"/>
              <w:autoSpaceDN w:val="0"/>
              <w:adjustRightInd w:val="0"/>
              <w:jc w:val="both"/>
              <w:rPr>
                <w:bCs/>
                <w:sz w:val="20"/>
                <w:szCs w:val="20"/>
              </w:rPr>
            </w:pPr>
            <w:r w:rsidRPr="00674FC6">
              <w:rPr>
                <w:bCs/>
                <w:sz w:val="20"/>
                <w:szCs w:val="20"/>
              </w:rPr>
              <w:t>3 900,0</w:t>
            </w:r>
          </w:p>
        </w:tc>
        <w:tc>
          <w:tcPr>
            <w:tcW w:w="992" w:type="dxa"/>
            <w:tcBorders>
              <w:top w:val="nil"/>
              <w:left w:val="single" w:sz="8" w:space="0" w:color="auto"/>
              <w:bottom w:val="single" w:sz="4" w:space="0" w:color="auto"/>
              <w:right w:val="single" w:sz="8"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sz w:val="20"/>
                <w:szCs w:val="20"/>
              </w:rPr>
            </w:pPr>
            <w:r w:rsidRPr="00674FC6">
              <w:rPr>
                <w:sz w:val="20"/>
                <w:szCs w:val="20"/>
              </w:rPr>
              <w:t>3500,0</w:t>
            </w:r>
          </w:p>
        </w:tc>
        <w:tc>
          <w:tcPr>
            <w:tcW w:w="851" w:type="dxa"/>
            <w:tcBorders>
              <w:top w:val="nil"/>
              <w:left w:val="single" w:sz="8"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sz w:val="20"/>
                <w:szCs w:val="20"/>
              </w:rPr>
            </w:pPr>
            <w:r w:rsidRPr="00674FC6">
              <w:rPr>
                <w:sz w:val="20"/>
                <w:szCs w:val="20"/>
              </w:rPr>
              <w:t>50,0</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sz w:val="20"/>
                <w:szCs w:val="20"/>
              </w:rPr>
            </w:pPr>
            <w:r w:rsidRPr="00674FC6">
              <w:rPr>
                <w:sz w:val="20"/>
                <w:szCs w:val="20"/>
              </w:rPr>
              <w:t>50,0</w:t>
            </w:r>
          </w:p>
        </w:tc>
        <w:tc>
          <w:tcPr>
            <w:tcW w:w="993" w:type="dxa"/>
            <w:tcBorders>
              <w:top w:val="nil"/>
              <w:left w:val="single" w:sz="4" w:space="0" w:color="auto"/>
              <w:bottom w:val="single" w:sz="4" w:space="0" w:color="auto"/>
              <w:right w:val="single" w:sz="4" w:space="0" w:color="auto"/>
            </w:tcBorders>
            <w:shd w:val="clear" w:color="auto" w:fill="FFFFFF" w:themeFill="background1"/>
            <w:vAlign w:val="center"/>
            <w:hideMark/>
          </w:tcPr>
          <w:p w:rsidR="00801C82" w:rsidRPr="00674FC6" w:rsidRDefault="00801C82" w:rsidP="00801C82">
            <w:pPr>
              <w:shd w:val="clear" w:color="auto" w:fill="FFFFFF" w:themeFill="background1"/>
              <w:jc w:val="both"/>
              <w:rPr>
                <w:sz w:val="20"/>
                <w:szCs w:val="20"/>
              </w:rPr>
            </w:pPr>
            <w:r w:rsidRPr="00674FC6">
              <w:rPr>
                <w:sz w:val="20"/>
                <w:szCs w:val="20"/>
              </w:rPr>
              <w:t>50,0</w:t>
            </w:r>
          </w:p>
        </w:tc>
        <w:tc>
          <w:tcPr>
            <w:tcW w:w="912" w:type="dxa"/>
            <w:tcBorders>
              <w:top w:val="nil"/>
              <w:left w:val="single" w:sz="4" w:space="0" w:color="auto"/>
              <w:bottom w:val="single" w:sz="4"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250,0</w:t>
            </w:r>
          </w:p>
        </w:tc>
        <w:tc>
          <w:tcPr>
            <w:tcW w:w="221" w:type="dxa"/>
            <w:tcBorders>
              <w:left w:val="single" w:sz="4" w:space="0" w:color="auto"/>
            </w:tcBorders>
          </w:tcPr>
          <w:p w:rsidR="00801C82" w:rsidRPr="00674FC6" w:rsidRDefault="00801C82" w:rsidP="00801C82">
            <w:pPr>
              <w:shd w:val="clear" w:color="auto" w:fill="FFFFFF" w:themeFill="background1"/>
              <w:jc w:val="both"/>
              <w:rPr>
                <w:sz w:val="20"/>
                <w:szCs w:val="20"/>
              </w:rPr>
            </w:pPr>
          </w:p>
        </w:tc>
        <w:tc>
          <w:tcPr>
            <w:tcW w:w="170" w:type="dxa"/>
            <w:vAlign w:val="center"/>
          </w:tcPr>
          <w:p w:rsidR="00801C82" w:rsidRPr="00674FC6" w:rsidRDefault="00801C82" w:rsidP="00801C82">
            <w:pPr>
              <w:shd w:val="clear" w:color="auto" w:fill="FFFFFF" w:themeFill="background1"/>
              <w:jc w:val="both"/>
              <w:rPr>
                <w:sz w:val="20"/>
                <w:szCs w:val="20"/>
              </w:rPr>
            </w:pPr>
          </w:p>
          <w:p w:rsidR="00801C82" w:rsidRPr="00674FC6" w:rsidRDefault="00801C82" w:rsidP="00801C82">
            <w:pPr>
              <w:shd w:val="clear" w:color="auto" w:fill="FFFFFF" w:themeFill="background1"/>
              <w:jc w:val="both"/>
              <w:rPr>
                <w:sz w:val="20"/>
                <w:szCs w:val="20"/>
              </w:rPr>
            </w:pPr>
          </w:p>
        </w:tc>
        <w:tc>
          <w:tcPr>
            <w:tcW w:w="938" w:type="dxa"/>
            <w:vAlign w:val="center"/>
          </w:tcPr>
          <w:p w:rsidR="00801C82" w:rsidRPr="00674FC6" w:rsidRDefault="00801C82" w:rsidP="00801C82">
            <w:pPr>
              <w:shd w:val="clear" w:color="auto" w:fill="FFFFFF" w:themeFill="background1"/>
              <w:jc w:val="both"/>
              <w:rPr>
                <w:sz w:val="20"/>
                <w:szCs w:val="20"/>
              </w:rPr>
            </w:pPr>
          </w:p>
        </w:tc>
      </w:tr>
      <w:tr w:rsidR="00801C82" w:rsidRPr="00674FC6" w:rsidTr="00801C82">
        <w:trPr>
          <w:trHeight w:val="389"/>
        </w:trPr>
        <w:tc>
          <w:tcPr>
            <w:tcW w:w="6506" w:type="dxa"/>
            <w:gridSpan w:val="3"/>
            <w:vMerge/>
            <w:tcBorders>
              <w:left w:val="single" w:sz="4" w:space="0" w:color="auto"/>
              <w:bottom w:val="single" w:sz="8" w:space="0" w:color="auto"/>
              <w:right w:val="single" w:sz="4" w:space="0" w:color="auto"/>
            </w:tcBorders>
            <w:vAlign w:val="center"/>
          </w:tcPr>
          <w:p w:rsidR="00801C82" w:rsidRPr="00674FC6" w:rsidRDefault="00801C82" w:rsidP="00801C82">
            <w:pPr>
              <w:jc w:val="both"/>
              <w:rPr>
                <w:sz w:val="20"/>
                <w:szCs w:val="20"/>
              </w:rPr>
            </w:pPr>
          </w:p>
        </w:tc>
        <w:tc>
          <w:tcPr>
            <w:tcW w:w="1843"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rsidR="00801C82" w:rsidRPr="00674FC6" w:rsidRDefault="00801C82" w:rsidP="00801C82">
            <w:pPr>
              <w:widowControl w:val="0"/>
              <w:shd w:val="clear" w:color="auto" w:fill="FFFFFF" w:themeFill="background1"/>
              <w:autoSpaceDE w:val="0"/>
              <w:autoSpaceDN w:val="0"/>
              <w:adjustRightInd w:val="0"/>
              <w:jc w:val="both"/>
              <w:rPr>
                <w:sz w:val="20"/>
                <w:szCs w:val="20"/>
              </w:rPr>
            </w:pPr>
            <w:r w:rsidRPr="00674FC6">
              <w:rPr>
                <w:sz w:val="20"/>
                <w:szCs w:val="20"/>
              </w:rPr>
              <w:t>Бюджет округа</w:t>
            </w:r>
          </w:p>
          <w:p w:rsidR="00801C82" w:rsidRPr="00674FC6" w:rsidRDefault="00801C82" w:rsidP="00801C82">
            <w:pPr>
              <w:widowControl w:val="0"/>
              <w:shd w:val="clear" w:color="auto" w:fill="FFFFFF" w:themeFill="background1"/>
              <w:autoSpaceDE w:val="0"/>
              <w:autoSpaceDN w:val="0"/>
              <w:adjustRightInd w:val="0"/>
              <w:jc w:val="both"/>
              <w:rPr>
                <w:sz w:val="20"/>
                <w:szCs w:val="20"/>
              </w:rPr>
            </w:pPr>
          </w:p>
        </w:tc>
        <w:tc>
          <w:tcPr>
            <w:tcW w:w="1001"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801C82" w:rsidRPr="00674FC6" w:rsidRDefault="00801C82" w:rsidP="00801C82">
            <w:pPr>
              <w:widowControl w:val="0"/>
              <w:shd w:val="clear" w:color="auto" w:fill="FFFFFF" w:themeFill="background1"/>
              <w:autoSpaceDE w:val="0"/>
              <w:autoSpaceDN w:val="0"/>
              <w:adjustRightInd w:val="0"/>
              <w:jc w:val="both"/>
              <w:rPr>
                <w:bCs/>
                <w:sz w:val="20"/>
                <w:szCs w:val="20"/>
              </w:rPr>
            </w:pPr>
            <w:r w:rsidRPr="00674FC6">
              <w:rPr>
                <w:bCs/>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851" w:type="dxa"/>
            <w:tcBorders>
              <w:top w:val="single" w:sz="4" w:space="0" w:color="auto"/>
              <w:left w:val="single" w:sz="8" w:space="0" w:color="auto"/>
              <w:bottom w:val="single" w:sz="8"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92"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93"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912"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01C82" w:rsidRPr="00674FC6" w:rsidRDefault="00801C82" w:rsidP="00801C82">
            <w:pPr>
              <w:shd w:val="clear" w:color="auto" w:fill="FFFFFF" w:themeFill="background1"/>
              <w:jc w:val="both"/>
              <w:rPr>
                <w:sz w:val="20"/>
                <w:szCs w:val="20"/>
              </w:rPr>
            </w:pPr>
            <w:r w:rsidRPr="00674FC6">
              <w:rPr>
                <w:sz w:val="20"/>
                <w:szCs w:val="20"/>
              </w:rPr>
              <w:t>0,0</w:t>
            </w:r>
          </w:p>
        </w:tc>
        <w:tc>
          <w:tcPr>
            <w:tcW w:w="221" w:type="dxa"/>
            <w:tcBorders>
              <w:left w:val="single" w:sz="4" w:space="0" w:color="auto"/>
            </w:tcBorders>
          </w:tcPr>
          <w:p w:rsidR="00801C82" w:rsidRPr="00674FC6" w:rsidRDefault="00801C82" w:rsidP="00801C82">
            <w:pPr>
              <w:shd w:val="clear" w:color="auto" w:fill="FFFFFF" w:themeFill="background1"/>
              <w:jc w:val="both"/>
              <w:rPr>
                <w:sz w:val="20"/>
                <w:szCs w:val="20"/>
              </w:rPr>
            </w:pPr>
          </w:p>
        </w:tc>
        <w:tc>
          <w:tcPr>
            <w:tcW w:w="170" w:type="dxa"/>
            <w:vAlign w:val="center"/>
          </w:tcPr>
          <w:p w:rsidR="00801C82" w:rsidRPr="00674FC6" w:rsidRDefault="00801C82" w:rsidP="00801C82">
            <w:pPr>
              <w:shd w:val="clear" w:color="auto" w:fill="FFFFFF" w:themeFill="background1"/>
              <w:jc w:val="both"/>
              <w:rPr>
                <w:sz w:val="20"/>
                <w:szCs w:val="20"/>
              </w:rPr>
            </w:pPr>
          </w:p>
        </w:tc>
        <w:tc>
          <w:tcPr>
            <w:tcW w:w="938" w:type="dxa"/>
            <w:vAlign w:val="center"/>
          </w:tcPr>
          <w:p w:rsidR="00801C82" w:rsidRPr="00674FC6" w:rsidRDefault="00801C82" w:rsidP="00801C82">
            <w:pPr>
              <w:shd w:val="clear" w:color="auto" w:fill="FFFFFF" w:themeFill="background1"/>
              <w:jc w:val="both"/>
              <w:rPr>
                <w:sz w:val="20"/>
                <w:szCs w:val="20"/>
              </w:rPr>
            </w:pPr>
          </w:p>
        </w:tc>
      </w:tr>
      <w:bookmarkEnd w:id="13"/>
    </w:tbl>
    <w:p w:rsidR="00801C82" w:rsidRPr="00674FC6" w:rsidRDefault="00801C82" w:rsidP="00801C82">
      <w:pPr>
        <w:jc w:val="both"/>
        <w:rPr>
          <w:sz w:val="20"/>
          <w:szCs w:val="20"/>
        </w:rPr>
        <w:sectPr w:rsidR="00801C82" w:rsidRPr="00674FC6" w:rsidSect="00801C82">
          <w:pgSz w:w="16838" w:h="11906" w:orient="landscape"/>
          <w:pgMar w:top="851" w:right="1276" w:bottom="1701" w:left="1134" w:header="709" w:footer="709" w:gutter="0"/>
          <w:cols w:space="708"/>
          <w:docGrid w:linePitch="360"/>
        </w:sectPr>
      </w:pPr>
    </w:p>
    <w:p w:rsidR="00801C82" w:rsidRPr="00801C82" w:rsidRDefault="00801C82" w:rsidP="00801C82">
      <w:pPr>
        <w:widowControl w:val="0"/>
        <w:autoSpaceDE w:val="0"/>
        <w:autoSpaceDN w:val="0"/>
        <w:ind w:firstLine="567"/>
        <w:jc w:val="both"/>
      </w:pPr>
      <w:r w:rsidRPr="00801C82">
        <w:lastRenderedPageBreak/>
        <w:t>Таблица 3</w:t>
      </w:r>
    </w:p>
    <w:p w:rsidR="00801C82" w:rsidRPr="00801C82" w:rsidRDefault="00801C82" w:rsidP="00801C82">
      <w:pPr>
        <w:ind w:firstLine="567"/>
        <w:jc w:val="both"/>
        <w:outlineLvl w:val="1"/>
        <w:rPr>
          <w:bCs/>
          <w:iCs/>
        </w:rPr>
      </w:pPr>
    </w:p>
    <w:p w:rsidR="00801C82" w:rsidRPr="00801C82" w:rsidRDefault="00801C82" w:rsidP="00801C82">
      <w:pPr>
        <w:ind w:firstLine="567"/>
        <w:jc w:val="both"/>
        <w:outlineLvl w:val="1"/>
        <w:rPr>
          <w:bCs/>
          <w:iCs/>
        </w:rPr>
      </w:pPr>
    </w:p>
    <w:p w:rsidR="00801C82" w:rsidRPr="00801C82" w:rsidRDefault="00801C82" w:rsidP="00801C82">
      <w:pPr>
        <w:ind w:firstLine="567"/>
        <w:jc w:val="both"/>
        <w:outlineLvl w:val="1"/>
        <w:rPr>
          <w:bCs/>
          <w:iCs/>
        </w:rPr>
      </w:pPr>
      <w:r w:rsidRPr="00801C82">
        <w:rPr>
          <w:bCs/>
          <w:iCs/>
        </w:rPr>
        <w:t>Перечень возможных рисков при реализации муниципальной программы и мер по их преодолению</w:t>
      </w:r>
    </w:p>
    <w:p w:rsidR="00801C82" w:rsidRPr="00801C82" w:rsidRDefault="00801C82" w:rsidP="00801C82">
      <w:pPr>
        <w:widowControl w:val="0"/>
        <w:autoSpaceDE w:val="0"/>
        <w:autoSpaceDN w:val="0"/>
        <w:ind w:firstLine="567"/>
        <w:jc w:val="both"/>
      </w:pPr>
    </w:p>
    <w:tbl>
      <w:tblPr>
        <w:tblW w:w="98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03"/>
      </w:tblGrid>
      <w:tr w:rsidR="00801C82" w:rsidRPr="00801C82" w:rsidTr="00801C82">
        <w:tc>
          <w:tcPr>
            <w:tcW w:w="675" w:type="dxa"/>
            <w:shd w:val="clear" w:color="auto" w:fill="auto"/>
            <w:hideMark/>
          </w:tcPr>
          <w:p w:rsidR="00801C82" w:rsidRPr="00801C82" w:rsidRDefault="00801C82" w:rsidP="00801C82">
            <w:pPr>
              <w:jc w:val="both"/>
              <w:rPr>
                <w:rFonts w:eastAsia="Calibri"/>
              </w:rPr>
            </w:pPr>
            <w:r w:rsidRPr="00801C82">
              <w:rPr>
                <w:rFonts w:eastAsia="Calibri"/>
              </w:rPr>
              <w:t>№ п/п</w:t>
            </w:r>
          </w:p>
        </w:tc>
        <w:tc>
          <w:tcPr>
            <w:tcW w:w="3011" w:type="dxa"/>
            <w:shd w:val="clear" w:color="auto" w:fill="auto"/>
            <w:hideMark/>
          </w:tcPr>
          <w:p w:rsidR="00801C82" w:rsidRPr="00801C82" w:rsidRDefault="00801C82" w:rsidP="00801C82">
            <w:pPr>
              <w:jc w:val="both"/>
              <w:rPr>
                <w:rFonts w:eastAsia="Calibri"/>
              </w:rPr>
            </w:pPr>
            <w:r w:rsidRPr="00801C82">
              <w:rPr>
                <w:rFonts w:eastAsia="Calibri"/>
              </w:rPr>
              <w:t>Описание риска</w:t>
            </w:r>
          </w:p>
        </w:tc>
        <w:tc>
          <w:tcPr>
            <w:tcW w:w="6203" w:type="dxa"/>
            <w:shd w:val="clear" w:color="auto" w:fill="auto"/>
            <w:hideMark/>
          </w:tcPr>
          <w:p w:rsidR="00801C82" w:rsidRPr="00801C82" w:rsidRDefault="00801C82" w:rsidP="00801C82">
            <w:pPr>
              <w:jc w:val="both"/>
              <w:rPr>
                <w:rFonts w:eastAsia="Calibri"/>
              </w:rPr>
            </w:pPr>
            <w:r w:rsidRPr="00801C82">
              <w:rPr>
                <w:rFonts w:eastAsia="Calibri"/>
              </w:rPr>
              <w:t>Меры по преодолению рисков</w:t>
            </w:r>
          </w:p>
        </w:tc>
      </w:tr>
      <w:tr w:rsidR="00801C82" w:rsidRPr="00801C82" w:rsidTr="00801C82">
        <w:tc>
          <w:tcPr>
            <w:tcW w:w="675" w:type="dxa"/>
            <w:shd w:val="clear" w:color="auto" w:fill="auto"/>
            <w:hideMark/>
          </w:tcPr>
          <w:p w:rsidR="00801C82" w:rsidRPr="00801C82" w:rsidRDefault="00801C82" w:rsidP="00801C82">
            <w:pPr>
              <w:jc w:val="both"/>
              <w:rPr>
                <w:rFonts w:eastAsia="Calibri"/>
              </w:rPr>
            </w:pPr>
            <w:r w:rsidRPr="00801C82">
              <w:rPr>
                <w:rFonts w:eastAsia="Calibri"/>
              </w:rPr>
              <w:t>1</w:t>
            </w:r>
          </w:p>
        </w:tc>
        <w:tc>
          <w:tcPr>
            <w:tcW w:w="3011" w:type="dxa"/>
            <w:shd w:val="clear" w:color="auto" w:fill="auto"/>
            <w:hideMark/>
          </w:tcPr>
          <w:p w:rsidR="00801C82" w:rsidRPr="00801C82" w:rsidRDefault="00801C82" w:rsidP="00801C82">
            <w:pPr>
              <w:jc w:val="both"/>
              <w:rPr>
                <w:rFonts w:eastAsia="Calibri"/>
              </w:rPr>
            </w:pPr>
            <w:r w:rsidRPr="00801C82">
              <w:rPr>
                <w:rFonts w:eastAsia="Calibri"/>
              </w:rPr>
              <w:t>2</w:t>
            </w:r>
          </w:p>
        </w:tc>
        <w:tc>
          <w:tcPr>
            <w:tcW w:w="6203" w:type="dxa"/>
            <w:shd w:val="clear" w:color="auto" w:fill="auto"/>
            <w:hideMark/>
          </w:tcPr>
          <w:p w:rsidR="00801C82" w:rsidRPr="00801C82" w:rsidRDefault="00801C82" w:rsidP="00801C82">
            <w:pPr>
              <w:jc w:val="both"/>
              <w:rPr>
                <w:rFonts w:eastAsia="Calibri"/>
              </w:rPr>
            </w:pPr>
            <w:r w:rsidRPr="00801C82">
              <w:rPr>
                <w:rFonts w:eastAsia="Calibri"/>
              </w:rPr>
              <w:t>3</w:t>
            </w:r>
          </w:p>
        </w:tc>
      </w:tr>
    </w:tbl>
    <w:tbl>
      <w:tblPr>
        <w:tblpPr w:leftFromText="180" w:rightFromText="180" w:vertAnchor="text" w:tblpX="250"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32"/>
      </w:tblGrid>
      <w:tr w:rsidR="00801C82" w:rsidRPr="00801C82" w:rsidTr="00801C82">
        <w:tc>
          <w:tcPr>
            <w:tcW w:w="675" w:type="dxa"/>
            <w:shd w:val="clear" w:color="auto" w:fill="auto"/>
            <w:hideMark/>
          </w:tcPr>
          <w:p w:rsidR="00801C82" w:rsidRPr="00801C82" w:rsidRDefault="00801C82" w:rsidP="00801C82">
            <w:pPr>
              <w:jc w:val="both"/>
              <w:rPr>
                <w:rFonts w:eastAsia="Calibri"/>
              </w:rPr>
            </w:pPr>
            <w:r w:rsidRPr="00801C82">
              <w:rPr>
                <w:rFonts w:eastAsia="Calibri"/>
              </w:rPr>
              <w:t>1</w:t>
            </w:r>
          </w:p>
        </w:tc>
        <w:tc>
          <w:tcPr>
            <w:tcW w:w="3011" w:type="dxa"/>
            <w:shd w:val="clear" w:color="auto" w:fill="auto"/>
          </w:tcPr>
          <w:p w:rsidR="00801C82" w:rsidRPr="00801C82" w:rsidRDefault="00801C82" w:rsidP="00801C82">
            <w:pPr>
              <w:jc w:val="both"/>
              <w:rPr>
                <w:rFonts w:eastAsia="Calibri"/>
              </w:rPr>
            </w:pPr>
            <w:r w:rsidRPr="00801C82">
              <w:rPr>
                <w:rFonts w:eastAsia="Calibri"/>
              </w:rPr>
              <w:t>Риск финансового обеспечения</w:t>
            </w:r>
          </w:p>
        </w:tc>
        <w:tc>
          <w:tcPr>
            <w:tcW w:w="6232" w:type="dxa"/>
            <w:shd w:val="clear" w:color="auto" w:fill="auto"/>
          </w:tcPr>
          <w:p w:rsidR="00801C82" w:rsidRPr="00801C82" w:rsidRDefault="00801C82" w:rsidP="00801C82">
            <w:pPr>
              <w:jc w:val="both"/>
              <w:rPr>
                <w:rFonts w:eastAsia="Calibri"/>
              </w:rPr>
            </w:pPr>
            <w:r w:rsidRPr="00801C82">
              <w:rPr>
                <w:rFonts w:eastAsia="Calibri"/>
              </w:rPr>
              <w:t>Мониторинг мероприятий</w:t>
            </w:r>
          </w:p>
        </w:tc>
      </w:tr>
      <w:tr w:rsidR="00801C82" w:rsidRPr="00801C82" w:rsidTr="00801C82">
        <w:tc>
          <w:tcPr>
            <w:tcW w:w="675" w:type="dxa"/>
            <w:shd w:val="clear" w:color="auto" w:fill="auto"/>
            <w:hideMark/>
          </w:tcPr>
          <w:p w:rsidR="00801C82" w:rsidRPr="00801C82" w:rsidRDefault="00801C82" w:rsidP="00801C82">
            <w:pPr>
              <w:jc w:val="both"/>
              <w:rPr>
                <w:rFonts w:eastAsia="Calibri"/>
              </w:rPr>
            </w:pPr>
            <w:r w:rsidRPr="00801C82">
              <w:rPr>
                <w:rFonts w:eastAsia="Calibri"/>
              </w:rPr>
              <w:t>2</w:t>
            </w:r>
          </w:p>
        </w:tc>
        <w:tc>
          <w:tcPr>
            <w:tcW w:w="3011" w:type="dxa"/>
            <w:shd w:val="clear" w:color="auto" w:fill="auto"/>
          </w:tcPr>
          <w:p w:rsidR="00801C82" w:rsidRPr="00801C82" w:rsidRDefault="00801C82" w:rsidP="00801C82">
            <w:pPr>
              <w:jc w:val="both"/>
              <w:rPr>
                <w:rFonts w:eastAsia="Calibri"/>
              </w:rPr>
            </w:pPr>
            <w:r w:rsidRPr="00801C82">
              <w:rPr>
                <w:rFonts w:eastAsia="Calibri"/>
              </w:rPr>
              <w:t>Риск невыполнения муниципальных контрактов</w:t>
            </w:r>
          </w:p>
        </w:tc>
        <w:tc>
          <w:tcPr>
            <w:tcW w:w="6232" w:type="dxa"/>
            <w:shd w:val="clear" w:color="auto" w:fill="auto"/>
          </w:tcPr>
          <w:p w:rsidR="00801C82" w:rsidRPr="00801C82" w:rsidRDefault="00801C82" w:rsidP="00801C82">
            <w:pPr>
              <w:jc w:val="both"/>
              <w:rPr>
                <w:rFonts w:eastAsia="Calibri"/>
              </w:rPr>
            </w:pPr>
            <w:r w:rsidRPr="00801C82">
              <w:rPr>
                <w:rFonts w:eastAsia="Calibri"/>
              </w:rPr>
              <w:t>Планирование муниципальных закупок и контроль за исполнением муниципальных контрактов.</w:t>
            </w:r>
          </w:p>
        </w:tc>
      </w:tr>
      <w:tr w:rsidR="00801C82" w:rsidRPr="00801C82" w:rsidTr="00801C82">
        <w:tc>
          <w:tcPr>
            <w:tcW w:w="675" w:type="dxa"/>
            <w:shd w:val="clear" w:color="auto" w:fill="auto"/>
            <w:hideMark/>
          </w:tcPr>
          <w:p w:rsidR="00801C82" w:rsidRPr="00801C82" w:rsidRDefault="00801C82" w:rsidP="00801C82">
            <w:pPr>
              <w:jc w:val="both"/>
              <w:rPr>
                <w:rFonts w:eastAsia="Calibri"/>
              </w:rPr>
            </w:pPr>
            <w:r w:rsidRPr="00801C82">
              <w:rPr>
                <w:rFonts w:eastAsia="Calibri"/>
              </w:rPr>
              <w:t>3</w:t>
            </w:r>
          </w:p>
        </w:tc>
        <w:tc>
          <w:tcPr>
            <w:tcW w:w="3011" w:type="dxa"/>
            <w:shd w:val="clear" w:color="auto" w:fill="auto"/>
          </w:tcPr>
          <w:p w:rsidR="00801C82" w:rsidRPr="00801C82" w:rsidRDefault="00801C82" w:rsidP="00801C82">
            <w:pPr>
              <w:jc w:val="both"/>
              <w:rPr>
                <w:rFonts w:eastAsia="Calibri"/>
              </w:rPr>
            </w:pPr>
            <w:r w:rsidRPr="00801C82">
              <w:rPr>
                <w:rFonts w:eastAsia="Calibri"/>
              </w:rPr>
              <w:t>Правовые риски</w:t>
            </w:r>
          </w:p>
        </w:tc>
        <w:tc>
          <w:tcPr>
            <w:tcW w:w="6232" w:type="dxa"/>
            <w:shd w:val="clear" w:color="auto" w:fill="auto"/>
          </w:tcPr>
          <w:p w:rsidR="00801C82" w:rsidRPr="00801C82" w:rsidRDefault="00801C82" w:rsidP="00801C82">
            <w:pPr>
              <w:jc w:val="both"/>
              <w:rPr>
                <w:rFonts w:eastAsia="Calibri"/>
              </w:rPr>
            </w:pPr>
            <w:r w:rsidRPr="00801C82">
              <w:rPr>
                <w:rFonts w:eastAsia="Calibri"/>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801C82" w:rsidRPr="00801C82" w:rsidTr="00801C82">
        <w:tc>
          <w:tcPr>
            <w:tcW w:w="675" w:type="dxa"/>
            <w:shd w:val="clear" w:color="auto" w:fill="auto"/>
          </w:tcPr>
          <w:p w:rsidR="00801C82" w:rsidRPr="00801C82" w:rsidRDefault="00801C82" w:rsidP="00801C82">
            <w:pPr>
              <w:jc w:val="both"/>
              <w:rPr>
                <w:rFonts w:eastAsia="Calibri"/>
              </w:rPr>
            </w:pPr>
            <w:r w:rsidRPr="00801C82">
              <w:rPr>
                <w:rFonts w:eastAsia="Calibri"/>
              </w:rPr>
              <w:t>4</w:t>
            </w:r>
          </w:p>
        </w:tc>
        <w:tc>
          <w:tcPr>
            <w:tcW w:w="3011" w:type="dxa"/>
            <w:shd w:val="clear" w:color="auto" w:fill="auto"/>
          </w:tcPr>
          <w:p w:rsidR="00801C82" w:rsidRPr="00801C82" w:rsidRDefault="00801C82" w:rsidP="00801C82">
            <w:pPr>
              <w:jc w:val="both"/>
              <w:rPr>
                <w:rFonts w:eastAsia="Calibri"/>
              </w:rPr>
            </w:pPr>
            <w:r w:rsidRPr="00801C82">
              <w:rPr>
                <w:rFonts w:eastAsia="Calibri"/>
              </w:rPr>
              <w:t>Риск потери актуальности мероприятий муниципальной программы</w:t>
            </w:r>
          </w:p>
        </w:tc>
        <w:tc>
          <w:tcPr>
            <w:tcW w:w="6232" w:type="dxa"/>
            <w:shd w:val="clear" w:color="auto" w:fill="auto"/>
          </w:tcPr>
          <w:p w:rsidR="00801C82" w:rsidRPr="00801C82" w:rsidRDefault="00801C82" w:rsidP="00801C82">
            <w:pPr>
              <w:jc w:val="both"/>
              <w:rPr>
                <w:rFonts w:eastAsia="Calibri"/>
              </w:rPr>
            </w:pPr>
            <w:r w:rsidRPr="00801C82">
              <w:rPr>
                <w:rFonts w:eastAsia="Calibri"/>
              </w:rPr>
              <w:t>Планирование и контроль мероприятий муниципальной программы.</w:t>
            </w:r>
          </w:p>
        </w:tc>
      </w:tr>
      <w:tr w:rsidR="00801C82" w:rsidRPr="00801C82" w:rsidTr="00801C82">
        <w:tc>
          <w:tcPr>
            <w:tcW w:w="675" w:type="dxa"/>
            <w:shd w:val="clear" w:color="auto" w:fill="auto"/>
          </w:tcPr>
          <w:p w:rsidR="00801C82" w:rsidRPr="00801C82" w:rsidRDefault="00801C82" w:rsidP="00801C82">
            <w:pPr>
              <w:jc w:val="both"/>
              <w:rPr>
                <w:rFonts w:eastAsia="Calibri"/>
              </w:rPr>
            </w:pPr>
            <w:r w:rsidRPr="00801C82">
              <w:rPr>
                <w:rFonts w:eastAsia="Calibri"/>
              </w:rPr>
              <w:t>5</w:t>
            </w:r>
          </w:p>
        </w:tc>
        <w:tc>
          <w:tcPr>
            <w:tcW w:w="3011" w:type="dxa"/>
            <w:shd w:val="clear" w:color="auto" w:fill="auto"/>
          </w:tcPr>
          <w:p w:rsidR="00801C82" w:rsidRPr="00801C82" w:rsidRDefault="00801C82" w:rsidP="00801C82">
            <w:pPr>
              <w:jc w:val="both"/>
              <w:rPr>
                <w:rFonts w:eastAsia="Calibri"/>
              </w:rPr>
            </w:pPr>
            <w:r w:rsidRPr="00801C82">
              <w:rPr>
                <w:rFonts w:eastAsia="Calibri"/>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2" w:type="dxa"/>
            <w:shd w:val="clear" w:color="auto" w:fill="auto"/>
          </w:tcPr>
          <w:p w:rsidR="00801C82" w:rsidRPr="00801C82" w:rsidRDefault="00801C82" w:rsidP="00801C82">
            <w:pPr>
              <w:jc w:val="both"/>
              <w:rPr>
                <w:rFonts w:eastAsia="Calibri"/>
              </w:rPr>
            </w:pPr>
            <w:r w:rsidRPr="00801C82">
              <w:rPr>
                <w:rFonts w:eastAsia="Calibri"/>
              </w:rPr>
              <w:t>Планирование и мониторинг показателей.</w:t>
            </w:r>
          </w:p>
        </w:tc>
      </w:tr>
    </w:tbl>
    <w:p w:rsidR="00801C82" w:rsidRPr="00801C82" w:rsidRDefault="00801C82" w:rsidP="00801C82">
      <w:pPr>
        <w:jc w:val="both"/>
      </w:pPr>
    </w:p>
    <w:p w:rsidR="00801C82" w:rsidRPr="00801C82" w:rsidRDefault="00801C82" w:rsidP="00801C82">
      <w:pPr>
        <w:pStyle w:val="a4"/>
        <w:jc w:val="both"/>
        <w:rPr>
          <w:b/>
        </w:rPr>
      </w:pPr>
      <w:bookmarkStart w:id="15" w:name="_Hlk58944329"/>
      <w:r w:rsidRPr="00801C82">
        <w:rPr>
          <w:b/>
        </w:rPr>
        <w:t>АДМИНИСТРАЦИЯ СЕЛЬСКОГО ПОСЕЛЕНИЯ ХУЛИМСУНТ</w:t>
      </w:r>
    </w:p>
    <w:p w:rsidR="00801C82" w:rsidRPr="00801C82" w:rsidRDefault="00801C82" w:rsidP="00801C82">
      <w:pPr>
        <w:pStyle w:val="a4"/>
        <w:jc w:val="both"/>
        <w:rPr>
          <w:b/>
        </w:rPr>
      </w:pPr>
      <w:r w:rsidRPr="00801C82">
        <w:rPr>
          <w:b/>
        </w:rPr>
        <w:t>Березовский район</w:t>
      </w:r>
    </w:p>
    <w:p w:rsidR="00801C82" w:rsidRPr="00801C82" w:rsidRDefault="00801C82" w:rsidP="00801C82">
      <w:pPr>
        <w:pStyle w:val="a4"/>
        <w:jc w:val="both"/>
        <w:rPr>
          <w:b/>
        </w:rPr>
      </w:pPr>
      <w:r w:rsidRPr="00801C82">
        <w:rPr>
          <w:b/>
        </w:rPr>
        <w:t>ХАНТЫ-МАНСИЙСКИЙ АВТОНОМНЫЙ ОКРУГ-ЮГРА</w:t>
      </w:r>
    </w:p>
    <w:p w:rsidR="00801C82" w:rsidRPr="00801C82" w:rsidRDefault="00801C82" w:rsidP="00801C82">
      <w:pPr>
        <w:pStyle w:val="a4"/>
        <w:jc w:val="both"/>
        <w:rPr>
          <w:b/>
        </w:rPr>
      </w:pPr>
    </w:p>
    <w:p w:rsidR="00801C82" w:rsidRPr="00801C82" w:rsidRDefault="00801C82" w:rsidP="00801C82">
      <w:pPr>
        <w:pStyle w:val="a4"/>
        <w:jc w:val="both"/>
        <w:rPr>
          <w:b/>
        </w:rPr>
      </w:pPr>
      <w:r w:rsidRPr="00801C82">
        <w:rPr>
          <w:b/>
        </w:rPr>
        <w:t>ПОСТАНОВЛЕНИЕ</w:t>
      </w:r>
    </w:p>
    <w:p w:rsidR="00801C82" w:rsidRPr="00801C82" w:rsidRDefault="00801C82" w:rsidP="00801C82">
      <w:pPr>
        <w:pStyle w:val="a4"/>
        <w:jc w:val="both"/>
      </w:pPr>
    </w:p>
    <w:p w:rsidR="00801C82" w:rsidRPr="00801C82" w:rsidRDefault="00801C82" w:rsidP="00801C82">
      <w:pPr>
        <w:pStyle w:val="a4"/>
        <w:jc w:val="both"/>
      </w:pPr>
      <w:r w:rsidRPr="00801C82">
        <w:t>от 17.10.2022                                                                                                            № 128</w:t>
      </w:r>
    </w:p>
    <w:p w:rsidR="00801C82" w:rsidRPr="00801C82" w:rsidRDefault="00801C82" w:rsidP="00801C82">
      <w:pPr>
        <w:pStyle w:val="a4"/>
        <w:jc w:val="both"/>
      </w:pPr>
      <w:r w:rsidRPr="00801C82">
        <w:t>д. Хулимсунт</w:t>
      </w:r>
    </w:p>
    <w:p w:rsidR="00801C82" w:rsidRPr="00801C82" w:rsidRDefault="00801C82" w:rsidP="00801C82">
      <w:pPr>
        <w:pStyle w:val="a4"/>
        <w:jc w:val="both"/>
      </w:pPr>
    </w:p>
    <w:bookmarkEnd w:id="15"/>
    <w:p w:rsidR="00801C82" w:rsidRPr="00801C82" w:rsidRDefault="00801C82" w:rsidP="00801C82">
      <w:pPr>
        <w:pStyle w:val="a4"/>
        <w:jc w:val="both"/>
      </w:pPr>
    </w:p>
    <w:tbl>
      <w:tblPr>
        <w:tblStyle w:val="af5"/>
        <w:tblW w:w="9923" w:type="dxa"/>
        <w:tblLook w:val="04A0" w:firstRow="1" w:lastRow="0" w:firstColumn="1" w:lastColumn="0" w:noHBand="0" w:noVBand="1"/>
      </w:tblPr>
      <w:tblGrid>
        <w:gridCol w:w="9923"/>
      </w:tblGrid>
      <w:tr w:rsidR="00801C82" w:rsidRPr="00801C82" w:rsidTr="00801C82">
        <w:trPr>
          <w:trHeight w:val="1488"/>
        </w:trPr>
        <w:tc>
          <w:tcPr>
            <w:tcW w:w="9923" w:type="dxa"/>
            <w:tcBorders>
              <w:top w:val="nil"/>
              <w:left w:val="nil"/>
              <w:bottom w:val="nil"/>
              <w:right w:val="nil"/>
            </w:tcBorders>
          </w:tcPr>
          <w:p w:rsidR="00801C82" w:rsidRPr="00801C82" w:rsidRDefault="00801C82" w:rsidP="00801C82">
            <w:pPr>
              <w:pStyle w:val="a4"/>
              <w:jc w:val="both"/>
              <w:rPr>
                <w:b/>
              </w:rPr>
            </w:pPr>
            <w:r w:rsidRPr="00801C82">
              <w:rPr>
                <w:b/>
              </w:rPr>
              <w:t>О внесении изменений в Постановление</w:t>
            </w:r>
          </w:p>
          <w:p w:rsidR="00801C82" w:rsidRPr="00801C82" w:rsidRDefault="00801C82" w:rsidP="00801C82">
            <w:pPr>
              <w:pStyle w:val="a4"/>
              <w:jc w:val="both"/>
              <w:rPr>
                <w:b/>
              </w:rPr>
            </w:pPr>
            <w:r w:rsidRPr="00801C82">
              <w:rPr>
                <w:b/>
              </w:rPr>
              <w:t>Администрации сельского поселения</w:t>
            </w:r>
          </w:p>
          <w:p w:rsidR="00801C82" w:rsidRPr="00801C82" w:rsidRDefault="00801C82" w:rsidP="00801C82">
            <w:pPr>
              <w:pStyle w:val="a4"/>
              <w:jc w:val="both"/>
              <w:rPr>
                <w:b/>
              </w:rPr>
            </w:pPr>
            <w:r w:rsidRPr="00801C82">
              <w:rPr>
                <w:b/>
              </w:rPr>
              <w:t>Хулимсунт № 13 от 09.02.2022</w:t>
            </w:r>
          </w:p>
          <w:p w:rsidR="00801C82" w:rsidRPr="00801C82" w:rsidRDefault="00801C82" w:rsidP="00801C82">
            <w:pPr>
              <w:pStyle w:val="a4"/>
              <w:jc w:val="both"/>
              <w:rPr>
                <w:b/>
              </w:rPr>
            </w:pPr>
            <w:r w:rsidRPr="00801C82">
              <w:rPr>
                <w:b/>
              </w:rPr>
              <w:t>«Об утверждении муниципальной</w:t>
            </w:r>
          </w:p>
          <w:p w:rsidR="00801C82" w:rsidRPr="00801C82" w:rsidRDefault="00801C82" w:rsidP="00801C82">
            <w:pPr>
              <w:pStyle w:val="a4"/>
              <w:jc w:val="both"/>
              <w:rPr>
                <w:b/>
              </w:rPr>
            </w:pPr>
            <w:r w:rsidRPr="00801C82">
              <w:rPr>
                <w:b/>
              </w:rPr>
              <w:t xml:space="preserve">программы «Управление муниципальным </w:t>
            </w:r>
          </w:p>
          <w:p w:rsidR="00801C82" w:rsidRPr="00801C82" w:rsidRDefault="00801C82" w:rsidP="00801C82">
            <w:pPr>
              <w:pStyle w:val="a4"/>
              <w:jc w:val="both"/>
              <w:rPr>
                <w:b/>
              </w:rPr>
            </w:pPr>
            <w:r w:rsidRPr="00801C82">
              <w:rPr>
                <w:b/>
              </w:rPr>
              <w:t xml:space="preserve">имуществом в сельском поселении </w:t>
            </w:r>
          </w:p>
          <w:p w:rsidR="00801C82" w:rsidRPr="00801C82" w:rsidRDefault="00801C82" w:rsidP="00801C82">
            <w:pPr>
              <w:pStyle w:val="a4"/>
              <w:jc w:val="both"/>
              <w:rPr>
                <w:b/>
              </w:rPr>
            </w:pPr>
            <w:r w:rsidRPr="00801C82">
              <w:rPr>
                <w:b/>
              </w:rPr>
              <w:t xml:space="preserve">Хулимсунт» </w:t>
            </w:r>
          </w:p>
          <w:p w:rsidR="00801C82" w:rsidRPr="00801C82" w:rsidRDefault="00801C82" w:rsidP="00801C82">
            <w:pPr>
              <w:pStyle w:val="ConsPlusTitle"/>
              <w:widowControl/>
              <w:jc w:val="both"/>
              <w:rPr>
                <w:sz w:val="24"/>
                <w:szCs w:val="24"/>
              </w:rPr>
            </w:pPr>
          </w:p>
        </w:tc>
      </w:tr>
    </w:tbl>
    <w:p w:rsidR="00801C82" w:rsidRPr="00801C82" w:rsidRDefault="00801C82" w:rsidP="00801C82">
      <w:pPr>
        <w:tabs>
          <w:tab w:val="left" w:pos="567"/>
        </w:tabs>
        <w:ind w:firstLine="567"/>
        <w:jc w:val="both"/>
      </w:pPr>
      <w:r w:rsidRPr="00801C82">
        <w:t xml:space="preserve">В целях реализации Указа Президента Российской Федерации от 07 мая 2018 года </w:t>
      </w:r>
      <w:hyperlink r:id="rId25" w:tooltip="УКАЗ от 07.05.2018 № 204 ПРЕЗИДЕНТ РФ&#10;&#10;О НАЦИОНАЛЬНЫХ ЦЕЛЯХ И СТРАТЕГИЧЕСКИХ ЗАДАЧАХ РАЗВИТИЯ РОССИЙСКОЙ ФЕДЕРАЦИИ НА ПЕРИОД ДО 2024 ГОДА " w:history="1">
        <w:r w:rsidRPr="00801C82">
          <w:rPr>
            <w:rStyle w:val="af2"/>
          </w:rPr>
          <w:t>№ 204 «О национальных</w:t>
        </w:r>
      </w:hyperlink>
      <w:r w:rsidRPr="00801C82">
        <w:t xml:space="preserve"> целях и стратегических задачах развития Российской Федерации на период до 2024 года», в соответствии с </w:t>
      </w:r>
      <w:hyperlink r:id="rId26" w:history="1">
        <w:r w:rsidRPr="00801C82">
          <w:rPr>
            <w:rStyle w:val="af2"/>
          </w:rPr>
          <w:t>Бюджетным кодексом</w:t>
        </w:r>
      </w:hyperlink>
      <w:r w:rsidRPr="00801C82">
        <w:t xml:space="preserve"> Российской Федерации, Федеральным законом от 28.06.2014 </w:t>
      </w:r>
      <w:hyperlink r:id="rId27" w:history="1">
        <w:r w:rsidRPr="00801C82">
          <w:rPr>
            <w:rStyle w:val="af2"/>
          </w:rPr>
          <w:t>№ 172-ФЗ «О стратегическо</w:t>
        </w:r>
      </w:hyperlink>
      <w:r w:rsidRPr="00801C82">
        <w:t>м планировании в Российской Федерации», в соответствии с Федеральным законом от 06 октября 2003 года</w:t>
      </w:r>
      <w:hyperlink r:id="rId28" w:history="1">
        <w:r w:rsidRPr="00801C82">
          <w:rPr>
            <w:rStyle w:val="af2"/>
          </w:rPr>
          <w:t xml:space="preserve"> № 131-ФЗ «Об общих</w:t>
        </w:r>
      </w:hyperlink>
      <w:r w:rsidRPr="00801C82">
        <w:t xml:space="preserve"> принципах организации </w:t>
      </w:r>
      <w:r w:rsidRPr="00801C82">
        <w:lastRenderedPageBreak/>
        <w:t xml:space="preserve">местного самоуправления в Российской Федерации», постановлением администрации сельского поселения Хулимсунт от 16.12.2020   года   № 90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w:t>
      </w:r>
    </w:p>
    <w:p w:rsidR="00801C82" w:rsidRPr="00801C82" w:rsidRDefault="00801C82" w:rsidP="00801C82">
      <w:pPr>
        <w:pStyle w:val="a4"/>
        <w:tabs>
          <w:tab w:val="left" w:pos="567"/>
        </w:tabs>
        <w:jc w:val="both"/>
      </w:pPr>
      <w:r w:rsidRPr="00801C82">
        <w:tab/>
        <w:t>1. Внести изменения в муниципальную программу «Управление муниципальным имуществом в сельском поселении Хулимсунт» согласно приложению 1 к настоящему постановлению.</w:t>
      </w:r>
    </w:p>
    <w:p w:rsidR="00801C82" w:rsidRPr="00801C82" w:rsidRDefault="00801C82" w:rsidP="00801C82">
      <w:pPr>
        <w:ind w:firstLine="567"/>
        <w:jc w:val="both"/>
      </w:pPr>
      <w:r w:rsidRPr="00801C82">
        <w:t>2. Обнародовать настоящее постановление путем размещения в общественно</w:t>
      </w:r>
    </w:p>
    <w:p w:rsidR="00801C82" w:rsidRPr="00801C82" w:rsidRDefault="00801C82" w:rsidP="00801C82">
      <w:pPr>
        <w:jc w:val="both"/>
      </w:pPr>
      <w:r w:rsidRPr="00801C82">
        <w:t>доступных местах и на официальном веб-сайте сельского поселения Хулимсунт.</w:t>
      </w:r>
    </w:p>
    <w:p w:rsidR="00801C82" w:rsidRPr="00801C82" w:rsidRDefault="00801C82" w:rsidP="00801C82">
      <w:pPr>
        <w:pStyle w:val="a4"/>
        <w:tabs>
          <w:tab w:val="left" w:pos="567"/>
        </w:tabs>
        <w:spacing w:line="276" w:lineRule="auto"/>
        <w:jc w:val="both"/>
        <w:rPr>
          <w:bCs/>
        </w:rPr>
      </w:pPr>
      <w:r w:rsidRPr="00801C82">
        <w:tab/>
        <w:t xml:space="preserve">3. Настоящее постановление </w:t>
      </w:r>
      <w:r w:rsidRPr="00801C82">
        <w:rPr>
          <w:bCs/>
        </w:rPr>
        <w:t>вступает в силу с момента подписания и обнародования, и распространяется на правоотношения с 1 января 2022 года.</w:t>
      </w:r>
    </w:p>
    <w:p w:rsidR="00801C82" w:rsidRPr="00801C82" w:rsidRDefault="00801C82" w:rsidP="00801C82">
      <w:pPr>
        <w:pStyle w:val="a4"/>
        <w:tabs>
          <w:tab w:val="left" w:pos="567"/>
        </w:tabs>
        <w:spacing w:line="276" w:lineRule="auto"/>
        <w:jc w:val="both"/>
      </w:pPr>
      <w:r w:rsidRPr="00801C82">
        <w:rPr>
          <w:rFonts w:eastAsia="Calibri"/>
        </w:rPr>
        <w:tab/>
        <w:t xml:space="preserve">4. </w:t>
      </w:r>
      <w:r w:rsidRPr="00801C82">
        <w:t>Контроль над исполнением настоящего постановления оставляю за собой.</w:t>
      </w:r>
    </w:p>
    <w:p w:rsidR="00801C82" w:rsidRPr="00801C82" w:rsidRDefault="00801C82" w:rsidP="00674FC6">
      <w:pPr>
        <w:pStyle w:val="ConsPlusNormal"/>
        <w:widowControl/>
        <w:ind w:firstLine="0"/>
        <w:jc w:val="both"/>
        <w:rPr>
          <w:rFonts w:ascii="Times New Roman" w:hAnsi="Times New Roman" w:cs="Times New Roman"/>
          <w:sz w:val="24"/>
          <w:szCs w:val="24"/>
        </w:rPr>
      </w:pPr>
    </w:p>
    <w:p w:rsidR="00801C82" w:rsidRPr="00801C82" w:rsidRDefault="00801C82" w:rsidP="00674FC6">
      <w:pPr>
        <w:pStyle w:val="ConsPlusNormal"/>
        <w:widowControl/>
        <w:ind w:firstLine="0"/>
        <w:jc w:val="both"/>
        <w:rPr>
          <w:rFonts w:ascii="Times New Roman" w:hAnsi="Times New Roman" w:cs="Times New Roman"/>
          <w:sz w:val="24"/>
          <w:szCs w:val="24"/>
        </w:rPr>
      </w:pPr>
      <w:proofErr w:type="spellStart"/>
      <w:r w:rsidRPr="00801C82">
        <w:rPr>
          <w:rFonts w:ascii="Times New Roman" w:hAnsi="Times New Roman" w:cs="Times New Roman"/>
          <w:sz w:val="24"/>
          <w:szCs w:val="24"/>
        </w:rPr>
        <w:t>И.о</w:t>
      </w:r>
      <w:proofErr w:type="spellEnd"/>
      <w:r w:rsidRPr="00801C82">
        <w:rPr>
          <w:rFonts w:ascii="Times New Roman" w:hAnsi="Times New Roman" w:cs="Times New Roman"/>
          <w:sz w:val="24"/>
          <w:szCs w:val="24"/>
        </w:rPr>
        <w:t>. главы сельского</w:t>
      </w:r>
    </w:p>
    <w:p w:rsidR="00801C82" w:rsidRPr="00674FC6" w:rsidRDefault="00801C82" w:rsidP="00674FC6">
      <w:pPr>
        <w:pStyle w:val="ConsPlusNormal"/>
        <w:widowControl/>
        <w:tabs>
          <w:tab w:val="left" w:pos="567"/>
        </w:tabs>
        <w:ind w:firstLine="0"/>
        <w:jc w:val="both"/>
        <w:rPr>
          <w:rFonts w:ascii="Times New Roman" w:hAnsi="Times New Roman" w:cs="Times New Roman"/>
          <w:sz w:val="24"/>
          <w:szCs w:val="24"/>
        </w:rPr>
      </w:pPr>
      <w:r w:rsidRPr="00801C82">
        <w:rPr>
          <w:rFonts w:ascii="Times New Roman" w:hAnsi="Times New Roman" w:cs="Times New Roman"/>
          <w:sz w:val="24"/>
          <w:szCs w:val="24"/>
        </w:rPr>
        <w:t xml:space="preserve">поселения Хулимсунт                                                 </w:t>
      </w:r>
      <w:r w:rsidR="00674FC6">
        <w:rPr>
          <w:rFonts w:ascii="Times New Roman" w:hAnsi="Times New Roman" w:cs="Times New Roman"/>
          <w:sz w:val="24"/>
          <w:szCs w:val="24"/>
        </w:rPr>
        <w:t xml:space="preserve">                   Т.К. Волкова</w:t>
      </w:r>
    </w:p>
    <w:p w:rsidR="00801C82" w:rsidRPr="00801C82" w:rsidRDefault="00801C82" w:rsidP="00801C82">
      <w:pPr>
        <w:jc w:val="both"/>
      </w:pPr>
    </w:p>
    <w:p w:rsidR="00801C82" w:rsidRPr="00674FC6" w:rsidRDefault="00801C82" w:rsidP="00674FC6">
      <w:pPr>
        <w:jc w:val="right"/>
        <w:rPr>
          <w:sz w:val="20"/>
          <w:szCs w:val="20"/>
        </w:rPr>
      </w:pPr>
      <w:r w:rsidRPr="00674FC6">
        <w:rPr>
          <w:sz w:val="20"/>
          <w:szCs w:val="20"/>
        </w:rPr>
        <w:t xml:space="preserve">Приложение 1 </w:t>
      </w:r>
    </w:p>
    <w:p w:rsidR="00801C82" w:rsidRPr="00674FC6" w:rsidRDefault="00801C82" w:rsidP="00674FC6">
      <w:pPr>
        <w:jc w:val="right"/>
        <w:rPr>
          <w:sz w:val="20"/>
          <w:szCs w:val="20"/>
        </w:rPr>
      </w:pPr>
      <w:r w:rsidRPr="00674FC6">
        <w:rPr>
          <w:sz w:val="20"/>
          <w:szCs w:val="20"/>
        </w:rPr>
        <w:t>к постановлению администрации</w:t>
      </w:r>
    </w:p>
    <w:p w:rsidR="00801C82" w:rsidRPr="00674FC6" w:rsidRDefault="00801C82" w:rsidP="00674FC6">
      <w:pPr>
        <w:jc w:val="right"/>
        <w:rPr>
          <w:sz w:val="20"/>
          <w:szCs w:val="20"/>
        </w:rPr>
      </w:pPr>
      <w:r w:rsidRPr="00674FC6">
        <w:rPr>
          <w:sz w:val="20"/>
          <w:szCs w:val="20"/>
        </w:rPr>
        <w:t>сельского поселения Хулимсунт</w:t>
      </w:r>
    </w:p>
    <w:p w:rsidR="00801C82" w:rsidRPr="00674FC6" w:rsidRDefault="00801C82" w:rsidP="00674FC6">
      <w:pPr>
        <w:jc w:val="right"/>
        <w:rPr>
          <w:sz w:val="20"/>
          <w:szCs w:val="20"/>
        </w:rPr>
      </w:pPr>
      <w:r w:rsidRPr="00674FC6">
        <w:rPr>
          <w:sz w:val="20"/>
          <w:szCs w:val="20"/>
        </w:rPr>
        <w:t>от 17.10.2022 № 128</w:t>
      </w:r>
    </w:p>
    <w:p w:rsidR="00801C82" w:rsidRPr="00801C82" w:rsidRDefault="00801C82" w:rsidP="00674FC6">
      <w:pPr>
        <w:jc w:val="center"/>
        <w:rPr>
          <w:b/>
          <w:bCs/>
        </w:rPr>
      </w:pPr>
      <w:r w:rsidRPr="00801C82">
        <w:rPr>
          <w:b/>
          <w:bCs/>
        </w:rPr>
        <w:t>Муниципальная программа</w:t>
      </w:r>
    </w:p>
    <w:p w:rsidR="00801C82" w:rsidRPr="00801C82" w:rsidRDefault="00801C82" w:rsidP="00674FC6">
      <w:pPr>
        <w:jc w:val="center"/>
        <w:rPr>
          <w:b/>
          <w:bCs/>
        </w:rPr>
      </w:pPr>
      <w:r w:rsidRPr="00801C82">
        <w:rPr>
          <w:b/>
          <w:bCs/>
        </w:rPr>
        <w:t>«Управление муниципальным имуществом</w:t>
      </w:r>
    </w:p>
    <w:p w:rsidR="00801C82" w:rsidRPr="00801C82" w:rsidRDefault="00801C82" w:rsidP="00674FC6">
      <w:pPr>
        <w:jc w:val="center"/>
        <w:rPr>
          <w:b/>
          <w:bCs/>
        </w:rPr>
      </w:pPr>
      <w:r w:rsidRPr="00801C82">
        <w:rPr>
          <w:b/>
          <w:bCs/>
        </w:rPr>
        <w:t>в сельском поселении Хулимсунт»</w:t>
      </w:r>
    </w:p>
    <w:p w:rsidR="00801C82" w:rsidRPr="00801C82" w:rsidRDefault="00801C82" w:rsidP="00674FC6">
      <w:pPr>
        <w:jc w:val="center"/>
        <w:rPr>
          <w:b/>
          <w:bCs/>
        </w:rPr>
      </w:pPr>
      <w:r w:rsidRPr="00801C82">
        <w:rPr>
          <w:b/>
          <w:bCs/>
        </w:rPr>
        <w:t>(далее-муниципальная программа)</w:t>
      </w:r>
    </w:p>
    <w:p w:rsidR="00801C82" w:rsidRPr="00801C82" w:rsidRDefault="00801C82" w:rsidP="00674FC6">
      <w:pPr>
        <w:jc w:val="center"/>
        <w:rPr>
          <w:b/>
          <w:bCs/>
        </w:rPr>
      </w:pPr>
    </w:p>
    <w:p w:rsidR="00801C82" w:rsidRPr="00801C82" w:rsidRDefault="00801C82" w:rsidP="00674FC6">
      <w:pPr>
        <w:jc w:val="center"/>
      </w:pPr>
      <w:r w:rsidRPr="00801C82">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9"/>
        <w:gridCol w:w="6787"/>
      </w:tblGrid>
      <w:tr w:rsidR="00801C82" w:rsidRPr="00801C82" w:rsidTr="00801C82">
        <w:trPr>
          <w:trHeight w:val="806"/>
        </w:trPr>
        <w:tc>
          <w:tcPr>
            <w:tcW w:w="1717" w:type="pct"/>
            <w:vAlign w:val="center"/>
          </w:tcPr>
          <w:p w:rsidR="00801C82" w:rsidRPr="00801C82" w:rsidRDefault="00801C82" w:rsidP="00801C82">
            <w:pPr>
              <w:jc w:val="both"/>
              <w:rPr>
                <w:bCs/>
              </w:rPr>
            </w:pPr>
            <w:r w:rsidRPr="00801C82">
              <w:rPr>
                <w:bCs/>
              </w:rPr>
              <w:t>Наименование муниципальной программы</w:t>
            </w:r>
          </w:p>
        </w:tc>
        <w:tc>
          <w:tcPr>
            <w:tcW w:w="3283" w:type="pct"/>
            <w:vAlign w:val="center"/>
          </w:tcPr>
          <w:p w:rsidR="00801C82" w:rsidRPr="00801C82" w:rsidRDefault="00801C82" w:rsidP="00801C82">
            <w:pPr>
              <w:jc w:val="both"/>
            </w:pPr>
            <w:r w:rsidRPr="00801C82">
              <w:t xml:space="preserve">Управление муниципальным имуществом в сельском поселении Хулимсунт </w:t>
            </w:r>
          </w:p>
        </w:tc>
      </w:tr>
      <w:tr w:rsidR="00801C82" w:rsidRPr="00801C82" w:rsidTr="00801C82">
        <w:trPr>
          <w:trHeight w:val="2220"/>
        </w:trPr>
        <w:tc>
          <w:tcPr>
            <w:tcW w:w="1717" w:type="pct"/>
            <w:vAlign w:val="center"/>
          </w:tcPr>
          <w:p w:rsidR="00801C82" w:rsidRPr="00801C82" w:rsidRDefault="00801C82" w:rsidP="00801C82">
            <w:pPr>
              <w:jc w:val="both"/>
              <w:rPr>
                <w:bCs/>
              </w:rPr>
            </w:pPr>
            <w:r w:rsidRPr="00801C82">
              <w:rPr>
                <w:bCs/>
              </w:rPr>
              <w:t>Дата утверждения муниципальной программы (наименование и номер соответствующего нормативного акта)</w:t>
            </w:r>
          </w:p>
        </w:tc>
        <w:tc>
          <w:tcPr>
            <w:tcW w:w="3283" w:type="pct"/>
            <w:vAlign w:val="center"/>
          </w:tcPr>
          <w:p w:rsidR="00801C82" w:rsidRPr="00801C82" w:rsidRDefault="00801C82" w:rsidP="00801C82">
            <w:pPr>
              <w:jc w:val="both"/>
            </w:pPr>
            <w:r w:rsidRPr="00801C82">
              <w:t>Постановление администрации сельского поселения Хулимсунт от 09.02.2022 № 13</w:t>
            </w:r>
          </w:p>
          <w:p w:rsidR="00801C82" w:rsidRPr="00801C82" w:rsidRDefault="00801C82" w:rsidP="00801C82">
            <w:pPr>
              <w:tabs>
                <w:tab w:val="left" w:pos="567"/>
              </w:tabs>
              <w:jc w:val="both"/>
            </w:pPr>
            <w:r w:rsidRPr="00801C82">
              <w:t xml:space="preserve">О муниципальной программе «Управление муниципальным имуществом в сельском поселении Хулимсунт и признании утратившими силу некоторых муниципальных правовых актов администрации </w:t>
            </w:r>
          </w:p>
          <w:p w:rsidR="00801C82" w:rsidRPr="00801C82" w:rsidRDefault="00801C82" w:rsidP="00801C82">
            <w:pPr>
              <w:jc w:val="both"/>
            </w:pPr>
            <w:r w:rsidRPr="00801C82">
              <w:t>сельского поселения Хулимсунт»</w:t>
            </w:r>
          </w:p>
          <w:p w:rsidR="00801C82" w:rsidRPr="00801C82" w:rsidRDefault="00801C82" w:rsidP="00801C82">
            <w:pPr>
              <w:tabs>
                <w:tab w:val="left" w:pos="567"/>
                <w:tab w:val="left" w:pos="5529"/>
                <w:tab w:val="left" w:pos="9214"/>
              </w:tabs>
              <w:ind w:right="-1"/>
              <w:jc w:val="both"/>
            </w:pPr>
          </w:p>
        </w:tc>
      </w:tr>
      <w:tr w:rsidR="00801C82" w:rsidRPr="00801C82" w:rsidTr="00801C82">
        <w:trPr>
          <w:trHeight w:val="787"/>
        </w:trPr>
        <w:tc>
          <w:tcPr>
            <w:tcW w:w="1717" w:type="pct"/>
            <w:vAlign w:val="center"/>
          </w:tcPr>
          <w:p w:rsidR="00801C82" w:rsidRPr="00801C82" w:rsidRDefault="00801C82" w:rsidP="00801C82">
            <w:pPr>
              <w:jc w:val="both"/>
              <w:rPr>
                <w:bCs/>
              </w:rPr>
            </w:pPr>
            <w:r w:rsidRPr="00801C82">
              <w:rPr>
                <w:bCs/>
              </w:rPr>
              <w:t>Ответственный исполнитель муниципальной программы</w:t>
            </w:r>
          </w:p>
        </w:tc>
        <w:tc>
          <w:tcPr>
            <w:tcW w:w="3283" w:type="pct"/>
            <w:vAlign w:val="center"/>
          </w:tcPr>
          <w:p w:rsidR="00801C82" w:rsidRPr="00801C82" w:rsidRDefault="00801C82" w:rsidP="00801C82">
            <w:pPr>
              <w:jc w:val="both"/>
            </w:pPr>
            <w:r w:rsidRPr="00801C82">
              <w:t>Администрация сельского поселения Хулимсунт</w:t>
            </w:r>
          </w:p>
        </w:tc>
      </w:tr>
      <w:tr w:rsidR="00801C82" w:rsidRPr="00801C82" w:rsidTr="00801C82">
        <w:trPr>
          <w:trHeight w:val="916"/>
        </w:trPr>
        <w:tc>
          <w:tcPr>
            <w:tcW w:w="1717" w:type="pct"/>
          </w:tcPr>
          <w:p w:rsidR="00801C82" w:rsidRPr="00801C82" w:rsidRDefault="00801C82" w:rsidP="00801C82">
            <w:pPr>
              <w:jc w:val="both"/>
              <w:rPr>
                <w:bCs/>
              </w:rPr>
            </w:pPr>
            <w:r w:rsidRPr="00801C82">
              <w:rPr>
                <w:bCs/>
              </w:rPr>
              <w:t>Соисполнители муниципальной программы</w:t>
            </w:r>
          </w:p>
        </w:tc>
        <w:tc>
          <w:tcPr>
            <w:tcW w:w="3283" w:type="pct"/>
            <w:vAlign w:val="center"/>
          </w:tcPr>
          <w:p w:rsidR="00801C82" w:rsidRPr="00801C82" w:rsidRDefault="00801C82" w:rsidP="00801C82">
            <w:pPr>
              <w:jc w:val="both"/>
            </w:pPr>
            <w:r w:rsidRPr="00801C82">
              <w:t xml:space="preserve">Муниципальное казенное учреждение «Организационно-хозяйственная служба» </w:t>
            </w:r>
          </w:p>
        </w:tc>
      </w:tr>
      <w:tr w:rsidR="00801C82" w:rsidRPr="00801C82" w:rsidTr="00801C82">
        <w:trPr>
          <w:trHeight w:val="2132"/>
        </w:trPr>
        <w:tc>
          <w:tcPr>
            <w:tcW w:w="1717" w:type="pct"/>
            <w:vAlign w:val="center"/>
          </w:tcPr>
          <w:p w:rsidR="00801C82" w:rsidRPr="00801C82" w:rsidRDefault="00801C82" w:rsidP="00801C82">
            <w:pPr>
              <w:jc w:val="both"/>
              <w:rPr>
                <w:bCs/>
              </w:rPr>
            </w:pPr>
            <w:r w:rsidRPr="00801C82">
              <w:rPr>
                <w:bCs/>
              </w:rPr>
              <w:t>Цель муниципальной программы</w:t>
            </w:r>
          </w:p>
        </w:tc>
        <w:tc>
          <w:tcPr>
            <w:tcW w:w="3283" w:type="pct"/>
            <w:vAlign w:val="center"/>
          </w:tcPr>
          <w:p w:rsidR="00801C82" w:rsidRPr="00801C82" w:rsidRDefault="00801C82" w:rsidP="00801C82">
            <w:pPr>
              <w:jc w:val="both"/>
            </w:pPr>
            <w:r w:rsidRPr="00801C82">
              <w:t>Формирование эффективной системы управления муниципальным имуществом в сельском поселении Хулимсунт, позволяющей обеспечить оптимальный состав имущества для исполнения полномочий органами местного самоуправления, достоверный учет и контроль использования муниципального имущества сельского поселения Хулимсунт.</w:t>
            </w:r>
          </w:p>
        </w:tc>
      </w:tr>
      <w:tr w:rsidR="00801C82" w:rsidRPr="00801C82" w:rsidTr="00801C82">
        <w:trPr>
          <w:trHeight w:val="551"/>
        </w:trPr>
        <w:tc>
          <w:tcPr>
            <w:tcW w:w="1717" w:type="pct"/>
            <w:vAlign w:val="center"/>
          </w:tcPr>
          <w:p w:rsidR="00801C82" w:rsidRPr="00801C82" w:rsidRDefault="00801C82" w:rsidP="00801C82">
            <w:pPr>
              <w:autoSpaceDE w:val="0"/>
              <w:autoSpaceDN w:val="0"/>
              <w:adjustRightInd w:val="0"/>
              <w:jc w:val="both"/>
              <w:rPr>
                <w:bCs/>
              </w:rPr>
            </w:pPr>
            <w:r w:rsidRPr="00801C82">
              <w:rPr>
                <w:bCs/>
              </w:rPr>
              <w:t>Задачи муниципальной программы</w:t>
            </w:r>
          </w:p>
        </w:tc>
        <w:tc>
          <w:tcPr>
            <w:tcW w:w="3283" w:type="pct"/>
          </w:tcPr>
          <w:p w:rsidR="00801C82" w:rsidRPr="00801C82" w:rsidRDefault="00801C82" w:rsidP="00801C82">
            <w:pPr>
              <w:tabs>
                <w:tab w:val="left" w:pos="34"/>
              </w:tabs>
              <w:suppressAutoHyphens/>
              <w:ind w:left="34"/>
              <w:jc w:val="both"/>
            </w:pPr>
            <w:r w:rsidRPr="00801C82">
              <w:t>- совершенствование системы управления муниципальным имуществом сельского поселения Хулимсунт</w:t>
            </w:r>
          </w:p>
          <w:p w:rsidR="00801C82" w:rsidRPr="00801C82" w:rsidRDefault="00801C82" w:rsidP="00801C82">
            <w:pPr>
              <w:tabs>
                <w:tab w:val="left" w:pos="34"/>
              </w:tabs>
              <w:suppressAutoHyphens/>
              <w:ind w:left="34"/>
              <w:jc w:val="both"/>
            </w:pPr>
            <w:r w:rsidRPr="00801C82">
              <w:rPr>
                <w:bCs/>
              </w:rPr>
              <w:lastRenderedPageBreak/>
              <w:t>- приумножение объектов муниципальной собственности, повышение уровня технической обеспеченности сельского поселения</w:t>
            </w:r>
          </w:p>
        </w:tc>
      </w:tr>
      <w:tr w:rsidR="00801C82" w:rsidRPr="00801C82" w:rsidTr="00801C82">
        <w:trPr>
          <w:trHeight w:val="273"/>
        </w:trPr>
        <w:tc>
          <w:tcPr>
            <w:tcW w:w="1717" w:type="pct"/>
            <w:vAlign w:val="center"/>
          </w:tcPr>
          <w:p w:rsidR="00801C82" w:rsidRPr="00801C82" w:rsidRDefault="00801C82" w:rsidP="00801C82">
            <w:pPr>
              <w:autoSpaceDE w:val="0"/>
              <w:autoSpaceDN w:val="0"/>
              <w:adjustRightInd w:val="0"/>
              <w:jc w:val="both"/>
              <w:rPr>
                <w:bCs/>
              </w:rPr>
            </w:pPr>
            <w:r w:rsidRPr="00801C82">
              <w:rPr>
                <w:bCs/>
              </w:rPr>
              <w:lastRenderedPageBreak/>
              <w:t>Сроки реализации муниципальной</w:t>
            </w:r>
          </w:p>
          <w:p w:rsidR="00801C82" w:rsidRPr="00801C82" w:rsidRDefault="00801C82" w:rsidP="00801C82">
            <w:pPr>
              <w:autoSpaceDE w:val="0"/>
              <w:autoSpaceDN w:val="0"/>
              <w:adjustRightInd w:val="0"/>
              <w:jc w:val="both"/>
              <w:rPr>
                <w:bCs/>
              </w:rPr>
            </w:pPr>
            <w:r w:rsidRPr="00801C82">
              <w:rPr>
                <w:bCs/>
              </w:rPr>
              <w:t>программы</w:t>
            </w:r>
          </w:p>
        </w:tc>
        <w:tc>
          <w:tcPr>
            <w:tcW w:w="3283" w:type="pct"/>
            <w:vAlign w:val="center"/>
          </w:tcPr>
          <w:p w:rsidR="00801C82" w:rsidRPr="00801C82" w:rsidRDefault="00801C82" w:rsidP="00801C82">
            <w:pPr>
              <w:jc w:val="both"/>
            </w:pPr>
            <w:r w:rsidRPr="00801C82">
              <w:t>2022 – 2025 и на период 2026-2030 года</w:t>
            </w:r>
          </w:p>
        </w:tc>
      </w:tr>
      <w:tr w:rsidR="00801C82" w:rsidRPr="00801C82" w:rsidTr="00801C82">
        <w:trPr>
          <w:trHeight w:val="547"/>
        </w:trPr>
        <w:tc>
          <w:tcPr>
            <w:tcW w:w="1717" w:type="pct"/>
            <w:vAlign w:val="center"/>
          </w:tcPr>
          <w:p w:rsidR="00801C82" w:rsidRPr="00801C82" w:rsidRDefault="00801C82" w:rsidP="00801C82">
            <w:pPr>
              <w:autoSpaceDE w:val="0"/>
              <w:autoSpaceDN w:val="0"/>
              <w:adjustRightInd w:val="0"/>
              <w:jc w:val="both"/>
              <w:rPr>
                <w:bCs/>
              </w:rPr>
            </w:pPr>
            <w:r w:rsidRPr="00801C82">
              <w:rPr>
                <w:bCs/>
              </w:rPr>
              <w:t>Финансовое обеспечение, в том числе с распределением средств по источникам финансирования, по годам реализации муниципальной программы</w:t>
            </w:r>
          </w:p>
        </w:tc>
        <w:tc>
          <w:tcPr>
            <w:tcW w:w="3283" w:type="pct"/>
          </w:tcPr>
          <w:p w:rsidR="00801C82" w:rsidRPr="00801C82" w:rsidRDefault="00801C82" w:rsidP="00801C82">
            <w:pPr>
              <w:autoSpaceDE w:val="0"/>
              <w:autoSpaceDN w:val="0"/>
              <w:adjustRightInd w:val="0"/>
              <w:ind w:firstLine="432"/>
              <w:jc w:val="both"/>
            </w:pPr>
            <w:r w:rsidRPr="00801C82">
              <w:t xml:space="preserve">Общий объем финансирования муниципальной программы на 2022-2025 и на период 2026-2030 года составит </w:t>
            </w:r>
            <w:r w:rsidRPr="00801C82">
              <w:rPr>
                <w:b/>
              </w:rPr>
              <w:t>21 813,5</w:t>
            </w:r>
            <w:r w:rsidRPr="00801C82">
              <w:t xml:space="preserve"> тыс. рублей, в том числе:</w:t>
            </w:r>
          </w:p>
          <w:p w:rsidR="00801C82" w:rsidRPr="00801C82" w:rsidRDefault="00801C82" w:rsidP="00801C82">
            <w:pPr>
              <w:autoSpaceDE w:val="0"/>
              <w:autoSpaceDN w:val="0"/>
              <w:adjustRightInd w:val="0"/>
              <w:jc w:val="both"/>
            </w:pPr>
            <w:r w:rsidRPr="00801C82">
              <w:t>2022 году – 5 642,2 тыс. рублей;</w:t>
            </w:r>
          </w:p>
          <w:p w:rsidR="00801C82" w:rsidRPr="00801C82" w:rsidRDefault="00801C82" w:rsidP="00801C82">
            <w:pPr>
              <w:autoSpaceDE w:val="0"/>
              <w:autoSpaceDN w:val="0"/>
              <w:adjustRightInd w:val="0"/>
              <w:jc w:val="both"/>
            </w:pPr>
            <w:r w:rsidRPr="00801C82">
              <w:t>2023 году – 1 592,4 тыс. рублей;</w:t>
            </w:r>
          </w:p>
          <w:p w:rsidR="00801C82" w:rsidRPr="00801C82" w:rsidRDefault="00801C82" w:rsidP="00801C82">
            <w:pPr>
              <w:autoSpaceDE w:val="0"/>
              <w:autoSpaceDN w:val="0"/>
              <w:adjustRightInd w:val="0"/>
              <w:jc w:val="both"/>
            </w:pPr>
            <w:r w:rsidRPr="00801C82">
              <w:t>2024 году – 2 082,7 тыс. рублей;</w:t>
            </w:r>
          </w:p>
          <w:p w:rsidR="00801C82" w:rsidRPr="00801C82" w:rsidRDefault="00801C82" w:rsidP="00801C82">
            <w:pPr>
              <w:autoSpaceDE w:val="0"/>
              <w:autoSpaceDN w:val="0"/>
              <w:adjustRightInd w:val="0"/>
              <w:jc w:val="both"/>
            </w:pPr>
            <w:r w:rsidRPr="00801C82">
              <w:t>2025 году – 2 082,7 тыс. рублей;</w:t>
            </w:r>
          </w:p>
          <w:p w:rsidR="00801C82" w:rsidRPr="00801C82" w:rsidRDefault="00801C82" w:rsidP="00801C82">
            <w:pPr>
              <w:autoSpaceDE w:val="0"/>
              <w:autoSpaceDN w:val="0"/>
              <w:adjustRightInd w:val="0"/>
              <w:jc w:val="both"/>
            </w:pPr>
            <w:r w:rsidRPr="00801C82">
              <w:t>2026-2030 года – 10 413,5 тыс. рублей.</w:t>
            </w:r>
          </w:p>
          <w:p w:rsidR="00801C82" w:rsidRPr="00801C82" w:rsidRDefault="00801C82" w:rsidP="00801C82">
            <w:pPr>
              <w:autoSpaceDE w:val="0"/>
              <w:autoSpaceDN w:val="0"/>
              <w:adjustRightInd w:val="0"/>
              <w:ind w:firstLine="432"/>
              <w:jc w:val="both"/>
            </w:pPr>
            <w:r w:rsidRPr="00801C82">
              <w:t xml:space="preserve">из них объем финансирования из бюджета сельского поселения на 2022-2025 и на период 2026-2030 года составит </w:t>
            </w:r>
            <w:r w:rsidRPr="00801C82">
              <w:rPr>
                <w:b/>
              </w:rPr>
              <w:t>21 813,5</w:t>
            </w:r>
            <w:r w:rsidRPr="00801C82">
              <w:t xml:space="preserve"> тыс. рублей, в том числе:</w:t>
            </w:r>
          </w:p>
          <w:p w:rsidR="00801C82" w:rsidRPr="00801C82" w:rsidRDefault="00801C82" w:rsidP="00801C82">
            <w:pPr>
              <w:autoSpaceDE w:val="0"/>
              <w:autoSpaceDN w:val="0"/>
              <w:adjustRightInd w:val="0"/>
              <w:jc w:val="both"/>
            </w:pPr>
            <w:r w:rsidRPr="00801C82">
              <w:t>2022 году – 5 642,2 тыс. рублей;</w:t>
            </w:r>
          </w:p>
          <w:p w:rsidR="00801C82" w:rsidRPr="00801C82" w:rsidRDefault="00801C82" w:rsidP="00801C82">
            <w:pPr>
              <w:autoSpaceDE w:val="0"/>
              <w:autoSpaceDN w:val="0"/>
              <w:adjustRightInd w:val="0"/>
              <w:jc w:val="both"/>
            </w:pPr>
            <w:r w:rsidRPr="00801C82">
              <w:t>2023 году – 1 592,4 тыс. рублей;</w:t>
            </w:r>
          </w:p>
          <w:p w:rsidR="00801C82" w:rsidRPr="00801C82" w:rsidRDefault="00801C82" w:rsidP="00801C82">
            <w:pPr>
              <w:autoSpaceDE w:val="0"/>
              <w:autoSpaceDN w:val="0"/>
              <w:adjustRightInd w:val="0"/>
              <w:jc w:val="both"/>
            </w:pPr>
            <w:r w:rsidRPr="00801C82">
              <w:t>2024 году – 2 082,7 тыс. рублей;</w:t>
            </w:r>
          </w:p>
          <w:p w:rsidR="00801C82" w:rsidRPr="00801C82" w:rsidRDefault="00801C82" w:rsidP="00801C82">
            <w:pPr>
              <w:autoSpaceDE w:val="0"/>
              <w:autoSpaceDN w:val="0"/>
              <w:adjustRightInd w:val="0"/>
              <w:jc w:val="both"/>
            </w:pPr>
            <w:r w:rsidRPr="00801C82">
              <w:t>2025 году – 2 082,7 тыс. рублей;</w:t>
            </w:r>
          </w:p>
          <w:p w:rsidR="00801C82" w:rsidRPr="00801C82" w:rsidRDefault="00801C82" w:rsidP="00801C82">
            <w:pPr>
              <w:autoSpaceDE w:val="0"/>
              <w:autoSpaceDN w:val="0"/>
              <w:adjustRightInd w:val="0"/>
              <w:jc w:val="both"/>
            </w:pPr>
            <w:r w:rsidRPr="00801C82">
              <w:t>2026-2030 года – 10 413,5 тыс. рублей.</w:t>
            </w:r>
          </w:p>
        </w:tc>
      </w:tr>
      <w:tr w:rsidR="00801C82" w:rsidRPr="00801C82" w:rsidTr="00801C82">
        <w:trPr>
          <w:trHeight w:val="1592"/>
        </w:trPr>
        <w:tc>
          <w:tcPr>
            <w:tcW w:w="1717" w:type="pct"/>
            <w:vAlign w:val="center"/>
          </w:tcPr>
          <w:p w:rsidR="00801C82" w:rsidRPr="00801C82" w:rsidRDefault="00801C82" w:rsidP="00801C82">
            <w:pPr>
              <w:jc w:val="both"/>
              <w:rPr>
                <w:b/>
              </w:rPr>
            </w:pPr>
            <w:r w:rsidRPr="00801C82">
              <w:t>Целевые показатели муниципальной программы (показатели социально-экономической эффективности</w:t>
            </w:r>
          </w:p>
        </w:tc>
        <w:tc>
          <w:tcPr>
            <w:tcW w:w="3283" w:type="pct"/>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915"/>
            </w:tblGrid>
            <w:tr w:rsidR="00801C82" w:rsidRPr="00801C82" w:rsidTr="00801C82">
              <w:trPr>
                <w:trHeight w:val="4637"/>
                <w:tblCellSpacing w:w="15" w:type="dxa"/>
              </w:trPr>
              <w:tc>
                <w:tcPr>
                  <w:tcW w:w="5855" w:type="dxa"/>
                  <w:tcBorders>
                    <w:top w:val="nil"/>
                    <w:left w:val="nil"/>
                    <w:bottom w:val="nil"/>
                    <w:right w:val="nil"/>
                  </w:tcBorders>
                  <w:vAlign w:val="center"/>
                </w:tcPr>
                <w:p w:rsidR="00801C82" w:rsidRPr="00801C82" w:rsidRDefault="00801C82" w:rsidP="00801C82">
                  <w:pPr>
                    <w:jc w:val="both"/>
                    <w:rPr>
                      <w:bCs/>
                    </w:rPr>
                  </w:pPr>
                  <w:r w:rsidRPr="00801C82">
                    <w:rPr>
                      <w:bCs/>
                    </w:rPr>
                    <w:t xml:space="preserve">           - увеличение количества объектов, застрахованных    от рисков случайной      гибели или уничтожения муниципального имущества до 42 (ед.)</w:t>
                  </w:r>
                </w:p>
                <w:p w:rsidR="00801C82" w:rsidRPr="00801C82" w:rsidRDefault="00801C82" w:rsidP="00801C82">
                  <w:pPr>
                    <w:jc w:val="both"/>
                    <w:rPr>
                      <w:bCs/>
                    </w:rPr>
                  </w:pPr>
                  <w:r w:rsidRPr="00801C82">
                    <w:rPr>
                      <w:bCs/>
                    </w:rPr>
                    <w:t xml:space="preserve">           - увеличение количества выполненных кадастровых работ до 148 (ед.)</w:t>
                  </w:r>
                </w:p>
                <w:p w:rsidR="00801C82" w:rsidRPr="00801C82" w:rsidRDefault="00801C82" w:rsidP="00801C82">
                  <w:pPr>
                    <w:jc w:val="both"/>
                    <w:rPr>
                      <w:bCs/>
                    </w:rPr>
                  </w:pPr>
                  <w:r w:rsidRPr="00801C82">
                    <w:rPr>
                      <w:bCs/>
                    </w:rPr>
                    <w:tab/>
                    <w:t>- увеличение количества отмежеванных земельных участков, являющихся муниципальной собственностью, и постановка их на кадастровый учет до 58 (ед.)</w:t>
                  </w:r>
                </w:p>
                <w:p w:rsidR="00801C82" w:rsidRPr="00801C82" w:rsidRDefault="00801C82" w:rsidP="00801C82">
                  <w:pPr>
                    <w:jc w:val="both"/>
                    <w:rPr>
                      <w:bCs/>
                    </w:rPr>
                  </w:pPr>
                  <w:r w:rsidRPr="00801C82">
                    <w:rPr>
                      <w:bCs/>
                    </w:rPr>
                    <w:tab/>
                    <w:t>- увеличение количества приобретенного имущества в муниципальную собственность до 148 (ед.)</w:t>
                  </w:r>
                </w:p>
              </w:tc>
            </w:tr>
            <w:tr w:rsidR="00801C82" w:rsidRPr="00801C82" w:rsidTr="00801C82">
              <w:trPr>
                <w:trHeight w:val="50"/>
                <w:tblCellSpacing w:w="15" w:type="dxa"/>
              </w:trPr>
              <w:tc>
                <w:tcPr>
                  <w:tcW w:w="5855" w:type="dxa"/>
                  <w:tcBorders>
                    <w:top w:val="nil"/>
                    <w:left w:val="nil"/>
                    <w:bottom w:val="nil"/>
                    <w:right w:val="nil"/>
                  </w:tcBorders>
                  <w:vAlign w:val="center"/>
                </w:tcPr>
                <w:p w:rsidR="00801C82" w:rsidRPr="00801C82" w:rsidRDefault="00801C82" w:rsidP="00801C82">
                  <w:pPr>
                    <w:jc w:val="both"/>
                    <w:rPr>
                      <w:bCs/>
                    </w:rPr>
                  </w:pPr>
                </w:p>
              </w:tc>
            </w:tr>
          </w:tbl>
          <w:p w:rsidR="00801C82" w:rsidRPr="00801C82" w:rsidRDefault="00801C82" w:rsidP="00801C82">
            <w:pPr>
              <w:jc w:val="both"/>
            </w:pPr>
          </w:p>
        </w:tc>
      </w:tr>
    </w:tbl>
    <w:p w:rsidR="00801C82" w:rsidRPr="00801C82" w:rsidRDefault="00801C82" w:rsidP="00801C82">
      <w:pPr>
        <w:pStyle w:val="ConsPlusNormal"/>
        <w:jc w:val="both"/>
        <w:rPr>
          <w:rFonts w:ascii="Times New Roman" w:hAnsi="Times New Roman" w:cs="Times New Roman"/>
          <w:sz w:val="24"/>
          <w:szCs w:val="24"/>
        </w:rPr>
      </w:pPr>
    </w:p>
    <w:p w:rsidR="00801C82" w:rsidRPr="00801C82" w:rsidRDefault="00801C82" w:rsidP="00801C82">
      <w:pPr>
        <w:jc w:val="both"/>
        <w:rPr>
          <w:rFonts w:eastAsiaTheme="minorEastAsia"/>
          <w:b/>
        </w:rPr>
      </w:pPr>
      <w:r w:rsidRPr="00801C82">
        <w:rPr>
          <w:rFonts w:eastAsiaTheme="minorEastAsia"/>
          <w:b/>
        </w:rPr>
        <w:t>Раздел 1. Характеристика текущего состояния сферы социально-экономического развития сельского поселения Хулимсунт</w:t>
      </w:r>
    </w:p>
    <w:p w:rsidR="00801C82" w:rsidRPr="00801C82" w:rsidRDefault="00801C82" w:rsidP="00801C82">
      <w:pPr>
        <w:jc w:val="both"/>
        <w:rPr>
          <w:rFonts w:eastAsiaTheme="minorEastAsia"/>
        </w:rPr>
      </w:pPr>
    </w:p>
    <w:p w:rsidR="00801C82" w:rsidRPr="00801C82" w:rsidRDefault="00801C82" w:rsidP="00801C82">
      <w:pPr>
        <w:tabs>
          <w:tab w:val="left" w:pos="567"/>
        </w:tabs>
        <w:jc w:val="both"/>
        <w:rPr>
          <w:rFonts w:eastAsiaTheme="minorEastAsia"/>
        </w:rPr>
      </w:pPr>
      <w:r w:rsidRPr="00801C82">
        <w:rPr>
          <w:rFonts w:eastAsiaTheme="minorEastAsia"/>
        </w:rPr>
        <w:t xml:space="preserve">       Муниципальная собственность является определяющей частью финансово-экономической базы местного самоуправления и рычагом реализации социально-экономической политики, применение которого заключается в  умелом использовании и распоряжении имеющимися в собственности муниципального образования  муниципальными предприятиями и организациями, зданиями и сооружениями как производственного, так и непроизводственного назначения, муниципальным жилым фондом и нежилыми помещениями, а также другим движимым и недвижимым имуществом.</w:t>
      </w:r>
    </w:p>
    <w:p w:rsidR="00801C82" w:rsidRPr="00801C82" w:rsidRDefault="00801C82" w:rsidP="00801C82">
      <w:pPr>
        <w:tabs>
          <w:tab w:val="left" w:pos="567"/>
        </w:tabs>
        <w:jc w:val="both"/>
        <w:rPr>
          <w:rFonts w:eastAsiaTheme="minorEastAsia"/>
        </w:rPr>
      </w:pPr>
      <w:r w:rsidRPr="00801C82">
        <w:rPr>
          <w:rFonts w:eastAsiaTheme="minorEastAsia"/>
        </w:rPr>
        <w:tab/>
        <w:t xml:space="preserve">Муниципальные объекты предназначены для передачи во владение и (или) пользование субъектам малого и среднего предпринимательства и организациям, сфере образования, физическим </w:t>
      </w:r>
      <w:r w:rsidRPr="00801C82">
        <w:rPr>
          <w:rFonts w:eastAsiaTheme="minorEastAsia"/>
        </w:rPr>
        <w:lastRenderedPageBreak/>
        <w:t xml:space="preserve">лицам. Значительная доля имущества сельского поселения Хулимсунт находится в оперативном управлении учреждений, осуществляющих функции некоммерческого характера и имеет социальную направленность.          </w:t>
      </w:r>
    </w:p>
    <w:p w:rsidR="00801C82" w:rsidRPr="00801C82" w:rsidRDefault="00801C82" w:rsidP="00801C82">
      <w:pPr>
        <w:tabs>
          <w:tab w:val="left" w:pos="567"/>
        </w:tabs>
        <w:jc w:val="both"/>
        <w:rPr>
          <w:rFonts w:eastAsiaTheme="minorEastAsia"/>
        </w:rPr>
      </w:pPr>
      <w:r w:rsidRPr="00801C82">
        <w:rPr>
          <w:rFonts w:eastAsiaTheme="minorEastAsia"/>
        </w:rPr>
        <w:tab/>
        <w:t xml:space="preserve">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 полного учета объектов муниципальной собственности сельского поселения Хулимсунт.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 субъектов Российской Федерации и органами местного самоуправления, передачи имущества, предназначенного для реализации соответствующих полномочий, из одного уровня собственности в другой. </w:t>
      </w:r>
    </w:p>
    <w:p w:rsidR="00801C82" w:rsidRPr="00801C82" w:rsidRDefault="00801C82" w:rsidP="00801C82">
      <w:pPr>
        <w:tabs>
          <w:tab w:val="left" w:pos="567"/>
        </w:tabs>
        <w:jc w:val="both"/>
        <w:rPr>
          <w:rFonts w:eastAsiaTheme="minorEastAsia"/>
        </w:rPr>
      </w:pPr>
      <w:r w:rsidRPr="00801C82">
        <w:rPr>
          <w:rFonts w:eastAsiaTheme="minorEastAsia"/>
        </w:rPr>
        <w:tab/>
        <w:t>В связи с тем, что в настоящее время процесс формирования муниципальной собственности еще не приобрел законченной формы и находится в стадии оформления документов, предусмотренных законодательством, он не теряет своей актуальности.</w:t>
      </w:r>
    </w:p>
    <w:p w:rsidR="00801C82" w:rsidRPr="00801C82" w:rsidRDefault="00801C82" w:rsidP="00801C82">
      <w:pPr>
        <w:tabs>
          <w:tab w:val="left" w:pos="567"/>
        </w:tabs>
        <w:jc w:val="both"/>
        <w:rPr>
          <w:rFonts w:eastAsiaTheme="minorEastAsia"/>
        </w:rPr>
      </w:pPr>
      <w:r w:rsidRPr="00801C82">
        <w:rPr>
          <w:rFonts w:eastAsiaTheme="minorEastAsia"/>
        </w:rPr>
        <w:t xml:space="preserve"> </w:t>
      </w:r>
      <w:r w:rsidRPr="00801C82">
        <w:rPr>
          <w:rFonts w:eastAsiaTheme="minorEastAsia"/>
        </w:rPr>
        <w:tab/>
        <w:t xml:space="preserve">С целью снижения рисков случайной гибели или уничтожения муниципального имущества необходимо осуществить страхования муниципального имущества сельского поселения Хулимсунт.   </w:t>
      </w:r>
    </w:p>
    <w:p w:rsidR="00801C82" w:rsidRPr="00801C82" w:rsidRDefault="00801C82" w:rsidP="00801C82">
      <w:pPr>
        <w:tabs>
          <w:tab w:val="left" w:pos="567"/>
        </w:tabs>
        <w:jc w:val="both"/>
        <w:rPr>
          <w:rFonts w:eastAsiaTheme="minorEastAsia"/>
        </w:rPr>
      </w:pPr>
      <w:r w:rsidRPr="00801C82">
        <w:rPr>
          <w:rFonts w:eastAsiaTheme="minorEastAsia"/>
        </w:rPr>
        <w:tab/>
        <w:t>Решение данных проблем во многом будет способствовать повышению качества управления муниципальной собственностью в сельском поселении Хулимсунт в среднесрочной перспективе, что и является целью настоящей муниципальной целевой программы.</w:t>
      </w:r>
    </w:p>
    <w:p w:rsidR="00801C82" w:rsidRPr="00801C82" w:rsidRDefault="00801C82" w:rsidP="00801C82">
      <w:pPr>
        <w:tabs>
          <w:tab w:val="left" w:pos="567"/>
        </w:tabs>
        <w:jc w:val="both"/>
        <w:rPr>
          <w:rFonts w:eastAsiaTheme="majorEastAsia"/>
          <w:b/>
        </w:rPr>
      </w:pPr>
    </w:p>
    <w:p w:rsidR="00801C82" w:rsidRPr="00801C82" w:rsidRDefault="00801C82" w:rsidP="00801C82">
      <w:pPr>
        <w:keepNext/>
        <w:keepLines/>
        <w:spacing w:before="40"/>
        <w:jc w:val="both"/>
        <w:outlineLvl w:val="1"/>
        <w:rPr>
          <w:rFonts w:eastAsiaTheme="majorEastAsia"/>
          <w:b/>
        </w:rPr>
      </w:pPr>
      <w:r w:rsidRPr="00801C82">
        <w:rPr>
          <w:rFonts w:eastAsiaTheme="majorEastAsia"/>
          <w:b/>
        </w:rPr>
        <w:t xml:space="preserve">               Раздел 2. Механизм реализации муниципальной программы.</w:t>
      </w:r>
    </w:p>
    <w:p w:rsidR="00801C82" w:rsidRPr="00801C82" w:rsidRDefault="00801C82" w:rsidP="00801C82">
      <w:pPr>
        <w:pStyle w:val="2"/>
        <w:jc w:val="both"/>
        <w:rPr>
          <w:rFonts w:ascii="Times New Roman" w:hAnsi="Times New Roman" w:cs="Times New Roman"/>
          <w:sz w:val="24"/>
          <w:szCs w:val="24"/>
        </w:rPr>
      </w:pPr>
      <w:r w:rsidRPr="00801C82">
        <w:rPr>
          <w:rFonts w:ascii="Times New Roman" w:hAnsi="Times New Roman" w:cs="Times New Roman"/>
          <w:b/>
          <w:color w:val="auto"/>
          <w:sz w:val="24"/>
          <w:szCs w:val="24"/>
        </w:rPr>
        <w:t xml:space="preserve">                        </w:t>
      </w:r>
    </w:p>
    <w:p w:rsidR="00801C82" w:rsidRPr="00801C82" w:rsidRDefault="00801C82" w:rsidP="00801C82">
      <w:pPr>
        <w:jc w:val="both"/>
      </w:pPr>
      <w:r w:rsidRPr="00801C82">
        <w:t>2.1. Механизм реализации муниципальной программы включает:</w:t>
      </w:r>
    </w:p>
    <w:p w:rsidR="00801C82" w:rsidRPr="00801C82" w:rsidRDefault="00801C82" w:rsidP="00801C82">
      <w:pPr>
        <w:jc w:val="both"/>
      </w:pPr>
      <w:r w:rsidRPr="00801C82">
        <w:t>а) разработку и принятие муниципальных нормативных правовых актов, необходимых для выполнения муниципальной программы;</w:t>
      </w:r>
    </w:p>
    <w:p w:rsidR="00801C82" w:rsidRPr="00801C82" w:rsidRDefault="00801C82" w:rsidP="00801C82">
      <w:pPr>
        <w:jc w:val="both"/>
      </w:pPr>
      <w:r w:rsidRPr="00801C82">
        <w:t>б)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указанных в таблице 1, а также связанные с изменениями внешней среды. Внешним условием, при котором возникают риски реализации мероприятий муниципальной программы, является ухудшение финансово-экономической ситуации на мировом финансовом рынке;</w:t>
      </w:r>
    </w:p>
    <w:p w:rsidR="00801C82" w:rsidRPr="00801C82" w:rsidRDefault="00801C82" w:rsidP="00801C82">
      <w:pPr>
        <w:jc w:val="both"/>
      </w:pPr>
      <w:r w:rsidRPr="00801C82">
        <w:t>в) обеспечение управления муниципальной программой, эффективное использование средств, выделенных на реализацию муниципальной программы;</w:t>
      </w:r>
    </w:p>
    <w:p w:rsidR="00801C82" w:rsidRPr="00801C82" w:rsidRDefault="00801C82" w:rsidP="00801C82">
      <w:pPr>
        <w:jc w:val="both"/>
      </w:pPr>
      <w:r w:rsidRPr="00801C82">
        <w:t>г) предоставление отчета о выполнении муниципальной программы в состав итогов социально-экономического развития сельского поселения Хулимсунт;</w:t>
      </w:r>
    </w:p>
    <w:p w:rsidR="00801C82" w:rsidRPr="00801C82" w:rsidRDefault="00801C82" w:rsidP="00801C82">
      <w:pPr>
        <w:jc w:val="both"/>
      </w:pPr>
      <w:r w:rsidRPr="00801C82">
        <w:t>д)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801C82" w:rsidRPr="00801C82" w:rsidRDefault="00801C82" w:rsidP="00801C82">
      <w:pPr>
        <w:jc w:val="both"/>
      </w:pPr>
      <w:r w:rsidRPr="00801C82">
        <w:t>2.2. Ответственным исполнителем муниципальной программы, является администрация сельского поселения Хулимсунт. Соисполнителем муниципальной программы является МКУ «Организационно-хозяйственная служба администрации сельского поселения Хулимсунт»</w:t>
      </w:r>
    </w:p>
    <w:p w:rsidR="00801C82" w:rsidRPr="00801C82" w:rsidRDefault="00801C82" w:rsidP="00801C82">
      <w:pPr>
        <w:jc w:val="both"/>
      </w:pPr>
      <w:r w:rsidRPr="00801C82">
        <w:t>2.3. Ответственный исполнитель муниципальной программы:</w:t>
      </w:r>
    </w:p>
    <w:p w:rsidR="00801C82" w:rsidRPr="00801C82" w:rsidRDefault="00801C82" w:rsidP="00801C82">
      <w:pPr>
        <w:jc w:val="both"/>
      </w:pPr>
      <w:r w:rsidRPr="00801C82">
        <w:t xml:space="preserve">а) предоставляет сведения, необходимые для проведения мониторинга реализации муниципальной программы,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w:t>
      </w:r>
      <w:hyperlink r:id="rId29" w:tooltip="постановление от 17.09.2018 0:00:00 №803 Администрация Березовского района&#10;&#10;О модельной муниципальной программе Березовского района, порядке принятия решения о разработке муниципальных программ Березовского района, их формирования, утверждения и реализации, по" w:history="1">
        <w:r w:rsidRPr="00801C82">
          <w:t>от 16.12.2020 № 90</w:t>
        </w:r>
      </w:hyperlink>
      <w:r w:rsidRPr="00801C82">
        <w:t xml:space="preserve"> «О модельной муниципальной программе сельского поселения Хулимсунт, порядке принятия решения о разработке муниципальных программ сельского поселения Хулимсунт, их формирования, утверждения и реализации,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w:t>
      </w:r>
    </w:p>
    <w:p w:rsidR="00801C82" w:rsidRPr="00801C82" w:rsidRDefault="00801C82" w:rsidP="00801C82">
      <w:pPr>
        <w:jc w:val="both"/>
      </w:pPr>
      <w:r w:rsidRPr="00801C82">
        <w:t>б)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801C82" w:rsidRPr="00801C82" w:rsidRDefault="00801C82" w:rsidP="00801C82">
      <w:pPr>
        <w:jc w:val="both"/>
      </w:pPr>
      <w:r w:rsidRPr="00801C82">
        <w:lastRenderedPageBreak/>
        <w:t>2.4. Соисполнители муниципальной программы:</w:t>
      </w:r>
    </w:p>
    <w:p w:rsidR="00801C82" w:rsidRPr="00801C82" w:rsidRDefault="00801C82" w:rsidP="00801C82">
      <w:pPr>
        <w:jc w:val="both"/>
      </w:pPr>
      <w:r w:rsidRPr="00801C82">
        <w:t>а) участвуют в разработке предложений по внесению изменений в муниципальную программу;</w:t>
      </w:r>
    </w:p>
    <w:p w:rsidR="00801C82" w:rsidRPr="00801C82" w:rsidRDefault="00801C82" w:rsidP="00801C82">
      <w:pPr>
        <w:jc w:val="both"/>
      </w:pPr>
      <w:r w:rsidRPr="00801C82">
        <w:t>б) осуществляют реализацию мероприятий муниципальной программы, ответственность за реализацию которых возложена на соисполнителя;</w:t>
      </w:r>
    </w:p>
    <w:p w:rsidR="00801C82" w:rsidRPr="00801C82" w:rsidRDefault="00801C82" w:rsidP="00801C82">
      <w:pPr>
        <w:jc w:val="both"/>
      </w:pPr>
      <w:r w:rsidRPr="00801C82">
        <w:t>в) ежемесячно, в срок не позднее последнего числа каждого месяца, представляют ответственному исполнителю муниципальной программы отчет по исполнению мероприятий, определенными в таблице 2 к муниципальной программе;</w:t>
      </w:r>
    </w:p>
    <w:p w:rsidR="00801C82" w:rsidRPr="00801C82" w:rsidRDefault="00801C82" w:rsidP="00801C82">
      <w:pPr>
        <w:jc w:val="both"/>
      </w:pPr>
      <w:r w:rsidRPr="00801C82">
        <w:t>г) представляют ответственному исполнителю информацию,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w:t>
      </w:r>
    </w:p>
    <w:p w:rsidR="00801C82" w:rsidRPr="00801C82" w:rsidRDefault="00801C82" w:rsidP="00801C82">
      <w:pPr>
        <w:jc w:val="both"/>
      </w:pPr>
      <w:r w:rsidRPr="00801C82">
        <w:t>д)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w:t>
      </w:r>
    </w:p>
    <w:p w:rsidR="00801C82" w:rsidRPr="00801C82" w:rsidRDefault="00801C82" w:rsidP="00801C82">
      <w:pPr>
        <w:jc w:val="both"/>
        <w:rPr>
          <w:color w:val="FF0000"/>
        </w:rPr>
      </w:pPr>
      <w:r w:rsidRPr="00801C82">
        <w:t xml:space="preserve">2.5.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случае выявления лучших практик реализации программных мероприятий в муниципальную программу могут быть внесены корректировки, связанные с оптимизацией этих мероприятий. </w:t>
      </w:r>
    </w:p>
    <w:p w:rsidR="00801C82" w:rsidRPr="00801C82" w:rsidRDefault="00801C82" w:rsidP="00801C82">
      <w:pPr>
        <w:jc w:val="both"/>
      </w:pPr>
      <w:r w:rsidRPr="00801C82">
        <w:t xml:space="preserve">2.6. Основные мероприятия муниципальной программы, реализуются в соответствии с Федеральным законом от 05.04.2013 года </w:t>
      </w:r>
      <w:hyperlink r:id="rId30"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w:history="1">
        <w:r w:rsidRPr="00801C82">
          <w:t>№ 44-ФЗ «О контрактной</w:t>
        </w:r>
      </w:hyperlink>
      <w:r w:rsidRPr="00801C82">
        <w:t xml:space="preserve"> системе в сфере закупок товаров, работ, услуг для обеспечения государственных и муниципальных нужд», путем проведения аукционов и котировок. </w:t>
      </w:r>
    </w:p>
    <w:p w:rsidR="00801C82" w:rsidRPr="00801C82" w:rsidRDefault="00801C82" w:rsidP="00801C82">
      <w:pPr>
        <w:jc w:val="both"/>
      </w:pPr>
      <w:r w:rsidRPr="00801C82">
        <w:t xml:space="preserve">2.7. В процессе реализации муниципальной программы может проявиться ряд внешних обстоятельств и рисков, представленных в таблице 3, которые могут влиять на ожидаемые непосредственные и конечные результаты реализации муниципальной программы. </w:t>
      </w:r>
    </w:p>
    <w:p w:rsidR="00801C82" w:rsidRPr="00801C82" w:rsidRDefault="00801C82" w:rsidP="00801C82">
      <w:pPr>
        <w:jc w:val="both"/>
      </w:pPr>
      <w:r w:rsidRPr="00801C82">
        <w:t>К ним следует отнести риски:</w:t>
      </w:r>
    </w:p>
    <w:p w:rsidR="00801C82" w:rsidRPr="00801C82" w:rsidRDefault="00801C82" w:rsidP="00801C82">
      <w:pPr>
        <w:jc w:val="both"/>
      </w:pPr>
      <w:r w:rsidRPr="00801C82">
        <w:t xml:space="preserve">2.7.1. Риск финансового обеспечения связан с недофинансированием мероприятий муниципальной программы, в связи с потенциально возможным дефицитом бюджета автономного округа и бюджета района. </w:t>
      </w:r>
    </w:p>
    <w:p w:rsidR="00801C82" w:rsidRPr="00801C82" w:rsidRDefault="00801C82" w:rsidP="00801C82">
      <w:pPr>
        <w:jc w:val="both"/>
      </w:pPr>
      <w:r w:rsidRPr="00801C82">
        <w:t>2.7.2. Риск невыполнения муниципальных контрактов.</w:t>
      </w:r>
    </w:p>
    <w:p w:rsidR="00801C82" w:rsidRPr="00801C82" w:rsidRDefault="00801C82" w:rsidP="00801C82">
      <w:pPr>
        <w:jc w:val="both"/>
        <w:rPr>
          <w:color w:val="000000"/>
        </w:rPr>
      </w:pPr>
      <w:r w:rsidRPr="00801C82">
        <w:t xml:space="preserve">Связан с </w:t>
      </w:r>
      <w:r w:rsidRPr="00801C82">
        <w:rPr>
          <w:color w:val="000000"/>
        </w:rPr>
        <w:t>закупкой товара, работы, услуги для обеспечения муниципальных нужд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01C82" w:rsidRPr="00801C82" w:rsidRDefault="00801C82" w:rsidP="00801C82">
      <w:pPr>
        <w:jc w:val="both"/>
      </w:pPr>
      <w:r w:rsidRPr="00801C82">
        <w:t>2.7.3.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801C82" w:rsidRPr="00801C82" w:rsidRDefault="00801C82" w:rsidP="00801C82">
      <w:pPr>
        <w:jc w:val="both"/>
      </w:pPr>
      <w:r w:rsidRPr="00801C82">
        <w:t>2.7.4. Риск потери актуальности мероприятий муниципальной программы.</w:t>
      </w:r>
    </w:p>
    <w:p w:rsidR="00801C82" w:rsidRPr="00801C82" w:rsidRDefault="00801C82" w:rsidP="00801C82">
      <w:pPr>
        <w:jc w:val="both"/>
      </w:pPr>
      <w:r w:rsidRPr="00801C82">
        <w:t>2.7.5. Риск несоответствия (в сторону уменьшения) фактически достигнутых показателей эффективности реализации муниципальной программы запланированным.</w:t>
      </w:r>
    </w:p>
    <w:p w:rsidR="00801C82" w:rsidRPr="00801C82" w:rsidRDefault="00801C82" w:rsidP="00801C82">
      <w:pPr>
        <w:autoSpaceDE w:val="0"/>
        <w:autoSpaceDN w:val="0"/>
        <w:adjustRightInd w:val="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pPr>
    </w:p>
    <w:p w:rsidR="00801C82" w:rsidRPr="00801C82" w:rsidRDefault="00801C82" w:rsidP="00801C82">
      <w:pPr>
        <w:autoSpaceDE w:val="0"/>
        <w:autoSpaceDN w:val="0"/>
        <w:adjustRightInd w:val="0"/>
        <w:ind w:firstLine="720"/>
        <w:jc w:val="both"/>
        <w:sectPr w:rsidR="00801C82" w:rsidRPr="00801C82" w:rsidSect="00A55390">
          <w:headerReference w:type="default" r:id="rId31"/>
          <w:pgSz w:w="11906" w:h="16838"/>
          <w:pgMar w:top="1134" w:right="567" w:bottom="851" w:left="993" w:header="709" w:footer="709" w:gutter="0"/>
          <w:cols w:space="708"/>
          <w:titlePg/>
          <w:docGrid w:linePitch="360"/>
        </w:sectPr>
      </w:pPr>
    </w:p>
    <w:p w:rsidR="00801C82" w:rsidRPr="00801C82" w:rsidRDefault="00801C82" w:rsidP="00801C82">
      <w:pPr>
        <w:widowControl w:val="0"/>
        <w:autoSpaceDE w:val="0"/>
        <w:autoSpaceDN w:val="0"/>
        <w:jc w:val="both"/>
      </w:pPr>
      <w:r w:rsidRPr="00801C82">
        <w:lastRenderedPageBreak/>
        <w:t>Таблица 1</w:t>
      </w:r>
    </w:p>
    <w:p w:rsidR="00801C82" w:rsidRPr="00801C82" w:rsidRDefault="00801C82" w:rsidP="00801C82">
      <w:pPr>
        <w:widowControl w:val="0"/>
        <w:autoSpaceDE w:val="0"/>
        <w:autoSpaceDN w:val="0"/>
        <w:jc w:val="both"/>
      </w:pPr>
      <w:r w:rsidRPr="00801C82">
        <w:t xml:space="preserve">к Постановлению Администрации от 13.10.2022 №128 </w:t>
      </w:r>
    </w:p>
    <w:p w:rsidR="00801C82" w:rsidRPr="00801C82" w:rsidRDefault="00801C82" w:rsidP="00801C82">
      <w:pPr>
        <w:pStyle w:val="ConsPlusTitle"/>
        <w:jc w:val="both"/>
        <w:rPr>
          <w:sz w:val="24"/>
          <w:szCs w:val="24"/>
        </w:rPr>
      </w:pPr>
    </w:p>
    <w:p w:rsidR="00801C82" w:rsidRPr="00A55390" w:rsidRDefault="00801C82" w:rsidP="00801C82">
      <w:pPr>
        <w:pStyle w:val="ConsPlusTitle"/>
        <w:jc w:val="both"/>
        <w:rPr>
          <w:b w:val="0"/>
          <w:sz w:val="20"/>
        </w:rPr>
      </w:pPr>
      <w:r w:rsidRPr="00A55390">
        <w:rPr>
          <w:b w:val="0"/>
          <w:sz w:val="20"/>
        </w:rPr>
        <w:t xml:space="preserve">Целевые показатели муниципальной программы </w:t>
      </w:r>
    </w:p>
    <w:p w:rsidR="00801C82" w:rsidRPr="00A55390" w:rsidRDefault="00801C82" w:rsidP="00801C82">
      <w:pPr>
        <w:pStyle w:val="ConsPlusTitle"/>
        <w:jc w:val="both"/>
        <w:rPr>
          <w:b w:val="0"/>
          <w:sz w:val="20"/>
        </w:rPr>
      </w:pPr>
    </w:p>
    <w:p w:rsidR="00801C82" w:rsidRPr="00A55390" w:rsidRDefault="00801C82" w:rsidP="00801C82">
      <w:pPr>
        <w:pStyle w:val="ConsPlusTitle"/>
        <w:jc w:val="both"/>
        <w:rPr>
          <w:sz w:val="20"/>
        </w:rPr>
      </w:pPr>
    </w:p>
    <w:tbl>
      <w:tblPr>
        <w:tblW w:w="13906" w:type="dxa"/>
        <w:tblCellSpacing w:w="5" w:type="nil"/>
        <w:tblLayout w:type="fixed"/>
        <w:tblCellMar>
          <w:left w:w="75" w:type="dxa"/>
          <w:right w:w="75" w:type="dxa"/>
        </w:tblCellMar>
        <w:tblLook w:val="0000" w:firstRow="0" w:lastRow="0" w:firstColumn="0" w:lastColumn="0" w:noHBand="0" w:noVBand="0"/>
      </w:tblPr>
      <w:tblGrid>
        <w:gridCol w:w="560"/>
        <w:gridCol w:w="3546"/>
        <w:gridCol w:w="2410"/>
        <w:gridCol w:w="1134"/>
        <w:gridCol w:w="992"/>
        <w:gridCol w:w="992"/>
        <w:gridCol w:w="993"/>
        <w:gridCol w:w="1376"/>
        <w:gridCol w:w="177"/>
        <w:gridCol w:w="6"/>
        <w:gridCol w:w="1714"/>
        <w:gridCol w:w="6"/>
      </w:tblGrid>
      <w:tr w:rsidR="00801C82" w:rsidRPr="00A55390" w:rsidTr="00801C82">
        <w:trPr>
          <w:gridAfter w:val="1"/>
          <w:wAfter w:w="6" w:type="dxa"/>
          <w:trHeight w:val="445"/>
          <w:tblCellSpacing w:w="5" w:type="nil"/>
        </w:trPr>
        <w:tc>
          <w:tcPr>
            <w:tcW w:w="560" w:type="dxa"/>
            <w:vMerge w:val="restart"/>
            <w:tcBorders>
              <w:top w:val="single" w:sz="4" w:space="0" w:color="auto"/>
              <w:left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rPr>
            </w:pPr>
            <w:r w:rsidRPr="00A55390">
              <w:rPr>
                <w:rFonts w:ascii="Times New Roman" w:hAnsi="Times New Roman" w:cs="Times New Roman"/>
              </w:rPr>
              <w:t xml:space="preserve"> № п/п</w:t>
            </w:r>
          </w:p>
        </w:tc>
        <w:tc>
          <w:tcPr>
            <w:tcW w:w="3546" w:type="dxa"/>
            <w:vMerge w:val="restart"/>
            <w:tcBorders>
              <w:top w:val="single" w:sz="4" w:space="0" w:color="auto"/>
              <w:left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rPr>
            </w:pPr>
            <w:r w:rsidRPr="00A55390">
              <w:rPr>
                <w:rFonts w:ascii="Times New Roman" w:hAnsi="Times New Roman" w:cs="Times New Roman"/>
              </w:rPr>
              <w:t xml:space="preserve">Наименование муниципальных показателей и (или) индикаторов </w:t>
            </w:r>
          </w:p>
        </w:tc>
        <w:tc>
          <w:tcPr>
            <w:tcW w:w="2410" w:type="dxa"/>
            <w:vMerge w:val="restart"/>
            <w:tcBorders>
              <w:top w:val="single" w:sz="4" w:space="0" w:color="auto"/>
              <w:left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rPr>
            </w:pPr>
            <w:r w:rsidRPr="00A55390">
              <w:rPr>
                <w:rFonts w:ascii="Times New Roman" w:hAnsi="Times New Roman" w:cs="Times New Roman"/>
              </w:rPr>
              <w:t>Базовое</w:t>
            </w:r>
          </w:p>
          <w:p w:rsidR="00801C82" w:rsidRPr="00A55390" w:rsidRDefault="00801C82" w:rsidP="00801C82">
            <w:pPr>
              <w:pStyle w:val="ConsPlusCell"/>
              <w:jc w:val="both"/>
              <w:rPr>
                <w:rFonts w:ascii="Times New Roman" w:hAnsi="Times New Roman" w:cs="Times New Roman"/>
              </w:rPr>
            </w:pPr>
            <w:r w:rsidRPr="00A55390">
              <w:rPr>
                <w:rFonts w:ascii="Times New Roman" w:hAnsi="Times New Roman" w:cs="Times New Roman"/>
              </w:rPr>
              <w:t>значение целевого показателя и (или) индикатора на начало реализации программы</w:t>
            </w:r>
          </w:p>
        </w:tc>
        <w:tc>
          <w:tcPr>
            <w:tcW w:w="5664" w:type="dxa"/>
            <w:gridSpan w:val="6"/>
            <w:tcBorders>
              <w:top w:val="single" w:sz="4" w:space="0" w:color="auto"/>
              <w:left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rPr>
            </w:pPr>
            <w:r w:rsidRPr="00A55390">
              <w:rPr>
                <w:rFonts w:ascii="Times New Roman" w:hAnsi="Times New Roman" w:cs="Times New Roman"/>
              </w:rPr>
              <w:t xml:space="preserve">Значения целевого показателя и (или) индикатора </w:t>
            </w:r>
          </w:p>
          <w:p w:rsidR="00801C82" w:rsidRPr="00A55390" w:rsidRDefault="00801C82" w:rsidP="00801C82">
            <w:pPr>
              <w:pStyle w:val="ConsPlusCell"/>
              <w:jc w:val="both"/>
              <w:rPr>
                <w:rFonts w:ascii="Times New Roman" w:hAnsi="Times New Roman" w:cs="Times New Roman"/>
              </w:rPr>
            </w:pPr>
            <w:r w:rsidRPr="00A55390">
              <w:rPr>
                <w:rFonts w:ascii="Times New Roman" w:hAnsi="Times New Roman" w:cs="Times New Roman"/>
              </w:rPr>
              <w:t>по годам</w:t>
            </w:r>
          </w:p>
        </w:tc>
        <w:tc>
          <w:tcPr>
            <w:tcW w:w="1720" w:type="dxa"/>
            <w:gridSpan w:val="2"/>
            <w:tcBorders>
              <w:top w:val="single" w:sz="4" w:space="0" w:color="auto"/>
              <w:left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rPr>
            </w:pPr>
            <w:r w:rsidRPr="00A55390">
              <w:rPr>
                <w:rFonts w:ascii="Times New Roman" w:hAnsi="Times New Roman" w:cs="Times New Roman"/>
              </w:rPr>
              <w:t>Значение целевого показателя и (или) индикатора) на момент окончания действия программы</w:t>
            </w:r>
          </w:p>
        </w:tc>
      </w:tr>
      <w:tr w:rsidR="00801C82" w:rsidRPr="00A55390" w:rsidTr="00801C82">
        <w:trPr>
          <w:trHeight w:val="1645"/>
          <w:tblCellSpacing w:w="5" w:type="nil"/>
        </w:trPr>
        <w:tc>
          <w:tcPr>
            <w:tcW w:w="560" w:type="dxa"/>
            <w:vMerge/>
            <w:tcBorders>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ind w:firstLine="540"/>
              <w:jc w:val="both"/>
              <w:rPr>
                <w:sz w:val="20"/>
                <w:szCs w:val="20"/>
              </w:rPr>
            </w:pPr>
          </w:p>
        </w:tc>
        <w:tc>
          <w:tcPr>
            <w:tcW w:w="3546" w:type="dxa"/>
            <w:vMerge/>
            <w:tcBorders>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ind w:firstLine="540"/>
              <w:jc w:val="both"/>
              <w:rPr>
                <w:sz w:val="20"/>
                <w:szCs w:val="20"/>
              </w:rPr>
            </w:pPr>
          </w:p>
        </w:tc>
        <w:tc>
          <w:tcPr>
            <w:tcW w:w="2410" w:type="dxa"/>
            <w:vMerge/>
            <w:tcBorders>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ind w:firstLine="54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rPr>
            </w:pPr>
            <w:r w:rsidRPr="00A55390">
              <w:rPr>
                <w:rFonts w:ascii="Times New Roman" w:hAnsi="Times New Roman" w:cs="Times New Roman"/>
              </w:rPr>
              <w:t>2022 г</w:t>
            </w:r>
          </w:p>
        </w:tc>
        <w:tc>
          <w:tcPr>
            <w:tcW w:w="992"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rPr>
            </w:pPr>
            <w:r w:rsidRPr="00A55390">
              <w:rPr>
                <w:rFonts w:ascii="Times New Roman" w:hAnsi="Times New Roman" w:cs="Times New Roman"/>
              </w:rPr>
              <w:t>2023 г</w:t>
            </w:r>
          </w:p>
        </w:tc>
        <w:tc>
          <w:tcPr>
            <w:tcW w:w="992"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rPr>
            </w:pPr>
            <w:r w:rsidRPr="00A55390">
              <w:rPr>
                <w:rFonts w:ascii="Times New Roman" w:hAnsi="Times New Roman" w:cs="Times New Roman"/>
              </w:rPr>
              <w:t>2024 г</w:t>
            </w:r>
          </w:p>
        </w:tc>
        <w:tc>
          <w:tcPr>
            <w:tcW w:w="993"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rPr>
            </w:pPr>
            <w:r w:rsidRPr="00A55390">
              <w:rPr>
                <w:rFonts w:ascii="Times New Roman" w:hAnsi="Times New Roman" w:cs="Times New Roman"/>
              </w:rPr>
              <w:t>2025 г</w:t>
            </w:r>
          </w:p>
        </w:tc>
        <w:tc>
          <w:tcPr>
            <w:tcW w:w="1559" w:type="dxa"/>
            <w:gridSpan w:val="3"/>
            <w:tcBorders>
              <w:top w:val="single" w:sz="4" w:space="0" w:color="auto"/>
              <w:left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rPr>
            </w:pPr>
            <w:r w:rsidRPr="00A55390">
              <w:rPr>
                <w:rFonts w:ascii="Times New Roman" w:hAnsi="Times New Roman" w:cs="Times New Roman"/>
              </w:rPr>
              <w:t>2026-2030 г</w:t>
            </w:r>
          </w:p>
        </w:tc>
        <w:tc>
          <w:tcPr>
            <w:tcW w:w="1720" w:type="dxa"/>
            <w:gridSpan w:val="2"/>
            <w:tcBorders>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rPr>
            </w:pPr>
          </w:p>
        </w:tc>
      </w:tr>
      <w:tr w:rsidR="00801C82" w:rsidRPr="00A55390" w:rsidTr="00801C82">
        <w:trPr>
          <w:trHeight w:val="272"/>
          <w:tblCellSpacing w:w="5" w:type="nil"/>
        </w:trPr>
        <w:tc>
          <w:tcPr>
            <w:tcW w:w="560"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b/>
              </w:rPr>
            </w:pPr>
            <w:r w:rsidRPr="00A55390">
              <w:rPr>
                <w:rFonts w:ascii="Times New Roman" w:hAnsi="Times New Roman" w:cs="Times New Roman"/>
                <w:b/>
              </w:rPr>
              <w:t>1</w:t>
            </w:r>
          </w:p>
        </w:tc>
        <w:tc>
          <w:tcPr>
            <w:tcW w:w="3546"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b/>
              </w:rPr>
            </w:pPr>
            <w:r w:rsidRPr="00A55390">
              <w:rPr>
                <w:rFonts w:ascii="Times New Roman" w:hAnsi="Times New Roman" w:cs="Times New Roman"/>
                <w:b/>
              </w:rPr>
              <w:t>2</w:t>
            </w:r>
          </w:p>
        </w:tc>
        <w:tc>
          <w:tcPr>
            <w:tcW w:w="2410"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b/>
              </w:rPr>
            </w:pPr>
            <w:r w:rsidRPr="00A55390">
              <w:rPr>
                <w:rFonts w:ascii="Times New Roman" w:hAnsi="Times New Roman" w:cs="Times New Roman"/>
                <w:b/>
              </w:rPr>
              <w:t>3</w:t>
            </w:r>
          </w:p>
        </w:tc>
        <w:tc>
          <w:tcPr>
            <w:tcW w:w="1134"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b/>
              </w:rPr>
            </w:pPr>
            <w:r w:rsidRPr="00A55390">
              <w:rPr>
                <w:rFonts w:ascii="Times New Roman" w:hAnsi="Times New Roman" w:cs="Times New Roman"/>
                <w:b/>
              </w:rPr>
              <w:t>4</w:t>
            </w:r>
          </w:p>
        </w:tc>
        <w:tc>
          <w:tcPr>
            <w:tcW w:w="992"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b/>
              </w:rPr>
            </w:pPr>
            <w:r w:rsidRPr="00A55390">
              <w:rPr>
                <w:rFonts w:ascii="Times New Roman" w:hAnsi="Times New Roman" w:cs="Times New Roman"/>
                <w:b/>
              </w:rPr>
              <w:t>5</w:t>
            </w:r>
          </w:p>
        </w:tc>
        <w:tc>
          <w:tcPr>
            <w:tcW w:w="992"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b/>
              </w:rPr>
            </w:pPr>
            <w:r w:rsidRPr="00A55390">
              <w:rPr>
                <w:rFonts w:ascii="Times New Roman" w:hAnsi="Times New Roman" w:cs="Times New Roman"/>
                <w:b/>
              </w:rPr>
              <w:t>6</w:t>
            </w:r>
          </w:p>
        </w:tc>
        <w:tc>
          <w:tcPr>
            <w:tcW w:w="993"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b/>
              </w:rPr>
            </w:pPr>
            <w:r w:rsidRPr="00A55390">
              <w:rPr>
                <w:rFonts w:ascii="Times New Roman" w:hAnsi="Times New Roman" w:cs="Times New Roman"/>
                <w:b/>
              </w:rPr>
              <w:t>7</w:t>
            </w:r>
          </w:p>
        </w:tc>
        <w:tc>
          <w:tcPr>
            <w:tcW w:w="1376" w:type="dxa"/>
            <w:tcBorders>
              <w:top w:val="single" w:sz="4" w:space="0" w:color="auto"/>
              <w:left w:val="single" w:sz="4" w:space="0" w:color="auto"/>
              <w:bottom w:val="single" w:sz="4" w:space="0" w:color="auto"/>
            </w:tcBorders>
          </w:tcPr>
          <w:p w:rsidR="00801C82" w:rsidRPr="00A55390" w:rsidRDefault="00801C82" w:rsidP="00801C82">
            <w:pPr>
              <w:pStyle w:val="ConsPlusCell"/>
              <w:jc w:val="both"/>
              <w:rPr>
                <w:rFonts w:ascii="Times New Roman" w:hAnsi="Times New Roman" w:cs="Times New Roman"/>
                <w:b/>
              </w:rPr>
            </w:pPr>
            <w:r w:rsidRPr="00A55390">
              <w:rPr>
                <w:rFonts w:ascii="Times New Roman" w:hAnsi="Times New Roman" w:cs="Times New Roman"/>
                <w:b/>
              </w:rPr>
              <w:t>8</w:t>
            </w:r>
          </w:p>
        </w:tc>
        <w:tc>
          <w:tcPr>
            <w:tcW w:w="183" w:type="dxa"/>
            <w:gridSpan w:val="2"/>
            <w:tcBorders>
              <w:top w:val="single" w:sz="4" w:space="0" w:color="auto"/>
              <w:left w:val="nil"/>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b/>
              </w:rPr>
            </w:pPr>
          </w:p>
        </w:tc>
        <w:tc>
          <w:tcPr>
            <w:tcW w:w="1720" w:type="dxa"/>
            <w:gridSpan w:val="2"/>
            <w:tcBorders>
              <w:top w:val="single" w:sz="4" w:space="0" w:color="auto"/>
              <w:left w:val="single" w:sz="4" w:space="0" w:color="auto"/>
              <w:bottom w:val="single" w:sz="4" w:space="0" w:color="auto"/>
              <w:right w:val="single" w:sz="4" w:space="0" w:color="auto"/>
            </w:tcBorders>
          </w:tcPr>
          <w:p w:rsidR="00801C82" w:rsidRPr="00A55390" w:rsidRDefault="00801C82" w:rsidP="00801C82">
            <w:pPr>
              <w:pStyle w:val="ConsPlusCell"/>
              <w:jc w:val="both"/>
              <w:rPr>
                <w:rFonts w:ascii="Times New Roman" w:hAnsi="Times New Roman" w:cs="Times New Roman"/>
                <w:b/>
              </w:rPr>
            </w:pPr>
            <w:r w:rsidRPr="00A55390">
              <w:rPr>
                <w:rFonts w:ascii="Times New Roman" w:hAnsi="Times New Roman" w:cs="Times New Roman"/>
                <w:b/>
              </w:rPr>
              <w:t>9</w:t>
            </w:r>
          </w:p>
        </w:tc>
      </w:tr>
      <w:tr w:rsidR="00801C82" w:rsidRPr="00A55390" w:rsidTr="00801C82">
        <w:trPr>
          <w:trHeight w:val="822"/>
          <w:tblCellSpacing w:w="5" w:type="nil"/>
        </w:trPr>
        <w:tc>
          <w:tcPr>
            <w:tcW w:w="560"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ind w:right="-110"/>
              <w:jc w:val="both"/>
              <w:rPr>
                <w:sz w:val="20"/>
                <w:szCs w:val="20"/>
              </w:rPr>
            </w:pPr>
            <w:r w:rsidRPr="00A55390">
              <w:rPr>
                <w:sz w:val="20"/>
                <w:szCs w:val="20"/>
              </w:rPr>
              <w:t>1</w:t>
            </w:r>
          </w:p>
        </w:tc>
        <w:tc>
          <w:tcPr>
            <w:tcW w:w="3546"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b/>
                <w:sz w:val="20"/>
                <w:szCs w:val="20"/>
              </w:rPr>
            </w:pPr>
            <w:r w:rsidRPr="00A55390">
              <w:rPr>
                <w:sz w:val="20"/>
                <w:szCs w:val="20"/>
              </w:rPr>
              <w:t>количество объектов, застрахованных    от рисков случайной      гибели или уничтожения муниципального имущества (ед.)</w:t>
            </w:r>
          </w:p>
        </w:tc>
        <w:tc>
          <w:tcPr>
            <w:tcW w:w="2410"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23</w:t>
            </w:r>
          </w:p>
        </w:tc>
        <w:tc>
          <w:tcPr>
            <w:tcW w:w="1134"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4</w:t>
            </w:r>
          </w:p>
        </w:tc>
        <w:tc>
          <w:tcPr>
            <w:tcW w:w="1376" w:type="dxa"/>
            <w:tcBorders>
              <w:top w:val="single" w:sz="4" w:space="0" w:color="auto"/>
              <w:left w:val="single" w:sz="4" w:space="0" w:color="auto"/>
              <w:bottom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6</w:t>
            </w:r>
          </w:p>
        </w:tc>
        <w:tc>
          <w:tcPr>
            <w:tcW w:w="183" w:type="dxa"/>
            <w:gridSpan w:val="2"/>
            <w:tcBorders>
              <w:top w:val="single" w:sz="4" w:space="0" w:color="auto"/>
              <w:left w:val="nil"/>
              <w:right w:val="single" w:sz="4" w:space="0" w:color="auto"/>
            </w:tcBorders>
          </w:tcPr>
          <w:p w:rsidR="00801C82" w:rsidRPr="00A55390" w:rsidRDefault="00801C82" w:rsidP="00801C82">
            <w:pPr>
              <w:widowControl w:val="0"/>
              <w:autoSpaceDE w:val="0"/>
              <w:autoSpaceDN w:val="0"/>
              <w:adjustRightInd w:val="0"/>
              <w:jc w:val="both"/>
              <w:rPr>
                <w:sz w:val="20"/>
                <w:szCs w:val="20"/>
              </w:rPr>
            </w:pPr>
          </w:p>
        </w:tc>
        <w:tc>
          <w:tcPr>
            <w:tcW w:w="1720" w:type="dxa"/>
            <w:gridSpan w:val="2"/>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42</w:t>
            </w:r>
          </w:p>
        </w:tc>
      </w:tr>
      <w:tr w:rsidR="00801C82" w:rsidRPr="00A55390" w:rsidTr="00801C82">
        <w:trPr>
          <w:trHeight w:val="257"/>
          <w:tblCellSpacing w:w="5" w:type="nil"/>
        </w:trPr>
        <w:tc>
          <w:tcPr>
            <w:tcW w:w="560"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ind w:right="-110"/>
              <w:jc w:val="both"/>
              <w:rPr>
                <w:sz w:val="20"/>
                <w:szCs w:val="20"/>
              </w:rPr>
            </w:pPr>
            <w:r w:rsidRPr="00A55390">
              <w:rPr>
                <w:sz w:val="20"/>
                <w:szCs w:val="20"/>
              </w:rPr>
              <w:t>2</w:t>
            </w:r>
          </w:p>
        </w:tc>
        <w:tc>
          <w:tcPr>
            <w:tcW w:w="3546"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jc w:val="both"/>
              <w:rPr>
                <w:sz w:val="20"/>
                <w:szCs w:val="20"/>
              </w:rPr>
            </w:pPr>
            <w:r w:rsidRPr="00A55390">
              <w:rPr>
                <w:sz w:val="20"/>
                <w:szCs w:val="20"/>
              </w:rPr>
              <w:t>количество выполненных кадастровых работ</w:t>
            </w:r>
          </w:p>
        </w:tc>
        <w:tc>
          <w:tcPr>
            <w:tcW w:w="2410"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32</w:t>
            </w:r>
          </w:p>
        </w:tc>
        <w:tc>
          <w:tcPr>
            <w:tcW w:w="992"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23</w:t>
            </w:r>
          </w:p>
        </w:tc>
        <w:tc>
          <w:tcPr>
            <w:tcW w:w="993"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34</w:t>
            </w:r>
          </w:p>
        </w:tc>
        <w:tc>
          <w:tcPr>
            <w:tcW w:w="1559" w:type="dxa"/>
            <w:gridSpan w:val="3"/>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20</w:t>
            </w:r>
          </w:p>
        </w:tc>
        <w:tc>
          <w:tcPr>
            <w:tcW w:w="1720" w:type="dxa"/>
            <w:gridSpan w:val="2"/>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148</w:t>
            </w:r>
          </w:p>
        </w:tc>
      </w:tr>
      <w:tr w:rsidR="00801C82" w:rsidRPr="00A55390" w:rsidTr="00801C82">
        <w:trPr>
          <w:trHeight w:val="725"/>
          <w:tblCellSpacing w:w="5" w:type="nil"/>
        </w:trPr>
        <w:tc>
          <w:tcPr>
            <w:tcW w:w="560"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ind w:right="-110"/>
              <w:jc w:val="both"/>
              <w:rPr>
                <w:sz w:val="20"/>
                <w:szCs w:val="20"/>
              </w:rPr>
            </w:pPr>
            <w:r w:rsidRPr="00A55390">
              <w:rPr>
                <w:sz w:val="20"/>
                <w:szCs w:val="20"/>
              </w:rPr>
              <w:t>3</w:t>
            </w:r>
          </w:p>
        </w:tc>
        <w:tc>
          <w:tcPr>
            <w:tcW w:w="3546"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jc w:val="both"/>
              <w:rPr>
                <w:sz w:val="20"/>
                <w:szCs w:val="20"/>
              </w:rPr>
            </w:pPr>
            <w:r w:rsidRPr="00A55390">
              <w:rPr>
                <w:sz w:val="20"/>
                <w:szCs w:val="20"/>
              </w:rPr>
              <w:t>количество отмежеванных земельных участков, являющихся муниципальной собственностью, и постановка их на кадастровый учет (ед.)</w:t>
            </w:r>
          </w:p>
        </w:tc>
        <w:tc>
          <w:tcPr>
            <w:tcW w:w="2410"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w:t>
            </w:r>
          </w:p>
        </w:tc>
        <w:tc>
          <w:tcPr>
            <w:tcW w:w="1559" w:type="dxa"/>
            <w:gridSpan w:val="3"/>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12</w:t>
            </w:r>
          </w:p>
        </w:tc>
        <w:tc>
          <w:tcPr>
            <w:tcW w:w="1720" w:type="dxa"/>
            <w:gridSpan w:val="2"/>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58</w:t>
            </w:r>
          </w:p>
        </w:tc>
      </w:tr>
      <w:tr w:rsidR="00801C82" w:rsidRPr="00A55390" w:rsidTr="00801C82">
        <w:trPr>
          <w:trHeight w:val="725"/>
          <w:tblCellSpacing w:w="5" w:type="nil"/>
        </w:trPr>
        <w:tc>
          <w:tcPr>
            <w:tcW w:w="560"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ind w:right="-110"/>
              <w:jc w:val="both"/>
              <w:rPr>
                <w:sz w:val="20"/>
                <w:szCs w:val="20"/>
              </w:rPr>
            </w:pPr>
            <w:r w:rsidRPr="00A55390">
              <w:rPr>
                <w:sz w:val="20"/>
                <w:szCs w:val="20"/>
              </w:rPr>
              <w:t>4</w:t>
            </w:r>
          </w:p>
        </w:tc>
        <w:tc>
          <w:tcPr>
            <w:tcW w:w="3546"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jc w:val="both"/>
              <w:rPr>
                <w:sz w:val="20"/>
                <w:szCs w:val="20"/>
              </w:rPr>
            </w:pPr>
            <w:r w:rsidRPr="00A55390">
              <w:rPr>
                <w:sz w:val="20"/>
                <w:szCs w:val="20"/>
              </w:rPr>
              <w:t>количество приобретенного имущества в муниципальную собственность</w:t>
            </w:r>
          </w:p>
        </w:tc>
        <w:tc>
          <w:tcPr>
            <w:tcW w:w="2410"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148</w:t>
            </w:r>
          </w:p>
        </w:tc>
        <w:tc>
          <w:tcPr>
            <w:tcW w:w="1134"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110</w:t>
            </w:r>
          </w:p>
        </w:tc>
        <w:tc>
          <w:tcPr>
            <w:tcW w:w="992"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38</w:t>
            </w:r>
          </w:p>
        </w:tc>
        <w:tc>
          <w:tcPr>
            <w:tcW w:w="1559" w:type="dxa"/>
            <w:gridSpan w:val="3"/>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w:t>
            </w:r>
          </w:p>
        </w:tc>
        <w:tc>
          <w:tcPr>
            <w:tcW w:w="1720" w:type="dxa"/>
            <w:gridSpan w:val="2"/>
            <w:tcBorders>
              <w:top w:val="single" w:sz="4" w:space="0" w:color="auto"/>
              <w:left w:val="single" w:sz="4" w:space="0" w:color="auto"/>
              <w:bottom w:val="single" w:sz="4" w:space="0" w:color="auto"/>
              <w:right w:val="single" w:sz="4" w:space="0" w:color="auto"/>
            </w:tcBorders>
          </w:tcPr>
          <w:p w:rsidR="00801C82" w:rsidRPr="00A55390" w:rsidRDefault="00801C82" w:rsidP="00801C82">
            <w:pPr>
              <w:widowControl w:val="0"/>
              <w:autoSpaceDE w:val="0"/>
              <w:autoSpaceDN w:val="0"/>
              <w:adjustRightInd w:val="0"/>
              <w:jc w:val="both"/>
              <w:rPr>
                <w:sz w:val="20"/>
                <w:szCs w:val="20"/>
              </w:rPr>
            </w:pPr>
            <w:r w:rsidRPr="00A55390">
              <w:rPr>
                <w:sz w:val="20"/>
                <w:szCs w:val="20"/>
              </w:rPr>
              <w:t>148</w:t>
            </w:r>
          </w:p>
        </w:tc>
      </w:tr>
    </w:tbl>
    <w:p w:rsidR="00801C82" w:rsidRPr="00801C82" w:rsidRDefault="00801C82" w:rsidP="00801C82">
      <w:pPr>
        <w:widowControl w:val="0"/>
        <w:autoSpaceDE w:val="0"/>
        <w:autoSpaceDN w:val="0"/>
        <w:ind w:right="-141"/>
        <w:jc w:val="both"/>
      </w:pPr>
      <w:r w:rsidRPr="00A55390">
        <w:rPr>
          <w:sz w:val="20"/>
          <w:szCs w:val="20"/>
        </w:rPr>
        <w:br w:type="page"/>
      </w:r>
      <w:r w:rsidRPr="00801C82">
        <w:lastRenderedPageBreak/>
        <w:t>Таблица 2</w:t>
      </w:r>
    </w:p>
    <w:p w:rsidR="00801C82" w:rsidRPr="00801C82" w:rsidRDefault="00801C82" w:rsidP="00801C82">
      <w:pPr>
        <w:widowControl w:val="0"/>
        <w:autoSpaceDE w:val="0"/>
        <w:autoSpaceDN w:val="0"/>
        <w:ind w:right="-141"/>
        <w:jc w:val="both"/>
      </w:pPr>
    </w:p>
    <w:p w:rsidR="00801C82" w:rsidRPr="00801C82" w:rsidRDefault="00801C82" w:rsidP="00801C82">
      <w:pPr>
        <w:widowControl w:val="0"/>
        <w:autoSpaceDE w:val="0"/>
        <w:autoSpaceDN w:val="0"/>
        <w:ind w:right="-141"/>
        <w:jc w:val="both"/>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476"/>
        <w:gridCol w:w="2098"/>
        <w:gridCol w:w="1515"/>
        <w:gridCol w:w="1279"/>
        <w:gridCol w:w="1131"/>
        <w:gridCol w:w="992"/>
        <w:gridCol w:w="992"/>
        <w:gridCol w:w="992"/>
        <w:gridCol w:w="1143"/>
      </w:tblGrid>
      <w:tr w:rsidR="00801C82" w:rsidRPr="00801C82" w:rsidTr="00801C82">
        <w:trPr>
          <w:trHeight w:val="424"/>
          <w:jc w:val="center"/>
        </w:trPr>
        <w:tc>
          <w:tcPr>
            <w:tcW w:w="14176" w:type="dxa"/>
            <w:gridSpan w:val="10"/>
            <w:vAlign w:val="bottom"/>
          </w:tcPr>
          <w:p w:rsidR="00801C82" w:rsidRPr="00801C82" w:rsidRDefault="00801C82" w:rsidP="00801C82">
            <w:pPr>
              <w:spacing w:after="200" w:line="276" w:lineRule="auto"/>
              <w:jc w:val="both"/>
            </w:pPr>
            <w:r w:rsidRPr="00801C82">
              <w:rPr>
                <w:bCs/>
              </w:rPr>
              <w:t>Перечень основных мероприятий программы</w:t>
            </w:r>
          </w:p>
        </w:tc>
      </w:tr>
      <w:tr w:rsidR="00801C82" w:rsidRPr="00801C82" w:rsidTr="00801C82">
        <w:trPr>
          <w:trHeight w:val="238"/>
          <w:jc w:val="center"/>
        </w:trPr>
        <w:tc>
          <w:tcPr>
            <w:tcW w:w="558" w:type="dxa"/>
            <w:vMerge w:val="restart"/>
            <w:noWrap/>
            <w:vAlign w:val="bottom"/>
          </w:tcPr>
          <w:p w:rsidR="00801C82" w:rsidRPr="00801C82" w:rsidRDefault="00801C82" w:rsidP="00801C82">
            <w:pPr>
              <w:spacing w:line="240" w:lineRule="atLeast"/>
              <w:jc w:val="both"/>
            </w:pPr>
            <w:r w:rsidRPr="00801C82">
              <w:t>№     п/п</w:t>
            </w:r>
          </w:p>
        </w:tc>
        <w:tc>
          <w:tcPr>
            <w:tcW w:w="3476" w:type="dxa"/>
            <w:vMerge w:val="restart"/>
            <w:noWrap/>
          </w:tcPr>
          <w:p w:rsidR="00801C82" w:rsidRPr="00801C82" w:rsidRDefault="00801C82" w:rsidP="00801C82">
            <w:pPr>
              <w:spacing w:line="240" w:lineRule="atLeast"/>
              <w:jc w:val="both"/>
              <w:rPr>
                <w:b/>
              </w:rPr>
            </w:pPr>
            <w:r w:rsidRPr="00801C82">
              <w:rPr>
                <w:b/>
                <w:lang w:eastAsia="en-US"/>
              </w:rPr>
              <w:t>Основное мероприятие муниципальной программы</w:t>
            </w:r>
          </w:p>
        </w:tc>
        <w:tc>
          <w:tcPr>
            <w:tcW w:w="2098" w:type="dxa"/>
            <w:vMerge w:val="restart"/>
            <w:noWrap/>
          </w:tcPr>
          <w:p w:rsidR="00801C82" w:rsidRPr="00801C82" w:rsidRDefault="00801C82" w:rsidP="00801C82">
            <w:pPr>
              <w:spacing w:line="240" w:lineRule="atLeast"/>
              <w:jc w:val="both"/>
              <w:rPr>
                <w:b/>
              </w:rPr>
            </w:pPr>
            <w:r w:rsidRPr="00801C82">
              <w:rPr>
                <w:b/>
              </w:rPr>
              <w:t>Ответственный               исполнитель                (соисполнитель)</w:t>
            </w:r>
          </w:p>
        </w:tc>
        <w:tc>
          <w:tcPr>
            <w:tcW w:w="1515" w:type="dxa"/>
            <w:vMerge w:val="restart"/>
            <w:noWrap/>
          </w:tcPr>
          <w:p w:rsidR="00801C82" w:rsidRPr="00801C82" w:rsidRDefault="00801C82" w:rsidP="00801C82">
            <w:pPr>
              <w:spacing w:line="240" w:lineRule="atLeast"/>
              <w:jc w:val="both"/>
              <w:rPr>
                <w:b/>
              </w:rPr>
            </w:pPr>
            <w:r w:rsidRPr="00801C82">
              <w:rPr>
                <w:b/>
              </w:rPr>
              <w:t>Источники финансирования</w:t>
            </w:r>
          </w:p>
        </w:tc>
        <w:tc>
          <w:tcPr>
            <w:tcW w:w="1279" w:type="dxa"/>
            <w:noWrap/>
            <w:vAlign w:val="bottom"/>
          </w:tcPr>
          <w:p w:rsidR="00801C82" w:rsidRPr="00801C82" w:rsidRDefault="00801C82" w:rsidP="00801C82">
            <w:pPr>
              <w:spacing w:line="240" w:lineRule="atLeast"/>
              <w:jc w:val="both"/>
              <w:rPr>
                <w:b/>
              </w:rPr>
            </w:pPr>
          </w:p>
          <w:p w:rsidR="00801C82" w:rsidRPr="00801C82" w:rsidRDefault="00801C82" w:rsidP="00801C82">
            <w:pPr>
              <w:spacing w:line="240" w:lineRule="atLeast"/>
              <w:jc w:val="both"/>
              <w:rPr>
                <w:b/>
              </w:rPr>
            </w:pPr>
            <w:r w:rsidRPr="00801C82">
              <w:rPr>
                <w:b/>
              </w:rPr>
              <w:t>(тыс. рублей)</w:t>
            </w:r>
          </w:p>
        </w:tc>
        <w:tc>
          <w:tcPr>
            <w:tcW w:w="5250" w:type="dxa"/>
            <w:gridSpan w:val="5"/>
            <w:vAlign w:val="bottom"/>
          </w:tcPr>
          <w:p w:rsidR="00801C82" w:rsidRPr="00801C82" w:rsidRDefault="00801C82" w:rsidP="00801C82">
            <w:pPr>
              <w:spacing w:line="240" w:lineRule="atLeast"/>
              <w:jc w:val="both"/>
              <w:rPr>
                <w:b/>
              </w:rPr>
            </w:pPr>
            <w:r w:rsidRPr="00801C82">
              <w:rPr>
                <w:b/>
              </w:rPr>
              <w:t xml:space="preserve">Финансовые затраты на реализацию </w:t>
            </w:r>
          </w:p>
          <w:p w:rsidR="00801C82" w:rsidRPr="00801C82" w:rsidRDefault="00801C82" w:rsidP="00801C82">
            <w:pPr>
              <w:spacing w:line="240" w:lineRule="atLeast"/>
              <w:jc w:val="both"/>
              <w:rPr>
                <w:b/>
              </w:rPr>
            </w:pPr>
          </w:p>
        </w:tc>
      </w:tr>
      <w:tr w:rsidR="00801C82" w:rsidRPr="00801C82" w:rsidTr="00801C82">
        <w:trPr>
          <w:trHeight w:val="177"/>
          <w:jc w:val="center"/>
        </w:trPr>
        <w:tc>
          <w:tcPr>
            <w:tcW w:w="558" w:type="dxa"/>
            <w:vMerge/>
            <w:vAlign w:val="center"/>
            <w:hideMark/>
          </w:tcPr>
          <w:p w:rsidR="00801C82" w:rsidRPr="00801C82" w:rsidRDefault="00801C82" w:rsidP="00801C82">
            <w:pPr>
              <w:spacing w:line="240" w:lineRule="atLeast"/>
              <w:jc w:val="both"/>
            </w:pPr>
          </w:p>
        </w:tc>
        <w:tc>
          <w:tcPr>
            <w:tcW w:w="3476" w:type="dxa"/>
            <w:vMerge/>
            <w:vAlign w:val="center"/>
            <w:hideMark/>
          </w:tcPr>
          <w:p w:rsidR="00801C82" w:rsidRPr="00801C82" w:rsidRDefault="00801C82" w:rsidP="00801C82">
            <w:pPr>
              <w:spacing w:line="240" w:lineRule="atLeast"/>
              <w:jc w:val="both"/>
            </w:pPr>
          </w:p>
        </w:tc>
        <w:tc>
          <w:tcPr>
            <w:tcW w:w="2098" w:type="dxa"/>
            <w:vMerge/>
            <w:vAlign w:val="center"/>
            <w:hideMark/>
          </w:tcPr>
          <w:p w:rsidR="00801C82" w:rsidRPr="00801C82" w:rsidRDefault="00801C82" w:rsidP="00801C82">
            <w:pPr>
              <w:spacing w:line="240" w:lineRule="atLeast"/>
              <w:jc w:val="both"/>
            </w:pPr>
          </w:p>
        </w:tc>
        <w:tc>
          <w:tcPr>
            <w:tcW w:w="1515" w:type="dxa"/>
            <w:vMerge/>
            <w:vAlign w:val="center"/>
            <w:hideMark/>
          </w:tcPr>
          <w:p w:rsidR="00801C82" w:rsidRPr="00801C82" w:rsidRDefault="00801C82" w:rsidP="00801C82">
            <w:pPr>
              <w:spacing w:line="240" w:lineRule="atLeast"/>
              <w:jc w:val="both"/>
            </w:pPr>
          </w:p>
        </w:tc>
        <w:tc>
          <w:tcPr>
            <w:tcW w:w="1279" w:type="dxa"/>
            <w:vMerge w:val="restart"/>
            <w:shd w:val="clear" w:color="auto" w:fill="FFFFFF"/>
            <w:vAlign w:val="center"/>
            <w:hideMark/>
          </w:tcPr>
          <w:p w:rsidR="00801C82" w:rsidRPr="00801C82" w:rsidRDefault="00801C82" w:rsidP="00801C82">
            <w:pPr>
              <w:spacing w:line="240" w:lineRule="atLeast"/>
              <w:jc w:val="both"/>
            </w:pPr>
            <w:r w:rsidRPr="00801C82">
              <w:t>всего</w:t>
            </w:r>
          </w:p>
        </w:tc>
        <w:tc>
          <w:tcPr>
            <w:tcW w:w="5250" w:type="dxa"/>
            <w:gridSpan w:val="5"/>
            <w:shd w:val="clear" w:color="auto" w:fill="FFFFFF"/>
            <w:vAlign w:val="center"/>
          </w:tcPr>
          <w:p w:rsidR="00801C82" w:rsidRPr="00801C82" w:rsidRDefault="00801C82" w:rsidP="00801C82">
            <w:pPr>
              <w:spacing w:line="240" w:lineRule="atLeast"/>
              <w:jc w:val="both"/>
            </w:pPr>
            <w:r w:rsidRPr="00801C82">
              <w:t>в том числе:</w:t>
            </w:r>
          </w:p>
        </w:tc>
      </w:tr>
      <w:tr w:rsidR="00801C82" w:rsidRPr="00801C82" w:rsidTr="00801C82">
        <w:trPr>
          <w:trHeight w:val="288"/>
          <w:jc w:val="center"/>
        </w:trPr>
        <w:tc>
          <w:tcPr>
            <w:tcW w:w="558" w:type="dxa"/>
            <w:vMerge/>
            <w:vAlign w:val="center"/>
            <w:hideMark/>
          </w:tcPr>
          <w:p w:rsidR="00801C82" w:rsidRPr="00801C82" w:rsidRDefault="00801C82" w:rsidP="00801C82">
            <w:pPr>
              <w:spacing w:line="240" w:lineRule="atLeast"/>
              <w:jc w:val="both"/>
            </w:pPr>
          </w:p>
        </w:tc>
        <w:tc>
          <w:tcPr>
            <w:tcW w:w="3476" w:type="dxa"/>
            <w:vMerge/>
            <w:vAlign w:val="center"/>
            <w:hideMark/>
          </w:tcPr>
          <w:p w:rsidR="00801C82" w:rsidRPr="00801C82" w:rsidRDefault="00801C82" w:rsidP="00801C82">
            <w:pPr>
              <w:spacing w:line="240" w:lineRule="atLeast"/>
              <w:jc w:val="both"/>
            </w:pPr>
          </w:p>
        </w:tc>
        <w:tc>
          <w:tcPr>
            <w:tcW w:w="2098" w:type="dxa"/>
            <w:vMerge/>
            <w:vAlign w:val="center"/>
            <w:hideMark/>
          </w:tcPr>
          <w:p w:rsidR="00801C82" w:rsidRPr="00801C82" w:rsidRDefault="00801C82" w:rsidP="00801C82">
            <w:pPr>
              <w:spacing w:line="240" w:lineRule="atLeast"/>
              <w:jc w:val="both"/>
            </w:pPr>
          </w:p>
        </w:tc>
        <w:tc>
          <w:tcPr>
            <w:tcW w:w="1515" w:type="dxa"/>
            <w:vMerge/>
            <w:vAlign w:val="center"/>
            <w:hideMark/>
          </w:tcPr>
          <w:p w:rsidR="00801C82" w:rsidRPr="00801C82" w:rsidRDefault="00801C82" w:rsidP="00801C82">
            <w:pPr>
              <w:spacing w:line="240" w:lineRule="atLeast"/>
              <w:jc w:val="both"/>
            </w:pPr>
          </w:p>
        </w:tc>
        <w:tc>
          <w:tcPr>
            <w:tcW w:w="1279" w:type="dxa"/>
            <w:vMerge/>
            <w:vAlign w:val="center"/>
            <w:hideMark/>
          </w:tcPr>
          <w:p w:rsidR="00801C82" w:rsidRPr="00801C82" w:rsidRDefault="00801C82" w:rsidP="00801C82">
            <w:pPr>
              <w:spacing w:line="240" w:lineRule="atLeast"/>
              <w:jc w:val="both"/>
            </w:pPr>
          </w:p>
        </w:tc>
        <w:tc>
          <w:tcPr>
            <w:tcW w:w="1131" w:type="dxa"/>
            <w:shd w:val="clear" w:color="auto" w:fill="FFFFFF"/>
            <w:vAlign w:val="center"/>
            <w:hideMark/>
          </w:tcPr>
          <w:p w:rsidR="00801C82" w:rsidRPr="00801C82" w:rsidRDefault="00801C82" w:rsidP="00801C82">
            <w:pPr>
              <w:spacing w:line="240" w:lineRule="atLeast"/>
              <w:jc w:val="both"/>
            </w:pPr>
          </w:p>
          <w:p w:rsidR="00801C82" w:rsidRPr="00801C82" w:rsidRDefault="00801C82" w:rsidP="00801C82">
            <w:pPr>
              <w:spacing w:line="240" w:lineRule="atLeast"/>
              <w:jc w:val="both"/>
            </w:pPr>
            <w:r w:rsidRPr="00801C82">
              <w:t>2022 г</w:t>
            </w:r>
          </w:p>
        </w:tc>
        <w:tc>
          <w:tcPr>
            <w:tcW w:w="992" w:type="dxa"/>
            <w:tcBorders>
              <w:bottom w:val="single" w:sz="4" w:space="0" w:color="auto"/>
            </w:tcBorders>
            <w:shd w:val="clear" w:color="auto" w:fill="auto"/>
            <w:vAlign w:val="bottom"/>
            <w:hideMark/>
          </w:tcPr>
          <w:p w:rsidR="00801C82" w:rsidRPr="00801C82" w:rsidRDefault="00801C82" w:rsidP="00801C82">
            <w:pPr>
              <w:spacing w:line="240" w:lineRule="atLeast"/>
              <w:jc w:val="both"/>
            </w:pPr>
            <w:r w:rsidRPr="00801C82">
              <w:t>2023 г</w:t>
            </w:r>
          </w:p>
        </w:tc>
        <w:tc>
          <w:tcPr>
            <w:tcW w:w="992" w:type="dxa"/>
            <w:tcBorders>
              <w:bottom w:val="single" w:sz="4" w:space="0" w:color="auto"/>
            </w:tcBorders>
            <w:shd w:val="clear" w:color="auto" w:fill="auto"/>
            <w:vAlign w:val="bottom"/>
          </w:tcPr>
          <w:p w:rsidR="00801C82" w:rsidRPr="00801C82" w:rsidRDefault="00801C82" w:rsidP="00801C82">
            <w:pPr>
              <w:spacing w:line="240" w:lineRule="atLeast"/>
              <w:jc w:val="both"/>
            </w:pPr>
            <w:r w:rsidRPr="00801C82">
              <w:t>2024 г</w:t>
            </w:r>
          </w:p>
        </w:tc>
        <w:tc>
          <w:tcPr>
            <w:tcW w:w="992" w:type="dxa"/>
            <w:tcBorders>
              <w:bottom w:val="single" w:sz="4" w:space="0" w:color="auto"/>
            </w:tcBorders>
          </w:tcPr>
          <w:p w:rsidR="00801C82" w:rsidRPr="00801C82" w:rsidRDefault="00801C82" w:rsidP="00801C82">
            <w:pPr>
              <w:spacing w:line="240" w:lineRule="atLeast"/>
              <w:jc w:val="both"/>
            </w:pPr>
          </w:p>
          <w:p w:rsidR="00801C82" w:rsidRPr="00801C82" w:rsidRDefault="00801C82" w:rsidP="00801C82">
            <w:pPr>
              <w:spacing w:line="240" w:lineRule="atLeast"/>
              <w:jc w:val="both"/>
            </w:pPr>
            <w:r w:rsidRPr="00801C82">
              <w:t>2025 г</w:t>
            </w:r>
          </w:p>
        </w:tc>
        <w:tc>
          <w:tcPr>
            <w:tcW w:w="1143" w:type="dxa"/>
            <w:tcBorders>
              <w:bottom w:val="single" w:sz="4" w:space="0" w:color="auto"/>
            </w:tcBorders>
          </w:tcPr>
          <w:p w:rsidR="00801C82" w:rsidRPr="00801C82" w:rsidRDefault="00801C82" w:rsidP="00801C82">
            <w:pPr>
              <w:spacing w:line="240" w:lineRule="atLeast"/>
              <w:jc w:val="both"/>
            </w:pPr>
            <w:r w:rsidRPr="00801C82">
              <w:t>2026-2030 г</w:t>
            </w:r>
          </w:p>
        </w:tc>
      </w:tr>
      <w:tr w:rsidR="00801C82" w:rsidRPr="00801C82" w:rsidTr="00801C82">
        <w:trPr>
          <w:trHeight w:val="492"/>
          <w:jc w:val="center"/>
        </w:trPr>
        <w:tc>
          <w:tcPr>
            <w:tcW w:w="558" w:type="dxa"/>
            <w:vMerge w:val="restart"/>
            <w:vAlign w:val="center"/>
            <w:hideMark/>
          </w:tcPr>
          <w:p w:rsidR="00801C82" w:rsidRPr="00801C82" w:rsidRDefault="00801C82" w:rsidP="00801C82">
            <w:pPr>
              <w:spacing w:line="240" w:lineRule="atLeast"/>
              <w:jc w:val="both"/>
            </w:pPr>
            <w:r w:rsidRPr="00801C82">
              <w:t>1</w:t>
            </w:r>
          </w:p>
        </w:tc>
        <w:tc>
          <w:tcPr>
            <w:tcW w:w="3476" w:type="dxa"/>
            <w:vMerge w:val="restart"/>
            <w:vAlign w:val="center"/>
            <w:hideMark/>
          </w:tcPr>
          <w:p w:rsidR="00801C82" w:rsidRPr="00801C82" w:rsidRDefault="00801C82" w:rsidP="00801C82">
            <w:pPr>
              <w:spacing w:line="240" w:lineRule="atLeast"/>
              <w:jc w:val="both"/>
            </w:pPr>
            <w:r w:rsidRPr="00801C82">
              <w:rPr>
                <w:bCs/>
              </w:rPr>
              <w:t xml:space="preserve"> «Управление и распоряжение муниципальным имуществом и земельными ресурсами в сельском поселении Хулимсунт»</w:t>
            </w:r>
          </w:p>
        </w:tc>
        <w:tc>
          <w:tcPr>
            <w:tcW w:w="2098" w:type="dxa"/>
            <w:vMerge w:val="restart"/>
            <w:vAlign w:val="center"/>
            <w:hideMark/>
          </w:tcPr>
          <w:p w:rsidR="00801C82" w:rsidRPr="00801C82" w:rsidRDefault="00801C82" w:rsidP="00801C82">
            <w:pPr>
              <w:spacing w:line="240" w:lineRule="atLeast"/>
              <w:jc w:val="both"/>
            </w:pPr>
            <w:r w:rsidRPr="00801C82">
              <w:t>Администрация сельского поселения Хулимсунт</w:t>
            </w:r>
          </w:p>
        </w:tc>
        <w:tc>
          <w:tcPr>
            <w:tcW w:w="1515" w:type="dxa"/>
            <w:shd w:val="clear" w:color="auto" w:fill="FFFFFF"/>
            <w:vAlign w:val="bottom"/>
            <w:hideMark/>
          </w:tcPr>
          <w:p w:rsidR="00801C82" w:rsidRPr="00801C82" w:rsidRDefault="00801C82" w:rsidP="00801C82">
            <w:pPr>
              <w:spacing w:line="240" w:lineRule="atLeast"/>
              <w:jc w:val="both"/>
              <w:rPr>
                <w:b/>
              </w:rPr>
            </w:pPr>
            <w:r w:rsidRPr="00801C82">
              <w:rPr>
                <w:b/>
              </w:rPr>
              <w:t>всего</w:t>
            </w:r>
          </w:p>
        </w:tc>
        <w:tc>
          <w:tcPr>
            <w:tcW w:w="1279" w:type="dxa"/>
            <w:shd w:val="clear" w:color="auto" w:fill="FFFFFF"/>
            <w:vAlign w:val="bottom"/>
          </w:tcPr>
          <w:p w:rsidR="00801C82" w:rsidRPr="00801C82" w:rsidRDefault="00801C82" w:rsidP="00801C82">
            <w:pPr>
              <w:spacing w:line="240" w:lineRule="atLeast"/>
              <w:jc w:val="both"/>
              <w:rPr>
                <w:b/>
              </w:rPr>
            </w:pPr>
            <w:r w:rsidRPr="00801C82">
              <w:rPr>
                <w:b/>
              </w:rPr>
              <w:t>17 378,6</w:t>
            </w:r>
          </w:p>
        </w:tc>
        <w:tc>
          <w:tcPr>
            <w:tcW w:w="1131" w:type="dxa"/>
            <w:tcBorders>
              <w:right w:val="single" w:sz="4" w:space="0" w:color="auto"/>
            </w:tcBorders>
            <w:shd w:val="clear" w:color="auto" w:fill="FFFFFF"/>
            <w:vAlign w:val="bottom"/>
          </w:tcPr>
          <w:p w:rsidR="00801C82" w:rsidRPr="00801C82" w:rsidRDefault="00801C82" w:rsidP="00801C82">
            <w:pPr>
              <w:spacing w:line="240" w:lineRule="atLeast"/>
              <w:jc w:val="both"/>
              <w:rPr>
                <w:b/>
              </w:rPr>
            </w:pPr>
            <w:r w:rsidRPr="00801C82">
              <w:rPr>
                <w:b/>
              </w:rPr>
              <w:t>2 704,9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1C82" w:rsidRPr="00801C82" w:rsidRDefault="00801C82" w:rsidP="00801C82">
            <w:pPr>
              <w:spacing w:line="240" w:lineRule="atLeast"/>
              <w:jc w:val="both"/>
              <w:rPr>
                <w:b/>
              </w:rPr>
            </w:pPr>
            <w:r w:rsidRPr="00801C82">
              <w:rPr>
                <w:b/>
              </w:rPr>
              <w:t>1 342,2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1C82" w:rsidRPr="00801C82" w:rsidRDefault="00801C82" w:rsidP="00801C82">
            <w:pPr>
              <w:spacing w:line="240" w:lineRule="atLeast"/>
              <w:jc w:val="both"/>
              <w:rPr>
                <w:b/>
              </w:rPr>
            </w:pPr>
            <w:r w:rsidRPr="00801C82">
              <w:rPr>
                <w:b/>
              </w:rPr>
              <w:t>1 904,5</w:t>
            </w:r>
          </w:p>
        </w:tc>
        <w:tc>
          <w:tcPr>
            <w:tcW w:w="992"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spacing w:line="240" w:lineRule="atLeast"/>
              <w:jc w:val="both"/>
              <w:rPr>
                <w:b/>
              </w:rPr>
            </w:pPr>
          </w:p>
          <w:p w:rsidR="00801C82" w:rsidRPr="00801C82" w:rsidRDefault="00801C82" w:rsidP="00801C82">
            <w:pPr>
              <w:spacing w:line="240" w:lineRule="atLeast"/>
              <w:jc w:val="both"/>
              <w:rPr>
                <w:b/>
              </w:rPr>
            </w:pPr>
            <w:r w:rsidRPr="00801C82">
              <w:rPr>
                <w:b/>
              </w:rPr>
              <w:t>1 904,5</w:t>
            </w:r>
          </w:p>
        </w:tc>
        <w:tc>
          <w:tcPr>
            <w:tcW w:w="1143"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spacing w:line="240" w:lineRule="atLeast"/>
              <w:jc w:val="both"/>
              <w:rPr>
                <w:b/>
              </w:rPr>
            </w:pPr>
          </w:p>
          <w:p w:rsidR="00801C82" w:rsidRPr="00801C82" w:rsidRDefault="00801C82" w:rsidP="00801C82">
            <w:pPr>
              <w:spacing w:line="240" w:lineRule="atLeast"/>
              <w:jc w:val="both"/>
              <w:rPr>
                <w:b/>
              </w:rPr>
            </w:pPr>
            <w:r w:rsidRPr="00801C82">
              <w:rPr>
                <w:b/>
              </w:rPr>
              <w:t>9 522,5</w:t>
            </w:r>
          </w:p>
        </w:tc>
      </w:tr>
      <w:tr w:rsidR="00801C82" w:rsidRPr="00801C82" w:rsidTr="00801C82">
        <w:trPr>
          <w:trHeight w:val="297"/>
          <w:jc w:val="center"/>
        </w:trPr>
        <w:tc>
          <w:tcPr>
            <w:tcW w:w="558" w:type="dxa"/>
            <w:vMerge/>
            <w:vAlign w:val="center"/>
            <w:hideMark/>
          </w:tcPr>
          <w:p w:rsidR="00801C82" w:rsidRPr="00801C82" w:rsidRDefault="00801C82" w:rsidP="00801C82">
            <w:pPr>
              <w:spacing w:line="240" w:lineRule="atLeast"/>
              <w:jc w:val="both"/>
            </w:pPr>
          </w:p>
        </w:tc>
        <w:tc>
          <w:tcPr>
            <w:tcW w:w="3476" w:type="dxa"/>
            <w:vMerge/>
            <w:vAlign w:val="center"/>
            <w:hideMark/>
          </w:tcPr>
          <w:p w:rsidR="00801C82" w:rsidRPr="00801C82" w:rsidRDefault="00801C82" w:rsidP="00801C82">
            <w:pPr>
              <w:spacing w:line="240" w:lineRule="atLeast"/>
              <w:jc w:val="both"/>
            </w:pPr>
          </w:p>
        </w:tc>
        <w:tc>
          <w:tcPr>
            <w:tcW w:w="2098" w:type="dxa"/>
            <w:vMerge/>
            <w:vAlign w:val="center"/>
            <w:hideMark/>
          </w:tcPr>
          <w:p w:rsidR="00801C82" w:rsidRPr="00801C82" w:rsidRDefault="00801C82" w:rsidP="00801C82">
            <w:pPr>
              <w:spacing w:line="240" w:lineRule="atLeast"/>
              <w:jc w:val="both"/>
            </w:pPr>
          </w:p>
        </w:tc>
        <w:tc>
          <w:tcPr>
            <w:tcW w:w="1515" w:type="dxa"/>
            <w:shd w:val="clear" w:color="auto" w:fill="FFFFFF"/>
            <w:vAlign w:val="bottom"/>
            <w:hideMark/>
          </w:tcPr>
          <w:p w:rsidR="00801C82" w:rsidRPr="00801C82" w:rsidRDefault="00801C82" w:rsidP="00801C82">
            <w:pPr>
              <w:spacing w:line="240" w:lineRule="atLeast"/>
              <w:jc w:val="both"/>
            </w:pPr>
            <w:r w:rsidRPr="00801C82">
              <w:t>Местный бюджет</w:t>
            </w:r>
          </w:p>
        </w:tc>
        <w:tc>
          <w:tcPr>
            <w:tcW w:w="1279" w:type="dxa"/>
            <w:shd w:val="clear" w:color="auto" w:fill="FFFFFF"/>
          </w:tcPr>
          <w:p w:rsidR="00801C82" w:rsidRPr="00801C82" w:rsidRDefault="00801C82" w:rsidP="00801C82">
            <w:pPr>
              <w:jc w:val="both"/>
            </w:pPr>
          </w:p>
          <w:p w:rsidR="00801C82" w:rsidRPr="00801C82" w:rsidRDefault="00801C82" w:rsidP="00801C82">
            <w:pPr>
              <w:jc w:val="both"/>
            </w:pPr>
            <w:r w:rsidRPr="00801C82">
              <w:t>17 378,6</w:t>
            </w:r>
          </w:p>
        </w:tc>
        <w:tc>
          <w:tcPr>
            <w:tcW w:w="1131" w:type="dxa"/>
            <w:tcBorders>
              <w:right w:val="single" w:sz="4" w:space="0" w:color="auto"/>
            </w:tcBorders>
            <w:shd w:val="clear" w:color="auto" w:fill="FFFFFF"/>
          </w:tcPr>
          <w:p w:rsidR="00801C82" w:rsidRPr="00801C82" w:rsidRDefault="00801C82" w:rsidP="00801C82">
            <w:pPr>
              <w:jc w:val="both"/>
            </w:pPr>
          </w:p>
          <w:p w:rsidR="00801C82" w:rsidRPr="00801C82" w:rsidRDefault="00801C82" w:rsidP="00801C82">
            <w:pPr>
              <w:jc w:val="both"/>
            </w:pPr>
            <w:r w:rsidRPr="00801C82">
              <w:t>2 704,9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1C82" w:rsidRPr="00801C82" w:rsidRDefault="00801C82" w:rsidP="00801C82">
            <w:pPr>
              <w:jc w:val="both"/>
            </w:pPr>
          </w:p>
          <w:p w:rsidR="00801C82" w:rsidRPr="00801C82" w:rsidRDefault="00801C82" w:rsidP="00801C82">
            <w:pPr>
              <w:jc w:val="both"/>
            </w:pPr>
            <w:r w:rsidRPr="00801C82">
              <w:t>1 342,2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1C82" w:rsidRPr="00801C82" w:rsidRDefault="00801C82" w:rsidP="00801C82">
            <w:pPr>
              <w:jc w:val="both"/>
            </w:pPr>
          </w:p>
          <w:p w:rsidR="00801C82" w:rsidRPr="00801C82" w:rsidRDefault="00801C82" w:rsidP="00801C82">
            <w:pPr>
              <w:jc w:val="both"/>
            </w:pPr>
            <w:r w:rsidRPr="00801C82">
              <w:t>1 904,5</w:t>
            </w:r>
          </w:p>
        </w:tc>
        <w:tc>
          <w:tcPr>
            <w:tcW w:w="992"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jc w:val="both"/>
            </w:pPr>
          </w:p>
          <w:p w:rsidR="00801C82" w:rsidRPr="00801C82" w:rsidRDefault="00801C82" w:rsidP="00801C82">
            <w:pPr>
              <w:jc w:val="both"/>
            </w:pPr>
            <w:r w:rsidRPr="00801C82">
              <w:t>1 904,5</w:t>
            </w:r>
          </w:p>
        </w:tc>
        <w:tc>
          <w:tcPr>
            <w:tcW w:w="1143"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jc w:val="both"/>
            </w:pPr>
          </w:p>
          <w:p w:rsidR="00801C82" w:rsidRPr="00801C82" w:rsidRDefault="00801C82" w:rsidP="00801C82">
            <w:pPr>
              <w:jc w:val="both"/>
            </w:pPr>
            <w:r w:rsidRPr="00801C82">
              <w:t>9 522,5</w:t>
            </w:r>
          </w:p>
        </w:tc>
      </w:tr>
      <w:tr w:rsidR="00801C82" w:rsidRPr="00801C82" w:rsidTr="00801C82">
        <w:trPr>
          <w:trHeight w:val="256"/>
          <w:jc w:val="center"/>
        </w:trPr>
        <w:tc>
          <w:tcPr>
            <w:tcW w:w="558" w:type="dxa"/>
            <w:vMerge w:val="restart"/>
            <w:vAlign w:val="center"/>
            <w:hideMark/>
          </w:tcPr>
          <w:p w:rsidR="00801C82" w:rsidRPr="00801C82" w:rsidRDefault="00801C82" w:rsidP="00801C82">
            <w:pPr>
              <w:spacing w:line="240" w:lineRule="atLeast"/>
              <w:jc w:val="both"/>
            </w:pPr>
            <w:r w:rsidRPr="00801C82">
              <w:t>2</w:t>
            </w:r>
          </w:p>
        </w:tc>
        <w:tc>
          <w:tcPr>
            <w:tcW w:w="3476" w:type="dxa"/>
            <w:vMerge w:val="restart"/>
            <w:vAlign w:val="center"/>
            <w:hideMark/>
          </w:tcPr>
          <w:p w:rsidR="00801C82" w:rsidRPr="00801C82" w:rsidRDefault="00801C82" w:rsidP="00801C82">
            <w:pPr>
              <w:spacing w:line="240" w:lineRule="atLeast"/>
              <w:jc w:val="both"/>
            </w:pPr>
            <w:r w:rsidRPr="00801C82">
              <w:t>«Страхование муниципального имущества от случайных и непредвиденных событий»</w:t>
            </w:r>
          </w:p>
        </w:tc>
        <w:tc>
          <w:tcPr>
            <w:tcW w:w="2098" w:type="dxa"/>
            <w:vMerge w:val="restart"/>
            <w:vAlign w:val="center"/>
            <w:hideMark/>
          </w:tcPr>
          <w:p w:rsidR="00801C82" w:rsidRPr="00801C82" w:rsidRDefault="00801C82" w:rsidP="00801C82">
            <w:pPr>
              <w:spacing w:line="240" w:lineRule="atLeast"/>
              <w:jc w:val="both"/>
            </w:pPr>
            <w:r w:rsidRPr="00801C82">
              <w:t>Администрация сельского поселения Хулимсунт</w:t>
            </w:r>
          </w:p>
        </w:tc>
        <w:tc>
          <w:tcPr>
            <w:tcW w:w="1515" w:type="dxa"/>
            <w:shd w:val="clear" w:color="auto" w:fill="FFFFFF"/>
            <w:vAlign w:val="bottom"/>
            <w:hideMark/>
          </w:tcPr>
          <w:p w:rsidR="00801C82" w:rsidRPr="00801C82" w:rsidRDefault="00801C82" w:rsidP="00801C82">
            <w:pPr>
              <w:spacing w:line="240" w:lineRule="atLeast"/>
              <w:jc w:val="both"/>
              <w:rPr>
                <w:b/>
              </w:rPr>
            </w:pPr>
            <w:r w:rsidRPr="00801C82">
              <w:rPr>
                <w:b/>
              </w:rPr>
              <w:t>всего</w:t>
            </w:r>
          </w:p>
        </w:tc>
        <w:tc>
          <w:tcPr>
            <w:tcW w:w="1279" w:type="dxa"/>
            <w:shd w:val="clear" w:color="auto" w:fill="FFFFFF"/>
            <w:vAlign w:val="bottom"/>
            <w:hideMark/>
          </w:tcPr>
          <w:p w:rsidR="00801C82" w:rsidRPr="00801C82" w:rsidRDefault="00801C82" w:rsidP="00801C82">
            <w:pPr>
              <w:spacing w:line="240" w:lineRule="atLeast"/>
              <w:jc w:val="both"/>
              <w:rPr>
                <w:b/>
              </w:rPr>
            </w:pPr>
            <w:r w:rsidRPr="00801C82">
              <w:rPr>
                <w:b/>
              </w:rPr>
              <w:t>1 697,6</w:t>
            </w:r>
          </w:p>
        </w:tc>
        <w:tc>
          <w:tcPr>
            <w:tcW w:w="1131" w:type="dxa"/>
            <w:tcBorders>
              <w:right w:val="single" w:sz="4" w:space="0" w:color="auto"/>
            </w:tcBorders>
            <w:shd w:val="clear" w:color="auto" w:fill="FFFFFF"/>
            <w:vAlign w:val="bottom"/>
            <w:hideMark/>
          </w:tcPr>
          <w:p w:rsidR="00801C82" w:rsidRPr="00801C82" w:rsidRDefault="00801C82" w:rsidP="00801C82">
            <w:pPr>
              <w:spacing w:line="240" w:lineRule="atLeast"/>
              <w:jc w:val="both"/>
              <w:rPr>
                <w:b/>
              </w:rPr>
            </w:pPr>
            <w:r w:rsidRPr="00801C82">
              <w:rPr>
                <w:b/>
              </w:rPr>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C82" w:rsidRPr="00801C82" w:rsidRDefault="00801C82" w:rsidP="00801C82">
            <w:pPr>
              <w:spacing w:line="240" w:lineRule="atLeast"/>
              <w:jc w:val="both"/>
              <w:rPr>
                <w:b/>
              </w:rPr>
            </w:pPr>
            <w:r w:rsidRPr="00801C82">
              <w:rPr>
                <w:b/>
              </w:rPr>
              <w:t>250,2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1C82" w:rsidRPr="00801C82" w:rsidRDefault="00801C82" w:rsidP="00801C82">
            <w:pPr>
              <w:spacing w:line="240" w:lineRule="atLeast"/>
              <w:jc w:val="both"/>
              <w:rPr>
                <w:b/>
              </w:rPr>
            </w:pPr>
            <w:r w:rsidRPr="00801C82">
              <w:rPr>
                <w:b/>
              </w:rPr>
              <w:t>178,2</w:t>
            </w:r>
          </w:p>
        </w:tc>
        <w:tc>
          <w:tcPr>
            <w:tcW w:w="992"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spacing w:line="240" w:lineRule="atLeast"/>
              <w:jc w:val="both"/>
              <w:rPr>
                <w:b/>
              </w:rPr>
            </w:pPr>
            <w:r w:rsidRPr="00801C82">
              <w:rPr>
                <w:b/>
              </w:rPr>
              <w:t>178,2</w:t>
            </w:r>
          </w:p>
        </w:tc>
        <w:tc>
          <w:tcPr>
            <w:tcW w:w="1143"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spacing w:line="240" w:lineRule="atLeast"/>
              <w:jc w:val="both"/>
              <w:rPr>
                <w:b/>
              </w:rPr>
            </w:pPr>
            <w:r w:rsidRPr="00801C82">
              <w:rPr>
                <w:b/>
              </w:rPr>
              <w:t>891,0</w:t>
            </w:r>
          </w:p>
        </w:tc>
      </w:tr>
      <w:tr w:rsidR="00801C82" w:rsidRPr="00801C82" w:rsidTr="00801C82">
        <w:trPr>
          <w:trHeight w:val="531"/>
          <w:jc w:val="center"/>
        </w:trPr>
        <w:tc>
          <w:tcPr>
            <w:tcW w:w="558" w:type="dxa"/>
            <w:vMerge/>
            <w:vAlign w:val="center"/>
            <w:hideMark/>
          </w:tcPr>
          <w:p w:rsidR="00801C82" w:rsidRPr="00801C82" w:rsidRDefault="00801C82" w:rsidP="00801C82">
            <w:pPr>
              <w:spacing w:line="240" w:lineRule="atLeast"/>
              <w:jc w:val="both"/>
            </w:pPr>
          </w:p>
        </w:tc>
        <w:tc>
          <w:tcPr>
            <w:tcW w:w="3476" w:type="dxa"/>
            <w:vMerge/>
            <w:vAlign w:val="center"/>
            <w:hideMark/>
          </w:tcPr>
          <w:p w:rsidR="00801C82" w:rsidRPr="00801C82" w:rsidRDefault="00801C82" w:rsidP="00801C82">
            <w:pPr>
              <w:spacing w:line="240" w:lineRule="atLeast"/>
              <w:jc w:val="both"/>
            </w:pPr>
          </w:p>
        </w:tc>
        <w:tc>
          <w:tcPr>
            <w:tcW w:w="2098" w:type="dxa"/>
            <w:vMerge/>
            <w:vAlign w:val="center"/>
            <w:hideMark/>
          </w:tcPr>
          <w:p w:rsidR="00801C82" w:rsidRPr="00801C82" w:rsidRDefault="00801C82" w:rsidP="00801C82">
            <w:pPr>
              <w:spacing w:line="240" w:lineRule="atLeast"/>
              <w:jc w:val="both"/>
            </w:pPr>
          </w:p>
        </w:tc>
        <w:tc>
          <w:tcPr>
            <w:tcW w:w="1515" w:type="dxa"/>
            <w:shd w:val="clear" w:color="auto" w:fill="FFFFFF"/>
            <w:vAlign w:val="bottom"/>
            <w:hideMark/>
          </w:tcPr>
          <w:p w:rsidR="00801C82" w:rsidRPr="00801C82" w:rsidRDefault="00801C82" w:rsidP="00801C82">
            <w:pPr>
              <w:spacing w:line="240" w:lineRule="atLeast"/>
              <w:jc w:val="both"/>
            </w:pPr>
            <w:r w:rsidRPr="00801C82">
              <w:t>Местный бюджет</w:t>
            </w:r>
          </w:p>
        </w:tc>
        <w:tc>
          <w:tcPr>
            <w:tcW w:w="1279" w:type="dxa"/>
            <w:shd w:val="clear" w:color="auto" w:fill="FFFFFF"/>
            <w:vAlign w:val="bottom"/>
            <w:hideMark/>
          </w:tcPr>
          <w:p w:rsidR="00801C82" w:rsidRPr="00801C82" w:rsidRDefault="00801C82" w:rsidP="00801C82">
            <w:pPr>
              <w:spacing w:line="240" w:lineRule="atLeast"/>
              <w:jc w:val="both"/>
            </w:pPr>
            <w:r w:rsidRPr="00801C82">
              <w:t>1 697,6</w:t>
            </w:r>
          </w:p>
        </w:tc>
        <w:tc>
          <w:tcPr>
            <w:tcW w:w="1131" w:type="dxa"/>
            <w:tcBorders>
              <w:right w:val="single" w:sz="4" w:space="0" w:color="auto"/>
            </w:tcBorders>
            <w:shd w:val="clear" w:color="auto" w:fill="FFFFFF"/>
            <w:vAlign w:val="bottom"/>
            <w:hideMark/>
          </w:tcPr>
          <w:p w:rsidR="00801C82" w:rsidRPr="00801C82" w:rsidRDefault="00801C82" w:rsidP="00801C82">
            <w:pPr>
              <w:spacing w:line="240" w:lineRule="atLeast"/>
              <w:jc w:val="both"/>
            </w:pPr>
            <w:r w:rsidRPr="00801C82">
              <w:t>200,0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C82" w:rsidRPr="00801C82" w:rsidRDefault="00801C82" w:rsidP="00801C82">
            <w:pPr>
              <w:spacing w:line="240" w:lineRule="atLeast"/>
              <w:jc w:val="both"/>
            </w:pPr>
            <w:r w:rsidRPr="00801C82">
              <w:t>250,2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01C82" w:rsidRPr="00801C82" w:rsidRDefault="00801C82" w:rsidP="00801C82">
            <w:pPr>
              <w:spacing w:line="240" w:lineRule="atLeast"/>
              <w:jc w:val="both"/>
            </w:pPr>
            <w:r w:rsidRPr="00801C82">
              <w:t>178,2</w:t>
            </w:r>
          </w:p>
        </w:tc>
        <w:tc>
          <w:tcPr>
            <w:tcW w:w="992"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spacing w:line="240" w:lineRule="atLeast"/>
              <w:jc w:val="both"/>
            </w:pPr>
          </w:p>
          <w:p w:rsidR="00801C82" w:rsidRPr="00801C82" w:rsidRDefault="00801C82" w:rsidP="00801C82">
            <w:pPr>
              <w:spacing w:line="240" w:lineRule="atLeast"/>
              <w:jc w:val="both"/>
            </w:pPr>
            <w:r w:rsidRPr="00801C82">
              <w:t>178,2</w:t>
            </w:r>
          </w:p>
        </w:tc>
        <w:tc>
          <w:tcPr>
            <w:tcW w:w="1143"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spacing w:line="240" w:lineRule="atLeast"/>
              <w:jc w:val="both"/>
            </w:pPr>
          </w:p>
          <w:p w:rsidR="00801C82" w:rsidRPr="00801C82" w:rsidRDefault="00801C82" w:rsidP="00801C82">
            <w:pPr>
              <w:spacing w:line="240" w:lineRule="atLeast"/>
              <w:jc w:val="both"/>
            </w:pPr>
            <w:r w:rsidRPr="00801C82">
              <w:t>891,0</w:t>
            </w:r>
          </w:p>
        </w:tc>
      </w:tr>
      <w:tr w:rsidR="00801C82" w:rsidRPr="00801C82" w:rsidTr="00801C82">
        <w:trPr>
          <w:trHeight w:val="235"/>
          <w:jc w:val="center"/>
        </w:trPr>
        <w:tc>
          <w:tcPr>
            <w:tcW w:w="558" w:type="dxa"/>
            <w:vMerge w:val="restart"/>
            <w:vAlign w:val="center"/>
          </w:tcPr>
          <w:p w:rsidR="00801C82" w:rsidRPr="00801C82" w:rsidRDefault="00801C82" w:rsidP="00801C82">
            <w:pPr>
              <w:spacing w:line="240" w:lineRule="atLeast"/>
              <w:jc w:val="both"/>
            </w:pPr>
            <w:r w:rsidRPr="00801C82">
              <w:t>3</w:t>
            </w:r>
          </w:p>
        </w:tc>
        <w:tc>
          <w:tcPr>
            <w:tcW w:w="3476" w:type="dxa"/>
            <w:vMerge w:val="restart"/>
            <w:vAlign w:val="center"/>
          </w:tcPr>
          <w:p w:rsidR="00801C82" w:rsidRPr="00801C82" w:rsidRDefault="00801C82" w:rsidP="00801C82">
            <w:pPr>
              <w:spacing w:line="240" w:lineRule="atLeast"/>
              <w:jc w:val="both"/>
            </w:pPr>
            <w:r w:rsidRPr="00801C82">
              <w:t>«Приобретение имущества в муниципальную собственность»</w:t>
            </w:r>
          </w:p>
        </w:tc>
        <w:tc>
          <w:tcPr>
            <w:tcW w:w="2098" w:type="dxa"/>
            <w:vMerge w:val="restart"/>
            <w:vAlign w:val="center"/>
          </w:tcPr>
          <w:p w:rsidR="00801C82" w:rsidRPr="00801C82" w:rsidRDefault="00801C82" w:rsidP="00801C82">
            <w:pPr>
              <w:spacing w:line="240" w:lineRule="atLeast"/>
              <w:jc w:val="both"/>
            </w:pPr>
            <w:r w:rsidRPr="00801C82">
              <w:t>Администрация сельского поселения Хулимсунт</w:t>
            </w:r>
          </w:p>
        </w:tc>
        <w:tc>
          <w:tcPr>
            <w:tcW w:w="1515" w:type="dxa"/>
            <w:shd w:val="clear" w:color="auto" w:fill="FFFFFF"/>
            <w:vAlign w:val="bottom"/>
          </w:tcPr>
          <w:p w:rsidR="00801C82" w:rsidRPr="00801C82" w:rsidRDefault="00801C82" w:rsidP="00801C82">
            <w:pPr>
              <w:spacing w:line="240" w:lineRule="atLeast"/>
              <w:jc w:val="both"/>
              <w:rPr>
                <w:b/>
              </w:rPr>
            </w:pPr>
            <w:r w:rsidRPr="00801C82">
              <w:rPr>
                <w:b/>
              </w:rPr>
              <w:t>всего</w:t>
            </w:r>
          </w:p>
        </w:tc>
        <w:tc>
          <w:tcPr>
            <w:tcW w:w="1279" w:type="dxa"/>
            <w:shd w:val="clear" w:color="auto" w:fill="FFFFFF"/>
            <w:vAlign w:val="bottom"/>
          </w:tcPr>
          <w:p w:rsidR="00801C82" w:rsidRPr="00801C82" w:rsidRDefault="00801C82" w:rsidP="00801C82">
            <w:pPr>
              <w:spacing w:line="240" w:lineRule="atLeast"/>
              <w:jc w:val="both"/>
              <w:rPr>
                <w:b/>
              </w:rPr>
            </w:pPr>
            <w:r w:rsidRPr="00801C82">
              <w:rPr>
                <w:b/>
              </w:rPr>
              <w:t>2 737,3</w:t>
            </w:r>
          </w:p>
        </w:tc>
        <w:tc>
          <w:tcPr>
            <w:tcW w:w="1131" w:type="dxa"/>
            <w:tcBorders>
              <w:right w:val="single" w:sz="4" w:space="0" w:color="auto"/>
            </w:tcBorders>
            <w:shd w:val="clear" w:color="auto" w:fill="FFFFFF"/>
            <w:vAlign w:val="bottom"/>
          </w:tcPr>
          <w:p w:rsidR="00801C82" w:rsidRPr="00801C82" w:rsidRDefault="00801C82" w:rsidP="00801C82">
            <w:pPr>
              <w:spacing w:line="240" w:lineRule="atLeast"/>
              <w:jc w:val="both"/>
              <w:rPr>
                <w:b/>
              </w:rPr>
            </w:pPr>
            <w:r w:rsidRPr="00801C82">
              <w:rPr>
                <w:b/>
              </w:rPr>
              <w:t>2 737,3</w:t>
            </w:r>
          </w:p>
        </w:tc>
        <w:tc>
          <w:tcPr>
            <w:tcW w:w="992" w:type="dxa"/>
            <w:tcBorders>
              <w:top w:val="single" w:sz="4" w:space="0" w:color="auto"/>
              <w:left w:val="single" w:sz="4" w:space="0" w:color="auto"/>
              <w:right w:val="single" w:sz="4" w:space="0" w:color="auto"/>
            </w:tcBorders>
            <w:shd w:val="clear" w:color="auto" w:fill="auto"/>
            <w:vAlign w:val="bottom"/>
          </w:tcPr>
          <w:p w:rsidR="00801C82" w:rsidRPr="00801C82" w:rsidRDefault="00801C82" w:rsidP="00801C82">
            <w:pPr>
              <w:spacing w:line="240" w:lineRule="atLeast"/>
              <w:jc w:val="both"/>
              <w:rPr>
                <w:b/>
              </w:rPr>
            </w:pPr>
            <w:r w:rsidRPr="00801C82">
              <w:rPr>
                <w:b/>
              </w:rPr>
              <w:t>0,0</w:t>
            </w:r>
          </w:p>
        </w:tc>
        <w:tc>
          <w:tcPr>
            <w:tcW w:w="992" w:type="dxa"/>
            <w:tcBorders>
              <w:top w:val="single" w:sz="4" w:space="0" w:color="auto"/>
              <w:left w:val="single" w:sz="4" w:space="0" w:color="auto"/>
              <w:right w:val="single" w:sz="4" w:space="0" w:color="auto"/>
            </w:tcBorders>
            <w:shd w:val="clear" w:color="auto" w:fill="auto"/>
            <w:vAlign w:val="bottom"/>
          </w:tcPr>
          <w:p w:rsidR="00801C82" w:rsidRPr="00801C82" w:rsidRDefault="00801C82" w:rsidP="00801C82">
            <w:pPr>
              <w:spacing w:line="240" w:lineRule="atLeast"/>
              <w:jc w:val="both"/>
              <w:rPr>
                <w:b/>
              </w:rPr>
            </w:pPr>
            <w:r w:rsidRPr="00801C82">
              <w:rPr>
                <w:b/>
              </w:rPr>
              <w:t>0,0</w:t>
            </w:r>
          </w:p>
        </w:tc>
        <w:tc>
          <w:tcPr>
            <w:tcW w:w="992" w:type="dxa"/>
            <w:tcBorders>
              <w:top w:val="single" w:sz="4" w:space="0" w:color="auto"/>
              <w:left w:val="single" w:sz="4" w:space="0" w:color="auto"/>
              <w:right w:val="single" w:sz="4" w:space="0" w:color="auto"/>
            </w:tcBorders>
          </w:tcPr>
          <w:p w:rsidR="00801C82" w:rsidRPr="00801C82" w:rsidRDefault="00801C82" w:rsidP="00801C82">
            <w:pPr>
              <w:spacing w:line="240" w:lineRule="atLeast"/>
              <w:jc w:val="both"/>
              <w:rPr>
                <w:b/>
              </w:rPr>
            </w:pPr>
            <w:r w:rsidRPr="00801C82">
              <w:rPr>
                <w:b/>
              </w:rPr>
              <w:t>0,0</w:t>
            </w:r>
          </w:p>
        </w:tc>
        <w:tc>
          <w:tcPr>
            <w:tcW w:w="1143" w:type="dxa"/>
            <w:tcBorders>
              <w:top w:val="single" w:sz="4" w:space="0" w:color="auto"/>
              <w:left w:val="single" w:sz="4" w:space="0" w:color="auto"/>
              <w:right w:val="single" w:sz="4" w:space="0" w:color="auto"/>
            </w:tcBorders>
          </w:tcPr>
          <w:p w:rsidR="00801C82" w:rsidRPr="00801C82" w:rsidRDefault="00801C82" w:rsidP="00801C82">
            <w:pPr>
              <w:spacing w:line="240" w:lineRule="atLeast"/>
              <w:jc w:val="both"/>
              <w:rPr>
                <w:b/>
              </w:rPr>
            </w:pPr>
            <w:r w:rsidRPr="00801C82">
              <w:rPr>
                <w:b/>
              </w:rPr>
              <w:t>0,0</w:t>
            </w:r>
          </w:p>
        </w:tc>
      </w:tr>
      <w:tr w:rsidR="00801C82" w:rsidRPr="00801C82" w:rsidTr="00801C82">
        <w:trPr>
          <w:trHeight w:val="393"/>
          <w:jc w:val="center"/>
        </w:trPr>
        <w:tc>
          <w:tcPr>
            <w:tcW w:w="558" w:type="dxa"/>
            <w:vMerge/>
            <w:vAlign w:val="center"/>
          </w:tcPr>
          <w:p w:rsidR="00801C82" w:rsidRPr="00801C82" w:rsidRDefault="00801C82" w:rsidP="00801C82">
            <w:pPr>
              <w:spacing w:line="240" w:lineRule="atLeast"/>
              <w:jc w:val="both"/>
            </w:pPr>
          </w:p>
        </w:tc>
        <w:tc>
          <w:tcPr>
            <w:tcW w:w="3476" w:type="dxa"/>
            <w:vMerge/>
            <w:vAlign w:val="center"/>
          </w:tcPr>
          <w:p w:rsidR="00801C82" w:rsidRPr="00801C82" w:rsidRDefault="00801C82" w:rsidP="00801C82">
            <w:pPr>
              <w:spacing w:line="240" w:lineRule="atLeast"/>
              <w:jc w:val="both"/>
            </w:pPr>
          </w:p>
        </w:tc>
        <w:tc>
          <w:tcPr>
            <w:tcW w:w="2098" w:type="dxa"/>
            <w:vMerge/>
            <w:vAlign w:val="center"/>
          </w:tcPr>
          <w:p w:rsidR="00801C82" w:rsidRPr="00801C82" w:rsidRDefault="00801C82" w:rsidP="00801C82">
            <w:pPr>
              <w:spacing w:line="240" w:lineRule="atLeast"/>
              <w:jc w:val="both"/>
            </w:pPr>
          </w:p>
        </w:tc>
        <w:tc>
          <w:tcPr>
            <w:tcW w:w="1515" w:type="dxa"/>
            <w:shd w:val="clear" w:color="auto" w:fill="FFFFFF"/>
            <w:vAlign w:val="bottom"/>
          </w:tcPr>
          <w:p w:rsidR="00801C82" w:rsidRPr="00801C82" w:rsidRDefault="00801C82" w:rsidP="00801C82">
            <w:pPr>
              <w:spacing w:line="240" w:lineRule="atLeast"/>
              <w:jc w:val="both"/>
            </w:pPr>
            <w:r w:rsidRPr="00801C82">
              <w:t>Местный бюджет</w:t>
            </w:r>
          </w:p>
        </w:tc>
        <w:tc>
          <w:tcPr>
            <w:tcW w:w="1279" w:type="dxa"/>
            <w:shd w:val="clear" w:color="auto" w:fill="FFFFFF"/>
            <w:vAlign w:val="bottom"/>
          </w:tcPr>
          <w:p w:rsidR="00801C82" w:rsidRPr="00801C82" w:rsidRDefault="00801C82" w:rsidP="00801C82">
            <w:pPr>
              <w:spacing w:line="240" w:lineRule="atLeast"/>
              <w:jc w:val="both"/>
            </w:pPr>
            <w:r w:rsidRPr="00801C82">
              <w:t>2 737,3</w:t>
            </w:r>
          </w:p>
        </w:tc>
        <w:tc>
          <w:tcPr>
            <w:tcW w:w="1131" w:type="dxa"/>
            <w:tcBorders>
              <w:right w:val="single" w:sz="4" w:space="0" w:color="auto"/>
            </w:tcBorders>
            <w:shd w:val="clear" w:color="auto" w:fill="FFFFFF"/>
            <w:vAlign w:val="bottom"/>
          </w:tcPr>
          <w:p w:rsidR="00801C82" w:rsidRPr="00801C82" w:rsidRDefault="00801C82" w:rsidP="00801C82">
            <w:pPr>
              <w:spacing w:line="240" w:lineRule="atLeast"/>
              <w:jc w:val="both"/>
            </w:pPr>
            <w:r w:rsidRPr="00801C82">
              <w:t>2 737,3</w:t>
            </w:r>
          </w:p>
        </w:tc>
        <w:tc>
          <w:tcPr>
            <w:tcW w:w="992" w:type="dxa"/>
            <w:tcBorders>
              <w:left w:val="single" w:sz="4" w:space="0" w:color="auto"/>
              <w:bottom w:val="single" w:sz="4" w:space="0" w:color="auto"/>
              <w:right w:val="single" w:sz="4" w:space="0" w:color="auto"/>
            </w:tcBorders>
            <w:shd w:val="clear" w:color="auto" w:fill="auto"/>
            <w:vAlign w:val="bottom"/>
          </w:tcPr>
          <w:p w:rsidR="00801C82" w:rsidRPr="00801C82" w:rsidRDefault="00801C82" w:rsidP="00801C82">
            <w:pPr>
              <w:spacing w:line="240" w:lineRule="atLeast"/>
              <w:jc w:val="both"/>
            </w:pPr>
            <w:r w:rsidRPr="00801C82">
              <w:t>0,0</w:t>
            </w:r>
          </w:p>
        </w:tc>
        <w:tc>
          <w:tcPr>
            <w:tcW w:w="992" w:type="dxa"/>
            <w:tcBorders>
              <w:left w:val="single" w:sz="4" w:space="0" w:color="auto"/>
              <w:bottom w:val="single" w:sz="4" w:space="0" w:color="auto"/>
              <w:right w:val="single" w:sz="4" w:space="0" w:color="auto"/>
            </w:tcBorders>
            <w:shd w:val="clear" w:color="auto" w:fill="auto"/>
            <w:vAlign w:val="bottom"/>
          </w:tcPr>
          <w:p w:rsidR="00801C82" w:rsidRPr="00801C82" w:rsidRDefault="00801C82" w:rsidP="00801C82">
            <w:pPr>
              <w:spacing w:line="240" w:lineRule="atLeast"/>
              <w:jc w:val="both"/>
            </w:pPr>
            <w:r w:rsidRPr="00801C82">
              <w:t>0,0</w:t>
            </w:r>
          </w:p>
        </w:tc>
        <w:tc>
          <w:tcPr>
            <w:tcW w:w="992" w:type="dxa"/>
            <w:tcBorders>
              <w:left w:val="single" w:sz="4" w:space="0" w:color="auto"/>
              <w:bottom w:val="single" w:sz="4" w:space="0" w:color="auto"/>
              <w:right w:val="single" w:sz="4" w:space="0" w:color="auto"/>
            </w:tcBorders>
          </w:tcPr>
          <w:p w:rsidR="00801C82" w:rsidRPr="00801C82" w:rsidRDefault="00801C82" w:rsidP="00801C82">
            <w:pPr>
              <w:spacing w:line="240" w:lineRule="atLeast"/>
              <w:jc w:val="both"/>
            </w:pPr>
          </w:p>
          <w:p w:rsidR="00801C82" w:rsidRPr="00801C82" w:rsidRDefault="00801C82" w:rsidP="00801C82">
            <w:pPr>
              <w:spacing w:line="240" w:lineRule="atLeast"/>
              <w:jc w:val="both"/>
            </w:pPr>
            <w:r w:rsidRPr="00801C82">
              <w:t>0,0</w:t>
            </w:r>
          </w:p>
        </w:tc>
        <w:tc>
          <w:tcPr>
            <w:tcW w:w="1143" w:type="dxa"/>
            <w:tcBorders>
              <w:left w:val="single" w:sz="4" w:space="0" w:color="auto"/>
              <w:bottom w:val="single" w:sz="4" w:space="0" w:color="auto"/>
              <w:right w:val="single" w:sz="4" w:space="0" w:color="auto"/>
            </w:tcBorders>
          </w:tcPr>
          <w:p w:rsidR="00801C82" w:rsidRPr="00801C82" w:rsidRDefault="00801C82" w:rsidP="00801C82">
            <w:pPr>
              <w:spacing w:line="240" w:lineRule="atLeast"/>
              <w:jc w:val="both"/>
            </w:pPr>
          </w:p>
          <w:p w:rsidR="00801C82" w:rsidRPr="00801C82" w:rsidRDefault="00801C82" w:rsidP="00801C82">
            <w:pPr>
              <w:spacing w:line="240" w:lineRule="atLeast"/>
              <w:jc w:val="both"/>
            </w:pPr>
            <w:r w:rsidRPr="00801C82">
              <w:t>0,0</w:t>
            </w:r>
          </w:p>
        </w:tc>
      </w:tr>
      <w:tr w:rsidR="00801C82" w:rsidRPr="00801C82" w:rsidTr="00801C82">
        <w:trPr>
          <w:trHeight w:val="269"/>
          <w:jc w:val="center"/>
        </w:trPr>
        <w:tc>
          <w:tcPr>
            <w:tcW w:w="6132" w:type="dxa"/>
            <w:gridSpan w:val="3"/>
            <w:vMerge w:val="restart"/>
            <w:shd w:val="clear" w:color="auto" w:fill="FFFFFF"/>
            <w:vAlign w:val="center"/>
            <w:hideMark/>
          </w:tcPr>
          <w:p w:rsidR="00801C82" w:rsidRPr="00801C82" w:rsidRDefault="00801C82" w:rsidP="00801C82">
            <w:pPr>
              <w:spacing w:line="240" w:lineRule="atLeast"/>
              <w:jc w:val="both"/>
              <w:rPr>
                <w:b/>
                <w:bCs/>
              </w:rPr>
            </w:pPr>
            <w:r w:rsidRPr="00801C82">
              <w:rPr>
                <w:b/>
                <w:bCs/>
              </w:rPr>
              <w:t>Итого по программе</w:t>
            </w:r>
          </w:p>
        </w:tc>
        <w:tc>
          <w:tcPr>
            <w:tcW w:w="1515" w:type="dxa"/>
            <w:shd w:val="clear" w:color="auto" w:fill="FFFFFF"/>
            <w:vAlign w:val="bottom"/>
            <w:hideMark/>
          </w:tcPr>
          <w:p w:rsidR="00801C82" w:rsidRPr="00801C82" w:rsidRDefault="00801C82" w:rsidP="00801C82">
            <w:pPr>
              <w:spacing w:line="240" w:lineRule="atLeast"/>
              <w:jc w:val="both"/>
              <w:rPr>
                <w:b/>
                <w:bCs/>
              </w:rPr>
            </w:pPr>
            <w:r w:rsidRPr="00801C82">
              <w:rPr>
                <w:b/>
                <w:bCs/>
              </w:rPr>
              <w:t>всего</w:t>
            </w:r>
          </w:p>
        </w:tc>
        <w:tc>
          <w:tcPr>
            <w:tcW w:w="1279" w:type="dxa"/>
            <w:shd w:val="clear" w:color="auto" w:fill="FFFFFF"/>
            <w:vAlign w:val="center"/>
            <w:hideMark/>
          </w:tcPr>
          <w:p w:rsidR="00801C82" w:rsidRPr="00801C82" w:rsidRDefault="00801C82" w:rsidP="00801C82">
            <w:pPr>
              <w:spacing w:line="240" w:lineRule="atLeast"/>
              <w:jc w:val="both"/>
              <w:rPr>
                <w:b/>
              </w:rPr>
            </w:pPr>
            <w:r w:rsidRPr="00801C82">
              <w:rPr>
                <w:b/>
              </w:rPr>
              <w:t>29 175,5</w:t>
            </w:r>
          </w:p>
        </w:tc>
        <w:tc>
          <w:tcPr>
            <w:tcW w:w="1131" w:type="dxa"/>
            <w:shd w:val="clear" w:color="auto" w:fill="FFFFFF"/>
            <w:vAlign w:val="bottom"/>
            <w:hideMark/>
          </w:tcPr>
          <w:p w:rsidR="00801C82" w:rsidRPr="00801C82" w:rsidRDefault="00801C82" w:rsidP="00801C82">
            <w:pPr>
              <w:spacing w:line="240" w:lineRule="atLeast"/>
              <w:jc w:val="both"/>
              <w:rPr>
                <w:b/>
                <w:bCs/>
              </w:rPr>
            </w:pPr>
            <w:r w:rsidRPr="00801C82">
              <w:rPr>
                <w:b/>
                <w:bCs/>
              </w:rPr>
              <w:t>5 642,2</w:t>
            </w:r>
          </w:p>
        </w:tc>
        <w:tc>
          <w:tcPr>
            <w:tcW w:w="992" w:type="dxa"/>
            <w:shd w:val="clear" w:color="auto" w:fill="FFFFFF"/>
            <w:vAlign w:val="bottom"/>
            <w:hideMark/>
          </w:tcPr>
          <w:p w:rsidR="00801C82" w:rsidRPr="00801C82" w:rsidRDefault="00801C82" w:rsidP="00801C82">
            <w:pPr>
              <w:spacing w:line="240" w:lineRule="atLeast"/>
              <w:jc w:val="both"/>
              <w:rPr>
                <w:b/>
                <w:bCs/>
              </w:rPr>
            </w:pPr>
            <w:r w:rsidRPr="00801C82">
              <w:rPr>
                <w:b/>
                <w:bCs/>
              </w:rPr>
              <w:t>1 592,4</w:t>
            </w:r>
          </w:p>
        </w:tc>
        <w:tc>
          <w:tcPr>
            <w:tcW w:w="992" w:type="dxa"/>
            <w:shd w:val="clear" w:color="auto" w:fill="FFFFFF"/>
            <w:vAlign w:val="bottom"/>
          </w:tcPr>
          <w:p w:rsidR="00801C82" w:rsidRPr="00801C82" w:rsidRDefault="00801C82" w:rsidP="00801C82">
            <w:pPr>
              <w:spacing w:line="240" w:lineRule="atLeast"/>
              <w:jc w:val="both"/>
              <w:rPr>
                <w:b/>
                <w:bCs/>
              </w:rPr>
            </w:pPr>
            <w:r w:rsidRPr="00801C82">
              <w:rPr>
                <w:b/>
                <w:bCs/>
              </w:rPr>
              <w:t>2 082,7</w:t>
            </w:r>
          </w:p>
        </w:tc>
        <w:tc>
          <w:tcPr>
            <w:tcW w:w="992" w:type="dxa"/>
            <w:shd w:val="clear" w:color="auto" w:fill="FFFFFF"/>
          </w:tcPr>
          <w:p w:rsidR="00801C82" w:rsidRPr="00801C82" w:rsidRDefault="00801C82" w:rsidP="00801C82">
            <w:pPr>
              <w:spacing w:line="240" w:lineRule="atLeast"/>
              <w:jc w:val="both"/>
              <w:rPr>
                <w:b/>
                <w:bCs/>
              </w:rPr>
            </w:pPr>
            <w:r w:rsidRPr="00801C82">
              <w:rPr>
                <w:b/>
                <w:bCs/>
              </w:rPr>
              <w:t>2 082,7</w:t>
            </w:r>
          </w:p>
        </w:tc>
        <w:tc>
          <w:tcPr>
            <w:tcW w:w="1143" w:type="dxa"/>
            <w:shd w:val="clear" w:color="auto" w:fill="FFFFFF"/>
          </w:tcPr>
          <w:p w:rsidR="00801C82" w:rsidRPr="00801C82" w:rsidRDefault="00801C82" w:rsidP="00801C82">
            <w:pPr>
              <w:spacing w:line="240" w:lineRule="atLeast"/>
              <w:jc w:val="both"/>
              <w:rPr>
                <w:b/>
                <w:bCs/>
              </w:rPr>
            </w:pPr>
            <w:r w:rsidRPr="00801C82">
              <w:rPr>
                <w:b/>
                <w:bCs/>
              </w:rPr>
              <w:t>10 413,5</w:t>
            </w:r>
          </w:p>
        </w:tc>
      </w:tr>
      <w:tr w:rsidR="00801C82" w:rsidRPr="00801C82" w:rsidTr="00801C82">
        <w:trPr>
          <w:trHeight w:val="394"/>
          <w:jc w:val="center"/>
        </w:trPr>
        <w:tc>
          <w:tcPr>
            <w:tcW w:w="6132" w:type="dxa"/>
            <w:gridSpan w:val="3"/>
            <w:vMerge/>
            <w:vAlign w:val="center"/>
            <w:hideMark/>
          </w:tcPr>
          <w:p w:rsidR="00801C82" w:rsidRPr="00801C82" w:rsidRDefault="00801C82" w:rsidP="00801C82">
            <w:pPr>
              <w:spacing w:line="240" w:lineRule="atLeast"/>
              <w:jc w:val="both"/>
              <w:rPr>
                <w:b/>
                <w:bCs/>
              </w:rPr>
            </w:pPr>
          </w:p>
        </w:tc>
        <w:tc>
          <w:tcPr>
            <w:tcW w:w="1515" w:type="dxa"/>
            <w:shd w:val="clear" w:color="auto" w:fill="FFFFFF"/>
            <w:vAlign w:val="bottom"/>
            <w:hideMark/>
          </w:tcPr>
          <w:p w:rsidR="00801C82" w:rsidRPr="00801C82" w:rsidRDefault="00801C82" w:rsidP="00801C82">
            <w:pPr>
              <w:spacing w:line="240" w:lineRule="atLeast"/>
              <w:jc w:val="both"/>
              <w:rPr>
                <w:b/>
                <w:bCs/>
              </w:rPr>
            </w:pPr>
            <w:r w:rsidRPr="00801C82">
              <w:t>Местный бюджет</w:t>
            </w:r>
          </w:p>
        </w:tc>
        <w:tc>
          <w:tcPr>
            <w:tcW w:w="1279" w:type="dxa"/>
            <w:shd w:val="clear" w:color="auto" w:fill="FFFFFF"/>
            <w:vAlign w:val="center"/>
            <w:hideMark/>
          </w:tcPr>
          <w:p w:rsidR="00801C82" w:rsidRPr="00801C82" w:rsidRDefault="00801C82" w:rsidP="00801C82">
            <w:pPr>
              <w:spacing w:line="240" w:lineRule="atLeast"/>
              <w:jc w:val="both"/>
            </w:pPr>
          </w:p>
          <w:p w:rsidR="00801C82" w:rsidRPr="00801C82" w:rsidRDefault="00801C82" w:rsidP="00801C82">
            <w:pPr>
              <w:spacing w:line="240" w:lineRule="atLeast"/>
              <w:jc w:val="both"/>
            </w:pPr>
            <w:r w:rsidRPr="00801C82">
              <w:t>21 813,5</w:t>
            </w:r>
          </w:p>
        </w:tc>
        <w:tc>
          <w:tcPr>
            <w:tcW w:w="1131" w:type="dxa"/>
            <w:shd w:val="clear" w:color="auto" w:fill="FFFFFF"/>
            <w:vAlign w:val="bottom"/>
            <w:hideMark/>
          </w:tcPr>
          <w:p w:rsidR="00801C82" w:rsidRPr="00801C82" w:rsidRDefault="00801C82" w:rsidP="00801C82">
            <w:pPr>
              <w:spacing w:line="240" w:lineRule="atLeast"/>
              <w:jc w:val="both"/>
              <w:rPr>
                <w:bCs/>
              </w:rPr>
            </w:pPr>
            <w:r w:rsidRPr="00801C82">
              <w:rPr>
                <w:bCs/>
              </w:rPr>
              <w:t>5 642,2</w:t>
            </w:r>
          </w:p>
        </w:tc>
        <w:tc>
          <w:tcPr>
            <w:tcW w:w="992" w:type="dxa"/>
            <w:shd w:val="clear" w:color="auto" w:fill="FFFFFF"/>
            <w:vAlign w:val="bottom"/>
            <w:hideMark/>
          </w:tcPr>
          <w:p w:rsidR="00801C82" w:rsidRPr="00801C82" w:rsidRDefault="00801C82" w:rsidP="00801C82">
            <w:pPr>
              <w:spacing w:line="240" w:lineRule="atLeast"/>
              <w:jc w:val="both"/>
              <w:rPr>
                <w:bCs/>
              </w:rPr>
            </w:pPr>
            <w:r w:rsidRPr="00801C82">
              <w:rPr>
                <w:bCs/>
              </w:rPr>
              <w:t>1 592,4</w:t>
            </w:r>
          </w:p>
        </w:tc>
        <w:tc>
          <w:tcPr>
            <w:tcW w:w="992" w:type="dxa"/>
            <w:shd w:val="clear" w:color="auto" w:fill="FFFFFF"/>
            <w:vAlign w:val="bottom"/>
          </w:tcPr>
          <w:p w:rsidR="00801C82" w:rsidRPr="00801C82" w:rsidRDefault="00801C82" w:rsidP="00801C82">
            <w:pPr>
              <w:spacing w:line="240" w:lineRule="atLeast"/>
              <w:jc w:val="both"/>
              <w:rPr>
                <w:bCs/>
              </w:rPr>
            </w:pPr>
            <w:r w:rsidRPr="00801C82">
              <w:rPr>
                <w:bCs/>
              </w:rPr>
              <w:t>2 082,7</w:t>
            </w:r>
          </w:p>
        </w:tc>
        <w:tc>
          <w:tcPr>
            <w:tcW w:w="992" w:type="dxa"/>
            <w:shd w:val="clear" w:color="auto" w:fill="FFFFFF"/>
          </w:tcPr>
          <w:p w:rsidR="00801C82" w:rsidRPr="00801C82" w:rsidRDefault="00801C82" w:rsidP="00801C82">
            <w:pPr>
              <w:spacing w:line="240" w:lineRule="atLeast"/>
              <w:jc w:val="both"/>
              <w:rPr>
                <w:bCs/>
              </w:rPr>
            </w:pPr>
          </w:p>
          <w:p w:rsidR="00801C82" w:rsidRPr="00801C82" w:rsidRDefault="00801C82" w:rsidP="00801C82">
            <w:pPr>
              <w:spacing w:line="240" w:lineRule="atLeast"/>
              <w:jc w:val="both"/>
              <w:rPr>
                <w:bCs/>
              </w:rPr>
            </w:pPr>
            <w:r w:rsidRPr="00801C82">
              <w:rPr>
                <w:bCs/>
              </w:rPr>
              <w:t>2 082,7</w:t>
            </w:r>
          </w:p>
        </w:tc>
        <w:tc>
          <w:tcPr>
            <w:tcW w:w="1143" w:type="dxa"/>
            <w:shd w:val="clear" w:color="auto" w:fill="FFFFFF"/>
          </w:tcPr>
          <w:p w:rsidR="00801C82" w:rsidRPr="00801C82" w:rsidRDefault="00801C82" w:rsidP="00801C82">
            <w:pPr>
              <w:spacing w:line="240" w:lineRule="atLeast"/>
              <w:jc w:val="both"/>
              <w:rPr>
                <w:bCs/>
              </w:rPr>
            </w:pPr>
          </w:p>
          <w:p w:rsidR="00801C82" w:rsidRPr="00801C82" w:rsidRDefault="00801C82" w:rsidP="00801C82">
            <w:pPr>
              <w:spacing w:line="240" w:lineRule="atLeast"/>
              <w:jc w:val="both"/>
              <w:rPr>
                <w:bCs/>
              </w:rPr>
            </w:pPr>
            <w:r w:rsidRPr="00801C82">
              <w:rPr>
                <w:bCs/>
              </w:rPr>
              <w:t>10 413,5</w:t>
            </w:r>
          </w:p>
        </w:tc>
      </w:tr>
    </w:tbl>
    <w:p w:rsidR="00801C82" w:rsidRPr="00801C82" w:rsidRDefault="00801C82" w:rsidP="00801C82">
      <w:pPr>
        <w:widowControl w:val="0"/>
        <w:autoSpaceDE w:val="0"/>
        <w:autoSpaceDN w:val="0"/>
        <w:ind w:right="-141"/>
        <w:jc w:val="both"/>
      </w:pPr>
    </w:p>
    <w:p w:rsidR="00801C82" w:rsidRPr="00801C82" w:rsidRDefault="00801C82" w:rsidP="00801C82">
      <w:pPr>
        <w:jc w:val="both"/>
      </w:pPr>
    </w:p>
    <w:p w:rsidR="00801C82" w:rsidRPr="00801C82" w:rsidRDefault="00801C82" w:rsidP="00801C82">
      <w:pPr>
        <w:jc w:val="both"/>
      </w:pPr>
    </w:p>
    <w:p w:rsidR="00801C82" w:rsidRPr="00801C82" w:rsidRDefault="00801C82" w:rsidP="00801C82">
      <w:pPr>
        <w:widowControl w:val="0"/>
        <w:autoSpaceDE w:val="0"/>
        <w:autoSpaceDN w:val="0"/>
        <w:jc w:val="both"/>
      </w:pPr>
    </w:p>
    <w:p w:rsidR="00801C82" w:rsidRPr="00801C82" w:rsidRDefault="00801C82" w:rsidP="00801C82">
      <w:pPr>
        <w:ind w:firstLine="567"/>
        <w:jc w:val="both"/>
        <w:outlineLvl w:val="1"/>
        <w:rPr>
          <w:bCs/>
          <w:iCs/>
        </w:rPr>
        <w:sectPr w:rsidR="00801C82" w:rsidRPr="00801C82" w:rsidSect="00801C82">
          <w:headerReference w:type="default" r:id="rId32"/>
          <w:pgSz w:w="16838" w:h="11906" w:orient="landscape"/>
          <w:pgMar w:top="426" w:right="678" w:bottom="1701" w:left="1134" w:header="709" w:footer="709" w:gutter="0"/>
          <w:cols w:space="708"/>
          <w:docGrid w:linePitch="360"/>
        </w:sectPr>
      </w:pPr>
    </w:p>
    <w:p w:rsidR="00801C82" w:rsidRPr="00801C82" w:rsidRDefault="00801C82" w:rsidP="00801C82">
      <w:pPr>
        <w:widowControl w:val="0"/>
        <w:autoSpaceDE w:val="0"/>
        <w:autoSpaceDN w:val="0"/>
        <w:ind w:firstLine="567"/>
        <w:jc w:val="both"/>
      </w:pPr>
      <w:r w:rsidRPr="00801C82">
        <w:lastRenderedPageBreak/>
        <w:t>Таблица 3</w:t>
      </w:r>
    </w:p>
    <w:p w:rsidR="00801C82" w:rsidRPr="00801C82" w:rsidRDefault="00801C82" w:rsidP="00801C82">
      <w:pPr>
        <w:widowControl w:val="0"/>
        <w:autoSpaceDE w:val="0"/>
        <w:autoSpaceDN w:val="0"/>
        <w:jc w:val="both"/>
      </w:pPr>
    </w:p>
    <w:p w:rsidR="00801C82" w:rsidRPr="00801C82" w:rsidRDefault="00801C82" w:rsidP="00801C82">
      <w:pPr>
        <w:widowControl w:val="0"/>
        <w:autoSpaceDE w:val="0"/>
        <w:autoSpaceDN w:val="0"/>
        <w:ind w:firstLine="567"/>
        <w:jc w:val="both"/>
      </w:pPr>
    </w:p>
    <w:p w:rsidR="00801C82" w:rsidRPr="00801C82" w:rsidRDefault="00801C82" w:rsidP="00801C82">
      <w:pPr>
        <w:ind w:firstLine="567"/>
        <w:jc w:val="both"/>
        <w:outlineLvl w:val="1"/>
        <w:rPr>
          <w:bCs/>
          <w:iCs/>
        </w:rPr>
      </w:pPr>
    </w:p>
    <w:p w:rsidR="00801C82" w:rsidRPr="00801C82" w:rsidRDefault="00801C82" w:rsidP="00801C82">
      <w:pPr>
        <w:ind w:firstLine="567"/>
        <w:jc w:val="both"/>
        <w:outlineLvl w:val="1"/>
        <w:rPr>
          <w:bCs/>
          <w:iCs/>
        </w:rPr>
      </w:pPr>
    </w:p>
    <w:p w:rsidR="00801C82" w:rsidRPr="00801C82" w:rsidRDefault="00801C82" w:rsidP="00801C82">
      <w:pPr>
        <w:ind w:firstLine="567"/>
        <w:jc w:val="both"/>
        <w:outlineLvl w:val="1"/>
        <w:rPr>
          <w:bCs/>
          <w:iCs/>
        </w:rPr>
      </w:pPr>
      <w:r w:rsidRPr="00801C82">
        <w:rPr>
          <w:bCs/>
          <w:iCs/>
        </w:rPr>
        <w:t>Перечень возможных рисков при реализации муниципальной программы и мер по их преодолению</w:t>
      </w:r>
    </w:p>
    <w:p w:rsidR="00801C82" w:rsidRPr="00801C82" w:rsidRDefault="00801C82" w:rsidP="00801C82">
      <w:pPr>
        <w:widowControl w:val="0"/>
        <w:autoSpaceDE w:val="0"/>
        <w:autoSpaceDN w:val="0"/>
        <w:ind w:firstLine="567"/>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03"/>
      </w:tblGrid>
      <w:tr w:rsidR="00801C82" w:rsidRPr="00801C82" w:rsidTr="00801C82">
        <w:tc>
          <w:tcPr>
            <w:tcW w:w="675"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 п/п</w:t>
            </w:r>
          </w:p>
        </w:tc>
        <w:tc>
          <w:tcPr>
            <w:tcW w:w="3011"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Описание риска</w:t>
            </w:r>
          </w:p>
        </w:tc>
        <w:tc>
          <w:tcPr>
            <w:tcW w:w="6203"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Меры по преодолению рисков</w:t>
            </w:r>
          </w:p>
        </w:tc>
      </w:tr>
      <w:tr w:rsidR="00801C82" w:rsidRPr="00801C82" w:rsidTr="00801C82">
        <w:tc>
          <w:tcPr>
            <w:tcW w:w="675"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1</w:t>
            </w:r>
          </w:p>
        </w:tc>
        <w:tc>
          <w:tcPr>
            <w:tcW w:w="3011"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2</w:t>
            </w:r>
          </w:p>
        </w:tc>
        <w:tc>
          <w:tcPr>
            <w:tcW w:w="6203"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3</w:t>
            </w:r>
          </w:p>
        </w:tc>
      </w:tr>
    </w:tbl>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11"/>
        <w:gridCol w:w="6232"/>
      </w:tblGrid>
      <w:tr w:rsidR="00801C82" w:rsidRPr="00801C82" w:rsidTr="00801C82">
        <w:tc>
          <w:tcPr>
            <w:tcW w:w="675"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1</w:t>
            </w:r>
          </w:p>
        </w:tc>
        <w:tc>
          <w:tcPr>
            <w:tcW w:w="3011" w:type="dxa"/>
            <w:shd w:val="clear" w:color="auto" w:fill="auto"/>
          </w:tcPr>
          <w:p w:rsidR="00801C82" w:rsidRPr="00801C82" w:rsidRDefault="00801C82" w:rsidP="00801C82">
            <w:pPr>
              <w:jc w:val="both"/>
              <w:rPr>
                <w:rFonts w:eastAsia="Calibri"/>
                <w:lang w:eastAsia="en-US"/>
              </w:rPr>
            </w:pPr>
            <w:r w:rsidRPr="00801C82">
              <w:rPr>
                <w:rFonts w:eastAsia="Calibri"/>
                <w:lang w:eastAsia="en-US"/>
              </w:rPr>
              <w:t>Риск финансового обеспечения</w:t>
            </w:r>
          </w:p>
        </w:tc>
        <w:tc>
          <w:tcPr>
            <w:tcW w:w="6232" w:type="dxa"/>
            <w:shd w:val="clear" w:color="auto" w:fill="auto"/>
          </w:tcPr>
          <w:p w:rsidR="00801C82" w:rsidRPr="00801C82" w:rsidRDefault="00801C82" w:rsidP="00801C82">
            <w:pPr>
              <w:jc w:val="both"/>
              <w:rPr>
                <w:rFonts w:eastAsia="Calibri"/>
                <w:lang w:eastAsia="en-US"/>
              </w:rPr>
            </w:pPr>
            <w:r w:rsidRPr="00801C82">
              <w:rPr>
                <w:rFonts w:eastAsia="Calibri"/>
                <w:lang w:eastAsia="en-US"/>
              </w:rPr>
              <w:t>Мониторинг мероприятий</w:t>
            </w:r>
          </w:p>
        </w:tc>
      </w:tr>
      <w:tr w:rsidR="00801C82" w:rsidRPr="00801C82" w:rsidTr="00801C82">
        <w:tc>
          <w:tcPr>
            <w:tcW w:w="675"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2</w:t>
            </w:r>
          </w:p>
        </w:tc>
        <w:tc>
          <w:tcPr>
            <w:tcW w:w="3011" w:type="dxa"/>
            <w:shd w:val="clear" w:color="auto" w:fill="auto"/>
          </w:tcPr>
          <w:p w:rsidR="00801C82" w:rsidRPr="00801C82" w:rsidRDefault="00801C82" w:rsidP="00801C82">
            <w:pPr>
              <w:jc w:val="both"/>
              <w:rPr>
                <w:rFonts w:eastAsia="Calibri"/>
                <w:lang w:eastAsia="en-US"/>
              </w:rPr>
            </w:pPr>
            <w:r w:rsidRPr="00801C82">
              <w:rPr>
                <w:rFonts w:eastAsia="Calibri"/>
                <w:lang w:eastAsia="en-US"/>
              </w:rPr>
              <w:t>Риск невыполнения муниципальных контрактов</w:t>
            </w:r>
          </w:p>
        </w:tc>
        <w:tc>
          <w:tcPr>
            <w:tcW w:w="6232" w:type="dxa"/>
            <w:shd w:val="clear" w:color="auto" w:fill="auto"/>
          </w:tcPr>
          <w:p w:rsidR="00801C82" w:rsidRPr="00801C82" w:rsidRDefault="00801C82" w:rsidP="00801C82">
            <w:pPr>
              <w:jc w:val="both"/>
              <w:rPr>
                <w:rFonts w:eastAsia="Calibri"/>
                <w:lang w:eastAsia="en-US"/>
              </w:rPr>
            </w:pPr>
            <w:r w:rsidRPr="00801C82">
              <w:rPr>
                <w:rFonts w:eastAsia="Calibri"/>
                <w:lang w:eastAsia="en-US"/>
              </w:rPr>
              <w:t>Планирование муниципальных закупок и контроль за исполнением муниципальных контрактов.</w:t>
            </w:r>
          </w:p>
        </w:tc>
      </w:tr>
      <w:tr w:rsidR="00801C82" w:rsidRPr="00801C82" w:rsidTr="00801C82">
        <w:tc>
          <w:tcPr>
            <w:tcW w:w="675" w:type="dxa"/>
            <w:shd w:val="clear" w:color="auto" w:fill="auto"/>
            <w:hideMark/>
          </w:tcPr>
          <w:p w:rsidR="00801C82" w:rsidRPr="00801C82" w:rsidRDefault="00801C82" w:rsidP="00801C82">
            <w:pPr>
              <w:jc w:val="both"/>
              <w:rPr>
                <w:rFonts w:eastAsia="Calibri"/>
                <w:lang w:eastAsia="en-US"/>
              </w:rPr>
            </w:pPr>
            <w:r w:rsidRPr="00801C82">
              <w:rPr>
                <w:rFonts w:eastAsia="Calibri"/>
                <w:lang w:eastAsia="en-US"/>
              </w:rPr>
              <w:t>3</w:t>
            </w:r>
          </w:p>
        </w:tc>
        <w:tc>
          <w:tcPr>
            <w:tcW w:w="3011" w:type="dxa"/>
            <w:shd w:val="clear" w:color="auto" w:fill="auto"/>
          </w:tcPr>
          <w:p w:rsidR="00801C82" w:rsidRPr="00801C82" w:rsidRDefault="00801C82" w:rsidP="00801C82">
            <w:pPr>
              <w:jc w:val="both"/>
              <w:rPr>
                <w:rFonts w:eastAsia="Calibri"/>
                <w:lang w:eastAsia="en-US"/>
              </w:rPr>
            </w:pPr>
            <w:r w:rsidRPr="00801C82">
              <w:rPr>
                <w:rFonts w:eastAsia="Calibri"/>
                <w:lang w:eastAsia="en-US"/>
              </w:rPr>
              <w:t>Правовые риски</w:t>
            </w:r>
          </w:p>
        </w:tc>
        <w:tc>
          <w:tcPr>
            <w:tcW w:w="6232" w:type="dxa"/>
            <w:shd w:val="clear" w:color="auto" w:fill="auto"/>
          </w:tcPr>
          <w:p w:rsidR="00801C82" w:rsidRPr="00801C82" w:rsidRDefault="00801C82" w:rsidP="00801C82">
            <w:pPr>
              <w:jc w:val="both"/>
              <w:rPr>
                <w:rFonts w:eastAsia="Calibri"/>
                <w:lang w:eastAsia="en-US"/>
              </w:rPr>
            </w:pPr>
            <w:r w:rsidRPr="00801C82">
              <w:rPr>
                <w:rFonts w:eastAsia="Calibri"/>
                <w:lang w:eastAsia="en-US"/>
              </w:rPr>
              <w:t>Регулирование данной группы рисков осуществляется посредством активной нормотворческой деятельности и законодательной инициативы.</w:t>
            </w:r>
          </w:p>
        </w:tc>
      </w:tr>
      <w:tr w:rsidR="00801C82" w:rsidRPr="00801C82" w:rsidTr="00801C82">
        <w:tc>
          <w:tcPr>
            <w:tcW w:w="675" w:type="dxa"/>
            <w:shd w:val="clear" w:color="auto" w:fill="auto"/>
          </w:tcPr>
          <w:p w:rsidR="00801C82" w:rsidRPr="00801C82" w:rsidRDefault="00801C82" w:rsidP="00801C82">
            <w:pPr>
              <w:jc w:val="both"/>
              <w:rPr>
                <w:rFonts w:eastAsia="Calibri"/>
                <w:lang w:eastAsia="en-US"/>
              </w:rPr>
            </w:pPr>
            <w:r w:rsidRPr="00801C82">
              <w:rPr>
                <w:rFonts w:eastAsia="Calibri"/>
                <w:lang w:eastAsia="en-US"/>
              </w:rPr>
              <w:t>4</w:t>
            </w:r>
          </w:p>
        </w:tc>
        <w:tc>
          <w:tcPr>
            <w:tcW w:w="3011" w:type="dxa"/>
            <w:shd w:val="clear" w:color="auto" w:fill="auto"/>
          </w:tcPr>
          <w:p w:rsidR="00801C82" w:rsidRPr="00801C82" w:rsidRDefault="00801C82" w:rsidP="00801C82">
            <w:pPr>
              <w:jc w:val="both"/>
              <w:rPr>
                <w:rFonts w:eastAsia="Calibri"/>
                <w:lang w:eastAsia="en-US"/>
              </w:rPr>
            </w:pPr>
            <w:r w:rsidRPr="00801C82">
              <w:rPr>
                <w:rFonts w:eastAsia="Calibri"/>
                <w:lang w:eastAsia="en-US"/>
              </w:rPr>
              <w:t>Риск потери актуальности мероприятий муниципальной программы</w:t>
            </w:r>
          </w:p>
        </w:tc>
        <w:tc>
          <w:tcPr>
            <w:tcW w:w="6232" w:type="dxa"/>
            <w:shd w:val="clear" w:color="auto" w:fill="auto"/>
          </w:tcPr>
          <w:p w:rsidR="00801C82" w:rsidRPr="00801C82" w:rsidRDefault="00801C82" w:rsidP="00801C82">
            <w:pPr>
              <w:jc w:val="both"/>
              <w:rPr>
                <w:rFonts w:eastAsia="Calibri"/>
                <w:lang w:eastAsia="en-US"/>
              </w:rPr>
            </w:pPr>
            <w:r w:rsidRPr="00801C82">
              <w:rPr>
                <w:rFonts w:eastAsia="Calibri"/>
                <w:lang w:eastAsia="en-US"/>
              </w:rPr>
              <w:t>Планирование и контроль мероприятий муниципальной программы.</w:t>
            </w:r>
          </w:p>
        </w:tc>
      </w:tr>
      <w:tr w:rsidR="00801C82" w:rsidRPr="00801C82" w:rsidTr="00801C82">
        <w:tc>
          <w:tcPr>
            <w:tcW w:w="675" w:type="dxa"/>
            <w:shd w:val="clear" w:color="auto" w:fill="auto"/>
          </w:tcPr>
          <w:p w:rsidR="00801C82" w:rsidRPr="00801C82" w:rsidRDefault="00801C82" w:rsidP="00801C82">
            <w:pPr>
              <w:jc w:val="both"/>
              <w:rPr>
                <w:rFonts w:eastAsia="Calibri"/>
                <w:lang w:eastAsia="en-US"/>
              </w:rPr>
            </w:pPr>
            <w:r w:rsidRPr="00801C82">
              <w:rPr>
                <w:rFonts w:eastAsia="Calibri"/>
                <w:lang w:eastAsia="en-US"/>
              </w:rPr>
              <w:t>5</w:t>
            </w:r>
          </w:p>
        </w:tc>
        <w:tc>
          <w:tcPr>
            <w:tcW w:w="3011" w:type="dxa"/>
            <w:shd w:val="clear" w:color="auto" w:fill="auto"/>
          </w:tcPr>
          <w:p w:rsidR="00801C82" w:rsidRPr="00801C82" w:rsidRDefault="00801C82" w:rsidP="00801C82">
            <w:pPr>
              <w:jc w:val="both"/>
              <w:rPr>
                <w:rFonts w:eastAsia="Calibri"/>
                <w:lang w:eastAsia="en-US"/>
              </w:rPr>
            </w:pPr>
            <w:r w:rsidRPr="00801C82">
              <w:rPr>
                <w:rFonts w:eastAsia="Calibri"/>
                <w:lang w:eastAsia="en-US"/>
              </w:rPr>
              <w:t xml:space="preserve">Риск несоответствия (в сторону уменьшения) фактически достигнутых показателей эффективности реализации муниципальной программы запланированным </w:t>
            </w:r>
          </w:p>
        </w:tc>
        <w:tc>
          <w:tcPr>
            <w:tcW w:w="6232" w:type="dxa"/>
            <w:shd w:val="clear" w:color="auto" w:fill="auto"/>
          </w:tcPr>
          <w:p w:rsidR="00801C82" w:rsidRPr="00801C82" w:rsidRDefault="00801C82" w:rsidP="00801C82">
            <w:pPr>
              <w:jc w:val="both"/>
              <w:rPr>
                <w:rFonts w:eastAsia="Calibri"/>
                <w:lang w:eastAsia="en-US"/>
              </w:rPr>
            </w:pPr>
            <w:r w:rsidRPr="00801C82">
              <w:rPr>
                <w:rFonts w:eastAsia="Calibri"/>
                <w:lang w:eastAsia="en-US"/>
              </w:rPr>
              <w:t>Планирование и мониторинг показателей.</w:t>
            </w:r>
          </w:p>
        </w:tc>
      </w:tr>
    </w:tbl>
    <w:p w:rsidR="00801C82" w:rsidRPr="00801C82" w:rsidRDefault="00801C82" w:rsidP="00801C82">
      <w:pPr>
        <w:jc w:val="both"/>
      </w:pPr>
      <w:bookmarkStart w:id="16" w:name="приложение"/>
      <w:r w:rsidRPr="00801C82">
        <w:t xml:space="preserve">АДМИНИСТРАЦИЯ </w:t>
      </w:r>
    </w:p>
    <w:p w:rsidR="00801C82" w:rsidRPr="00801C82" w:rsidRDefault="00801C82" w:rsidP="00801C82">
      <w:pPr>
        <w:jc w:val="both"/>
      </w:pPr>
      <w:r w:rsidRPr="00801C82">
        <w:t>СЕЛЬСКОГО ПОСЕЛЕНИЯ ХУЛИМСУНТ</w:t>
      </w:r>
    </w:p>
    <w:p w:rsidR="00801C82" w:rsidRPr="00801C82" w:rsidRDefault="00801C82" w:rsidP="00801C82">
      <w:pPr>
        <w:jc w:val="both"/>
      </w:pPr>
      <w:r w:rsidRPr="00801C82">
        <w:t>Березовского района</w:t>
      </w:r>
    </w:p>
    <w:p w:rsidR="00801C82" w:rsidRPr="00801C82" w:rsidRDefault="00801C82" w:rsidP="00801C82">
      <w:pPr>
        <w:jc w:val="both"/>
      </w:pPr>
      <w:r w:rsidRPr="00801C82">
        <w:t>Ханты-Мансийского автономного округа-Югры</w:t>
      </w:r>
    </w:p>
    <w:p w:rsidR="00801C82" w:rsidRPr="00801C82" w:rsidRDefault="00801C82" w:rsidP="00801C82">
      <w:pPr>
        <w:jc w:val="both"/>
        <w:rPr>
          <w:b/>
          <w:bCs/>
        </w:rPr>
      </w:pPr>
    </w:p>
    <w:p w:rsidR="00801C82" w:rsidRPr="00801C82" w:rsidRDefault="00801C82" w:rsidP="00801C82">
      <w:pPr>
        <w:jc w:val="both"/>
      </w:pPr>
      <w:r w:rsidRPr="00801C82">
        <w:t>ПОСТАНОВЛЕНИЕ</w:t>
      </w:r>
    </w:p>
    <w:p w:rsidR="00801C82" w:rsidRPr="00801C82" w:rsidRDefault="00801C82" w:rsidP="00801C82">
      <w:pPr>
        <w:jc w:val="both"/>
      </w:pPr>
      <w:r w:rsidRPr="00801C82">
        <w:rPr>
          <w:u w:val="single"/>
        </w:rPr>
        <w:t>17.10.2022</w:t>
      </w:r>
      <w:r w:rsidRPr="00801C82">
        <w:t xml:space="preserve">                                                                  </w:t>
      </w:r>
      <w:r w:rsidRPr="00801C82">
        <w:tab/>
        <w:t xml:space="preserve"> </w:t>
      </w:r>
      <w:r w:rsidRPr="00801C82">
        <w:tab/>
      </w:r>
      <w:r w:rsidRPr="00801C82">
        <w:tab/>
        <w:t>№129</w:t>
      </w:r>
    </w:p>
    <w:p w:rsidR="00801C82" w:rsidRPr="00801C82" w:rsidRDefault="00801C82" w:rsidP="00801C82">
      <w:pPr>
        <w:jc w:val="both"/>
      </w:pPr>
      <w:r w:rsidRPr="00801C82">
        <w:t>д. Хулимсунт</w:t>
      </w:r>
    </w:p>
    <w:p w:rsidR="00801C82" w:rsidRPr="00801C82" w:rsidRDefault="00801C82" w:rsidP="00801C82">
      <w:pPr>
        <w:autoSpaceDE w:val="0"/>
        <w:autoSpaceDN w:val="0"/>
        <w:adjustRightInd w:val="0"/>
        <w:ind w:right="4961"/>
        <w:contextualSpacing/>
        <w:jc w:val="both"/>
        <w:rPr>
          <w:bCs/>
        </w:rPr>
      </w:pPr>
    </w:p>
    <w:tbl>
      <w:tblPr>
        <w:tblW w:w="0" w:type="auto"/>
        <w:tblLook w:val="04A0" w:firstRow="1" w:lastRow="0" w:firstColumn="1" w:lastColumn="0" w:noHBand="0" w:noVBand="1"/>
      </w:tblPr>
      <w:tblGrid>
        <w:gridCol w:w="6062"/>
      </w:tblGrid>
      <w:tr w:rsidR="00801C82" w:rsidRPr="00801C82" w:rsidTr="00801C82">
        <w:tc>
          <w:tcPr>
            <w:tcW w:w="6062" w:type="dxa"/>
            <w:shd w:val="clear" w:color="auto" w:fill="auto"/>
          </w:tcPr>
          <w:p w:rsidR="00801C82" w:rsidRPr="00801C82" w:rsidRDefault="00801C82" w:rsidP="00801C82">
            <w:pPr>
              <w:pStyle w:val="Title"/>
              <w:ind w:firstLine="0"/>
              <w:jc w:val="both"/>
              <w:rPr>
                <w:rFonts w:ascii="Times New Roman" w:hAnsi="Times New Roman" w:cs="Times New Roman"/>
                <w:bCs w:val="0"/>
                <w:sz w:val="24"/>
                <w:szCs w:val="24"/>
              </w:rPr>
            </w:pPr>
            <w:r w:rsidRPr="00801C82">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801C82">
              <w:rPr>
                <w:rFonts w:ascii="Times New Roman" w:hAnsi="Times New Roman" w:cs="Times New Roman"/>
                <w:bCs w:val="0"/>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C82">
              <w:rPr>
                <w:rFonts w:ascii="Times New Roman" w:hAnsi="Times New Roman" w:cs="Times New Roman"/>
                <w:sz w:val="24"/>
                <w:szCs w:val="24"/>
              </w:rPr>
              <w:t>»</w:t>
            </w:r>
          </w:p>
        </w:tc>
      </w:tr>
    </w:tbl>
    <w:p w:rsidR="00801C82" w:rsidRPr="00801C82" w:rsidRDefault="00801C82" w:rsidP="00801C82">
      <w:pPr>
        <w:autoSpaceDE w:val="0"/>
        <w:autoSpaceDN w:val="0"/>
        <w:adjustRightInd w:val="0"/>
        <w:ind w:right="4961"/>
        <w:contextualSpacing/>
        <w:jc w:val="both"/>
        <w:rPr>
          <w:bCs/>
        </w:rPr>
      </w:pPr>
    </w:p>
    <w:p w:rsidR="00801C82" w:rsidRPr="00801C82" w:rsidRDefault="00801C82" w:rsidP="00801C82">
      <w:pPr>
        <w:jc w:val="both"/>
        <w:rPr>
          <w:bCs/>
        </w:rPr>
      </w:pPr>
      <w:r w:rsidRPr="00801C82">
        <w:t xml:space="preserve">В соответствии со статьей 51.1 </w:t>
      </w:r>
      <w:hyperlink r:id="rId33" w:tooltip="ФЕДЕРАЛЬНЫЙ ЗАКОН от 29.12.2004 № 190-ФЗ ГОСУДАРСТВЕННАЯ ДУМА ФЕДЕРАЛЬНОГО СОБРАНИЯ РФ&#10;&#10;Градостроительный кодекс Российской Федерации" w:history="1">
        <w:r w:rsidRPr="00801C82">
          <w:rPr>
            <w:rStyle w:val="af2"/>
          </w:rPr>
          <w:t>Градостроительного Кодекса Российской Федерации</w:t>
        </w:r>
      </w:hyperlink>
      <w:r w:rsidRPr="00801C82">
        <w:t xml:space="preserve">, Федеральным законом от 27 июля 2010 года </w:t>
      </w:r>
      <w:hyperlink r:id="rId3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01C82">
          <w:rPr>
            <w:rStyle w:val="af2"/>
          </w:rPr>
          <w:t>№ 210-ФЗ «Об организации</w:t>
        </w:r>
      </w:hyperlink>
      <w:r w:rsidRPr="00801C82">
        <w:t xml:space="preserve"> предоставления государственных и </w:t>
      </w:r>
      <w:r w:rsidRPr="00801C82">
        <w:lastRenderedPageBreak/>
        <w:t xml:space="preserve">муниципальных услуг», в соответствии с Федеральным законом от 06 октября 2003 года </w:t>
      </w:r>
      <w:hyperlink r:id="rId35"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801C82">
          <w:rPr>
            <w:rStyle w:val="af2"/>
          </w:rPr>
          <w:t>№ 131-ФЗ «Об общих</w:t>
        </w:r>
      </w:hyperlink>
      <w:r w:rsidRPr="00801C82">
        <w:t xml:space="preserve"> принципах организации местного самоуправления в Российской Федерации»:</w:t>
      </w:r>
    </w:p>
    <w:p w:rsidR="00801C82" w:rsidRPr="00801C82" w:rsidRDefault="00801C82" w:rsidP="00801C82">
      <w:pPr>
        <w:jc w:val="both"/>
        <w:rPr>
          <w:bCs/>
        </w:rPr>
      </w:pPr>
      <w:r w:rsidRPr="00801C82">
        <w:rPr>
          <w:bCs/>
        </w:rPr>
        <w:t xml:space="preserve">1. 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01C82">
        <w:t>согласно приложению, к настоящему постановлению.</w:t>
      </w:r>
    </w:p>
    <w:p w:rsidR="00801C82" w:rsidRPr="00801C82" w:rsidRDefault="00801C82" w:rsidP="00801C82">
      <w:pPr>
        <w:ind w:firstLine="708"/>
        <w:jc w:val="both"/>
      </w:pPr>
      <w:r w:rsidRPr="00801C82">
        <w:t>2. Опубликовать настоящее постановление в печатном издании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801C82" w:rsidRPr="00801C82" w:rsidRDefault="00801C82" w:rsidP="00801C82">
      <w:pPr>
        <w:pStyle w:val="a4"/>
        <w:spacing w:line="276" w:lineRule="auto"/>
        <w:ind w:firstLine="709"/>
        <w:jc w:val="both"/>
      </w:pPr>
      <w:r w:rsidRPr="00801C82">
        <w:t>3. Настоящее постановление вступает в силу после его официального опубликования.</w:t>
      </w:r>
    </w:p>
    <w:p w:rsidR="00801C82" w:rsidRPr="00801C82" w:rsidRDefault="00801C82" w:rsidP="00801C82">
      <w:pPr>
        <w:tabs>
          <w:tab w:val="left" w:pos="1134"/>
        </w:tabs>
        <w:ind w:firstLine="709"/>
        <w:jc w:val="both"/>
      </w:pPr>
      <w:r w:rsidRPr="00801C82">
        <w:t>4. Контроль за исполнением постановления оставляю за собой.</w:t>
      </w:r>
    </w:p>
    <w:p w:rsidR="00801C82" w:rsidRPr="00801C82" w:rsidRDefault="00801C82" w:rsidP="00801C82">
      <w:pPr>
        <w:tabs>
          <w:tab w:val="left" w:pos="1134"/>
        </w:tabs>
        <w:ind w:firstLine="709"/>
        <w:jc w:val="both"/>
      </w:pPr>
    </w:p>
    <w:p w:rsidR="00801C82" w:rsidRPr="00801C82" w:rsidRDefault="00801C82" w:rsidP="00801C82">
      <w:pPr>
        <w:jc w:val="both"/>
      </w:pPr>
    </w:p>
    <w:p w:rsidR="00801C82" w:rsidRPr="00801C82" w:rsidRDefault="00801C82" w:rsidP="00801C82">
      <w:pPr>
        <w:jc w:val="both"/>
      </w:pPr>
      <w:proofErr w:type="spellStart"/>
      <w:r w:rsidRPr="00801C82">
        <w:t>И.</w:t>
      </w:r>
      <w:proofErr w:type="gramStart"/>
      <w:r w:rsidRPr="00801C82">
        <w:t>о.главы</w:t>
      </w:r>
      <w:proofErr w:type="spellEnd"/>
      <w:proofErr w:type="gramEnd"/>
      <w:r w:rsidRPr="00801C82">
        <w:t xml:space="preserve"> сельского поселения                                                                   </w:t>
      </w:r>
      <w:proofErr w:type="spellStart"/>
      <w:r w:rsidRPr="00801C82">
        <w:t>Т.К.Волкова</w:t>
      </w:r>
      <w:proofErr w:type="spellEnd"/>
    </w:p>
    <w:p w:rsidR="00801C82" w:rsidRPr="00A55390" w:rsidRDefault="00801C82" w:rsidP="00A55390">
      <w:pPr>
        <w:tabs>
          <w:tab w:val="center" w:pos="9072"/>
        </w:tabs>
        <w:jc w:val="right"/>
        <w:rPr>
          <w:sz w:val="20"/>
          <w:szCs w:val="20"/>
        </w:rPr>
      </w:pPr>
    </w:p>
    <w:p w:rsidR="00801C82" w:rsidRPr="00A55390" w:rsidRDefault="00801C82" w:rsidP="00A55390">
      <w:pPr>
        <w:autoSpaceDE w:val="0"/>
        <w:autoSpaceDN w:val="0"/>
        <w:adjustRightInd w:val="0"/>
        <w:ind w:right="-1"/>
        <w:jc w:val="right"/>
        <w:rPr>
          <w:bCs/>
          <w:kern w:val="28"/>
          <w:sz w:val="20"/>
          <w:szCs w:val="20"/>
        </w:rPr>
      </w:pPr>
      <w:r w:rsidRPr="00A55390">
        <w:rPr>
          <w:bCs/>
          <w:kern w:val="28"/>
          <w:sz w:val="20"/>
          <w:szCs w:val="20"/>
        </w:rPr>
        <w:t>Приложение</w:t>
      </w:r>
      <w:bookmarkEnd w:id="16"/>
    </w:p>
    <w:p w:rsidR="00801C82" w:rsidRPr="00A55390" w:rsidRDefault="00801C82" w:rsidP="00A55390">
      <w:pPr>
        <w:ind w:left="567"/>
        <w:jc w:val="right"/>
        <w:rPr>
          <w:bCs/>
          <w:kern w:val="28"/>
          <w:sz w:val="20"/>
          <w:szCs w:val="20"/>
        </w:rPr>
      </w:pPr>
      <w:r w:rsidRPr="00A55390">
        <w:rPr>
          <w:bCs/>
          <w:kern w:val="28"/>
          <w:sz w:val="20"/>
          <w:szCs w:val="20"/>
        </w:rPr>
        <w:t xml:space="preserve">к постановлению администрации </w:t>
      </w:r>
    </w:p>
    <w:p w:rsidR="00801C82" w:rsidRPr="00A55390" w:rsidRDefault="00801C82" w:rsidP="00A55390">
      <w:pPr>
        <w:ind w:left="567"/>
        <w:jc w:val="right"/>
        <w:rPr>
          <w:bCs/>
          <w:kern w:val="28"/>
          <w:sz w:val="20"/>
          <w:szCs w:val="20"/>
        </w:rPr>
      </w:pPr>
      <w:r w:rsidRPr="00A55390">
        <w:rPr>
          <w:bCs/>
          <w:kern w:val="28"/>
          <w:sz w:val="20"/>
          <w:szCs w:val="20"/>
        </w:rPr>
        <w:t>сельского поселения Хулимсунт</w:t>
      </w:r>
    </w:p>
    <w:p w:rsidR="00801C82" w:rsidRPr="00A55390" w:rsidRDefault="00801C82" w:rsidP="00A55390">
      <w:pPr>
        <w:ind w:left="567"/>
        <w:jc w:val="right"/>
        <w:rPr>
          <w:bCs/>
          <w:kern w:val="28"/>
          <w:sz w:val="20"/>
          <w:szCs w:val="20"/>
        </w:rPr>
      </w:pPr>
      <w:r w:rsidRPr="00A55390">
        <w:rPr>
          <w:bCs/>
          <w:kern w:val="28"/>
          <w:sz w:val="20"/>
          <w:szCs w:val="20"/>
        </w:rPr>
        <w:t>от 17.10.2022 года № 129</w:t>
      </w:r>
    </w:p>
    <w:p w:rsidR="00801C82" w:rsidRPr="00A55390" w:rsidRDefault="00801C82" w:rsidP="00A55390">
      <w:pPr>
        <w:ind w:left="567"/>
        <w:jc w:val="right"/>
        <w:rPr>
          <w:bCs/>
          <w:kern w:val="28"/>
          <w:sz w:val="20"/>
          <w:szCs w:val="20"/>
        </w:rPr>
      </w:pPr>
    </w:p>
    <w:p w:rsidR="00801C82" w:rsidRPr="00801C82" w:rsidRDefault="00801C82" w:rsidP="00801C82">
      <w:pPr>
        <w:pStyle w:val="Title"/>
        <w:jc w:val="both"/>
        <w:rPr>
          <w:rFonts w:ascii="Times New Roman" w:hAnsi="Times New Roman" w:cs="Times New Roman"/>
          <w:sz w:val="24"/>
          <w:szCs w:val="24"/>
        </w:rPr>
      </w:pPr>
      <w:r w:rsidRPr="00801C82">
        <w:rPr>
          <w:rFonts w:ascii="Times New Roman" w:hAnsi="Times New Roman" w:cs="Times New Roman"/>
          <w:iCs/>
          <w:sz w:val="24"/>
          <w:szCs w:val="24"/>
        </w:rPr>
        <w:t xml:space="preserve">Административный регламент предоставления муниципальной услуги </w:t>
      </w:r>
      <w:r w:rsidRPr="00801C82">
        <w:rPr>
          <w:rFonts w:ascii="Times New Roman" w:hAnsi="Times New Roman" w:cs="Times New Roman"/>
          <w:sz w:val="24"/>
          <w:szCs w:val="24"/>
          <w:lang w:eastAsia="en-US"/>
        </w:rPr>
        <w:t>«</w:t>
      </w:r>
      <w:r w:rsidRPr="00801C82">
        <w:rPr>
          <w:rFonts w:ascii="Times New Roman" w:hAnsi="Times New Roman" w:cs="Times New Roman"/>
          <w:bCs w:val="0"/>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C82">
        <w:rPr>
          <w:rFonts w:ascii="Times New Roman" w:hAnsi="Times New Roman" w:cs="Times New Roman"/>
          <w:sz w:val="24"/>
          <w:szCs w:val="24"/>
          <w:lang w:eastAsia="en-US"/>
        </w:rPr>
        <w:t xml:space="preserve">» </w:t>
      </w:r>
    </w:p>
    <w:p w:rsidR="00801C82" w:rsidRPr="00801C82" w:rsidRDefault="00801C82" w:rsidP="00801C82">
      <w:pPr>
        <w:pStyle w:val="ad"/>
        <w:autoSpaceDE w:val="0"/>
        <w:autoSpaceDN w:val="0"/>
        <w:adjustRightInd w:val="0"/>
        <w:ind w:left="0"/>
        <w:jc w:val="both"/>
        <w:rPr>
          <w:rFonts w:ascii="Times New Roman" w:hAnsi="Times New Roman"/>
          <w:b/>
          <w:sz w:val="24"/>
          <w:szCs w:val="24"/>
        </w:rPr>
      </w:pPr>
    </w:p>
    <w:p w:rsidR="00801C82" w:rsidRPr="00801C82" w:rsidRDefault="00801C82" w:rsidP="00801C82">
      <w:pPr>
        <w:pStyle w:val="2"/>
        <w:jc w:val="both"/>
        <w:rPr>
          <w:rFonts w:ascii="Times New Roman" w:hAnsi="Times New Roman" w:cs="Times New Roman"/>
          <w:sz w:val="24"/>
          <w:szCs w:val="24"/>
        </w:rPr>
      </w:pPr>
      <w:r w:rsidRPr="00801C82">
        <w:rPr>
          <w:rFonts w:ascii="Times New Roman" w:hAnsi="Times New Roman" w:cs="Times New Roman"/>
          <w:sz w:val="24"/>
          <w:szCs w:val="24"/>
          <w:lang w:val="en-US"/>
        </w:rPr>
        <w:t>I</w:t>
      </w:r>
      <w:r w:rsidRPr="00801C82">
        <w:rPr>
          <w:rFonts w:ascii="Times New Roman" w:hAnsi="Times New Roman" w:cs="Times New Roman"/>
          <w:sz w:val="24"/>
          <w:szCs w:val="24"/>
        </w:rPr>
        <w:t>.Общие положения</w:t>
      </w:r>
    </w:p>
    <w:p w:rsidR="00801C82" w:rsidRPr="00801C82" w:rsidRDefault="00801C82" w:rsidP="00801C82">
      <w:pPr>
        <w:autoSpaceDE w:val="0"/>
        <w:autoSpaceDN w:val="0"/>
        <w:adjustRightInd w:val="0"/>
        <w:contextualSpacing/>
        <w:jc w:val="both"/>
      </w:pPr>
    </w:p>
    <w:p w:rsidR="00801C82" w:rsidRPr="00801C82" w:rsidRDefault="00801C82" w:rsidP="00801C82">
      <w:pPr>
        <w:jc w:val="both"/>
      </w:pPr>
      <w:r w:rsidRPr="00801C82">
        <w:t>Предмет регулирования административного регламента</w:t>
      </w:r>
    </w:p>
    <w:p w:rsidR="00801C82" w:rsidRPr="00801C82" w:rsidRDefault="00801C82" w:rsidP="00801C82">
      <w:pPr>
        <w:jc w:val="both"/>
        <w:rPr>
          <w:color w:val="000000"/>
        </w:rPr>
      </w:pP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color w:val="000000"/>
          <w:sz w:val="24"/>
          <w:szCs w:val="24"/>
        </w:rPr>
        <w:t>Административный регламент предоставления муниципальной услуги «</w:t>
      </w:r>
      <w:r w:rsidRPr="00801C82">
        <w:rPr>
          <w:rFonts w:ascii="Times New Roman" w:hAnsi="Times New Roman" w:cs="Times New Roman"/>
          <w:bCs/>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C82">
        <w:rPr>
          <w:rFonts w:ascii="Times New Roman" w:hAnsi="Times New Roman" w:cs="Times New Roman"/>
          <w:sz w:val="24"/>
          <w:szCs w:val="24"/>
        </w:rPr>
        <w:t xml:space="preserve">» (далее - административный регламент) </w:t>
      </w:r>
      <w:r w:rsidRPr="00801C82">
        <w:rPr>
          <w:rFonts w:ascii="Times New Roman" w:eastAsia="Calibri" w:hAnsi="Times New Roman" w:cs="Times New Roman"/>
          <w:sz w:val="24"/>
          <w:szCs w:val="24"/>
          <w:lang w:eastAsia="en-US"/>
        </w:rPr>
        <w:t xml:space="preserve">устанавливает сроки и последовательность административных процедур и административных действий </w:t>
      </w:r>
      <w:r w:rsidRPr="00801C82">
        <w:rPr>
          <w:rFonts w:ascii="Times New Roman" w:hAnsi="Times New Roman" w:cs="Times New Roman"/>
          <w:sz w:val="24"/>
          <w:szCs w:val="24"/>
        </w:rPr>
        <w:t>администрации сельского поселения Хулимсунт (далее - Уполномоченный орган), а также порядок его взаимодействия с заявителями, органами и организациями при предоставлении муниципальной услуги.</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autoSpaceDE w:val="0"/>
        <w:autoSpaceDN w:val="0"/>
        <w:adjustRightInd w:val="0"/>
        <w:jc w:val="both"/>
      </w:pPr>
      <w:r w:rsidRPr="00801C82">
        <w:t>Круг заявителей</w:t>
      </w:r>
    </w:p>
    <w:p w:rsidR="00801C82" w:rsidRPr="00801C82" w:rsidRDefault="00801C82" w:rsidP="00801C82">
      <w:pPr>
        <w:autoSpaceDE w:val="0"/>
        <w:autoSpaceDN w:val="0"/>
        <w:adjustRightInd w:val="0"/>
        <w:jc w:val="both"/>
        <w:rPr>
          <w:b/>
        </w:rPr>
      </w:pPr>
    </w:p>
    <w:p w:rsidR="00801C82" w:rsidRPr="00801C82" w:rsidRDefault="00801C82" w:rsidP="00801C82">
      <w:pPr>
        <w:autoSpaceDE w:val="0"/>
        <w:autoSpaceDN w:val="0"/>
        <w:adjustRightInd w:val="0"/>
        <w:jc w:val="both"/>
        <w:rPr>
          <w:lang w:eastAsia="en-US"/>
        </w:rPr>
      </w:pPr>
      <w:r w:rsidRPr="00801C82">
        <w:t>1. Заявителями на предоставление муниципальной услуги являются физические или юридические лица либо их уполномоченные представители, обратившиеся с уведомлением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801C82" w:rsidRPr="00801C82" w:rsidRDefault="00801C82" w:rsidP="00801C82">
      <w:pPr>
        <w:jc w:val="both"/>
      </w:pPr>
      <w:r w:rsidRPr="00801C82">
        <w:t>2. Заявителями на получение муниципальной услуги являются застройщики (далее - заявитель).</w:t>
      </w:r>
    </w:p>
    <w:p w:rsidR="00801C82" w:rsidRPr="00801C82" w:rsidRDefault="00801C82" w:rsidP="00801C82">
      <w:pPr>
        <w:jc w:val="both"/>
      </w:pPr>
      <w:r w:rsidRPr="00801C82">
        <w:t>При предоставлении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 (далее – представитель).</w:t>
      </w:r>
    </w:p>
    <w:p w:rsidR="00801C82" w:rsidRPr="00801C82" w:rsidRDefault="00801C82" w:rsidP="00801C82">
      <w:pPr>
        <w:jc w:val="both"/>
        <w:rPr>
          <w:b/>
        </w:rPr>
      </w:pPr>
      <w:bookmarkStart w:id="17" w:name="Par63"/>
      <w:bookmarkEnd w:id="17"/>
    </w:p>
    <w:p w:rsidR="00801C82" w:rsidRPr="00801C82" w:rsidRDefault="00801C82" w:rsidP="00801C82">
      <w:pPr>
        <w:jc w:val="both"/>
      </w:pPr>
      <w:r w:rsidRPr="00801C82">
        <w:t>Требования к порядку информирования о правилах предоставления</w:t>
      </w:r>
    </w:p>
    <w:p w:rsidR="00801C82" w:rsidRPr="00801C82" w:rsidRDefault="00801C82" w:rsidP="00801C82">
      <w:pPr>
        <w:jc w:val="both"/>
      </w:pPr>
      <w:r w:rsidRPr="00801C82">
        <w:t>муниципальной услуги</w:t>
      </w:r>
    </w:p>
    <w:p w:rsidR="00801C82" w:rsidRPr="00801C82" w:rsidRDefault="00801C82" w:rsidP="00801C82">
      <w:pPr>
        <w:autoSpaceDE w:val="0"/>
        <w:autoSpaceDN w:val="0"/>
        <w:adjustRightInd w:val="0"/>
        <w:ind w:firstLine="708"/>
        <w:jc w:val="both"/>
      </w:pPr>
      <w:r w:rsidRPr="00801C82">
        <w:lastRenderedPageBreak/>
        <w:t>3. Информирование по вопросам предоставления муниципальной услуги, в том числе о порядке ее предоставления осуществляется специалистами Уполномоченного органа, специалистом многофункционального центра предоставления государственных и муниципальных услуг (далее - специалист МФЦ) в следующих формах и способах (по выбору заявителя):</w:t>
      </w:r>
    </w:p>
    <w:p w:rsidR="00801C82" w:rsidRPr="00801C82" w:rsidRDefault="00801C82" w:rsidP="00801C82">
      <w:pPr>
        <w:autoSpaceDE w:val="0"/>
        <w:autoSpaceDN w:val="0"/>
        <w:adjustRightInd w:val="0"/>
        <w:ind w:firstLine="708"/>
        <w:jc w:val="both"/>
      </w:pPr>
      <w:r w:rsidRPr="00801C82">
        <w:t>- в устной (при личном обращении заявителя или по телефону);</w:t>
      </w:r>
    </w:p>
    <w:p w:rsidR="00801C82" w:rsidRPr="00801C82" w:rsidRDefault="00801C82" w:rsidP="00801C82">
      <w:pPr>
        <w:autoSpaceDE w:val="0"/>
        <w:autoSpaceDN w:val="0"/>
        <w:adjustRightInd w:val="0"/>
        <w:ind w:firstLine="708"/>
        <w:jc w:val="both"/>
      </w:pPr>
      <w:r w:rsidRPr="00801C82">
        <w:t>- письменной (при письменном обращении заявителя по почте, электронной почте, факсу);</w:t>
      </w:r>
    </w:p>
    <w:p w:rsidR="00801C82" w:rsidRPr="00801C82" w:rsidRDefault="00801C82" w:rsidP="00801C82">
      <w:pPr>
        <w:autoSpaceDE w:val="0"/>
        <w:autoSpaceDN w:val="0"/>
        <w:adjustRightInd w:val="0"/>
        <w:ind w:firstLine="708"/>
        <w:jc w:val="both"/>
      </w:pPr>
      <w:r w:rsidRPr="00801C82">
        <w:t>- на информационном стенде в месте предоставления муниципальной услуги в форме информационных (текстовых) материалов;</w:t>
      </w:r>
    </w:p>
    <w:p w:rsidR="00801C82" w:rsidRPr="00801C82" w:rsidRDefault="00801C82" w:rsidP="00801C82">
      <w:pPr>
        <w:autoSpaceDE w:val="0"/>
        <w:autoSpaceDN w:val="0"/>
        <w:adjustRightInd w:val="0"/>
        <w:ind w:firstLine="708"/>
        <w:jc w:val="both"/>
      </w:pPr>
      <w:r w:rsidRPr="00801C82">
        <w:t>- в форме информационных (мультимедийных) материалов в информационно-телекоммуникационной сети «Интернет»:</w:t>
      </w:r>
    </w:p>
    <w:p w:rsidR="00801C82" w:rsidRPr="00801C82" w:rsidRDefault="00801C82" w:rsidP="00801C82">
      <w:pPr>
        <w:autoSpaceDE w:val="0"/>
        <w:autoSpaceDN w:val="0"/>
        <w:adjustRightInd w:val="0"/>
        <w:ind w:firstLine="708"/>
        <w:jc w:val="both"/>
      </w:pPr>
      <w:r w:rsidRPr="00801C82">
        <w:t xml:space="preserve">на официальном сайте органов местного самоуправления: </w:t>
      </w:r>
      <w:hyperlink r:id="rId36" w:history="1">
        <w:r w:rsidRPr="00801C82">
          <w:rPr>
            <w:rStyle w:val="af2"/>
          </w:rPr>
          <w:t>http://hulimsunt.ru/</w:t>
        </w:r>
      </w:hyperlink>
      <w:r w:rsidRPr="00801C82">
        <w:rPr>
          <w:color w:val="000000"/>
        </w:rPr>
        <w:t xml:space="preserve"> </w:t>
      </w:r>
      <w:r w:rsidRPr="00801C82">
        <w:t xml:space="preserve">  (далее-официальный сайт);</w:t>
      </w:r>
    </w:p>
    <w:p w:rsidR="00801C82" w:rsidRPr="00801C82" w:rsidRDefault="00801C82" w:rsidP="00801C82">
      <w:pPr>
        <w:autoSpaceDE w:val="0"/>
        <w:autoSpaceDN w:val="0"/>
        <w:adjustRightInd w:val="0"/>
        <w:ind w:firstLine="708"/>
        <w:jc w:val="both"/>
      </w:pPr>
      <w:r w:rsidRPr="00801C82">
        <w:t>в федеральной государственной информационной системе «Единый портал государственных и муниципальных услуг (функций)» www.gosuslugi.ru (далее-Единый портал);</w:t>
      </w:r>
    </w:p>
    <w:p w:rsidR="00801C82" w:rsidRPr="00801C82" w:rsidRDefault="00801C82" w:rsidP="00801C82">
      <w:pPr>
        <w:autoSpaceDE w:val="0"/>
        <w:autoSpaceDN w:val="0"/>
        <w:adjustRightInd w:val="0"/>
        <w:ind w:firstLine="708"/>
        <w:jc w:val="both"/>
      </w:pPr>
      <w:r w:rsidRPr="00801C82">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w:t>
      </w:r>
      <w:proofErr w:type="gramStart"/>
      <w:r w:rsidRPr="00801C82">
        <w:t>86.gosuslugi.ru</w:t>
      </w:r>
      <w:proofErr w:type="gramEnd"/>
      <w:r w:rsidRPr="00801C82">
        <w:t xml:space="preserve"> (далее-региональный портал).</w:t>
      </w:r>
    </w:p>
    <w:p w:rsidR="00801C82" w:rsidRPr="00801C82" w:rsidRDefault="00801C82" w:rsidP="00801C82">
      <w:pPr>
        <w:autoSpaceDE w:val="0"/>
        <w:autoSpaceDN w:val="0"/>
        <w:adjustRightInd w:val="0"/>
        <w:ind w:firstLine="708"/>
        <w:jc w:val="both"/>
      </w:pPr>
      <w:r w:rsidRPr="00801C82">
        <w:t xml:space="preserve">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Уполномоченном органе при обращении заявителя лично, по телефону посредством электронной почты. </w:t>
      </w:r>
    </w:p>
    <w:p w:rsidR="00801C82" w:rsidRPr="00801C82" w:rsidRDefault="00801C82" w:rsidP="00801C82">
      <w:pPr>
        <w:autoSpaceDE w:val="0"/>
        <w:autoSpaceDN w:val="0"/>
        <w:adjustRightInd w:val="0"/>
        <w:ind w:firstLine="708"/>
        <w:jc w:val="both"/>
      </w:pPr>
      <w:r w:rsidRPr="00801C82">
        <w:t>5. В случае устного обращения (лично или по телефону) заявителя (его представителя) специалист Уполномоченного органа,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01C82" w:rsidRPr="00801C82" w:rsidRDefault="00801C82" w:rsidP="00801C82">
      <w:pPr>
        <w:autoSpaceDE w:val="0"/>
        <w:autoSpaceDN w:val="0"/>
        <w:adjustRightInd w:val="0"/>
        <w:ind w:firstLine="708"/>
        <w:jc w:val="both"/>
      </w:pPr>
      <w:r w:rsidRPr="00801C82">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01C82" w:rsidRPr="00801C82" w:rsidRDefault="00801C82" w:rsidP="00801C82">
      <w:pPr>
        <w:autoSpaceDE w:val="0"/>
        <w:autoSpaceDN w:val="0"/>
        <w:adjustRightInd w:val="0"/>
        <w:ind w:firstLine="708"/>
        <w:jc w:val="both"/>
      </w:pPr>
      <w:r w:rsidRPr="00801C82">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01C82" w:rsidRPr="00801C82" w:rsidRDefault="00801C82" w:rsidP="00801C82">
      <w:pPr>
        <w:autoSpaceDE w:val="0"/>
        <w:autoSpaceDN w:val="0"/>
        <w:adjustRightInd w:val="0"/>
        <w:ind w:firstLine="708"/>
        <w:jc w:val="both"/>
      </w:pPr>
      <w:r w:rsidRPr="00801C82">
        <w:t>6.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801C82" w:rsidRPr="00801C82" w:rsidRDefault="00801C82" w:rsidP="00801C82">
      <w:pPr>
        <w:autoSpaceDE w:val="0"/>
        <w:autoSpaceDN w:val="0"/>
        <w:adjustRightInd w:val="0"/>
        <w:ind w:firstLine="708"/>
        <w:jc w:val="both"/>
      </w:pPr>
      <w:r w:rsidRPr="00801C82">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801C82" w:rsidRPr="00801C82" w:rsidRDefault="00801C82" w:rsidP="00801C82">
      <w:pPr>
        <w:autoSpaceDE w:val="0"/>
        <w:autoSpaceDN w:val="0"/>
        <w:adjustRightInd w:val="0"/>
        <w:ind w:firstLine="708"/>
        <w:jc w:val="both"/>
      </w:pPr>
      <w:r w:rsidRPr="00801C82">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801C82" w:rsidRPr="00801C82" w:rsidRDefault="00801C82" w:rsidP="00801C82">
      <w:pPr>
        <w:autoSpaceDE w:val="0"/>
        <w:autoSpaceDN w:val="0"/>
        <w:adjustRightInd w:val="0"/>
        <w:ind w:firstLine="708"/>
        <w:jc w:val="both"/>
      </w:pPr>
      <w:r w:rsidRPr="00801C82">
        <w:t>7.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многофункциональны центр,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01C82" w:rsidRPr="00801C82" w:rsidRDefault="00801C82" w:rsidP="00801C82">
      <w:pPr>
        <w:autoSpaceDE w:val="0"/>
        <w:autoSpaceDN w:val="0"/>
        <w:adjustRightInd w:val="0"/>
        <w:ind w:firstLine="708"/>
        <w:jc w:val="both"/>
      </w:pPr>
      <w:r w:rsidRPr="00801C82">
        <w:t>8.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801C82" w:rsidRPr="00801C82" w:rsidRDefault="00801C82" w:rsidP="00801C82">
      <w:pPr>
        <w:autoSpaceDE w:val="0"/>
        <w:autoSpaceDN w:val="0"/>
        <w:adjustRightInd w:val="0"/>
        <w:ind w:firstLine="708"/>
        <w:jc w:val="both"/>
      </w:pPr>
      <w:r w:rsidRPr="00801C82">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801C82">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1C82" w:rsidRPr="00801C82" w:rsidRDefault="00801C82" w:rsidP="00801C82">
      <w:pPr>
        <w:autoSpaceDE w:val="0"/>
        <w:autoSpaceDN w:val="0"/>
        <w:adjustRightInd w:val="0"/>
        <w:ind w:firstLine="708"/>
        <w:jc w:val="both"/>
      </w:pPr>
      <w:r w:rsidRPr="00801C82">
        <w:t>9.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801C82" w:rsidRPr="00801C82" w:rsidRDefault="00801C82" w:rsidP="00801C82">
      <w:pPr>
        <w:autoSpaceDE w:val="0"/>
        <w:autoSpaceDN w:val="0"/>
        <w:adjustRightInd w:val="0"/>
        <w:ind w:firstLine="708"/>
        <w:jc w:val="both"/>
      </w:pPr>
      <w:r w:rsidRPr="00801C82">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размещены на официальных сайтах:</w:t>
      </w:r>
    </w:p>
    <w:p w:rsidR="00801C82" w:rsidRPr="00801C82" w:rsidRDefault="00801C82" w:rsidP="00801C82">
      <w:pPr>
        <w:autoSpaceDE w:val="0"/>
        <w:autoSpaceDN w:val="0"/>
        <w:adjustRightInd w:val="0"/>
        <w:ind w:firstLine="708"/>
        <w:jc w:val="both"/>
      </w:pPr>
      <w:r w:rsidRPr="00801C82">
        <w:t xml:space="preserve">- информацию об администрации сельского поселения Хулимсунт (далее-администрация), специалисте администрации, предоставляющем муниципальную услугу заявитель может получить посредством обращения на сайт: </w:t>
      </w:r>
      <w:hyperlink r:id="rId37" w:history="1">
        <w:r w:rsidRPr="00801C82">
          <w:rPr>
            <w:rStyle w:val="af2"/>
          </w:rPr>
          <w:t>http://hulimsunt.ru/</w:t>
        </w:r>
      </w:hyperlink>
      <w:r w:rsidRPr="00801C82">
        <w:rPr>
          <w:color w:val="000000"/>
        </w:rPr>
        <w:t xml:space="preserve"> </w:t>
      </w:r>
      <w:r w:rsidRPr="00801C82">
        <w:t xml:space="preserve">  </w:t>
      </w:r>
    </w:p>
    <w:p w:rsidR="00801C82" w:rsidRPr="00801C82" w:rsidRDefault="00801C82" w:rsidP="00801C82">
      <w:pPr>
        <w:autoSpaceDE w:val="0"/>
        <w:autoSpaceDN w:val="0"/>
        <w:adjustRightInd w:val="0"/>
        <w:ind w:firstLine="708"/>
        <w:jc w:val="both"/>
      </w:pPr>
      <w:r w:rsidRPr="00801C82">
        <w:t>- 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заявитель может получить посредством обращения на сайт: http://www.to86.rosreestr.ru/;</w:t>
      </w:r>
    </w:p>
    <w:p w:rsidR="00801C82" w:rsidRPr="00801C82" w:rsidRDefault="00801C82" w:rsidP="00801C82">
      <w:pPr>
        <w:autoSpaceDE w:val="0"/>
        <w:autoSpaceDN w:val="0"/>
        <w:adjustRightInd w:val="0"/>
        <w:ind w:firstLine="708"/>
        <w:jc w:val="both"/>
      </w:pPr>
      <w:r w:rsidRPr="00801C82">
        <w:t>- информацию об МФЦ заявитель может получить посредством обращения к порталу многофункциональных центров Ханты-Мансийского автономного округа - Югры (</w:t>
      </w:r>
      <w:hyperlink r:id="rId38" w:history="1">
        <w:r w:rsidRPr="00801C82">
          <w:rPr>
            <w:rStyle w:val="af2"/>
          </w:rPr>
          <w:t>http://mfc.admhmao.ru/</w:t>
        </w:r>
      </w:hyperlink>
      <w:r w:rsidRPr="00801C82">
        <w:t>) (далее - портал МФЦ).</w:t>
      </w:r>
    </w:p>
    <w:p w:rsidR="00801C82" w:rsidRPr="00801C82" w:rsidRDefault="00801C82" w:rsidP="00801C82">
      <w:pPr>
        <w:autoSpaceDE w:val="0"/>
        <w:autoSpaceDN w:val="0"/>
        <w:adjustRightInd w:val="0"/>
        <w:ind w:firstLine="708"/>
        <w:jc w:val="both"/>
      </w:pPr>
      <w:r w:rsidRPr="00801C82">
        <w:t>- информацию о Службе государственной охраны объектов культурного наследия Ханты-Мансийского автономного округа - Югры (</w:t>
      </w:r>
      <w:proofErr w:type="spellStart"/>
      <w:r w:rsidRPr="00801C82">
        <w:t>Госкультохрана</w:t>
      </w:r>
      <w:proofErr w:type="spellEnd"/>
      <w:r w:rsidRPr="00801C82">
        <w:t xml:space="preserve"> Югры) заявитель может получить посредством обращения на сайт https://nasledie.admhmao.ru/ (далее - </w:t>
      </w:r>
      <w:proofErr w:type="spellStart"/>
      <w:r w:rsidRPr="00801C82">
        <w:t>Госкультохрана</w:t>
      </w:r>
      <w:proofErr w:type="spellEnd"/>
      <w:r w:rsidRPr="00801C82">
        <w:t xml:space="preserve"> Югры);</w:t>
      </w:r>
    </w:p>
    <w:p w:rsidR="00801C82" w:rsidRPr="00801C82" w:rsidRDefault="00801C82" w:rsidP="00801C82">
      <w:pPr>
        <w:autoSpaceDE w:val="0"/>
        <w:autoSpaceDN w:val="0"/>
        <w:adjustRightInd w:val="0"/>
        <w:ind w:firstLine="708"/>
        <w:jc w:val="both"/>
      </w:pPr>
      <w:r w:rsidRPr="00801C82">
        <w:t>- информацию о Межрайонной ИФНС России № 7 по Ханты-Мансийскому автономному округу – Югре заявитель может получить посредством обращения на сайт https://www.nalog.gov.ru/rn86/ifns/imns86_07/ (далее – ИФНС России №7).</w:t>
      </w:r>
    </w:p>
    <w:p w:rsidR="00801C82" w:rsidRPr="00801C82" w:rsidRDefault="00801C82" w:rsidP="00801C82">
      <w:pPr>
        <w:autoSpaceDE w:val="0"/>
        <w:autoSpaceDN w:val="0"/>
        <w:adjustRightInd w:val="0"/>
        <w:ind w:firstLine="708"/>
        <w:jc w:val="both"/>
      </w:pPr>
      <w:r w:rsidRPr="00801C82">
        <w:t>10.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01C82" w:rsidRPr="00801C82" w:rsidRDefault="00801C82" w:rsidP="00801C82">
      <w:pPr>
        <w:autoSpaceDE w:val="0"/>
        <w:autoSpaceDN w:val="0"/>
        <w:adjustRightInd w:val="0"/>
        <w:ind w:firstLine="708"/>
        <w:jc w:val="both"/>
      </w:pPr>
      <w:r w:rsidRPr="00801C82">
        <w:t xml:space="preserve">Информация о местах нахождения, телефонах, графиках работы, адресах официальных сайтов и электронной почты администрации, специалиста администрации, предоставляющего муниципальную услугу, органов, власти участвующих в предоставлении муниципальной услуги, в том числе МФЦ размещается Уполномоченным органом на официальном сайте: (раздел </w:t>
      </w:r>
      <w:hyperlink r:id="rId39" w:history="1">
        <w:r w:rsidRPr="00801C82">
          <w:rPr>
            <w:rStyle w:val="af2"/>
          </w:rPr>
          <w:t>http://hulimsunt.ru/</w:t>
        </w:r>
      </w:hyperlink>
      <w:r w:rsidRPr="00801C82">
        <w:rPr>
          <w:color w:val="000000"/>
        </w:rPr>
        <w:t xml:space="preserve"> </w:t>
      </w:r>
      <w:r w:rsidRPr="00801C82">
        <w:t xml:space="preserve">«Муниципальные услуги». </w:t>
      </w:r>
    </w:p>
    <w:p w:rsidR="00801C82" w:rsidRPr="00801C82" w:rsidRDefault="00801C82" w:rsidP="00801C82">
      <w:pPr>
        <w:autoSpaceDE w:val="0"/>
        <w:autoSpaceDN w:val="0"/>
        <w:adjustRightInd w:val="0"/>
        <w:ind w:firstLine="708"/>
        <w:jc w:val="both"/>
      </w:pPr>
      <w:r w:rsidRPr="00801C82">
        <w:t>11. 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801C82" w:rsidRPr="00801C82" w:rsidRDefault="00801C82" w:rsidP="00801C82">
      <w:pPr>
        <w:autoSpaceDE w:val="0"/>
        <w:autoSpaceDN w:val="0"/>
        <w:adjustRightInd w:val="0"/>
        <w:ind w:firstLine="708"/>
        <w:jc w:val="both"/>
      </w:pPr>
      <w:r w:rsidRPr="00801C82">
        <w:t>- справочная информация (место нахождения, графики работы, справочные телефоны, адреса официального сайта и электронной почты Уполномоченного органа, МФЦ);</w:t>
      </w:r>
    </w:p>
    <w:p w:rsidR="00801C82" w:rsidRPr="00801C82" w:rsidRDefault="00801C82" w:rsidP="00801C82">
      <w:pPr>
        <w:autoSpaceDE w:val="0"/>
        <w:autoSpaceDN w:val="0"/>
        <w:adjustRightInd w:val="0"/>
        <w:ind w:firstLine="708"/>
        <w:jc w:val="both"/>
      </w:pPr>
      <w:r w:rsidRPr="00801C82">
        <w:t>- бланки заявлений о предоставлении муниципальной услуги и образцы их заполнения;</w:t>
      </w:r>
    </w:p>
    <w:p w:rsidR="00801C82" w:rsidRPr="00801C82" w:rsidRDefault="00801C82" w:rsidP="00801C82">
      <w:pPr>
        <w:autoSpaceDE w:val="0"/>
        <w:autoSpaceDN w:val="0"/>
        <w:adjustRightInd w:val="0"/>
        <w:ind w:firstLine="708"/>
        <w:jc w:val="both"/>
      </w:pPr>
      <w:r w:rsidRPr="00801C82">
        <w:t>- перечень нормативно правовых актов, регулирующих предоставление муниципальной услуги;</w:t>
      </w:r>
    </w:p>
    <w:p w:rsidR="00801C82" w:rsidRPr="00801C82" w:rsidRDefault="00801C82" w:rsidP="00801C82">
      <w:pPr>
        <w:autoSpaceDE w:val="0"/>
        <w:autoSpaceDN w:val="0"/>
        <w:adjustRightInd w:val="0"/>
        <w:ind w:firstLine="708"/>
        <w:jc w:val="both"/>
      </w:pPr>
      <w:r w:rsidRPr="00801C82">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801C82" w:rsidRPr="00801C82" w:rsidRDefault="00801C82" w:rsidP="00801C82">
      <w:pPr>
        <w:tabs>
          <w:tab w:val="left" w:pos="1134"/>
        </w:tabs>
        <w:autoSpaceDE w:val="0"/>
        <w:autoSpaceDN w:val="0"/>
        <w:adjustRightInd w:val="0"/>
        <w:ind w:firstLine="709"/>
        <w:jc w:val="both"/>
      </w:pPr>
      <w:r w:rsidRPr="00801C82">
        <w:t>12. 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801C82" w:rsidRPr="00801C82" w:rsidRDefault="00801C82" w:rsidP="00801C82">
      <w:pPr>
        <w:widowControl w:val="0"/>
        <w:autoSpaceDE w:val="0"/>
        <w:autoSpaceDN w:val="0"/>
        <w:adjustRightInd w:val="0"/>
        <w:jc w:val="both"/>
        <w:rPr>
          <w:lang w:eastAsia="en-US"/>
        </w:rPr>
      </w:pPr>
    </w:p>
    <w:p w:rsidR="00801C82" w:rsidRPr="00801C82" w:rsidRDefault="00801C82" w:rsidP="00801C82">
      <w:pPr>
        <w:pStyle w:val="2"/>
        <w:jc w:val="both"/>
        <w:rPr>
          <w:rFonts w:ascii="Times New Roman" w:hAnsi="Times New Roman" w:cs="Times New Roman"/>
          <w:sz w:val="24"/>
          <w:szCs w:val="24"/>
          <w:lang w:eastAsia="en-US"/>
        </w:rPr>
      </w:pPr>
      <w:bookmarkStart w:id="18" w:name="Par114"/>
      <w:bookmarkEnd w:id="18"/>
      <w:r w:rsidRPr="00801C82">
        <w:rPr>
          <w:rFonts w:ascii="Times New Roman" w:hAnsi="Times New Roman" w:cs="Times New Roman"/>
          <w:sz w:val="24"/>
          <w:szCs w:val="24"/>
          <w:lang w:eastAsia="en-US"/>
        </w:rPr>
        <w:t>II. Стандарт предоставления муниципальной услуги</w:t>
      </w:r>
    </w:p>
    <w:p w:rsidR="00801C82" w:rsidRPr="00801C82" w:rsidRDefault="00801C82" w:rsidP="00801C82">
      <w:pPr>
        <w:widowControl w:val="0"/>
        <w:autoSpaceDE w:val="0"/>
        <w:autoSpaceDN w:val="0"/>
        <w:adjustRightInd w:val="0"/>
        <w:jc w:val="both"/>
        <w:rPr>
          <w:lang w:eastAsia="en-US"/>
        </w:rPr>
      </w:pPr>
    </w:p>
    <w:p w:rsidR="00801C82" w:rsidRPr="00801C82" w:rsidRDefault="00801C82" w:rsidP="00801C82">
      <w:pPr>
        <w:jc w:val="both"/>
        <w:rPr>
          <w:bCs/>
        </w:rPr>
      </w:pPr>
      <w:bookmarkStart w:id="19" w:name="Par116"/>
      <w:bookmarkEnd w:id="19"/>
      <w:r w:rsidRPr="00801C82">
        <w:rPr>
          <w:lang w:eastAsia="en-US"/>
        </w:rPr>
        <w:t>Наименование муниципальной услуги</w:t>
      </w:r>
    </w:p>
    <w:p w:rsidR="00801C82" w:rsidRPr="00801C82" w:rsidRDefault="00801C82" w:rsidP="00801C82">
      <w:pPr>
        <w:ind w:firstLine="709"/>
        <w:jc w:val="both"/>
        <w:rPr>
          <w:b/>
          <w:bCs/>
          <w:color w:val="000000"/>
        </w:rPr>
      </w:pPr>
    </w:p>
    <w:p w:rsidR="00801C82" w:rsidRPr="00801C82" w:rsidRDefault="00801C82" w:rsidP="00801C82">
      <w:pPr>
        <w:autoSpaceDE w:val="0"/>
        <w:autoSpaceDN w:val="0"/>
        <w:adjustRightInd w:val="0"/>
        <w:ind w:firstLine="709"/>
        <w:contextualSpacing/>
        <w:jc w:val="both"/>
        <w:outlineLvl w:val="0"/>
        <w:rPr>
          <w:bCs/>
          <w:lang w:eastAsia="en-US"/>
        </w:rPr>
      </w:pPr>
      <w:r w:rsidRPr="00801C82">
        <w:rPr>
          <w:color w:val="000000"/>
        </w:rPr>
        <w:t>13.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01C82">
        <w:rPr>
          <w:bCs/>
          <w:lang w:eastAsia="en-US"/>
        </w:rPr>
        <w:t>.</w:t>
      </w:r>
    </w:p>
    <w:p w:rsidR="00801C82" w:rsidRPr="00801C82" w:rsidRDefault="00801C82" w:rsidP="00801C82">
      <w:pPr>
        <w:autoSpaceDE w:val="0"/>
        <w:autoSpaceDN w:val="0"/>
        <w:adjustRightInd w:val="0"/>
        <w:contextualSpacing/>
        <w:jc w:val="both"/>
      </w:pPr>
    </w:p>
    <w:p w:rsidR="00801C82" w:rsidRPr="00801C82" w:rsidRDefault="00801C82" w:rsidP="00801C82">
      <w:pPr>
        <w:widowControl w:val="0"/>
        <w:autoSpaceDE w:val="0"/>
        <w:autoSpaceDN w:val="0"/>
        <w:adjustRightInd w:val="0"/>
        <w:contextualSpacing/>
        <w:jc w:val="both"/>
        <w:outlineLvl w:val="2"/>
        <w:rPr>
          <w:lang w:eastAsia="en-US"/>
        </w:rPr>
      </w:pPr>
      <w:r w:rsidRPr="00801C82">
        <w:rPr>
          <w:lang w:eastAsia="en-US"/>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01C82" w:rsidRPr="00801C82" w:rsidRDefault="00801C82" w:rsidP="00801C82">
      <w:pPr>
        <w:widowControl w:val="0"/>
        <w:autoSpaceDE w:val="0"/>
        <w:autoSpaceDN w:val="0"/>
        <w:adjustRightInd w:val="0"/>
        <w:contextualSpacing/>
        <w:jc w:val="both"/>
        <w:rPr>
          <w:lang w:eastAsia="en-US"/>
        </w:rPr>
      </w:pPr>
    </w:p>
    <w:p w:rsidR="00801C82" w:rsidRPr="00801C82" w:rsidRDefault="00801C82" w:rsidP="00801C82">
      <w:pPr>
        <w:ind w:firstLine="708"/>
        <w:jc w:val="both"/>
        <w:rPr>
          <w:lang w:eastAsia="en-US"/>
        </w:rPr>
      </w:pPr>
      <w:r w:rsidRPr="00801C82">
        <w:rPr>
          <w:lang w:eastAsia="en-US"/>
        </w:rPr>
        <w:t>14. Органом местного самоуправления, предоставляющим муниципальную услугу, является администрация сельского поселения Хулимсунт.</w:t>
      </w:r>
    </w:p>
    <w:p w:rsidR="00801C82" w:rsidRPr="00801C82" w:rsidRDefault="00801C82" w:rsidP="00801C82">
      <w:pPr>
        <w:ind w:firstLine="708"/>
        <w:jc w:val="both"/>
        <w:rPr>
          <w:lang w:eastAsia="en-US"/>
        </w:rPr>
      </w:pPr>
      <w:r w:rsidRPr="00801C82">
        <w:rPr>
          <w:lang w:eastAsia="en-US"/>
        </w:rPr>
        <w:t>Непосредственное предоставление муниципальной услуги осуществляет главный специалист администрации сельского поселения Хулимсунт (далее – специалист администрации, специалист Уполномоченного органа).</w:t>
      </w:r>
    </w:p>
    <w:p w:rsidR="00801C82" w:rsidRPr="00801C82" w:rsidRDefault="00801C82" w:rsidP="00801C82">
      <w:pPr>
        <w:ind w:firstLine="708"/>
        <w:jc w:val="both"/>
        <w:rPr>
          <w:bCs/>
        </w:rPr>
      </w:pPr>
      <w:r w:rsidRPr="00801C82">
        <w:rPr>
          <w:bCs/>
        </w:rPr>
        <w:t>За получением муниципальной услуги заявитель может также обратиться в МФЦ.</w:t>
      </w:r>
    </w:p>
    <w:p w:rsidR="00801C82" w:rsidRPr="00801C82" w:rsidRDefault="00801C82" w:rsidP="00801C82">
      <w:pPr>
        <w:ind w:firstLine="708"/>
        <w:jc w:val="both"/>
      </w:pPr>
      <w:r w:rsidRPr="00801C82">
        <w:t>При предоставлении муниципальной услуги Уполномоченный орган осуществляет межведомственное информационное взаимодействие со следующими органами власти и организациями:</w:t>
      </w:r>
    </w:p>
    <w:p w:rsidR="00801C82" w:rsidRPr="00801C82" w:rsidRDefault="00801C82" w:rsidP="00801C82">
      <w:pPr>
        <w:autoSpaceDE w:val="0"/>
        <w:autoSpaceDN w:val="0"/>
        <w:adjustRightInd w:val="0"/>
        <w:ind w:firstLine="708"/>
        <w:jc w:val="both"/>
      </w:pPr>
      <w:r w:rsidRPr="00801C82">
        <w:t xml:space="preserve">-  Управлением Федеральной службы государственной регистрации, кадастра и картографии по Ханты-Мансийскому автономному округу-Югре Березовский отдел, </w:t>
      </w:r>
      <w:proofErr w:type="spellStart"/>
      <w:r w:rsidRPr="00801C82">
        <w:t>Госкультохраной</w:t>
      </w:r>
      <w:proofErr w:type="spellEnd"/>
      <w:r w:rsidRPr="00801C82">
        <w:t xml:space="preserve"> Югры, ИФНС России № 7. </w:t>
      </w:r>
    </w:p>
    <w:p w:rsidR="00801C82" w:rsidRPr="00801C82" w:rsidRDefault="00801C82" w:rsidP="00801C82">
      <w:pPr>
        <w:autoSpaceDE w:val="0"/>
        <w:autoSpaceDN w:val="0"/>
        <w:adjustRightInd w:val="0"/>
        <w:ind w:firstLine="709"/>
        <w:jc w:val="both"/>
        <w:rPr>
          <w:rFonts w:eastAsia="Calibri"/>
          <w:color w:val="000000"/>
        </w:rPr>
      </w:pPr>
      <w:r w:rsidRPr="00801C82">
        <w:t xml:space="preserve">В соответствии с </w:t>
      </w:r>
      <w:r w:rsidRPr="00801C82">
        <w:rPr>
          <w:rFonts w:eastAsia="Calibri"/>
          <w:lang w:eastAsia="ar-SA"/>
        </w:rPr>
        <w:t>пунктом</w:t>
      </w:r>
      <w:r w:rsidRPr="00801C82">
        <w:rPr>
          <w:rFonts w:eastAsia="Calibri"/>
        </w:rPr>
        <w:t xml:space="preserve"> 3 части 1 статьи 7 Федерального закона </w:t>
      </w:r>
      <w:r w:rsidRPr="00801C82">
        <w:t xml:space="preserve">от 27.07.2010 </w:t>
      </w:r>
      <w:hyperlink r:id="rId4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01C82">
          <w:rPr>
            <w:rStyle w:val="af2"/>
          </w:rPr>
          <w:t>№210-ФЗ «Об организации предоставления</w:t>
        </w:r>
      </w:hyperlink>
      <w:r w:rsidRPr="00801C82">
        <w:t xml:space="preserve"> государственных и муниципальных услуг» (далее Федеральный закон 210-ФЗ)</w:t>
      </w:r>
      <w:r w:rsidRPr="00801C82">
        <w:rPr>
          <w:rFonts w:eastAsia="Calibri"/>
        </w:rPr>
        <w:t xml:space="preserve"> </w:t>
      </w:r>
      <w:r w:rsidRPr="00801C82">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w:t>
      </w:r>
      <w:r w:rsidRPr="00801C82">
        <w:rPr>
          <w:color w:val="000000"/>
        </w:rPr>
        <w:t xml:space="preserve">,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Хулимсунт №114 от 12.10.2011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 же   порядка определения размера платы за  оказание таких услуг». </w:t>
      </w:r>
    </w:p>
    <w:p w:rsidR="00801C82" w:rsidRPr="00801C82" w:rsidRDefault="00801C82" w:rsidP="00801C82">
      <w:pPr>
        <w:widowControl w:val="0"/>
        <w:autoSpaceDE w:val="0"/>
        <w:autoSpaceDN w:val="0"/>
        <w:adjustRightInd w:val="0"/>
        <w:ind w:firstLine="709"/>
        <w:contextualSpacing/>
        <w:jc w:val="both"/>
      </w:pPr>
    </w:p>
    <w:p w:rsidR="00801C82" w:rsidRPr="00801C82" w:rsidRDefault="00801C82" w:rsidP="00801C82">
      <w:pPr>
        <w:autoSpaceDE w:val="0"/>
        <w:autoSpaceDN w:val="0"/>
        <w:adjustRightInd w:val="0"/>
        <w:jc w:val="both"/>
      </w:pPr>
      <w:r w:rsidRPr="00801C82">
        <w:t>Результат предоставления муниципальной услуги</w:t>
      </w:r>
    </w:p>
    <w:p w:rsidR="00801C82" w:rsidRPr="00801C82" w:rsidRDefault="00801C82" w:rsidP="00801C82">
      <w:pPr>
        <w:autoSpaceDE w:val="0"/>
        <w:autoSpaceDN w:val="0"/>
        <w:adjustRightInd w:val="0"/>
        <w:jc w:val="both"/>
        <w:rPr>
          <w:b/>
        </w:rPr>
      </w:pP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rPr>
        <w:t xml:space="preserve">15. Результатом предоставления муниципальной услуги является </w:t>
      </w:r>
      <w:r w:rsidRPr="00801C82">
        <w:rPr>
          <w:rFonts w:ascii="Times New Roman" w:hAnsi="Times New Roman" w:cs="Times New Roman"/>
          <w:sz w:val="24"/>
          <w:szCs w:val="24"/>
          <w:lang w:bidi="ru-RU"/>
        </w:rPr>
        <w:t xml:space="preserve">размещение уведомлений и документов в информационной системе обеспечения градостроительной деятельности (далее – ИСОГД) и </w:t>
      </w:r>
      <w:r w:rsidRPr="00801C82">
        <w:rPr>
          <w:rFonts w:ascii="Times New Roman" w:hAnsi="Times New Roman" w:cs="Times New Roman"/>
          <w:sz w:val="24"/>
          <w:szCs w:val="24"/>
        </w:rPr>
        <w:t>выдача (направление) заявителю:</w:t>
      </w:r>
    </w:p>
    <w:p w:rsidR="00801C82" w:rsidRPr="00801C82" w:rsidRDefault="00801C82" w:rsidP="00801C82">
      <w:pPr>
        <w:autoSpaceDE w:val="0"/>
        <w:autoSpaceDN w:val="0"/>
        <w:adjustRightInd w:val="0"/>
        <w:ind w:firstLine="709"/>
        <w:contextualSpacing/>
        <w:jc w:val="both"/>
      </w:pPr>
      <w:r w:rsidRPr="00801C82">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01C82" w:rsidRPr="00801C82" w:rsidRDefault="00801C82" w:rsidP="00801C82">
      <w:pPr>
        <w:autoSpaceDE w:val="0"/>
        <w:autoSpaceDN w:val="0"/>
        <w:adjustRightInd w:val="0"/>
        <w:ind w:firstLine="709"/>
        <w:jc w:val="both"/>
      </w:pPr>
      <w:r w:rsidRPr="00801C82">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01C82" w:rsidRPr="00801C82" w:rsidRDefault="00801C82" w:rsidP="00801C82">
      <w:pPr>
        <w:autoSpaceDE w:val="0"/>
        <w:autoSpaceDN w:val="0"/>
        <w:adjustRightInd w:val="0"/>
        <w:ind w:firstLine="709"/>
        <w:jc w:val="both"/>
        <w:rPr>
          <w:rFonts w:eastAsia="Calibri"/>
          <w:color w:val="000000"/>
        </w:rPr>
      </w:pPr>
      <w:r w:rsidRPr="00801C82">
        <w:rPr>
          <w:rFonts w:eastAsia="Calibri"/>
          <w:color w:val="000000"/>
        </w:rPr>
        <w:t xml:space="preserve">Уведомление о соответствии (несоответствии) оформляется по форме, утвержденной приказом </w:t>
      </w:r>
      <w:r w:rsidRPr="00801C82">
        <w:rPr>
          <w:color w:val="000000"/>
          <w:lang w:eastAsia="en-US"/>
        </w:rPr>
        <w:t>Министерства строительства и жилищно-коммунального хозяйства Российской Федерации</w:t>
      </w:r>
      <w:r w:rsidRPr="00801C82">
        <w:rPr>
          <w:rFonts w:eastAsia="Calibri"/>
          <w:color w:val="000000"/>
        </w:rPr>
        <w:t xml:space="preserve"> от 19.09.2018 №591/</w:t>
      </w:r>
      <w:proofErr w:type="spellStart"/>
      <w:r w:rsidRPr="00801C82">
        <w:rPr>
          <w:rFonts w:eastAsia="Calibri"/>
          <w:color w:val="000000"/>
        </w:rPr>
        <w:t>пр</w:t>
      </w:r>
      <w:proofErr w:type="spellEnd"/>
      <w:r w:rsidRPr="00801C82">
        <w:rPr>
          <w:rFonts w:eastAsia="Calibri"/>
          <w:color w:val="00000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w:t>
      </w:r>
      <w:proofErr w:type="spellStart"/>
      <w:r w:rsidRPr="00801C82">
        <w:rPr>
          <w:rFonts w:eastAsia="Calibri"/>
          <w:color w:val="000000"/>
        </w:rPr>
        <w:t>пр</w:t>
      </w:r>
      <w:proofErr w:type="spellEnd"/>
      <w:r w:rsidRPr="00801C82">
        <w:rPr>
          <w:rFonts w:eastAsia="Calibri"/>
          <w:color w:val="000000"/>
        </w:rPr>
        <w:t>), подписывается главой сельского поселения Хулимсунт либо лицом, его замещающим.</w:t>
      </w:r>
    </w:p>
    <w:p w:rsidR="00801C82" w:rsidRPr="00801C82" w:rsidRDefault="00801C82" w:rsidP="00801C82">
      <w:pPr>
        <w:autoSpaceDE w:val="0"/>
        <w:autoSpaceDN w:val="0"/>
        <w:adjustRightInd w:val="0"/>
        <w:ind w:firstLine="708"/>
        <w:jc w:val="both"/>
        <w:rPr>
          <w:bCs/>
        </w:rPr>
      </w:pPr>
      <w:r w:rsidRPr="00801C82">
        <w:rPr>
          <w:bCs/>
        </w:rPr>
        <w:t xml:space="preserve">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w:t>
      </w:r>
      <w:hyperlink r:id="rId41" w:tooltip="ФЕДЕРАЛЬНЫЙ ЗАКОН от 06.04.2011 № 63-ФЗ ГОСУДАРСТВЕННАЯ ДУМА ФЕДЕРАЛЬНОГО СОБРАНИЯ РФ&#10;&#10;ОБ ЭЛЕКТРОННОЙ ПОДПИСИ" w:history="1">
        <w:r w:rsidRPr="00801C82">
          <w:rPr>
            <w:rStyle w:val="af2"/>
            <w:bCs/>
          </w:rPr>
          <w:t>№63-ФЗ «Об электронной</w:t>
        </w:r>
      </w:hyperlink>
      <w:r w:rsidRPr="00801C82">
        <w:rPr>
          <w:bCs/>
        </w:rPr>
        <w:t xml:space="preserve"> подписи». </w:t>
      </w:r>
    </w:p>
    <w:p w:rsidR="00801C82" w:rsidRPr="00801C82" w:rsidRDefault="00801C82" w:rsidP="00801C82">
      <w:pPr>
        <w:autoSpaceDE w:val="0"/>
        <w:autoSpaceDN w:val="0"/>
        <w:adjustRightInd w:val="0"/>
        <w:jc w:val="both"/>
        <w:rPr>
          <w:b/>
          <w:color w:val="FF0000"/>
        </w:rPr>
      </w:pPr>
    </w:p>
    <w:p w:rsidR="00801C82" w:rsidRPr="00801C82" w:rsidRDefault="00801C82" w:rsidP="00801C82">
      <w:pPr>
        <w:autoSpaceDE w:val="0"/>
        <w:autoSpaceDN w:val="0"/>
        <w:adjustRightInd w:val="0"/>
        <w:jc w:val="both"/>
      </w:pPr>
      <w:r w:rsidRPr="00801C82">
        <w:t>Срок предоставления муниципальной услуги</w:t>
      </w:r>
    </w:p>
    <w:p w:rsidR="00801C82" w:rsidRPr="00801C82" w:rsidRDefault="00801C82" w:rsidP="00801C82">
      <w:pPr>
        <w:autoSpaceDE w:val="0"/>
        <w:autoSpaceDN w:val="0"/>
        <w:adjustRightInd w:val="0"/>
        <w:jc w:val="both"/>
        <w:rPr>
          <w:b/>
        </w:rPr>
      </w:pPr>
    </w:p>
    <w:p w:rsidR="00801C82" w:rsidRPr="00801C82" w:rsidRDefault="00801C82" w:rsidP="00801C82">
      <w:pPr>
        <w:autoSpaceDE w:val="0"/>
        <w:autoSpaceDN w:val="0"/>
        <w:adjustRightInd w:val="0"/>
        <w:ind w:firstLine="709"/>
        <w:jc w:val="both"/>
      </w:pPr>
      <w:r w:rsidRPr="00801C82">
        <w:lastRenderedPageBreak/>
        <w:t>16. Муниципальная услуга предоставляется в срок не более 5 рабочих дней со дня регистрации уведомления о планируемом строительстве.</w:t>
      </w:r>
    </w:p>
    <w:p w:rsidR="00801C82" w:rsidRPr="00801C82" w:rsidRDefault="00801C82" w:rsidP="00801C82">
      <w:pPr>
        <w:autoSpaceDE w:val="0"/>
        <w:autoSpaceDN w:val="0"/>
        <w:adjustRightInd w:val="0"/>
        <w:ind w:firstLine="709"/>
        <w:jc w:val="both"/>
      </w:pPr>
      <w:r w:rsidRPr="00801C82">
        <w:t>В общий срок предоставления муниципальной услуги входит срок направления межведомственных запросов и получения на них ответов, срок подготовки и выдачи (направления) документов, указанных в пункте 15 настоящего административного регламента.</w:t>
      </w:r>
    </w:p>
    <w:p w:rsidR="00801C82" w:rsidRPr="00801C82" w:rsidRDefault="00801C82" w:rsidP="00801C82">
      <w:pPr>
        <w:autoSpaceDE w:val="0"/>
        <w:autoSpaceDN w:val="0"/>
        <w:adjustRightInd w:val="0"/>
        <w:ind w:firstLine="709"/>
        <w:jc w:val="both"/>
        <w:rPr>
          <w:rFonts w:eastAsia="Calibri"/>
        </w:rPr>
      </w:pPr>
      <w:r w:rsidRPr="00801C82">
        <w:t xml:space="preserve">Срок выдачи (направления) документов, являющихся результатом предоставления муниципальной услуги, составляет </w:t>
      </w:r>
      <w:r w:rsidRPr="00801C82">
        <w:rPr>
          <w:rFonts w:eastAsia="Calibri"/>
        </w:rPr>
        <w:t xml:space="preserve">1 рабочий день со дня их подписания </w:t>
      </w:r>
      <w:r w:rsidRPr="00801C82">
        <w:rPr>
          <w:rFonts w:eastAsia="Calibri"/>
          <w:color w:val="000000"/>
        </w:rPr>
        <w:t>главой сельского поселения Хулимсунт</w:t>
      </w:r>
      <w:r w:rsidRPr="00801C82">
        <w:t xml:space="preserve"> либо лицом, его замещающим.</w:t>
      </w:r>
    </w:p>
    <w:p w:rsidR="00801C82" w:rsidRPr="00801C82" w:rsidRDefault="00801C82" w:rsidP="00801C82">
      <w:pPr>
        <w:autoSpaceDE w:val="0"/>
        <w:autoSpaceDN w:val="0"/>
        <w:adjustRightInd w:val="0"/>
        <w:jc w:val="both"/>
        <w:rPr>
          <w:b/>
        </w:rPr>
      </w:pPr>
    </w:p>
    <w:p w:rsidR="00801C82" w:rsidRPr="00801C82" w:rsidRDefault="00801C82" w:rsidP="00801C82">
      <w:pPr>
        <w:pStyle w:val="2c"/>
        <w:shd w:val="clear" w:color="auto" w:fill="auto"/>
        <w:spacing w:line="240" w:lineRule="auto"/>
        <w:ind w:firstLine="0"/>
        <w:rPr>
          <w:rFonts w:ascii="Times New Roman" w:hAnsi="Times New Roman" w:cs="Times New Roman"/>
          <w:sz w:val="24"/>
          <w:szCs w:val="24"/>
        </w:rPr>
      </w:pPr>
      <w:r w:rsidRPr="00801C82">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801C82" w:rsidRPr="00801C82" w:rsidRDefault="00801C82" w:rsidP="00801C82">
      <w:pPr>
        <w:jc w:val="both"/>
      </w:pPr>
    </w:p>
    <w:p w:rsidR="00801C82" w:rsidRPr="00801C82" w:rsidRDefault="00801C82" w:rsidP="00801C82">
      <w:pPr>
        <w:autoSpaceDE w:val="0"/>
        <w:autoSpaceDN w:val="0"/>
        <w:adjustRightInd w:val="0"/>
        <w:ind w:right="-1" w:firstLine="709"/>
        <w:jc w:val="both"/>
      </w:pPr>
      <w:r w:rsidRPr="00801C82">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801C82" w:rsidRPr="00801C82" w:rsidRDefault="00801C82" w:rsidP="00801C82">
      <w:pPr>
        <w:widowControl w:val="0"/>
        <w:autoSpaceDE w:val="0"/>
        <w:autoSpaceDN w:val="0"/>
        <w:adjustRightInd w:val="0"/>
        <w:ind w:right="-1" w:firstLine="709"/>
        <w:jc w:val="both"/>
      </w:pPr>
      <w:r w:rsidRPr="00801C82">
        <w:t>1) на официальном сайте в разделе «Муниципальные услуги».</w:t>
      </w:r>
    </w:p>
    <w:p w:rsidR="00801C82" w:rsidRPr="00801C82" w:rsidRDefault="00801C82" w:rsidP="00801C82">
      <w:pPr>
        <w:ind w:firstLine="708"/>
        <w:jc w:val="both"/>
      </w:pPr>
      <w:r w:rsidRPr="00801C82">
        <w:t>2) на Едином и региональном порталах.</w:t>
      </w:r>
    </w:p>
    <w:p w:rsidR="00801C82" w:rsidRPr="00801C82" w:rsidRDefault="00801C82" w:rsidP="00801C82">
      <w:pPr>
        <w:ind w:firstLine="708"/>
        <w:jc w:val="both"/>
      </w:pPr>
    </w:p>
    <w:p w:rsidR="00801C82" w:rsidRPr="00801C82" w:rsidRDefault="00801C82" w:rsidP="00801C82">
      <w:pPr>
        <w:widowControl w:val="0"/>
        <w:autoSpaceDE w:val="0"/>
        <w:autoSpaceDN w:val="0"/>
        <w:adjustRightInd w:val="0"/>
        <w:jc w:val="both"/>
        <w:rPr>
          <w:lang w:eastAsia="en-US"/>
        </w:rPr>
      </w:pPr>
      <w:r w:rsidRPr="00801C82">
        <w:rPr>
          <w:lang w:eastAsia="en-US"/>
        </w:rPr>
        <w:t>Исчерпывающий перечень документов и требования к документам, необходимым для предоставления муниципальной услуги</w:t>
      </w:r>
    </w:p>
    <w:p w:rsidR="00801C82" w:rsidRPr="00801C82" w:rsidRDefault="00801C82" w:rsidP="00801C82">
      <w:pPr>
        <w:autoSpaceDE w:val="0"/>
        <w:autoSpaceDN w:val="0"/>
        <w:adjustRightInd w:val="0"/>
        <w:ind w:firstLine="709"/>
        <w:contextualSpacing/>
        <w:jc w:val="both"/>
        <w:rPr>
          <w:lang w:eastAsia="en-US"/>
        </w:rPr>
      </w:pPr>
    </w:p>
    <w:p w:rsidR="00801C82" w:rsidRPr="00801C82" w:rsidRDefault="00801C82" w:rsidP="00801C82">
      <w:pPr>
        <w:autoSpaceDE w:val="0"/>
        <w:autoSpaceDN w:val="0"/>
        <w:adjustRightInd w:val="0"/>
        <w:ind w:firstLine="709"/>
        <w:contextualSpacing/>
        <w:jc w:val="both"/>
        <w:rPr>
          <w:lang w:eastAsia="en-US"/>
        </w:rPr>
      </w:pPr>
      <w:r w:rsidRPr="00801C82">
        <w:rPr>
          <w:lang w:eastAsia="en-US"/>
        </w:rPr>
        <w:t>18. Исчерпывающий перечень документов, необходимых для предоставления муниципальной услуги:</w:t>
      </w:r>
    </w:p>
    <w:p w:rsidR="00801C82" w:rsidRPr="00801C82" w:rsidRDefault="00801C82" w:rsidP="00801C82">
      <w:pPr>
        <w:shd w:val="clear" w:color="auto" w:fill="FFFFFF"/>
        <w:autoSpaceDE w:val="0"/>
        <w:autoSpaceDN w:val="0"/>
        <w:adjustRightInd w:val="0"/>
        <w:ind w:firstLine="709"/>
        <w:contextualSpacing/>
        <w:jc w:val="both"/>
      </w:pPr>
      <w:r w:rsidRPr="00801C82">
        <w:rPr>
          <w:lang w:eastAsia="en-US"/>
        </w:rPr>
        <w:t xml:space="preserve">18.1. </w:t>
      </w:r>
      <w:r w:rsidRPr="00801C82">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801C82" w:rsidRPr="00801C82" w:rsidRDefault="00801C82" w:rsidP="00801C82">
      <w:pPr>
        <w:autoSpaceDE w:val="0"/>
        <w:autoSpaceDN w:val="0"/>
        <w:adjustRightInd w:val="0"/>
        <w:ind w:firstLine="709"/>
        <w:jc w:val="both"/>
      </w:pPr>
      <w:r w:rsidRPr="00801C82">
        <w:t>- уведомление о планируемом строительстве или реконструкции объекта индивидуального жилищного строительства или садового дома согласно приложению 1 к настоящему административному регламенту, в котором должны содержаться следующие сведения (далее - заявление, уведомление о планируемом строительстве):</w:t>
      </w:r>
    </w:p>
    <w:p w:rsidR="00801C82" w:rsidRPr="00801C82" w:rsidRDefault="00801C82" w:rsidP="00801C82">
      <w:pPr>
        <w:autoSpaceDE w:val="0"/>
        <w:autoSpaceDN w:val="0"/>
        <w:adjustRightInd w:val="0"/>
        <w:ind w:firstLine="709"/>
        <w:contextualSpacing/>
        <w:jc w:val="both"/>
      </w:pPr>
      <w:r w:rsidRPr="00801C82">
        <w:t>фамилия, имя, отчество (при наличии), место жительства застройщика, реквизиты документа, удостоверяющего личность (для физического лица);</w:t>
      </w:r>
    </w:p>
    <w:p w:rsidR="00801C82" w:rsidRPr="00801C82" w:rsidRDefault="00801C82" w:rsidP="00801C82">
      <w:pPr>
        <w:autoSpaceDE w:val="0"/>
        <w:autoSpaceDN w:val="0"/>
        <w:adjustRightInd w:val="0"/>
        <w:ind w:firstLine="709"/>
        <w:contextualSpacing/>
        <w:jc w:val="both"/>
      </w:pPr>
      <w:r w:rsidRPr="00801C82">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01C82" w:rsidRPr="00801C82" w:rsidRDefault="00801C82" w:rsidP="00801C82">
      <w:pPr>
        <w:autoSpaceDE w:val="0"/>
        <w:autoSpaceDN w:val="0"/>
        <w:adjustRightInd w:val="0"/>
        <w:ind w:firstLine="709"/>
        <w:contextualSpacing/>
        <w:jc w:val="both"/>
      </w:pPr>
      <w:r w:rsidRPr="00801C82">
        <w:t>кадастровый номер земельного участка (при его наличии), адрес или описание местоположения земельного участка;</w:t>
      </w:r>
    </w:p>
    <w:p w:rsidR="00801C82" w:rsidRPr="00801C82" w:rsidRDefault="00801C82" w:rsidP="00801C82">
      <w:pPr>
        <w:autoSpaceDE w:val="0"/>
        <w:autoSpaceDN w:val="0"/>
        <w:adjustRightInd w:val="0"/>
        <w:ind w:firstLine="709"/>
        <w:contextualSpacing/>
        <w:jc w:val="both"/>
      </w:pPr>
      <w:r w:rsidRPr="00801C82">
        <w:t>сведения о праве застройщика на земельный участок, а также сведения о наличии прав иных лиц на земельный участок (при наличии таких лиц);</w:t>
      </w:r>
    </w:p>
    <w:p w:rsidR="00801C82" w:rsidRPr="00801C82" w:rsidRDefault="00801C82" w:rsidP="00801C82">
      <w:pPr>
        <w:autoSpaceDE w:val="0"/>
        <w:autoSpaceDN w:val="0"/>
        <w:adjustRightInd w:val="0"/>
        <w:ind w:firstLine="709"/>
        <w:contextualSpacing/>
        <w:jc w:val="both"/>
      </w:pPr>
      <w:r w:rsidRPr="00801C82">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01C82" w:rsidRPr="00801C82" w:rsidRDefault="00801C82" w:rsidP="00801C82">
      <w:pPr>
        <w:autoSpaceDE w:val="0"/>
        <w:autoSpaceDN w:val="0"/>
        <w:adjustRightInd w:val="0"/>
        <w:ind w:firstLine="709"/>
        <w:contextualSpacing/>
        <w:jc w:val="both"/>
      </w:pPr>
      <w:r w:rsidRPr="00801C82">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01C82" w:rsidRPr="00801C82" w:rsidRDefault="00801C82" w:rsidP="00801C82">
      <w:pPr>
        <w:autoSpaceDE w:val="0"/>
        <w:autoSpaceDN w:val="0"/>
        <w:adjustRightInd w:val="0"/>
        <w:ind w:firstLine="709"/>
        <w:contextualSpacing/>
        <w:jc w:val="both"/>
      </w:pPr>
      <w:r w:rsidRPr="00801C82">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01C82" w:rsidRPr="00801C82" w:rsidRDefault="00801C82" w:rsidP="00801C82">
      <w:pPr>
        <w:autoSpaceDE w:val="0"/>
        <w:autoSpaceDN w:val="0"/>
        <w:adjustRightInd w:val="0"/>
        <w:ind w:firstLine="709"/>
        <w:contextualSpacing/>
        <w:jc w:val="both"/>
      </w:pPr>
      <w:r w:rsidRPr="00801C82">
        <w:t>почтовый адрес и (или) адрес электронной почты для связи с застройщиком;</w:t>
      </w:r>
    </w:p>
    <w:p w:rsidR="00801C82" w:rsidRPr="00801C82" w:rsidRDefault="00801C82" w:rsidP="00801C82">
      <w:pPr>
        <w:autoSpaceDE w:val="0"/>
        <w:autoSpaceDN w:val="0"/>
        <w:adjustRightInd w:val="0"/>
        <w:ind w:firstLine="709"/>
        <w:contextualSpacing/>
        <w:jc w:val="both"/>
      </w:pPr>
      <w:r w:rsidRPr="00801C82">
        <w:t>способ направления застройщику уведомления о соответствии (несоответствии);</w:t>
      </w:r>
    </w:p>
    <w:p w:rsidR="00801C82" w:rsidRPr="00801C82" w:rsidRDefault="00801C82" w:rsidP="00801C82">
      <w:pPr>
        <w:autoSpaceDE w:val="0"/>
        <w:autoSpaceDN w:val="0"/>
        <w:adjustRightInd w:val="0"/>
        <w:ind w:firstLine="709"/>
        <w:contextualSpacing/>
        <w:jc w:val="both"/>
      </w:pPr>
      <w:r w:rsidRPr="00801C82">
        <w:t>согласие на обработку персональных данных.</w:t>
      </w:r>
    </w:p>
    <w:p w:rsidR="00801C82" w:rsidRPr="00801C82" w:rsidRDefault="00801C82" w:rsidP="00801C82">
      <w:pPr>
        <w:autoSpaceDE w:val="0"/>
        <w:autoSpaceDN w:val="0"/>
        <w:adjustRightInd w:val="0"/>
        <w:ind w:firstLine="709"/>
        <w:contextualSpacing/>
        <w:jc w:val="both"/>
      </w:pPr>
      <w:r w:rsidRPr="00801C82">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01C82" w:rsidRPr="00801C82" w:rsidRDefault="00801C82" w:rsidP="00801C82">
      <w:pPr>
        <w:tabs>
          <w:tab w:val="left" w:pos="0"/>
          <w:tab w:val="left" w:pos="1418"/>
        </w:tabs>
        <w:ind w:firstLine="709"/>
        <w:contextualSpacing/>
        <w:jc w:val="both"/>
        <w:rPr>
          <w:bCs/>
        </w:rPr>
      </w:pPr>
      <w:r w:rsidRPr="00801C82">
        <w:t>- документ, подтверждающий право подачи уведомления о планируемом строительстве от имени заявителя, в случае, если уведомление о планируемом строительстве подает представитель заявителя;</w:t>
      </w:r>
    </w:p>
    <w:p w:rsidR="00801C82" w:rsidRPr="00801C82" w:rsidRDefault="00801C82" w:rsidP="00801C82">
      <w:pPr>
        <w:autoSpaceDE w:val="0"/>
        <w:autoSpaceDN w:val="0"/>
        <w:adjustRightInd w:val="0"/>
        <w:ind w:firstLine="709"/>
        <w:jc w:val="both"/>
      </w:pPr>
      <w:r w:rsidRPr="00801C82">
        <w:lastRenderedPageBreak/>
        <w:t xml:space="preserve">-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r w:rsidRPr="00801C82">
        <w:rPr>
          <w:rFonts w:eastAsia="Calibri"/>
          <w:lang w:eastAsia="en-US"/>
        </w:rPr>
        <w:t>Градостроительного Кодекса Российской Федерации</w:t>
      </w:r>
      <w:r w:rsidRPr="00801C82">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801C82" w:rsidRPr="00801C82" w:rsidRDefault="00801C82" w:rsidP="00801C82">
      <w:pPr>
        <w:autoSpaceDE w:val="0"/>
        <w:autoSpaceDN w:val="0"/>
        <w:adjustRightInd w:val="0"/>
        <w:ind w:firstLine="709"/>
        <w:jc w:val="both"/>
        <w:outlineLvl w:val="1"/>
      </w:pPr>
      <w:r w:rsidRPr="00801C82">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01C82" w:rsidRPr="00801C82" w:rsidRDefault="00801C82" w:rsidP="00801C82">
      <w:pPr>
        <w:autoSpaceDE w:val="0"/>
        <w:autoSpaceDN w:val="0"/>
        <w:adjustRightInd w:val="0"/>
        <w:ind w:firstLine="708"/>
        <w:jc w:val="both"/>
        <w:rPr>
          <w:bCs/>
        </w:rPr>
      </w:pPr>
      <w:r w:rsidRPr="00801C82">
        <w:rPr>
          <w:bCs/>
        </w:rPr>
        <w:t xml:space="preserve">- документ, удостоверяющий личность заявителя или представителя заявителя, в случае представления уведомления о планируемом строительстве и прилагаемых к нему документов посредством личного обращения в Уполномоченный орган либо в МФЦ.  В случае представления документов в электронной форме посредством Единого и регионального порталов представление указанного документа не требуется. </w:t>
      </w:r>
    </w:p>
    <w:p w:rsidR="00801C82" w:rsidRPr="00801C82" w:rsidRDefault="00801C82" w:rsidP="00801C82">
      <w:pPr>
        <w:autoSpaceDE w:val="0"/>
        <w:autoSpaceDN w:val="0"/>
        <w:adjustRightInd w:val="0"/>
        <w:ind w:firstLine="708"/>
        <w:jc w:val="both"/>
      </w:pPr>
      <w:r w:rsidRPr="00801C82">
        <w:t>18.2. Исчерпывающий перечень документов, необходимых для предоставления муниципальной услуги, запрашиваемых и получаемых Уполномоченным органом в порядке межведомственного информационного взаимодействия:</w:t>
      </w:r>
    </w:p>
    <w:p w:rsidR="00801C82" w:rsidRPr="00801C82" w:rsidRDefault="00801C82" w:rsidP="00801C82">
      <w:pPr>
        <w:autoSpaceDE w:val="0"/>
        <w:autoSpaceDN w:val="0"/>
        <w:adjustRightInd w:val="0"/>
        <w:ind w:firstLine="708"/>
        <w:jc w:val="both"/>
      </w:pPr>
      <w:r w:rsidRPr="00801C82">
        <w:t>1) сведения из Единого государственного реестра недвижимости об основных характеристиках и зарегистрированных правах на земельный участок;</w:t>
      </w:r>
    </w:p>
    <w:p w:rsidR="00801C82" w:rsidRPr="00801C82" w:rsidRDefault="00801C82" w:rsidP="00801C82">
      <w:pPr>
        <w:autoSpaceDE w:val="0"/>
        <w:autoSpaceDN w:val="0"/>
        <w:adjustRightInd w:val="0"/>
        <w:ind w:firstLine="708"/>
        <w:jc w:val="both"/>
      </w:pPr>
      <w:r w:rsidRPr="00801C82">
        <w:t>2)</w:t>
      </w:r>
      <w:r w:rsidRPr="00801C82">
        <w:tab/>
        <w:t xml:space="preserve">сведения из Единого государственного реестра юридических лиц (при обращении застройщика, являющегося юридическим лицом) </w:t>
      </w:r>
    </w:p>
    <w:p w:rsidR="00801C82" w:rsidRPr="00801C82" w:rsidRDefault="00801C82" w:rsidP="00801C82">
      <w:pPr>
        <w:autoSpaceDE w:val="0"/>
        <w:autoSpaceDN w:val="0"/>
        <w:adjustRightInd w:val="0"/>
        <w:ind w:firstLine="708"/>
        <w:jc w:val="both"/>
      </w:pPr>
      <w:r w:rsidRPr="00801C82">
        <w:t>3) сведения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01C82" w:rsidRPr="00801C82" w:rsidRDefault="00801C82" w:rsidP="00801C82">
      <w:pPr>
        <w:autoSpaceDE w:val="0"/>
        <w:autoSpaceDN w:val="0"/>
        <w:adjustRightInd w:val="0"/>
        <w:ind w:firstLine="708"/>
        <w:jc w:val="both"/>
      </w:pPr>
      <w:r w:rsidRPr="00801C82">
        <w:t>4)</w:t>
      </w:r>
      <w:r w:rsidRPr="00801C82">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01C82" w:rsidRPr="00801C82" w:rsidRDefault="00801C82" w:rsidP="00801C82">
      <w:pPr>
        <w:autoSpaceDE w:val="0"/>
        <w:autoSpaceDN w:val="0"/>
        <w:adjustRightInd w:val="0"/>
        <w:ind w:firstLine="708"/>
        <w:jc w:val="both"/>
      </w:pPr>
      <w:r w:rsidRPr="00801C82">
        <w:t xml:space="preserve">Документы, указанные в настоящем пункте, заявитель вправе представить самостоятельно по собственной инициативе. </w:t>
      </w:r>
    </w:p>
    <w:p w:rsidR="00801C82" w:rsidRPr="00801C82" w:rsidRDefault="00801C82" w:rsidP="00801C82">
      <w:pPr>
        <w:autoSpaceDE w:val="0"/>
        <w:autoSpaceDN w:val="0"/>
        <w:adjustRightInd w:val="0"/>
        <w:ind w:firstLine="708"/>
        <w:jc w:val="both"/>
      </w:pPr>
      <w:r w:rsidRPr="00801C82">
        <w:t>Непредставление заявителем документов и информации, которые он вправе представить по собственной инициативе, не является основанием для отказа в предоставлении муниципальной услуги.</w:t>
      </w:r>
    </w:p>
    <w:p w:rsidR="00801C82" w:rsidRPr="00801C82" w:rsidRDefault="00801C82" w:rsidP="00801C82">
      <w:pPr>
        <w:autoSpaceDE w:val="0"/>
        <w:autoSpaceDN w:val="0"/>
        <w:adjustRightInd w:val="0"/>
        <w:ind w:firstLine="709"/>
        <w:contextualSpacing/>
        <w:jc w:val="both"/>
      </w:pPr>
      <w:r w:rsidRPr="00801C82">
        <w:t xml:space="preserve">19.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22 настоящего административного регламента, в Уполномоченный орган уведомление об этом с указанием изменяемых параметров согласно приложению 2 к настоящему административному регламенту. </w:t>
      </w:r>
    </w:p>
    <w:p w:rsidR="00801C82" w:rsidRPr="00801C82" w:rsidRDefault="00801C82" w:rsidP="00801C82">
      <w:pPr>
        <w:autoSpaceDE w:val="0"/>
        <w:autoSpaceDN w:val="0"/>
        <w:adjustRightInd w:val="0"/>
        <w:ind w:firstLine="708"/>
        <w:jc w:val="both"/>
      </w:pPr>
      <w:r w:rsidRPr="00801C82">
        <w:t>20. Способы получения заявителями документов, указанных в пунктах 18.1, 18.2 настоящего административного регламента:</w:t>
      </w:r>
    </w:p>
    <w:p w:rsidR="00801C82" w:rsidRPr="00801C82" w:rsidRDefault="00801C82" w:rsidP="00801C82">
      <w:pPr>
        <w:autoSpaceDE w:val="0"/>
        <w:autoSpaceDN w:val="0"/>
        <w:adjustRightInd w:val="0"/>
        <w:ind w:firstLine="708"/>
        <w:jc w:val="both"/>
      </w:pPr>
      <w:r w:rsidRPr="00801C82">
        <w:t>Форму уведомления заявитель может получить:</w:t>
      </w:r>
    </w:p>
    <w:p w:rsidR="00801C82" w:rsidRPr="00801C82" w:rsidRDefault="00801C82" w:rsidP="00801C82">
      <w:pPr>
        <w:autoSpaceDE w:val="0"/>
        <w:autoSpaceDN w:val="0"/>
        <w:adjustRightInd w:val="0"/>
        <w:ind w:firstLine="708"/>
        <w:jc w:val="both"/>
      </w:pPr>
      <w:r w:rsidRPr="00801C82">
        <w:t>- на информационном стенде в месте предоставления муниципальной услуги;</w:t>
      </w:r>
    </w:p>
    <w:p w:rsidR="00801C82" w:rsidRPr="00801C82" w:rsidRDefault="00801C82" w:rsidP="00801C82">
      <w:pPr>
        <w:autoSpaceDE w:val="0"/>
        <w:autoSpaceDN w:val="0"/>
        <w:adjustRightInd w:val="0"/>
        <w:ind w:firstLine="708"/>
        <w:jc w:val="both"/>
      </w:pPr>
      <w:r w:rsidRPr="00801C82">
        <w:t>- у специалиста Уполномоченного органа;</w:t>
      </w:r>
    </w:p>
    <w:p w:rsidR="00801C82" w:rsidRPr="00801C82" w:rsidRDefault="00801C82" w:rsidP="00801C82">
      <w:pPr>
        <w:autoSpaceDE w:val="0"/>
        <w:autoSpaceDN w:val="0"/>
        <w:adjustRightInd w:val="0"/>
        <w:ind w:firstLine="708"/>
        <w:jc w:val="both"/>
      </w:pPr>
      <w:r w:rsidRPr="00801C82">
        <w:lastRenderedPageBreak/>
        <w:t>- у работника МФЦ;</w:t>
      </w:r>
    </w:p>
    <w:p w:rsidR="00801C82" w:rsidRPr="00801C82" w:rsidRDefault="00801C82" w:rsidP="00801C82">
      <w:pPr>
        <w:autoSpaceDE w:val="0"/>
        <w:autoSpaceDN w:val="0"/>
        <w:adjustRightInd w:val="0"/>
        <w:ind w:firstLine="708"/>
        <w:jc w:val="both"/>
      </w:pPr>
      <w:r w:rsidRPr="00801C82">
        <w:t>- посредством информационно-телекоммуникационной сети «Интернет» на официальном сайте, Едином и региональном порталах.</w:t>
      </w:r>
    </w:p>
    <w:p w:rsidR="00801C82" w:rsidRPr="00801C82" w:rsidRDefault="00801C82" w:rsidP="00801C82">
      <w:pPr>
        <w:autoSpaceDE w:val="0"/>
        <w:autoSpaceDN w:val="0"/>
        <w:adjustRightInd w:val="0"/>
        <w:ind w:firstLine="708"/>
        <w:jc w:val="both"/>
      </w:pPr>
      <w:r w:rsidRPr="00801C82">
        <w:t xml:space="preserve">Документ, указанный в абзаце шестнадцатом подпункта 18.1 пункта 18 предоставляется самостоятельно либо подготавливается проектными организациями. </w:t>
      </w:r>
    </w:p>
    <w:p w:rsidR="00801C82" w:rsidRPr="00801C82" w:rsidRDefault="00801C82" w:rsidP="00801C82">
      <w:pPr>
        <w:autoSpaceDE w:val="0"/>
        <w:autoSpaceDN w:val="0"/>
        <w:adjustRightInd w:val="0"/>
        <w:ind w:firstLine="708"/>
        <w:jc w:val="both"/>
      </w:pPr>
      <w:r w:rsidRPr="00801C82">
        <w:t xml:space="preserve">Документ, указанный в подпункте 1 пункта 18.2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округу-Югре, Березовский отдел (информация о местонахождении, контактах и графике работы содержится на официальном сайте органа, указанном в пункте 8 настоящего административного регламента). </w:t>
      </w:r>
    </w:p>
    <w:p w:rsidR="00801C82" w:rsidRPr="00801C82" w:rsidRDefault="00801C82" w:rsidP="00801C82">
      <w:pPr>
        <w:autoSpaceDE w:val="0"/>
        <w:autoSpaceDN w:val="0"/>
        <w:adjustRightInd w:val="0"/>
        <w:ind w:firstLine="708"/>
        <w:jc w:val="both"/>
      </w:pPr>
      <w:r w:rsidRPr="00801C82">
        <w:t>Документы, указанные в подпункте 2, 3 пункта 18.2 заявитель может получить, обратившись в ИФНС России № 7 (информация о местонахождении, контактах и графике работы содержится на официальном сайте органа, указанного в пункте 9 настоящего административного регламента).</w:t>
      </w:r>
    </w:p>
    <w:p w:rsidR="00801C82" w:rsidRPr="00801C82" w:rsidRDefault="00801C82" w:rsidP="00801C82">
      <w:pPr>
        <w:autoSpaceDE w:val="0"/>
        <w:autoSpaceDN w:val="0"/>
        <w:adjustRightInd w:val="0"/>
        <w:ind w:firstLine="708"/>
        <w:jc w:val="both"/>
      </w:pPr>
      <w:r w:rsidRPr="00801C82">
        <w:t xml:space="preserve">Документ, указанный в подпункте 4 пункта 18.2 заявитель может получить, обратившись в </w:t>
      </w:r>
      <w:proofErr w:type="spellStart"/>
      <w:r w:rsidRPr="00801C82">
        <w:t>Госкультохрану</w:t>
      </w:r>
      <w:proofErr w:type="spellEnd"/>
      <w:r w:rsidRPr="00801C82">
        <w:t xml:space="preserve"> Югры (информация о местонахождении, контактах и графике работы содержится на официальном сайте органа, указанного в пункте 9 настоящего административного регламента).</w:t>
      </w:r>
    </w:p>
    <w:p w:rsidR="00801C82" w:rsidRPr="00801C82" w:rsidRDefault="00801C82" w:rsidP="00801C82">
      <w:pPr>
        <w:widowControl w:val="0"/>
        <w:tabs>
          <w:tab w:val="left" w:pos="9781"/>
          <w:tab w:val="left" w:pos="10490"/>
        </w:tabs>
        <w:autoSpaceDE w:val="0"/>
        <w:autoSpaceDN w:val="0"/>
        <w:adjustRightInd w:val="0"/>
        <w:ind w:firstLine="708"/>
        <w:contextualSpacing/>
        <w:jc w:val="both"/>
        <w:rPr>
          <w:rFonts w:eastAsia="Calibri"/>
          <w:lang w:eastAsia="en-US"/>
        </w:rPr>
      </w:pPr>
      <w:r w:rsidRPr="00801C82">
        <w:t xml:space="preserve">21. </w:t>
      </w:r>
      <w:r w:rsidRPr="00801C82">
        <w:rPr>
          <w:bCs/>
        </w:rPr>
        <w:t>Требования к документам, необходимым для предоставления муниципальной услуги.</w:t>
      </w:r>
    </w:p>
    <w:p w:rsidR="00801C82" w:rsidRPr="00801C82" w:rsidRDefault="00801C82" w:rsidP="00801C82">
      <w:pPr>
        <w:autoSpaceDE w:val="0"/>
        <w:autoSpaceDN w:val="0"/>
        <w:adjustRightInd w:val="0"/>
        <w:ind w:firstLine="709"/>
        <w:contextualSpacing/>
        <w:jc w:val="both"/>
      </w:pPr>
      <w:r w:rsidRPr="00801C82">
        <w:t>Форма уведомления о планируемом строительстве или реконструкции объекта индивидуального жилищного строительства или садового дома, форма уведомления об изменении параметров планируемого строительства объекта индивидуального жилищного строительства или садового дома утверждены Приказом № 591/пр.</w:t>
      </w:r>
    </w:p>
    <w:p w:rsidR="00801C82" w:rsidRPr="00801C82" w:rsidRDefault="00801C82" w:rsidP="00801C82">
      <w:pPr>
        <w:autoSpaceDE w:val="0"/>
        <w:autoSpaceDN w:val="0"/>
        <w:adjustRightInd w:val="0"/>
        <w:ind w:firstLine="709"/>
        <w:contextualSpacing/>
        <w:jc w:val="both"/>
      </w:pPr>
      <w:r w:rsidRPr="00801C82">
        <w:t>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801C82" w:rsidRPr="00801C82" w:rsidRDefault="00801C82" w:rsidP="00801C82">
      <w:pPr>
        <w:shd w:val="clear" w:color="auto" w:fill="FFFFFF"/>
        <w:ind w:firstLine="708"/>
        <w:contextualSpacing/>
        <w:jc w:val="both"/>
      </w:pPr>
      <w:r w:rsidRPr="00801C82">
        <w:t>Электронные документы, предоставляемые заявителем для получения муниципальной услуги, направляются в Уполномоченный орган с помощью информационно-телекоммуникационной сети «Интернет», в том числе через Единый портал.</w:t>
      </w:r>
    </w:p>
    <w:p w:rsidR="00801C82" w:rsidRPr="00801C82" w:rsidRDefault="00801C82" w:rsidP="00801C82">
      <w:pPr>
        <w:autoSpaceDE w:val="0"/>
        <w:autoSpaceDN w:val="0"/>
        <w:adjustRightInd w:val="0"/>
        <w:ind w:firstLine="708"/>
        <w:jc w:val="both"/>
      </w:pPr>
      <w:r w:rsidRPr="00801C82">
        <w:t>К документам, передаваемым в электронном виде для выдачи уведомления о планируемом строительстве, предъявляются следующие технические требования:</w:t>
      </w:r>
    </w:p>
    <w:p w:rsidR="00801C82" w:rsidRPr="00801C82" w:rsidRDefault="00801C82" w:rsidP="00801C82">
      <w:pPr>
        <w:shd w:val="clear" w:color="auto" w:fill="FFFFFF"/>
        <w:ind w:firstLine="708"/>
        <w:contextualSpacing/>
        <w:jc w:val="both"/>
      </w:pPr>
      <w:r w:rsidRPr="00801C82">
        <w:t>-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801C82" w:rsidRPr="00801C82" w:rsidRDefault="00801C82" w:rsidP="00801C82">
      <w:pPr>
        <w:shd w:val="clear" w:color="auto" w:fill="FFFFFF"/>
        <w:ind w:firstLine="708"/>
        <w:contextualSpacing/>
        <w:jc w:val="both"/>
      </w:pPr>
      <w:r w:rsidRPr="00801C82">
        <w:t xml:space="preserve">- 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масштабе 1:1 с сохранением ориентации оригинала документов в разрешении 300 </w:t>
      </w:r>
      <w:proofErr w:type="spellStart"/>
      <w:r w:rsidRPr="00801C82">
        <w:t>dpi</w:t>
      </w:r>
      <w:proofErr w:type="spellEnd"/>
      <w:r w:rsidRPr="00801C82">
        <w:t xml:space="preserve"> с использованием следующих режимов:</w:t>
      </w:r>
    </w:p>
    <w:p w:rsidR="00801C82" w:rsidRPr="00801C82" w:rsidRDefault="00801C82" w:rsidP="00801C82">
      <w:pPr>
        <w:shd w:val="clear" w:color="auto" w:fill="FFFFFF"/>
        <w:ind w:firstLine="708"/>
        <w:contextualSpacing/>
        <w:jc w:val="both"/>
      </w:pPr>
      <w:r w:rsidRPr="00801C82">
        <w:t>- «черно-белый» (при отсутствии в документе графических изображений и (или) цветного текста);</w:t>
      </w:r>
    </w:p>
    <w:p w:rsidR="00801C82" w:rsidRPr="00801C82" w:rsidRDefault="00801C82" w:rsidP="00801C82">
      <w:pPr>
        <w:shd w:val="clear" w:color="auto" w:fill="FFFFFF"/>
        <w:ind w:firstLine="708"/>
        <w:contextualSpacing/>
        <w:jc w:val="both"/>
      </w:pPr>
      <w:r w:rsidRPr="00801C82">
        <w:t>- «оттенки серого» (при наличии в документе графических изображений, отличных от цветного графического изображения);</w:t>
      </w:r>
    </w:p>
    <w:p w:rsidR="00801C82" w:rsidRPr="00801C82" w:rsidRDefault="00801C82" w:rsidP="00801C82">
      <w:pPr>
        <w:shd w:val="clear" w:color="auto" w:fill="FFFFFF"/>
        <w:ind w:firstLine="708"/>
        <w:contextualSpacing/>
        <w:jc w:val="both"/>
      </w:pPr>
      <w:r w:rsidRPr="00801C82">
        <w:t>- «цветной» или «режим полной цветопередачи» (при наличии в документе цветных графических изображений либо цветного текста);</w:t>
      </w:r>
    </w:p>
    <w:p w:rsidR="00801C82" w:rsidRPr="00801C82" w:rsidRDefault="00801C82" w:rsidP="00801C82">
      <w:pPr>
        <w:shd w:val="clear" w:color="auto" w:fill="FFFFFF"/>
        <w:ind w:firstLine="708"/>
        <w:contextualSpacing/>
        <w:jc w:val="both"/>
      </w:pPr>
      <w:r w:rsidRPr="00801C82">
        <w:t>- оглавление файлов должно соответствовать смыслу их содержания;</w:t>
      </w:r>
    </w:p>
    <w:p w:rsidR="00801C82" w:rsidRPr="00801C82" w:rsidRDefault="00801C82" w:rsidP="00801C82">
      <w:pPr>
        <w:shd w:val="clear" w:color="auto" w:fill="FFFFFF"/>
        <w:ind w:firstLine="708"/>
        <w:contextualSpacing/>
        <w:jc w:val="both"/>
      </w:pPr>
      <w:r w:rsidRPr="00801C82">
        <w:t>- 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801C82" w:rsidRPr="00801C82" w:rsidRDefault="00801C82" w:rsidP="00801C82">
      <w:pPr>
        <w:tabs>
          <w:tab w:val="left" w:pos="9781"/>
          <w:tab w:val="left" w:pos="10490"/>
        </w:tabs>
        <w:autoSpaceDE w:val="0"/>
        <w:autoSpaceDN w:val="0"/>
        <w:adjustRightInd w:val="0"/>
        <w:ind w:firstLine="709"/>
        <w:contextualSpacing/>
        <w:jc w:val="both"/>
        <w:outlineLvl w:val="1"/>
      </w:pPr>
      <w:r w:rsidRPr="00801C82">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01C82" w:rsidRPr="00801C82" w:rsidRDefault="00801C82" w:rsidP="00801C82">
      <w:pPr>
        <w:tabs>
          <w:tab w:val="left" w:pos="9781"/>
          <w:tab w:val="left" w:pos="10490"/>
        </w:tabs>
        <w:autoSpaceDE w:val="0"/>
        <w:autoSpaceDN w:val="0"/>
        <w:adjustRightInd w:val="0"/>
        <w:ind w:firstLine="709"/>
        <w:contextualSpacing/>
        <w:jc w:val="both"/>
        <w:outlineLvl w:val="1"/>
      </w:pPr>
      <w:r w:rsidRPr="00801C82">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застройщиком копией. </w:t>
      </w:r>
    </w:p>
    <w:p w:rsidR="00801C82" w:rsidRPr="00801C82" w:rsidRDefault="00801C82" w:rsidP="00801C82">
      <w:pPr>
        <w:tabs>
          <w:tab w:val="left" w:pos="9781"/>
          <w:tab w:val="left" w:pos="10490"/>
        </w:tabs>
        <w:autoSpaceDE w:val="0"/>
        <w:autoSpaceDN w:val="0"/>
        <w:adjustRightInd w:val="0"/>
        <w:ind w:firstLine="709"/>
        <w:contextualSpacing/>
        <w:jc w:val="both"/>
        <w:outlineLvl w:val="1"/>
      </w:pPr>
      <w:r w:rsidRPr="00801C82">
        <w:t>В случае представления документов в двух экземплярах, после проверки подлинник возвращается заявителю.</w:t>
      </w:r>
    </w:p>
    <w:p w:rsidR="00801C82" w:rsidRPr="00801C82" w:rsidRDefault="00801C82" w:rsidP="00801C82">
      <w:pPr>
        <w:tabs>
          <w:tab w:val="left" w:pos="9781"/>
          <w:tab w:val="left" w:pos="10490"/>
        </w:tabs>
        <w:autoSpaceDE w:val="0"/>
        <w:autoSpaceDN w:val="0"/>
        <w:adjustRightInd w:val="0"/>
        <w:ind w:firstLine="709"/>
        <w:contextualSpacing/>
        <w:jc w:val="both"/>
        <w:outlineLvl w:val="1"/>
      </w:pPr>
      <w:r w:rsidRPr="00801C82">
        <w:lastRenderedPageBreak/>
        <w:t>В уведомлении о планируемом строительстве заявитель должен указать способ выдачи (направления) ему документов, являющихся результатом предоставления муниципальной услуги.</w:t>
      </w:r>
    </w:p>
    <w:p w:rsidR="00801C82" w:rsidRPr="00801C82" w:rsidRDefault="00801C82" w:rsidP="00801C82">
      <w:pPr>
        <w:widowControl w:val="0"/>
        <w:autoSpaceDE w:val="0"/>
        <w:autoSpaceDN w:val="0"/>
        <w:adjustRightInd w:val="0"/>
        <w:ind w:firstLine="709"/>
        <w:contextualSpacing/>
        <w:jc w:val="both"/>
      </w:pPr>
      <w:r w:rsidRPr="00801C82">
        <w:t>22. Способы подачи документов заявителем:</w:t>
      </w:r>
    </w:p>
    <w:p w:rsidR="00801C82" w:rsidRPr="00801C82" w:rsidRDefault="00801C82" w:rsidP="00801C82">
      <w:pPr>
        <w:widowControl w:val="0"/>
        <w:autoSpaceDE w:val="0"/>
        <w:autoSpaceDN w:val="0"/>
        <w:adjustRightInd w:val="0"/>
        <w:ind w:firstLine="709"/>
        <w:contextualSpacing/>
        <w:jc w:val="both"/>
        <w:rPr>
          <w:bCs/>
        </w:rPr>
      </w:pPr>
      <w:r w:rsidRPr="00801C82">
        <w:t xml:space="preserve">- при личном обращении </w:t>
      </w:r>
      <w:r w:rsidRPr="00801C82">
        <w:rPr>
          <w:bCs/>
        </w:rPr>
        <w:t xml:space="preserve">в </w:t>
      </w:r>
      <w:r w:rsidRPr="00801C82">
        <w:t>Уполномоченный орган;</w:t>
      </w:r>
    </w:p>
    <w:p w:rsidR="00801C82" w:rsidRPr="00801C82" w:rsidRDefault="00801C82" w:rsidP="00801C82">
      <w:pPr>
        <w:widowControl w:val="0"/>
        <w:autoSpaceDE w:val="0"/>
        <w:autoSpaceDN w:val="0"/>
        <w:adjustRightInd w:val="0"/>
        <w:ind w:firstLine="709"/>
        <w:contextualSpacing/>
        <w:jc w:val="both"/>
        <w:rPr>
          <w:bCs/>
        </w:rPr>
      </w:pPr>
      <w:r w:rsidRPr="00801C82">
        <w:t>- посредством обращения в МФЦ</w:t>
      </w:r>
      <w:r w:rsidRPr="00801C82">
        <w:rPr>
          <w:bCs/>
        </w:rPr>
        <w:t>;</w:t>
      </w:r>
    </w:p>
    <w:p w:rsidR="00801C82" w:rsidRPr="00801C82" w:rsidRDefault="00801C82" w:rsidP="00801C82">
      <w:pPr>
        <w:widowControl w:val="0"/>
        <w:autoSpaceDE w:val="0"/>
        <w:autoSpaceDN w:val="0"/>
        <w:adjustRightInd w:val="0"/>
        <w:ind w:firstLine="709"/>
        <w:contextualSpacing/>
        <w:jc w:val="both"/>
        <w:rPr>
          <w:bCs/>
        </w:rPr>
      </w:pPr>
      <w:r w:rsidRPr="00801C82">
        <w:rPr>
          <w:bCs/>
        </w:rPr>
        <w:t xml:space="preserve">- по почте в </w:t>
      </w:r>
      <w:r w:rsidRPr="00801C82">
        <w:t>Уполномоченный орган</w:t>
      </w:r>
      <w:r w:rsidRPr="00801C82">
        <w:rPr>
          <w:bCs/>
        </w:rPr>
        <w:t>;</w:t>
      </w:r>
    </w:p>
    <w:p w:rsidR="00801C82" w:rsidRPr="00801C82" w:rsidRDefault="00801C82" w:rsidP="00801C82">
      <w:pPr>
        <w:widowControl w:val="0"/>
        <w:autoSpaceDE w:val="0"/>
        <w:autoSpaceDN w:val="0"/>
        <w:adjustRightInd w:val="0"/>
        <w:ind w:firstLine="709"/>
        <w:contextualSpacing/>
        <w:jc w:val="both"/>
      </w:pPr>
      <w:r w:rsidRPr="00801C82">
        <w:t>- посредством Единого или регионального порталов;</w:t>
      </w:r>
    </w:p>
    <w:p w:rsidR="00801C82" w:rsidRPr="00801C82" w:rsidRDefault="00801C82" w:rsidP="00801C82">
      <w:pPr>
        <w:autoSpaceDE w:val="0"/>
        <w:autoSpaceDN w:val="0"/>
        <w:adjustRightInd w:val="0"/>
        <w:ind w:firstLine="708"/>
        <w:jc w:val="both"/>
        <w:rPr>
          <w:rFonts w:eastAsia="Calibri"/>
          <w:lang w:eastAsia="en-US"/>
        </w:rPr>
      </w:pPr>
      <w:r w:rsidRPr="00801C82">
        <w:t xml:space="preserve">- </w:t>
      </w:r>
      <w:r w:rsidRPr="00801C82">
        <w:rPr>
          <w:rFonts w:eastAsia="Calibri"/>
          <w:lang w:eastAsia="en-US"/>
        </w:rPr>
        <w:t>с использованием 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801C82" w:rsidRPr="00801C82" w:rsidRDefault="00801C82" w:rsidP="00801C82">
      <w:pPr>
        <w:autoSpaceDE w:val="0"/>
        <w:autoSpaceDN w:val="0"/>
        <w:adjustRightInd w:val="0"/>
        <w:ind w:firstLine="709"/>
        <w:jc w:val="both"/>
      </w:pPr>
      <w:r w:rsidRPr="00801C82">
        <w:t>23. Запрещается требовать от заявителей:</w:t>
      </w:r>
    </w:p>
    <w:p w:rsidR="00801C82" w:rsidRPr="00801C82" w:rsidRDefault="00801C82" w:rsidP="00801C82">
      <w:pPr>
        <w:autoSpaceDE w:val="0"/>
        <w:autoSpaceDN w:val="0"/>
        <w:adjustRightInd w:val="0"/>
        <w:ind w:firstLine="709"/>
        <w:jc w:val="both"/>
      </w:pPr>
      <w:r w:rsidRPr="00801C8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1C82" w:rsidRPr="00801C82" w:rsidRDefault="00801C82" w:rsidP="00801C82">
      <w:pPr>
        <w:autoSpaceDE w:val="0"/>
        <w:autoSpaceDN w:val="0"/>
        <w:adjustRightInd w:val="0"/>
        <w:ind w:firstLine="709"/>
        <w:jc w:val="both"/>
      </w:pPr>
      <w:r w:rsidRPr="00801C82">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42" w:history="1">
        <w:r w:rsidRPr="00801C82">
          <w:rPr>
            <w:rStyle w:val="af2"/>
            <w:iCs/>
          </w:rPr>
          <w:t xml:space="preserve">№ 210-ФЗ «Об организации </w:t>
        </w:r>
      </w:hyperlink>
      <w:r w:rsidRPr="00801C82">
        <w:rPr>
          <w:iCs/>
        </w:rPr>
        <w:t xml:space="preserve"> предоставления государственных и муниципальных услуг» </w:t>
      </w:r>
      <w:r w:rsidRPr="00801C82">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w:t>
      </w:r>
      <w:hyperlink r:id="rId43" w:history="1">
        <w:r w:rsidRPr="00801C82">
          <w:rPr>
            <w:rStyle w:val="af2"/>
          </w:rPr>
          <w:t xml:space="preserve">№ 210-ФЗ «Об организации </w:t>
        </w:r>
      </w:hyperlink>
      <w:r w:rsidRPr="00801C82">
        <w:rPr>
          <w:iCs/>
        </w:rPr>
        <w:t xml:space="preserve">предоставления государственных и муниципальных услуг» </w:t>
      </w:r>
      <w:r w:rsidRPr="00801C82">
        <w:t>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801C82" w:rsidRPr="00801C82" w:rsidRDefault="00801C82" w:rsidP="00801C82">
      <w:pPr>
        <w:autoSpaceDE w:val="0"/>
        <w:autoSpaceDN w:val="0"/>
        <w:adjustRightInd w:val="0"/>
        <w:ind w:firstLine="709"/>
        <w:jc w:val="both"/>
      </w:pPr>
      <w:r w:rsidRPr="00801C82">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1C82" w:rsidRPr="00801C82" w:rsidRDefault="00801C82" w:rsidP="00801C82">
      <w:pPr>
        <w:autoSpaceDE w:val="0"/>
        <w:autoSpaceDN w:val="0"/>
        <w:adjustRightInd w:val="0"/>
        <w:ind w:firstLine="709"/>
        <w:jc w:val="both"/>
      </w:pPr>
      <w:r w:rsidRPr="00801C82">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w:t>
      </w:r>
    </w:p>
    <w:p w:rsidR="00801C82" w:rsidRPr="00801C82" w:rsidRDefault="00801C82" w:rsidP="00801C82">
      <w:pPr>
        <w:autoSpaceDE w:val="0"/>
        <w:autoSpaceDN w:val="0"/>
        <w:adjustRightInd w:val="0"/>
        <w:ind w:firstLine="709"/>
        <w:jc w:val="both"/>
      </w:pPr>
      <w:r w:rsidRPr="00801C82">
        <w:t>наличие ошибок в уведомлении о планируемом строительстве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1C82" w:rsidRPr="00801C82" w:rsidRDefault="00801C82" w:rsidP="00801C82">
      <w:pPr>
        <w:autoSpaceDE w:val="0"/>
        <w:autoSpaceDN w:val="0"/>
        <w:adjustRightInd w:val="0"/>
        <w:ind w:firstLine="709"/>
        <w:jc w:val="both"/>
      </w:pPr>
      <w:r w:rsidRPr="00801C8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1C82" w:rsidRPr="00801C82" w:rsidRDefault="00801C82" w:rsidP="00801C82">
      <w:pPr>
        <w:pStyle w:val="17"/>
        <w:ind w:firstLine="709"/>
        <w:jc w:val="both"/>
      </w:pPr>
      <w:r w:rsidRPr="00801C82">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1C82" w:rsidRPr="00801C82" w:rsidRDefault="00801C82" w:rsidP="00801C82">
      <w:pPr>
        <w:autoSpaceDE w:val="0"/>
        <w:autoSpaceDN w:val="0"/>
        <w:adjustRightInd w:val="0"/>
        <w:ind w:right="-1"/>
        <w:contextualSpacing/>
        <w:jc w:val="both"/>
        <w:rPr>
          <w:bCs/>
        </w:rPr>
      </w:pPr>
      <w:r w:rsidRPr="00801C82">
        <w:rPr>
          <w:bCs/>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01C82" w:rsidRPr="00801C82" w:rsidRDefault="00801C82" w:rsidP="00801C82">
      <w:pPr>
        <w:widowControl w:val="0"/>
        <w:autoSpaceDE w:val="0"/>
        <w:autoSpaceDN w:val="0"/>
        <w:adjustRightInd w:val="0"/>
        <w:ind w:right="-4" w:firstLine="709"/>
        <w:contextualSpacing/>
        <w:jc w:val="both"/>
      </w:pPr>
      <w:r w:rsidRPr="00801C82">
        <w:t>24. Запрещается отказывать заявителям:</w:t>
      </w:r>
    </w:p>
    <w:p w:rsidR="00801C82" w:rsidRPr="00801C82" w:rsidRDefault="00801C82" w:rsidP="00801C82">
      <w:pPr>
        <w:ind w:firstLine="708"/>
        <w:contextualSpacing/>
        <w:jc w:val="both"/>
      </w:pPr>
      <w:r w:rsidRPr="00801C82">
        <w:lastRenderedPageBreak/>
        <w:t>- в приеме уведомления о планируемом строительстве и иных документов, необходимых для предоставления муниципальной услуги, в случае, если уведомление о планируемом строительстве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801C82" w:rsidRPr="00801C82" w:rsidRDefault="00801C82" w:rsidP="00801C82">
      <w:pPr>
        <w:autoSpaceDE w:val="0"/>
        <w:autoSpaceDN w:val="0"/>
        <w:adjustRightInd w:val="0"/>
        <w:ind w:right="-4" w:firstLine="708"/>
        <w:contextualSpacing/>
        <w:jc w:val="both"/>
      </w:pPr>
      <w:r w:rsidRPr="00801C82">
        <w:t>- в предоставлении муниципальной услуги в случае, если уведомлении о планируемом строительстве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801C82" w:rsidRPr="00801C82" w:rsidRDefault="00801C82" w:rsidP="00801C82">
      <w:pPr>
        <w:widowControl w:val="0"/>
        <w:autoSpaceDE w:val="0"/>
        <w:autoSpaceDN w:val="0"/>
        <w:adjustRightInd w:val="0"/>
        <w:ind w:firstLine="709"/>
        <w:jc w:val="both"/>
      </w:pPr>
    </w:p>
    <w:p w:rsidR="00801C82" w:rsidRPr="00801C82" w:rsidRDefault="00801C82" w:rsidP="00801C82">
      <w:pPr>
        <w:jc w:val="both"/>
        <w:rPr>
          <w:bCs/>
        </w:rPr>
      </w:pPr>
      <w:r w:rsidRPr="00801C82">
        <w:t xml:space="preserve">Исчерпывающий </w:t>
      </w:r>
      <w:r w:rsidRPr="00801C82">
        <w:rPr>
          <w:bCs/>
        </w:rPr>
        <w:t>перечень оснований для отказа в приеме документов, необходимых для предоставления муниципальной услуги</w:t>
      </w:r>
    </w:p>
    <w:p w:rsidR="00801C82" w:rsidRPr="00801C82" w:rsidRDefault="00801C82" w:rsidP="00801C82">
      <w:pPr>
        <w:autoSpaceDE w:val="0"/>
        <w:autoSpaceDN w:val="0"/>
        <w:adjustRightInd w:val="0"/>
        <w:contextualSpacing/>
        <w:jc w:val="both"/>
        <w:rPr>
          <w:bCs/>
        </w:rPr>
      </w:pPr>
    </w:p>
    <w:p w:rsidR="00801C82" w:rsidRPr="00801C82" w:rsidRDefault="00801C82" w:rsidP="00801C82">
      <w:pPr>
        <w:ind w:firstLine="708"/>
        <w:jc w:val="both"/>
      </w:pPr>
      <w:r w:rsidRPr="00801C82">
        <w:t>25. Основания для отказа в приеме документов, необходимых для предоставления муниципальной услуги, законодательством не предусмотрены.</w:t>
      </w:r>
    </w:p>
    <w:p w:rsidR="00801C82" w:rsidRPr="00801C82" w:rsidRDefault="00801C82" w:rsidP="00801C82">
      <w:pPr>
        <w:autoSpaceDE w:val="0"/>
        <w:autoSpaceDN w:val="0"/>
        <w:adjustRightInd w:val="0"/>
        <w:contextualSpacing/>
        <w:jc w:val="both"/>
      </w:pPr>
    </w:p>
    <w:p w:rsidR="00801C82" w:rsidRPr="00801C82" w:rsidRDefault="00801C82" w:rsidP="00801C82">
      <w:pPr>
        <w:autoSpaceDE w:val="0"/>
        <w:autoSpaceDN w:val="0"/>
        <w:adjustRightInd w:val="0"/>
        <w:contextualSpacing/>
        <w:jc w:val="both"/>
      </w:pPr>
      <w:r w:rsidRPr="00801C82">
        <w:t>Исчерпывающий перечень оснований для приостановления и (или) отказа в предоставлении муниципальной услуги</w:t>
      </w:r>
    </w:p>
    <w:p w:rsidR="00801C82" w:rsidRPr="00801C82" w:rsidRDefault="00801C82" w:rsidP="00801C82">
      <w:pPr>
        <w:autoSpaceDE w:val="0"/>
        <w:autoSpaceDN w:val="0"/>
        <w:adjustRightInd w:val="0"/>
        <w:contextualSpacing/>
        <w:jc w:val="both"/>
        <w:rPr>
          <w:b/>
        </w:rPr>
      </w:pPr>
    </w:p>
    <w:p w:rsidR="00801C82" w:rsidRPr="00801C82" w:rsidRDefault="00801C82" w:rsidP="00801C82">
      <w:pPr>
        <w:autoSpaceDE w:val="0"/>
        <w:autoSpaceDN w:val="0"/>
        <w:adjustRightInd w:val="0"/>
        <w:ind w:firstLine="708"/>
        <w:jc w:val="both"/>
      </w:pPr>
      <w:r w:rsidRPr="00801C82">
        <w:t>26.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27. В соответствии с частью 10 статьи 51.1 Градостроительного кодекса Российской Федерации уведомление о несоответствии направляется заявителю только в случае, если:</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01C82" w:rsidRPr="00801C82" w:rsidRDefault="00801C82" w:rsidP="00801C82">
      <w:pPr>
        <w:autoSpaceDE w:val="0"/>
        <w:autoSpaceDN w:val="0"/>
        <w:adjustRightInd w:val="0"/>
        <w:ind w:firstLine="709"/>
        <w:jc w:val="both"/>
      </w:pPr>
      <w:r w:rsidRPr="00801C82">
        <w:t>4)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01C82" w:rsidRPr="00801C82" w:rsidRDefault="00801C82" w:rsidP="00801C82">
      <w:pPr>
        <w:autoSpaceDE w:val="0"/>
        <w:autoSpaceDN w:val="0"/>
        <w:adjustRightInd w:val="0"/>
        <w:ind w:firstLine="709"/>
        <w:contextualSpacing/>
        <w:jc w:val="both"/>
        <w:rPr>
          <w:shd w:val="clear" w:color="auto" w:fill="FFFFFF"/>
        </w:rPr>
      </w:pPr>
      <w:r w:rsidRPr="00801C82">
        <w:rPr>
          <w:shd w:val="clear" w:color="auto" w:fill="FFFFFF"/>
        </w:rPr>
        <w:t>28. В случае отсутствия в уведомлении о планируемом строительстве сведений, предусмотренных</w:t>
      </w:r>
      <w:r w:rsidRPr="00801C82">
        <w:rPr>
          <w:rStyle w:val="apple-converted-space"/>
          <w:shd w:val="clear" w:color="auto" w:fill="FFFFFF"/>
        </w:rPr>
        <w:t xml:space="preserve"> </w:t>
      </w:r>
      <w:r w:rsidRPr="00801C82">
        <w:rPr>
          <w:shd w:val="clear" w:color="auto" w:fill="FFFFFF"/>
        </w:rPr>
        <w:t>частью 1</w:t>
      </w:r>
      <w:r w:rsidRPr="00801C82">
        <w:rPr>
          <w:rStyle w:val="apple-converted-space"/>
          <w:shd w:val="clear" w:color="auto" w:fill="FFFFFF"/>
        </w:rPr>
        <w:t xml:space="preserve"> </w:t>
      </w:r>
      <w:r w:rsidRPr="00801C82">
        <w:t>статьи 51.1 Градостроительного кодекса Российской Федерации</w:t>
      </w:r>
      <w:r w:rsidRPr="00801C82">
        <w:rPr>
          <w:shd w:val="clear" w:color="auto" w:fill="FFFFFF"/>
        </w:rPr>
        <w:t>, или документов, предусмотренных</w:t>
      </w:r>
      <w:r w:rsidRPr="00801C82">
        <w:rPr>
          <w:rStyle w:val="apple-converted-space"/>
          <w:shd w:val="clear" w:color="auto" w:fill="FFFFFF"/>
        </w:rPr>
        <w:t xml:space="preserve"> в абзацах с пятнадцатого по семнадцатый подпункта 18.1 пункта 18 </w:t>
      </w:r>
      <w:r w:rsidRPr="00801C82">
        <w:rPr>
          <w:shd w:val="clear" w:color="auto" w:fill="FFFFFF"/>
        </w:rPr>
        <w:t>настоящего административного регламента, Уполномоченный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01C82" w:rsidRPr="00801C82" w:rsidRDefault="00801C82" w:rsidP="00801C82">
      <w:pPr>
        <w:autoSpaceDE w:val="0"/>
        <w:autoSpaceDN w:val="0"/>
        <w:adjustRightInd w:val="0"/>
        <w:ind w:firstLine="709"/>
        <w:contextualSpacing/>
        <w:jc w:val="both"/>
        <w:rPr>
          <w:color w:val="333333"/>
          <w:shd w:val="clear" w:color="auto" w:fill="FFFFFF"/>
        </w:rPr>
      </w:pPr>
    </w:p>
    <w:p w:rsidR="00801C82" w:rsidRPr="00801C82" w:rsidRDefault="00801C82" w:rsidP="00801C82">
      <w:pPr>
        <w:tabs>
          <w:tab w:val="left" w:pos="2635"/>
        </w:tabs>
        <w:autoSpaceDE w:val="0"/>
        <w:autoSpaceDN w:val="0"/>
        <w:adjustRightInd w:val="0"/>
        <w:jc w:val="both"/>
        <w:outlineLvl w:val="1"/>
      </w:pPr>
      <w:r w:rsidRPr="00801C82">
        <w:t>Порядок, размер и основания взимания государственной пошлины или иной платы, взимаемой за предоставление муниципальной услуги</w:t>
      </w:r>
    </w:p>
    <w:p w:rsidR="00801C82" w:rsidRPr="00801C82" w:rsidRDefault="00801C82" w:rsidP="00801C82">
      <w:pPr>
        <w:autoSpaceDE w:val="0"/>
        <w:autoSpaceDN w:val="0"/>
        <w:adjustRightInd w:val="0"/>
        <w:ind w:firstLine="709"/>
        <w:contextualSpacing/>
        <w:jc w:val="both"/>
        <w:rPr>
          <w:lang w:eastAsia="en-US"/>
        </w:rPr>
      </w:pPr>
    </w:p>
    <w:p w:rsidR="00801C82" w:rsidRPr="00801C82" w:rsidRDefault="00801C82" w:rsidP="00801C82">
      <w:pPr>
        <w:autoSpaceDE w:val="0"/>
        <w:autoSpaceDN w:val="0"/>
        <w:adjustRightInd w:val="0"/>
        <w:ind w:firstLine="709"/>
        <w:contextualSpacing/>
        <w:jc w:val="both"/>
        <w:rPr>
          <w:lang w:eastAsia="en-US"/>
        </w:rPr>
      </w:pPr>
      <w:r w:rsidRPr="00801C82">
        <w:rPr>
          <w:lang w:eastAsia="en-US"/>
        </w:rPr>
        <w:t>29. Взимание государственной пошлины или иной платы за предоставление муниципальной услуги законодательством не предусмотрено.</w:t>
      </w:r>
    </w:p>
    <w:p w:rsidR="00801C82" w:rsidRPr="00801C82" w:rsidRDefault="00801C82" w:rsidP="00801C82">
      <w:pPr>
        <w:autoSpaceDE w:val="0"/>
        <w:autoSpaceDN w:val="0"/>
        <w:adjustRightInd w:val="0"/>
        <w:ind w:firstLine="709"/>
        <w:contextualSpacing/>
        <w:jc w:val="both"/>
        <w:rPr>
          <w:lang w:eastAsia="en-US"/>
        </w:rPr>
      </w:pPr>
    </w:p>
    <w:p w:rsidR="00801C82" w:rsidRPr="00801C82" w:rsidRDefault="00801C82" w:rsidP="00801C82">
      <w:pPr>
        <w:autoSpaceDE w:val="0"/>
        <w:autoSpaceDN w:val="0"/>
        <w:adjustRightInd w:val="0"/>
        <w:jc w:val="both"/>
      </w:pPr>
      <w:r w:rsidRPr="00801C82">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1C82" w:rsidRPr="00801C82" w:rsidRDefault="00801C82" w:rsidP="00801C82">
      <w:pPr>
        <w:autoSpaceDE w:val="0"/>
        <w:autoSpaceDN w:val="0"/>
        <w:adjustRightInd w:val="0"/>
        <w:jc w:val="both"/>
      </w:pPr>
    </w:p>
    <w:p w:rsidR="00801C82" w:rsidRPr="00801C82" w:rsidRDefault="00801C82" w:rsidP="00801C82">
      <w:pPr>
        <w:autoSpaceDE w:val="0"/>
        <w:autoSpaceDN w:val="0"/>
        <w:adjustRightInd w:val="0"/>
        <w:ind w:firstLine="708"/>
        <w:jc w:val="both"/>
      </w:pPr>
      <w:r w:rsidRPr="00801C82">
        <w:t xml:space="preserve">30. </w:t>
      </w:r>
      <w:r w:rsidRPr="00801C82">
        <w:rPr>
          <w:lang w:eastAsia="en-US"/>
        </w:rPr>
        <w:t>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15 минут.</w:t>
      </w:r>
    </w:p>
    <w:p w:rsidR="00801C82" w:rsidRPr="00801C82" w:rsidRDefault="00801C82" w:rsidP="00801C82">
      <w:pPr>
        <w:autoSpaceDE w:val="0"/>
        <w:autoSpaceDN w:val="0"/>
        <w:adjustRightInd w:val="0"/>
        <w:jc w:val="both"/>
      </w:pPr>
    </w:p>
    <w:p w:rsidR="00801C82" w:rsidRPr="00801C82" w:rsidRDefault="00801C82" w:rsidP="00801C82">
      <w:pPr>
        <w:autoSpaceDE w:val="0"/>
        <w:autoSpaceDN w:val="0"/>
        <w:adjustRightInd w:val="0"/>
        <w:jc w:val="both"/>
      </w:pPr>
      <w:r w:rsidRPr="00801C82">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01C82" w:rsidRPr="00801C82" w:rsidRDefault="00801C82" w:rsidP="00801C82">
      <w:pPr>
        <w:autoSpaceDE w:val="0"/>
        <w:autoSpaceDN w:val="0"/>
        <w:adjustRightInd w:val="0"/>
        <w:jc w:val="both"/>
      </w:pPr>
    </w:p>
    <w:p w:rsidR="00801C82" w:rsidRPr="00801C82" w:rsidRDefault="00801C82" w:rsidP="00801C82">
      <w:pPr>
        <w:ind w:firstLine="708"/>
        <w:jc w:val="both"/>
      </w:pPr>
      <w:r w:rsidRPr="00801C82">
        <w:rPr>
          <w:rFonts w:eastAsia="Calibri"/>
          <w:lang w:eastAsia="en-US"/>
        </w:rPr>
        <w:t xml:space="preserve">31. </w:t>
      </w:r>
      <w:r w:rsidRPr="00801C82">
        <w:t>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Уполномоченного органа ответственным за предоставление муниципальной услуги, в журнале регистрации входящей документации в день поступления обращения в Уполномоченный орган.</w:t>
      </w:r>
    </w:p>
    <w:p w:rsidR="00801C82" w:rsidRPr="00801C82" w:rsidRDefault="00801C82" w:rsidP="00801C82">
      <w:pPr>
        <w:ind w:firstLine="708"/>
        <w:jc w:val="both"/>
      </w:pPr>
      <w:r w:rsidRPr="00801C82">
        <w:t>Заявителю, подавшему заявление и документы, в форме электронных документов, получение заявления и документов подтверждается путем направления заявителю сообщения о получении заявления и документов с указанием входящего регистрационного номера заявления, даты получения, а также перечня наименований файлов, представленных в форме электронных документов, с указанием их объема. Сообщение о получении заявления и документов, направляется по указанному в заявлении адресу электронной почты.</w:t>
      </w:r>
    </w:p>
    <w:p w:rsidR="00801C82" w:rsidRPr="00801C82" w:rsidRDefault="00801C82" w:rsidP="00801C82">
      <w:pPr>
        <w:ind w:firstLine="708"/>
        <w:jc w:val="both"/>
      </w:pPr>
      <w:r w:rsidRPr="00801C82">
        <w:t>Заявление о предоставлении муниципальной услуги, поступившее посредством почтового отправления регистрируется в течение 1 рабочего дня с момента поступления в Уполномоченный орган.</w:t>
      </w:r>
    </w:p>
    <w:p w:rsidR="00801C82" w:rsidRPr="00801C82" w:rsidRDefault="00801C82" w:rsidP="00801C82">
      <w:pPr>
        <w:ind w:firstLine="708"/>
        <w:jc w:val="both"/>
      </w:pPr>
      <w:r w:rsidRPr="00801C82">
        <w:t>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Уполномоченного органа в течение 15 минут.</w:t>
      </w:r>
    </w:p>
    <w:p w:rsidR="00801C82" w:rsidRPr="00801C82" w:rsidRDefault="00801C82" w:rsidP="00801C82">
      <w:pPr>
        <w:ind w:firstLine="708"/>
        <w:jc w:val="both"/>
      </w:pPr>
      <w:r w:rsidRPr="00801C82">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 или в электронном документообороте.</w:t>
      </w:r>
    </w:p>
    <w:p w:rsidR="00801C82" w:rsidRPr="00801C82" w:rsidRDefault="00801C82" w:rsidP="00801C82">
      <w:pPr>
        <w:ind w:firstLine="708"/>
        <w:jc w:val="both"/>
      </w:pPr>
      <w:r w:rsidRPr="00801C82">
        <w:t>Заявителю, подавшему заявление в Уполномоченный орган или МФЦ лично, выдается расписка в получении документов с указанием их перечня и даты их получения, а также с указанием перечня сведений и документов, которые будут получены Уполномоченным органом по межведомственным запросам.</w:t>
      </w:r>
    </w:p>
    <w:p w:rsidR="00801C82" w:rsidRPr="00801C82" w:rsidRDefault="00801C82" w:rsidP="00801C82">
      <w:pPr>
        <w:widowControl w:val="0"/>
        <w:tabs>
          <w:tab w:val="left" w:pos="0"/>
        </w:tabs>
        <w:autoSpaceDE w:val="0"/>
        <w:autoSpaceDN w:val="0"/>
        <w:adjustRightInd w:val="0"/>
        <w:ind w:firstLine="709"/>
        <w:jc w:val="both"/>
        <w:rPr>
          <w:rFonts w:eastAsia="Calibri"/>
          <w:i/>
        </w:rPr>
      </w:pPr>
      <w:r w:rsidRPr="00801C82">
        <w:t>В случае подачи заявления посредством Единого 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 в день поступления обращения в Уполномоченный орган.</w:t>
      </w:r>
    </w:p>
    <w:p w:rsidR="00801C82" w:rsidRPr="00801C82" w:rsidRDefault="00801C82" w:rsidP="00801C82">
      <w:pPr>
        <w:autoSpaceDE w:val="0"/>
        <w:autoSpaceDN w:val="0"/>
        <w:adjustRightInd w:val="0"/>
        <w:jc w:val="both"/>
        <w:rPr>
          <w:b/>
        </w:rPr>
      </w:pPr>
    </w:p>
    <w:p w:rsidR="00801C82" w:rsidRPr="00801C82" w:rsidRDefault="00801C82" w:rsidP="00801C82">
      <w:pPr>
        <w:jc w:val="both"/>
      </w:pPr>
      <w:r w:rsidRPr="00801C82">
        <w:t>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1C82" w:rsidRPr="00801C82" w:rsidRDefault="00801C82" w:rsidP="00801C82">
      <w:pPr>
        <w:jc w:val="both"/>
      </w:pPr>
    </w:p>
    <w:p w:rsidR="00801C82" w:rsidRPr="00801C82" w:rsidRDefault="00801C82" w:rsidP="00801C82">
      <w:pPr>
        <w:ind w:firstLine="708"/>
        <w:jc w:val="both"/>
        <w:rPr>
          <w:lang w:eastAsia="en-US"/>
        </w:rPr>
      </w:pPr>
      <w:r w:rsidRPr="00801C82">
        <w:rPr>
          <w:lang w:eastAsia="en-US"/>
        </w:rPr>
        <w:t>32.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01C82" w:rsidRPr="00801C82" w:rsidRDefault="00801C82" w:rsidP="00801C82">
      <w:pPr>
        <w:ind w:firstLine="708"/>
        <w:jc w:val="both"/>
        <w:rPr>
          <w:rFonts w:eastAsia="Calibri"/>
        </w:rPr>
      </w:pPr>
      <w:r w:rsidRPr="00801C82">
        <w:rPr>
          <w:rFonts w:eastAsia="Calibri"/>
        </w:rPr>
        <w:t>Помещения для предоставления муниципальной услуги размещаются преимущественно на нижних этажах зданий или в отдельно стоящих зданиях.</w:t>
      </w:r>
    </w:p>
    <w:p w:rsidR="00801C82" w:rsidRPr="00801C82" w:rsidRDefault="00801C82" w:rsidP="00801C82">
      <w:pPr>
        <w:ind w:firstLine="708"/>
        <w:jc w:val="both"/>
        <w:rPr>
          <w:rFonts w:eastAsia="Calibri"/>
        </w:rPr>
      </w:pPr>
      <w:r w:rsidRPr="00801C82">
        <w:rPr>
          <w:rFonts w:eastAsia="Calibri"/>
        </w:rP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01C82" w:rsidRPr="00801C82" w:rsidRDefault="00801C82" w:rsidP="00801C82">
      <w:pPr>
        <w:ind w:firstLine="708"/>
        <w:jc w:val="both"/>
        <w:rPr>
          <w:rFonts w:eastAsia="Calibri"/>
        </w:rPr>
      </w:pPr>
      <w:r w:rsidRPr="00801C82">
        <w:rPr>
          <w:rFonts w:eastAsia="Calibri"/>
        </w:rPr>
        <w:t>Вход и выход из помещения для предоставления муниципальной услуги оборудуются:</w:t>
      </w:r>
    </w:p>
    <w:p w:rsidR="00801C82" w:rsidRPr="00801C82" w:rsidRDefault="00801C82" w:rsidP="00801C82">
      <w:pPr>
        <w:ind w:firstLine="708"/>
        <w:jc w:val="both"/>
        <w:rPr>
          <w:rFonts w:eastAsia="Calibri"/>
        </w:rPr>
      </w:pPr>
      <w:r w:rsidRPr="00801C82">
        <w:rPr>
          <w:rFonts w:eastAsia="Calibri"/>
        </w:rPr>
        <w:t>- пандусами, расширенными проходами, тактильными полосками по путям движения, позволяющими обеспечить беспрепятственный доступ инвалидов;</w:t>
      </w:r>
    </w:p>
    <w:p w:rsidR="00801C82" w:rsidRPr="00801C82" w:rsidRDefault="00801C82" w:rsidP="00801C82">
      <w:pPr>
        <w:ind w:firstLine="708"/>
        <w:jc w:val="both"/>
        <w:rPr>
          <w:rFonts w:eastAsia="Calibri"/>
        </w:rPr>
      </w:pPr>
      <w:r w:rsidRPr="00801C82">
        <w:rPr>
          <w:rFonts w:eastAsia="Calibri"/>
        </w:rPr>
        <w:t>- соответствующими указателями с автономными источниками бесперебойного питания;</w:t>
      </w:r>
    </w:p>
    <w:p w:rsidR="00801C82" w:rsidRPr="00801C82" w:rsidRDefault="00801C82" w:rsidP="00801C82">
      <w:pPr>
        <w:ind w:firstLine="708"/>
        <w:jc w:val="both"/>
        <w:rPr>
          <w:rFonts w:eastAsia="Calibri"/>
        </w:rPr>
      </w:pPr>
      <w:r w:rsidRPr="00801C82">
        <w:rPr>
          <w:rFonts w:eastAsia="Calibri"/>
        </w:rPr>
        <w:t>- контрастной маркировкой ступеней по путям движения;</w:t>
      </w:r>
    </w:p>
    <w:p w:rsidR="00801C82" w:rsidRPr="00801C82" w:rsidRDefault="00801C82" w:rsidP="00801C82">
      <w:pPr>
        <w:ind w:firstLine="708"/>
        <w:jc w:val="both"/>
        <w:rPr>
          <w:rFonts w:eastAsia="Calibri"/>
        </w:rPr>
      </w:pPr>
      <w:r w:rsidRPr="00801C82">
        <w:rPr>
          <w:rFonts w:eastAsia="Calibri"/>
        </w:rPr>
        <w:t>- информационной мнемосхемой (тактильной схемой движения);</w:t>
      </w:r>
    </w:p>
    <w:p w:rsidR="00801C82" w:rsidRPr="00801C82" w:rsidRDefault="00801C82" w:rsidP="00801C82">
      <w:pPr>
        <w:ind w:firstLine="708"/>
        <w:jc w:val="both"/>
        <w:rPr>
          <w:rFonts w:eastAsia="Calibri"/>
        </w:rPr>
      </w:pPr>
      <w:r w:rsidRPr="00801C82">
        <w:rPr>
          <w:rFonts w:eastAsia="Calibri"/>
        </w:rPr>
        <w:t>- тактильными табличками с надписями, дублированными шрифтом Брайля.</w:t>
      </w:r>
    </w:p>
    <w:p w:rsidR="00801C82" w:rsidRPr="00801C82" w:rsidRDefault="00801C82" w:rsidP="00801C82">
      <w:pPr>
        <w:ind w:firstLine="708"/>
        <w:jc w:val="both"/>
        <w:rPr>
          <w:rFonts w:eastAsia="Calibri"/>
        </w:rPr>
      </w:pPr>
      <w:r w:rsidRPr="00801C82">
        <w:rPr>
          <w:rFonts w:eastAsia="Calibri"/>
        </w:rPr>
        <w:t>Лестницы, находящиеся по пути движения в помещении для предоставления муниципальной услуги, оборудуются:</w:t>
      </w:r>
    </w:p>
    <w:p w:rsidR="00801C82" w:rsidRPr="00801C82" w:rsidRDefault="00801C82" w:rsidP="00801C82">
      <w:pPr>
        <w:ind w:firstLine="708"/>
        <w:jc w:val="both"/>
        <w:rPr>
          <w:rFonts w:eastAsia="Calibri"/>
        </w:rPr>
      </w:pPr>
      <w:r w:rsidRPr="00801C82">
        <w:rPr>
          <w:rFonts w:eastAsia="Calibri"/>
        </w:rPr>
        <w:t>- тактильными полосками;</w:t>
      </w:r>
    </w:p>
    <w:p w:rsidR="00801C82" w:rsidRPr="00801C82" w:rsidRDefault="00801C82" w:rsidP="00801C82">
      <w:pPr>
        <w:ind w:firstLine="708"/>
        <w:jc w:val="both"/>
        <w:rPr>
          <w:rFonts w:eastAsia="Calibri"/>
        </w:rPr>
      </w:pPr>
      <w:r w:rsidRPr="00801C82">
        <w:rPr>
          <w:rFonts w:eastAsia="Calibri"/>
        </w:rPr>
        <w:t>- контрастной маркировкой крайних ступеней;</w:t>
      </w:r>
    </w:p>
    <w:p w:rsidR="00801C82" w:rsidRPr="00801C82" w:rsidRDefault="00801C82" w:rsidP="00801C82">
      <w:pPr>
        <w:ind w:firstLine="708"/>
        <w:jc w:val="both"/>
        <w:rPr>
          <w:rFonts w:eastAsia="Calibri"/>
        </w:rPr>
      </w:pPr>
      <w:r w:rsidRPr="00801C82">
        <w:rPr>
          <w:rFonts w:eastAsia="Calibri"/>
        </w:rPr>
        <w:t>- поручнями с двух сторон, с тактильными полосками, нанесенными на поручни, с тактильно-выпуклым шрифтом и шрифтом Брайля с указанием этажа;</w:t>
      </w:r>
    </w:p>
    <w:p w:rsidR="00801C82" w:rsidRPr="00801C82" w:rsidRDefault="00801C82" w:rsidP="00801C82">
      <w:pPr>
        <w:ind w:firstLine="708"/>
        <w:jc w:val="both"/>
        <w:rPr>
          <w:rFonts w:eastAsia="Calibri"/>
        </w:rPr>
      </w:pPr>
      <w:r w:rsidRPr="00801C82">
        <w:rPr>
          <w:rFonts w:eastAsia="Calibri"/>
        </w:rPr>
        <w:t>- тактильными табличками с указанием этажей, дублированными шрифтом Брайля.</w:t>
      </w:r>
    </w:p>
    <w:p w:rsidR="00801C82" w:rsidRPr="00801C82" w:rsidRDefault="00801C82" w:rsidP="00801C82">
      <w:pPr>
        <w:ind w:firstLine="708"/>
        <w:jc w:val="both"/>
        <w:rPr>
          <w:rFonts w:eastAsia="Calibri"/>
        </w:rPr>
      </w:pPr>
      <w:r w:rsidRPr="00801C82">
        <w:rPr>
          <w:rFonts w:eastAsia="Calibri"/>
        </w:rPr>
        <w:t>На видном месте в здании должны располагаться схемы размещения средств пожаротушения и путей эвакуации.</w:t>
      </w:r>
    </w:p>
    <w:p w:rsidR="00801C82" w:rsidRPr="00801C82" w:rsidRDefault="00801C82" w:rsidP="00801C82">
      <w:pPr>
        <w:autoSpaceDE w:val="0"/>
        <w:autoSpaceDN w:val="0"/>
        <w:adjustRightInd w:val="0"/>
        <w:ind w:firstLine="708"/>
        <w:jc w:val="both"/>
        <w:rPr>
          <w:rFonts w:eastAsia="Calibri"/>
        </w:rPr>
      </w:pPr>
      <w:r w:rsidRPr="00801C82">
        <w:rPr>
          <w:rFonts w:eastAsia="Calibri"/>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противопожарной безопасности, нормам охраны труда.</w:t>
      </w:r>
    </w:p>
    <w:p w:rsidR="00801C82" w:rsidRPr="00801C82" w:rsidRDefault="00801C82" w:rsidP="00801C82">
      <w:pPr>
        <w:ind w:firstLine="708"/>
        <w:jc w:val="both"/>
        <w:rPr>
          <w:rFonts w:eastAsia="Calibri"/>
        </w:rPr>
      </w:pPr>
      <w:r w:rsidRPr="00801C82">
        <w:rPr>
          <w:rFonts w:eastAsia="Calibri"/>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01C82" w:rsidRPr="00801C82" w:rsidRDefault="00801C82" w:rsidP="00801C82">
      <w:pPr>
        <w:ind w:firstLine="708"/>
        <w:jc w:val="both"/>
      </w:pPr>
      <w:r w:rsidRPr="00801C82">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01C82" w:rsidRPr="00801C82" w:rsidRDefault="00801C82" w:rsidP="00801C82">
      <w:pPr>
        <w:ind w:firstLine="708"/>
        <w:jc w:val="both"/>
        <w:rPr>
          <w:rFonts w:eastAsia="Calibri"/>
        </w:rPr>
      </w:pPr>
      <w:r w:rsidRPr="00801C82">
        <w:rPr>
          <w:rFonts w:eastAsia="Calibri"/>
        </w:rPr>
        <w:t>Места ожидания должны соответствовать комфортным условиям для заявителей, должны быть оборудованы столами, стульями или скамьями (</w:t>
      </w:r>
      <w:proofErr w:type="spellStart"/>
      <w:r w:rsidRPr="00801C82">
        <w:rPr>
          <w:rFonts w:eastAsia="Calibri"/>
        </w:rPr>
        <w:t>банкетками</w:t>
      </w:r>
      <w:proofErr w:type="spellEnd"/>
      <w:r w:rsidRPr="00801C82">
        <w:rPr>
          <w:rFonts w:eastAsia="Calibri"/>
        </w:rPr>
        <w:t>), информационными стендами, информационными терминалами, обеспечены писчей бумагой и канцелярскими принадлежностями в количестве, достаточном для оформления документов заявителями.</w:t>
      </w:r>
    </w:p>
    <w:p w:rsidR="00801C82" w:rsidRPr="00801C82" w:rsidRDefault="00801C82" w:rsidP="00801C82">
      <w:pPr>
        <w:ind w:firstLine="708"/>
        <w:jc w:val="both"/>
        <w:rPr>
          <w:rFonts w:eastAsia="Calibri"/>
        </w:rPr>
      </w:pPr>
      <w:r w:rsidRPr="00801C82">
        <w:rPr>
          <w:rFonts w:eastAsia="Calibri"/>
        </w:rPr>
        <w:t>На информационных стендах, информационном терминале и в сети Интернет должна быть размещена информация о порядке предоставления муниципальной услуги, а также информация, указанная в пункте 11 настоящего административного регламента.</w:t>
      </w:r>
    </w:p>
    <w:p w:rsidR="00801C82" w:rsidRPr="00801C82" w:rsidRDefault="00801C82" w:rsidP="00801C82">
      <w:pPr>
        <w:ind w:firstLine="708"/>
        <w:jc w:val="both"/>
        <w:rPr>
          <w:rFonts w:eastAsia="Calibri"/>
        </w:rPr>
      </w:pPr>
      <w:r w:rsidRPr="00801C82">
        <w:rPr>
          <w:rFonts w:eastAsia="Calibri"/>
        </w:rPr>
        <w:t>Информационные стенды должны быть размещены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w:t>
      </w:r>
    </w:p>
    <w:p w:rsidR="00801C82" w:rsidRPr="00801C82" w:rsidRDefault="00801C82" w:rsidP="00801C82">
      <w:pPr>
        <w:ind w:firstLine="708"/>
        <w:jc w:val="both"/>
        <w:rPr>
          <w:rFonts w:eastAsia="Calibri"/>
        </w:rPr>
      </w:pPr>
      <w:r w:rsidRPr="00801C82">
        <w:rPr>
          <w:rFonts w:eastAsia="Calibri"/>
        </w:rPr>
        <w:t>Стенды должны быть оформлены в едином стиле.</w:t>
      </w:r>
    </w:p>
    <w:p w:rsidR="00801C82" w:rsidRPr="00801C82" w:rsidRDefault="00801C82" w:rsidP="00801C82">
      <w:pPr>
        <w:autoSpaceDE w:val="0"/>
        <w:autoSpaceDN w:val="0"/>
        <w:adjustRightInd w:val="0"/>
        <w:ind w:firstLine="709"/>
        <w:jc w:val="both"/>
        <w:rPr>
          <w:rFonts w:eastAsia="Calibri"/>
        </w:rPr>
      </w:pPr>
      <w:r w:rsidRPr="00801C82">
        <w:rPr>
          <w:rFonts w:eastAsia="Calibri"/>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01C82" w:rsidRPr="00801C82" w:rsidRDefault="00801C82" w:rsidP="00801C82">
      <w:pPr>
        <w:autoSpaceDE w:val="0"/>
        <w:autoSpaceDN w:val="0"/>
        <w:adjustRightInd w:val="0"/>
        <w:ind w:firstLine="709"/>
        <w:jc w:val="both"/>
        <w:rPr>
          <w:rFonts w:eastAsia="Calibri"/>
        </w:rPr>
      </w:pPr>
    </w:p>
    <w:p w:rsidR="00801C82" w:rsidRPr="00801C82" w:rsidRDefault="00801C82" w:rsidP="00801C82">
      <w:pPr>
        <w:jc w:val="both"/>
      </w:pPr>
      <w:r w:rsidRPr="00801C82">
        <w:t>Показатели доступности и качества муниципальной услуги</w:t>
      </w:r>
    </w:p>
    <w:p w:rsidR="00801C82" w:rsidRPr="00801C82" w:rsidRDefault="00801C82" w:rsidP="00801C82">
      <w:pPr>
        <w:ind w:firstLine="708"/>
        <w:jc w:val="both"/>
      </w:pPr>
    </w:p>
    <w:p w:rsidR="00801C82" w:rsidRPr="00801C82" w:rsidRDefault="00801C82" w:rsidP="00801C82">
      <w:pPr>
        <w:ind w:firstLine="708"/>
        <w:jc w:val="both"/>
        <w:rPr>
          <w:lang w:eastAsia="en-US"/>
        </w:rPr>
      </w:pPr>
      <w:r w:rsidRPr="00801C82">
        <w:rPr>
          <w:lang w:eastAsia="en-US"/>
        </w:rPr>
        <w:t>33. Показателями доступности муниципальной услуги являются:</w:t>
      </w:r>
    </w:p>
    <w:p w:rsidR="00801C82" w:rsidRPr="00801C82" w:rsidRDefault="00801C82" w:rsidP="00801C82">
      <w:pPr>
        <w:ind w:firstLine="708"/>
        <w:jc w:val="both"/>
        <w:rPr>
          <w:lang w:eastAsia="en-US"/>
        </w:rPr>
      </w:pPr>
      <w:r w:rsidRPr="00801C82">
        <w:rPr>
          <w:lang w:eastAsia="en-US"/>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01C82" w:rsidRPr="00801C82" w:rsidRDefault="00801C82" w:rsidP="00801C82">
      <w:pPr>
        <w:ind w:firstLine="708"/>
        <w:jc w:val="both"/>
        <w:rPr>
          <w:lang w:eastAsia="en-US"/>
        </w:rPr>
      </w:pPr>
      <w:r w:rsidRPr="00801C82">
        <w:rPr>
          <w:lang w:eastAsia="en-US"/>
        </w:rP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801C82" w:rsidRPr="00801C82" w:rsidRDefault="00801C82" w:rsidP="00801C82">
      <w:pPr>
        <w:ind w:firstLine="708"/>
        <w:jc w:val="both"/>
      </w:pPr>
      <w:r w:rsidRPr="00801C82">
        <w:lastRenderedPageBreak/>
        <w:t>- возможность получения заявителем муниципальной услуги в МФЦ;</w:t>
      </w:r>
    </w:p>
    <w:p w:rsidR="00801C82" w:rsidRPr="00801C82" w:rsidRDefault="00801C82" w:rsidP="00801C82">
      <w:pPr>
        <w:ind w:firstLine="708"/>
        <w:jc w:val="both"/>
        <w:rPr>
          <w:color w:val="000000"/>
        </w:rPr>
      </w:pPr>
      <w:r w:rsidRPr="00801C82">
        <w:t>- транспортная доступность к местам предоставления муниципальной услуги;</w:t>
      </w:r>
    </w:p>
    <w:p w:rsidR="00801C82" w:rsidRPr="00801C82" w:rsidRDefault="00801C82" w:rsidP="00801C82">
      <w:pPr>
        <w:ind w:firstLine="708"/>
        <w:jc w:val="both"/>
        <w:rPr>
          <w:lang w:eastAsia="en-US"/>
        </w:rPr>
      </w:pPr>
      <w:r w:rsidRPr="00801C82">
        <w:rPr>
          <w:lang w:eastAsia="en-US"/>
        </w:rPr>
        <w:t>- бесплатность предоставления муниципальной услуги и информации о процедуре ее предоставления.</w:t>
      </w:r>
    </w:p>
    <w:p w:rsidR="00801C82" w:rsidRPr="00801C82" w:rsidRDefault="00801C82" w:rsidP="00801C82">
      <w:pPr>
        <w:ind w:firstLine="708"/>
        <w:jc w:val="both"/>
        <w:rPr>
          <w:lang w:eastAsia="en-US"/>
        </w:rPr>
      </w:pPr>
      <w:r w:rsidRPr="00801C82">
        <w:rPr>
          <w:lang w:eastAsia="en-US"/>
        </w:rPr>
        <w:t>34. Показателями качества муниципальной услуги являются:</w:t>
      </w:r>
    </w:p>
    <w:p w:rsidR="00801C82" w:rsidRPr="00801C82" w:rsidRDefault="00801C82" w:rsidP="00801C82">
      <w:pPr>
        <w:ind w:firstLine="708"/>
        <w:jc w:val="both"/>
        <w:rPr>
          <w:lang w:eastAsia="en-US"/>
        </w:rPr>
      </w:pPr>
      <w:r w:rsidRPr="00801C82">
        <w:rPr>
          <w:lang w:eastAsia="en-US"/>
        </w:rPr>
        <w:t xml:space="preserve">- соблюдение должностными лицами </w:t>
      </w:r>
      <w:r w:rsidRPr="00801C82">
        <w:t>Уполномоченного органа</w:t>
      </w:r>
      <w:r w:rsidRPr="00801C82">
        <w:rPr>
          <w:lang w:eastAsia="en-US"/>
        </w:rPr>
        <w:t>, предоставляющими муниципальную услугу, сроков предоставления муниципальной услуги;</w:t>
      </w:r>
    </w:p>
    <w:p w:rsidR="00801C82" w:rsidRPr="00801C82" w:rsidRDefault="00801C82" w:rsidP="00801C82">
      <w:pPr>
        <w:ind w:firstLine="708"/>
        <w:jc w:val="both"/>
        <w:rPr>
          <w:lang w:eastAsia="en-US"/>
        </w:rPr>
      </w:pPr>
      <w:r w:rsidRPr="00801C82">
        <w:rPr>
          <w:lang w:eastAsia="en-US"/>
        </w:rPr>
        <w:t>- восстановление нарушенных прав заявителей;</w:t>
      </w:r>
    </w:p>
    <w:p w:rsidR="00801C82" w:rsidRPr="00801C82" w:rsidRDefault="00801C82" w:rsidP="00801C82">
      <w:pPr>
        <w:ind w:firstLine="708"/>
        <w:jc w:val="both"/>
        <w:rPr>
          <w:lang w:eastAsia="en-US"/>
        </w:rPr>
      </w:pPr>
      <w:r w:rsidRPr="00801C82">
        <w:rPr>
          <w:lang w:eastAsia="en-US"/>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1C82" w:rsidRPr="00801C82" w:rsidRDefault="00801C82" w:rsidP="00801C82">
      <w:pPr>
        <w:ind w:firstLine="708"/>
        <w:jc w:val="both"/>
        <w:rPr>
          <w:lang w:eastAsia="en-US"/>
        </w:rPr>
      </w:pPr>
      <w:r w:rsidRPr="00801C82">
        <w:rPr>
          <w:lang w:eastAsia="en-US"/>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01C82" w:rsidRPr="00801C82" w:rsidRDefault="00801C82" w:rsidP="00801C82">
      <w:pPr>
        <w:autoSpaceDE w:val="0"/>
        <w:autoSpaceDN w:val="0"/>
        <w:adjustRightInd w:val="0"/>
        <w:ind w:firstLine="709"/>
        <w:jc w:val="both"/>
        <w:rPr>
          <w:lang w:eastAsia="en-US"/>
        </w:rPr>
      </w:pPr>
    </w:p>
    <w:p w:rsidR="00801C82" w:rsidRPr="00801C82" w:rsidRDefault="00801C82" w:rsidP="00801C82">
      <w:pPr>
        <w:autoSpaceDE w:val="0"/>
        <w:autoSpaceDN w:val="0"/>
        <w:adjustRightInd w:val="0"/>
        <w:jc w:val="both"/>
        <w:rPr>
          <w:lang w:eastAsia="en-US"/>
        </w:rPr>
      </w:pPr>
      <w:r w:rsidRPr="00801C82">
        <w:rPr>
          <w:lang w:eastAsia="en-US"/>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801C82" w:rsidRPr="00801C82" w:rsidRDefault="00801C82" w:rsidP="00801C82">
      <w:pPr>
        <w:autoSpaceDE w:val="0"/>
        <w:autoSpaceDN w:val="0"/>
        <w:adjustRightInd w:val="0"/>
        <w:ind w:firstLine="709"/>
        <w:jc w:val="both"/>
        <w:rPr>
          <w:lang w:eastAsia="en-US"/>
        </w:rPr>
      </w:pPr>
    </w:p>
    <w:p w:rsidR="00801C82" w:rsidRPr="00801C82" w:rsidRDefault="00801C82" w:rsidP="00801C82">
      <w:pPr>
        <w:jc w:val="both"/>
      </w:pPr>
      <w:r w:rsidRPr="00801C82">
        <w:t>35. Предоставление муниципальной услуги в МФЦ осуществляется по принципу «одного окна» в соответствии с законодательством Российской Федерации.</w:t>
      </w:r>
    </w:p>
    <w:p w:rsidR="00801C82" w:rsidRPr="00801C82" w:rsidRDefault="00801C82" w:rsidP="00801C82">
      <w:pPr>
        <w:ind w:firstLine="708"/>
        <w:jc w:val="both"/>
      </w:pPr>
      <w:r w:rsidRPr="00801C82">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801C82" w:rsidRPr="00801C82" w:rsidRDefault="00801C82" w:rsidP="00801C82">
      <w:pPr>
        <w:autoSpaceDE w:val="0"/>
        <w:autoSpaceDN w:val="0"/>
        <w:adjustRightInd w:val="0"/>
        <w:ind w:firstLine="708"/>
        <w:jc w:val="both"/>
      </w:pPr>
      <w:r w:rsidRPr="00801C82">
        <w:t>36. При предоставлении муниципальной услуги в электронной форме заявителю обеспечивается:</w:t>
      </w:r>
    </w:p>
    <w:p w:rsidR="00801C82" w:rsidRPr="00801C82" w:rsidRDefault="00801C82" w:rsidP="00801C82">
      <w:pPr>
        <w:autoSpaceDE w:val="0"/>
        <w:autoSpaceDN w:val="0"/>
        <w:adjustRightInd w:val="0"/>
        <w:ind w:firstLine="708"/>
        <w:jc w:val="both"/>
      </w:pPr>
      <w:r w:rsidRPr="00801C82">
        <w:t>- получение информации о порядке и сроках предоставления муниципальной услуги посредством Единого и регионального порталов;</w:t>
      </w:r>
    </w:p>
    <w:p w:rsidR="00801C82" w:rsidRPr="00801C82" w:rsidRDefault="00801C82" w:rsidP="00801C82">
      <w:pPr>
        <w:autoSpaceDE w:val="0"/>
        <w:autoSpaceDN w:val="0"/>
        <w:adjustRightInd w:val="0"/>
        <w:ind w:firstLine="708"/>
        <w:jc w:val="both"/>
      </w:pPr>
      <w:r w:rsidRPr="00801C82">
        <w:t>- запись на прием в МФЦ для подачи заявления о предоставлении муниципальной услуги посредством портала МФЦ;</w:t>
      </w:r>
    </w:p>
    <w:p w:rsidR="00801C82" w:rsidRPr="00801C82" w:rsidRDefault="00801C82" w:rsidP="00801C82">
      <w:pPr>
        <w:autoSpaceDE w:val="0"/>
        <w:autoSpaceDN w:val="0"/>
        <w:adjustRightInd w:val="0"/>
        <w:ind w:firstLine="708"/>
        <w:jc w:val="both"/>
      </w:pPr>
      <w:r w:rsidRPr="00801C82">
        <w:t>- формирование заявления на Едином и региональном порталах;</w:t>
      </w:r>
    </w:p>
    <w:p w:rsidR="00801C82" w:rsidRPr="00801C82" w:rsidRDefault="00801C82" w:rsidP="00801C82">
      <w:pPr>
        <w:autoSpaceDE w:val="0"/>
        <w:autoSpaceDN w:val="0"/>
        <w:adjustRightInd w:val="0"/>
        <w:ind w:firstLine="708"/>
        <w:jc w:val="both"/>
      </w:pPr>
      <w:r w:rsidRPr="00801C82">
        <w:t>- прием и регистрация Уполномоченным органом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801C82" w:rsidRPr="00801C82" w:rsidRDefault="00801C82" w:rsidP="00801C82">
      <w:pPr>
        <w:autoSpaceDE w:val="0"/>
        <w:autoSpaceDN w:val="0"/>
        <w:adjustRightInd w:val="0"/>
        <w:ind w:firstLine="708"/>
        <w:jc w:val="both"/>
      </w:pPr>
      <w:r w:rsidRPr="00801C82">
        <w:t>- получение результата предоставления муниципальной услуги посредством Единого и регионального порталов;</w:t>
      </w:r>
    </w:p>
    <w:p w:rsidR="00801C82" w:rsidRPr="00801C82" w:rsidRDefault="00801C82" w:rsidP="00801C82">
      <w:pPr>
        <w:autoSpaceDE w:val="0"/>
        <w:autoSpaceDN w:val="0"/>
        <w:adjustRightInd w:val="0"/>
        <w:ind w:firstLine="708"/>
        <w:jc w:val="both"/>
      </w:pPr>
      <w:r w:rsidRPr="00801C82">
        <w:t>- получение сведений о ходе рассмотрения заявления о предоставлении муниципальной услуги посредством Единого и регионального порталов;</w:t>
      </w:r>
    </w:p>
    <w:p w:rsidR="00801C82" w:rsidRPr="00801C82" w:rsidRDefault="00801C82" w:rsidP="00801C82">
      <w:pPr>
        <w:autoSpaceDE w:val="0"/>
        <w:autoSpaceDN w:val="0"/>
        <w:adjustRightInd w:val="0"/>
        <w:ind w:firstLine="708"/>
        <w:jc w:val="both"/>
      </w:pPr>
      <w:r w:rsidRPr="00801C82">
        <w:t>- осуществление оценки качества предоставления муниципальной услуги посредством Единого и регионального порталов;</w:t>
      </w:r>
    </w:p>
    <w:p w:rsidR="00801C82" w:rsidRPr="00801C82" w:rsidRDefault="00801C82" w:rsidP="00801C82">
      <w:pPr>
        <w:autoSpaceDE w:val="0"/>
        <w:autoSpaceDN w:val="0"/>
        <w:adjustRightInd w:val="0"/>
        <w:ind w:firstLine="708"/>
        <w:jc w:val="both"/>
      </w:pPr>
      <w:r w:rsidRPr="00801C82">
        <w:t>- досудебное (внесудебное) обжалование решений и действий (бездействий) администрации, специалиста администрации,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801C82" w:rsidRPr="00801C82" w:rsidRDefault="00801C82" w:rsidP="00801C82">
      <w:pPr>
        <w:autoSpaceDE w:val="0"/>
        <w:autoSpaceDN w:val="0"/>
        <w:adjustRightInd w:val="0"/>
        <w:ind w:firstLine="708"/>
        <w:jc w:val="both"/>
      </w:pPr>
      <w:r w:rsidRPr="00801C82">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43 настоящего административного регламента.</w:t>
      </w:r>
    </w:p>
    <w:p w:rsidR="00801C82" w:rsidRPr="00801C82" w:rsidRDefault="00801C82" w:rsidP="00801C82">
      <w:pPr>
        <w:ind w:firstLine="708"/>
        <w:jc w:val="both"/>
      </w:pPr>
      <w:r w:rsidRPr="00801C82">
        <w:t xml:space="preserve">37.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44" w:history="1">
        <w:r w:rsidRPr="00801C82">
          <w:rPr>
            <w:rStyle w:val="af2"/>
          </w:rPr>
          <w:t>№ 63-ФЗ «Об электронной</w:t>
        </w:r>
      </w:hyperlink>
      <w:r w:rsidRPr="00801C82">
        <w:t>».</w:t>
      </w:r>
    </w:p>
    <w:p w:rsidR="00801C82" w:rsidRPr="00801C82" w:rsidRDefault="00801C82" w:rsidP="00801C82">
      <w:pPr>
        <w:ind w:firstLine="708"/>
        <w:jc w:val="both"/>
      </w:pPr>
      <w:r w:rsidRPr="00801C82">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w:t>
      </w:r>
      <w:r w:rsidRPr="00801C82">
        <w:lastRenderedPageBreak/>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1C82" w:rsidRPr="00801C82" w:rsidRDefault="00801C82" w:rsidP="00801C82">
      <w:pPr>
        <w:ind w:firstLine="708"/>
        <w:jc w:val="both"/>
      </w:pPr>
      <w:r w:rsidRPr="00801C82">
        <w:t>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w:t>
      </w:r>
    </w:p>
    <w:p w:rsidR="00801C82" w:rsidRPr="00801C82" w:rsidRDefault="00801C82" w:rsidP="00801C82">
      <w:pPr>
        <w:ind w:firstLine="708"/>
        <w:jc w:val="both"/>
      </w:pPr>
      <w:r w:rsidRPr="00801C8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01C82" w:rsidRPr="00801C82" w:rsidRDefault="00801C82" w:rsidP="00801C82">
      <w:pPr>
        <w:ind w:firstLine="708"/>
        <w:jc w:val="both"/>
      </w:pPr>
      <w:r w:rsidRPr="00801C82">
        <w:t>Документы, указанные в под</w:t>
      </w:r>
      <w:r w:rsidRPr="00801C82">
        <w:rPr>
          <w:rFonts w:eastAsia="Calibri"/>
        </w:rPr>
        <w:t>пункте 18.1 настоящего</w:t>
      </w:r>
      <w:r w:rsidRPr="00801C82">
        <w:t xml:space="preserve"> административного регламента, представляемые в Уполномоченный орган в форме электронных документов, направленных посредством электронной почты, удостоверяются заявителем (представителем заявителя) с использованием усиленной квалифицированной электронной подписи.</w:t>
      </w:r>
    </w:p>
    <w:p w:rsidR="00801C82" w:rsidRPr="00801C82" w:rsidRDefault="00801C82" w:rsidP="00801C82">
      <w:pPr>
        <w:autoSpaceDE w:val="0"/>
        <w:autoSpaceDN w:val="0"/>
        <w:adjustRightInd w:val="0"/>
        <w:ind w:right="-1"/>
        <w:contextualSpacing/>
        <w:jc w:val="both"/>
        <w:rPr>
          <w:bCs/>
        </w:rPr>
      </w:pPr>
    </w:p>
    <w:p w:rsidR="00801C82" w:rsidRPr="00801C82" w:rsidRDefault="00801C82" w:rsidP="00801C82">
      <w:pPr>
        <w:autoSpaceDE w:val="0"/>
        <w:autoSpaceDN w:val="0"/>
        <w:adjustRightInd w:val="0"/>
        <w:ind w:right="-1"/>
        <w:contextualSpacing/>
        <w:jc w:val="both"/>
        <w:rPr>
          <w:bCs/>
        </w:rPr>
      </w:pPr>
      <w:r w:rsidRPr="00801C82">
        <w:rPr>
          <w:bCs/>
        </w:rPr>
        <w:t>Случаи и порядок предоставления муниципальной услуги</w:t>
      </w:r>
    </w:p>
    <w:p w:rsidR="00801C82" w:rsidRPr="00801C82" w:rsidRDefault="00801C82" w:rsidP="00801C82">
      <w:pPr>
        <w:autoSpaceDE w:val="0"/>
        <w:autoSpaceDN w:val="0"/>
        <w:adjustRightInd w:val="0"/>
        <w:ind w:right="-1"/>
        <w:contextualSpacing/>
        <w:jc w:val="both"/>
        <w:rPr>
          <w:bCs/>
        </w:rPr>
      </w:pPr>
      <w:r w:rsidRPr="00801C82">
        <w:rPr>
          <w:bCs/>
        </w:rPr>
        <w:t>в упреждающем (</w:t>
      </w:r>
      <w:proofErr w:type="spellStart"/>
      <w:r w:rsidRPr="00801C82">
        <w:rPr>
          <w:bCs/>
        </w:rPr>
        <w:t>проактивном</w:t>
      </w:r>
      <w:proofErr w:type="spellEnd"/>
      <w:r w:rsidRPr="00801C82">
        <w:rPr>
          <w:bCs/>
        </w:rPr>
        <w:t>) режиме</w:t>
      </w:r>
    </w:p>
    <w:p w:rsidR="00801C82" w:rsidRPr="00801C82" w:rsidRDefault="00801C82" w:rsidP="00801C82">
      <w:pPr>
        <w:autoSpaceDE w:val="0"/>
        <w:autoSpaceDN w:val="0"/>
        <w:adjustRightInd w:val="0"/>
        <w:ind w:right="-1"/>
        <w:contextualSpacing/>
        <w:jc w:val="both"/>
        <w:rPr>
          <w:bCs/>
        </w:rPr>
      </w:pPr>
      <w:r w:rsidRPr="00801C82">
        <w:rPr>
          <w:bCs/>
        </w:rPr>
        <w:t>37.1. Случаи предоставления муниципальной услуги в упреждающем (</w:t>
      </w:r>
      <w:proofErr w:type="spellStart"/>
      <w:r w:rsidRPr="00801C82">
        <w:rPr>
          <w:bCs/>
        </w:rPr>
        <w:t>проактивном</w:t>
      </w:r>
      <w:proofErr w:type="spellEnd"/>
      <w:r w:rsidRPr="00801C82">
        <w:rPr>
          <w:bCs/>
        </w:rPr>
        <w:t xml:space="preserve">) режиме не предусмотрены. </w:t>
      </w:r>
    </w:p>
    <w:p w:rsidR="00801C82" w:rsidRPr="00801C82" w:rsidRDefault="00801C82" w:rsidP="00801C82">
      <w:pPr>
        <w:ind w:firstLine="708"/>
        <w:jc w:val="both"/>
      </w:pPr>
    </w:p>
    <w:p w:rsidR="00801C82" w:rsidRPr="00801C82" w:rsidRDefault="00801C82" w:rsidP="00801C82">
      <w:pPr>
        <w:pStyle w:val="2"/>
        <w:jc w:val="both"/>
        <w:rPr>
          <w:rFonts w:ascii="Times New Roman" w:hAnsi="Times New Roman" w:cs="Times New Roman"/>
          <w:sz w:val="24"/>
          <w:szCs w:val="24"/>
          <w:lang w:eastAsia="en-US"/>
        </w:rPr>
      </w:pPr>
      <w:r w:rsidRPr="00801C82">
        <w:rPr>
          <w:rFonts w:ascii="Times New Roman" w:hAnsi="Times New Roman" w:cs="Times New Roman"/>
          <w:sz w:val="24"/>
          <w:szCs w:val="24"/>
          <w:lang w:val="en-US"/>
        </w:rPr>
        <w:t>III</w:t>
      </w:r>
      <w:r w:rsidRPr="00801C82">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1C82" w:rsidRPr="00801C82" w:rsidRDefault="00801C82" w:rsidP="00801C82">
      <w:pPr>
        <w:autoSpaceDE w:val="0"/>
        <w:autoSpaceDN w:val="0"/>
        <w:adjustRightInd w:val="0"/>
        <w:jc w:val="both"/>
        <w:rPr>
          <w:lang w:eastAsia="en-US"/>
        </w:rPr>
      </w:pPr>
    </w:p>
    <w:p w:rsidR="00801C82" w:rsidRPr="00801C82" w:rsidRDefault="00801C82" w:rsidP="00801C82">
      <w:pPr>
        <w:tabs>
          <w:tab w:val="left" w:pos="9781"/>
          <w:tab w:val="left" w:pos="10490"/>
        </w:tabs>
        <w:autoSpaceDE w:val="0"/>
        <w:autoSpaceDN w:val="0"/>
        <w:adjustRightInd w:val="0"/>
        <w:ind w:firstLine="709"/>
        <w:jc w:val="both"/>
      </w:pPr>
      <w:bookmarkStart w:id="20" w:name="Par134"/>
      <w:bookmarkStart w:id="21" w:name="_Toc370307875"/>
      <w:bookmarkEnd w:id="20"/>
      <w:r w:rsidRPr="00801C82">
        <w:t>38. Предоставление муниципальной услуги включает в себя следующие административные процедуры:</w:t>
      </w:r>
    </w:p>
    <w:p w:rsidR="00801C82" w:rsidRPr="00801C82" w:rsidRDefault="00801C82" w:rsidP="00801C82">
      <w:pPr>
        <w:autoSpaceDE w:val="0"/>
        <w:autoSpaceDN w:val="0"/>
        <w:adjustRightInd w:val="0"/>
        <w:ind w:firstLine="709"/>
        <w:jc w:val="both"/>
        <w:rPr>
          <w:lang w:eastAsia="en-US"/>
        </w:rPr>
      </w:pPr>
      <w:r w:rsidRPr="00801C82">
        <w:rPr>
          <w:lang w:eastAsia="en-US"/>
        </w:rPr>
        <w:t>прием и регистрация уведомления о планируемом строительстве;</w:t>
      </w:r>
    </w:p>
    <w:p w:rsidR="00801C82" w:rsidRPr="00801C82" w:rsidRDefault="00801C82" w:rsidP="00801C82">
      <w:pPr>
        <w:autoSpaceDE w:val="0"/>
        <w:autoSpaceDN w:val="0"/>
        <w:adjustRightInd w:val="0"/>
        <w:ind w:firstLine="709"/>
        <w:jc w:val="both"/>
      </w:pPr>
      <w:r w:rsidRPr="00801C82">
        <w:t>формирование и направление межведомственного запроса в орган власти, участвующий в предоставлении муниципальной услуги;</w:t>
      </w:r>
    </w:p>
    <w:p w:rsidR="00801C82" w:rsidRPr="00801C82" w:rsidRDefault="00801C82" w:rsidP="00801C82">
      <w:pPr>
        <w:autoSpaceDE w:val="0"/>
        <w:autoSpaceDN w:val="0"/>
        <w:adjustRightInd w:val="0"/>
        <w:ind w:firstLine="708"/>
        <w:jc w:val="both"/>
        <w:rPr>
          <w:rFonts w:eastAsia="Calibri"/>
          <w:lang w:eastAsia="en-US"/>
        </w:rPr>
      </w:pPr>
      <w:r w:rsidRPr="00801C82">
        <w:rPr>
          <w:rFonts w:eastAsia="Calibri"/>
          <w:lang w:eastAsia="en-US"/>
        </w:rPr>
        <w:t>рассмотрение представленных документов, принятие решения о возврате уведомления о планируемом строительстве, выдаче уведомления о соответствии (несоответствии);</w:t>
      </w:r>
    </w:p>
    <w:p w:rsidR="00801C82" w:rsidRPr="00801C82" w:rsidRDefault="00801C82" w:rsidP="00801C82">
      <w:pPr>
        <w:autoSpaceDE w:val="0"/>
        <w:autoSpaceDN w:val="0"/>
        <w:adjustRightInd w:val="0"/>
        <w:ind w:firstLine="708"/>
        <w:jc w:val="both"/>
        <w:rPr>
          <w:rFonts w:eastAsia="Calibri"/>
          <w:lang w:eastAsia="en-US"/>
        </w:rPr>
      </w:pPr>
      <w:r w:rsidRPr="00801C82">
        <w:rPr>
          <w:rFonts w:eastAsia="Calibri"/>
          <w:lang w:eastAsia="en-US"/>
        </w:rPr>
        <w:t>выдача (направление) заявителю уведомления о соответствии (несоответствии).</w:t>
      </w:r>
    </w:p>
    <w:p w:rsidR="00801C82" w:rsidRPr="00801C82" w:rsidRDefault="00801C82" w:rsidP="00801C82">
      <w:pPr>
        <w:autoSpaceDE w:val="0"/>
        <w:autoSpaceDN w:val="0"/>
        <w:adjustRightInd w:val="0"/>
        <w:ind w:firstLine="708"/>
        <w:jc w:val="both"/>
        <w:rPr>
          <w:rFonts w:eastAsia="Calibri"/>
          <w:lang w:eastAsia="en-US"/>
        </w:rPr>
      </w:pPr>
    </w:p>
    <w:p w:rsidR="00801C82" w:rsidRPr="00801C82" w:rsidRDefault="00801C82" w:rsidP="00801C82">
      <w:pPr>
        <w:tabs>
          <w:tab w:val="left" w:pos="9781"/>
          <w:tab w:val="left" w:pos="10490"/>
        </w:tabs>
        <w:autoSpaceDE w:val="0"/>
        <w:autoSpaceDN w:val="0"/>
        <w:adjustRightInd w:val="0"/>
        <w:ind w:firstLine="709"/>
        <w:jc w:val="both"/>
        <w:rPr>
          <w:lang w:eastAsia="en-US"/>
        </w:rPr>
      </w:pPr>
      <w:r w:rsidRPr="00801C82">
        <w:t xml:space="preserve">Прием и регистрация </w:t>
      </w:r>
      <w:r w:rsidRPr="00801C82">
        <w:rPr>
          <w:lang w:eastAsia="en-US"/>
        </w:rPr>
        <w:t>уведомления о планируемом строительстве.</w:t>
      </w:r>
    </w:p>
    <w:p w:rsidR="00801C82" w:rsidRPr="00801C82" w:rsidRDefault="00801C82" w:rsidP="00801C82">
      <w:pPr>
        <w:tabs>
          <w:tab w:val="left" w:pos="9781"/>
          <w:tab w:val="left" w:pos="10490"/>
        </w:tabs>
        <w:autoSpaceDE w:val="0"/>
        <w:autoSpaceDN w:val="0"/>
        <w:adjustRightInd w:val="0"/>
        <w:ind w:firstLine="709"/>
        <w:jc w:val="both"/>
        <w:rPr>
          <w:b/>
          <w:lang w:eastAsia="en-US"/>
        </w:rPr>
      </w:pPr>
    </w:p>
    <w:p w:rsidR="00801C82" w:rsidRPr="00801C82" w:rsidRDefault="00801C82" w:rsidP="00801C82">
      <w:pPr>
        <w:tabs>
          <w:tab w:val="left" w:pos="9781"/>
          <w:tab w:val="left" w:pos="10490"/>
        </w:tabs>
        <w:autoSpaceDE w:val="0"/>
        <w:autoSpaceDN w:val="0"/>
        <w:adjustRightInd w:val="0"/>
        <w:ind w:firstLine="709"/>
        <w:jc w:val="both"/>
        <w:rPr>
          <w:lang w:eastAsia="en-US"/>
        </w:rPr>
      </w:pPr>
      <w:r w:rsidRPr="00801C82">
        <w:t>39. Основанием для начала административной процедуры является поступление в Уполномоченный орган</w:t>
      </w:r>
      <w:r w:rsidRPr="00801C82">
        <w:rPr>
          <w:i/>
        </w:rPr>
        <w:t xml:space="preserve"> </w:t>
      </w:r>
      <w:r w:rsidRPr="00801C82">
        <w:rPr>
          <w:lang w:eastAsia="en-US"/>
        </w:rPr>
        <w:t>уведомления о планируемом строительстве (далее - уведомление)</w:t>
      </w:r>
      <w:r w:rsidRPr="00801C82">
        <w:t>, в том числе посредством Единого или регионального порталов.</w:t>
      </w:r>
    </w:p>
    <w:p w:rsidR="00801C82" w:rsidRPr="00801C82" w:rsidRDefault="00801C82" w:rsidP="00801C82">
      <w:pPr>
        <w:tabs>
          <w:tab w:val="left" w:pos="9781"/>
          <w:tab w:val="left" w:pos="10490"/>
        </w:tabs>
        <w:autoSpaceDE w:val="0"/>
        <w:autoSpaceDN w:val="0"/>
        <w:adjustRightInd w:val="0"/>
        <w:ind w:firstLine="709"/>
        <w:jc w:val="both"/>
      </w:pPr>
      <w:r w:rsidRPr="00801C82">
        <w:t>Сведения о должностных лицах, ответственных за выполнение административной процедуры:</w:t>
      </w:r>
    </w:p>
    <w:p w:rsidR="00801C82" w:rsidRPr="00801C82" w:rsidRDefault="00801C82" w:rsidP="00801C82">
      <w:pPr>
        <w:widowControl w:val="0"/>
        <w:tabs>
          <w:tab w:val="left" w:pos="9781"/>
          <w:tab w:val="left" w:pos="10490"/>
        </w:tabs>
        <w:suppressAutoHyphens/>
        <w:autoSpaceDE w:val="0"/>
        <w:autoSpaceDN w:val="0"/>
        <w:adjustRightInd w:val="0"/>
        <w:ind w:firstLine="709"/>
        <w:jc w:val="both"/>
      </w:pPr>
      <w:r w:rsidRPr="00801C82">
        <w:t xml:space="preserve">за прием и регистрацию </w:t>
      </w:r>
      <w:r w:rsidRPr="00801C82">
        <w:rPr>
          <w:lang w:eastAsia="en-US"/>
        </w:rPr>
        <w:t>уведомлени</w:t>
      </w:r>
      <w:r w:rsidRPr="00801C82">
        <w:t>я, поступившего по почте</w:t>
      </w:r>
      <w:r w:rsidRPr="00801C82">
        <w:rPr>
          <w:lang w:eastAsia="ar-SA"/>
        </w:rPr>
        <w:t xml:space="preserve"> в адрес </w:t>
      </w:r>
      <w:r w:rsidRPr="00801C82">
        <w:t>Уполномоченного органа – специалист администрации, ответственный за прием и регистрацию документов;</w:t>
      </w:r>
    </w:p>
    <w:p w:rsidR="00801C82" w:rsidRPr="00801C82" w:rsidRDefault="00801C82" w:rsidP="00801C82">
      <w:pPr>
        <w:autoSpaceDE w:val="0"/>
        <w:autoSpaceDN w:val="0"/>
        <w:adjustRightInd w:val="0"/>
        <w:ind w:firstLine="708"/>
        <w:jc w:val="both"/>
      </w:pPr>
      <w:r w:rsidRPr="00801C82">
        <w:t xml:space="preserve">за прием и регистрацию уведомления, предоставленного заявителем лично в Уполномоченный орган, посредством Единого или регионального порталов - специалист администрации, ответственный за прием и регистрацию документов; </w:t>
      </w:r>
    </w:p>
    <w:p w:rsidR="00801C82" w:rsidRPr="00801C82" w:rsidRDefault="00801C82" w:rsidP="00801C82">
      <w:pPr>
        <w:widowControl w:val="0"/>
        <w:tabs>
          <w:tab w:val="left" w:pos="9781"/>
          <w:tab w:val="left" w:pos="10490"/>
        </w:tabs>
        <w:suppressAutoHyphens/>
        <w:autoSpaceDE w:val="0"/>
        <w:autoSpaceDN w:val="0"/>
        <w:adjustRightInd w:val="0"/>
        <w:ind w:firstLine="709"/>
        <w:jc w:val="both"/>
      </w:pPr>
      <w:r w:rsidRPr="00801C82">
        <w:t xml:space="preserve">за прием и регистрацию </w:t>
      </w:r>
      <w:r w:rsidRPr="00801C82">
        <w:rPr>
          <w:lang w:eastAsia="en-US"/>
        </w:rPr>
        <w:t>уведомлени</w:t>
      </w:r>
      <w:r w:rsidRPr="00801C82">
        <w:t>я в МФЦ - специалист МФЦ.</w:t>
      </w:r>
    </w:p>
    <w:p w:rsidR="00801C82" w:rsidRPr="00801C82" w:rsidRDefault="00801C82" w:rsidP="00801C82">
      <w:pPr>
        <w:shd w:val="clear" w:color="auto" w:fill="FFFFFF"/>
        <w:tabs>
          <w:tab w:val="left" w:pos="9781"/>
          <w:tab w:val="left" w:pos="10490"/>
        </w:tabs>
        <w:ind w:firstLine="709"/>
        <w:jc w:val="both"/>
        <w:rPr>
          <w:lang w:eastAsia="en-US"/>
        </w:rPr>
      </w:pPr>
      <w:r w:rsidRPr="00801C82">
        <w:rPr>
          <w:lang w:eastAsia="en-US"/>
        </w:rPr>
        <w:t xml:space="preserve">Содержание административных действий, входящих в состав административной процедуры: прием и регистрация уведомления (продолжительность и (или) максимальный срок их выполнения - в день поступления обращения в </w:t>
      </w:r>
      <w:r w:rsidRPr="00801C82">
        <w:t>Уполномоченный орган</w:t>
      </w:r>
      <w:r w:rsidRPr="00801C82">
        <w:rPr>
          <w:lang w:eastAsia="en-US"/>
        </w:rPr>
        <w:t>; при личном обращении заявителя - 15 минут с момента получения уведомления).</w:t>
      </w:r>
    </w:p>
    <w:p w:rsidR="00801C82" w:rsidRPr="00801C82" w:rsidRDefault="00801C82" w:rsidP="00801C82">
      <w:pPr>
        <w:tabs>
          <w:tab w:val="left" w:pos="9781"/>
          <w:tab w:val="left" w:pos="10490"/>
        </w:tabs>
        <w:autoSpaceDE w:val="0"/>
        <w:autoSpaceDN w:val="0"/>
        <w:adjustRightInd w:val="0"/>
        <w:ind w:firstLine="709"/>
        <w:jc w:val="both"/>
      </w:pPr>
      <w:r w:rsidRPr="00801C82">
        <w:t xml:space="preserve">Критерий принятия решения о приеме и регистрации </w:t>
      </w:r>
      <w:r w:rsidRPr="00801C82">
        <w:rPr>
          <w:lang w:eastAsia="en-US"/>
        </w:rPr>
        <w:t>уведомлени</w:t>
      </w:r>
      <w:r w:rsidRPr="00801C82">
        <w:t xml:space="preserve">я: наличие </w:t>
      </w:r>
      <w:r w:rsidRPr="00801C82">
        <w:rPr>
          <w:lang w:eastAsia="en-US"/>
        </w:rPr>
        <w:t>уведомления</w:t>
      </w:r>
      <w:r w:rsidRPr="00801C82">
        <w:t>.</w:t>
      </w:r>
    </w:p>
    <w:p w:rsidR="00801C82" w:rsidRPr="00801C82" w:rsidRDefault="00801C82" w:rsidP="00801C82">
      <w:pPr>
        <w:tabs>
          <w:tab w:val="left" w:pos="9781"/>
          <w:tab w:val="left" w:pos="10490"/>
        </w:tabs>
        <w:autoSpaceDE w:val="0"/>
        <w:autoSpaceDN w:val="0"/>
        <w:adjustRightInd w:val="0"/>
        <w:ind w:firstLine="709"/>
        <w:jc w:val="both"/>
      </w:pPr>
      <w:r w:rsidRPr="00801C82">
        <w:t xml:space="preserve">Результат административной процедуры: зарегистрированное </w:t>
      </w:r>
      <w:r w:rsidRPr="00801C82">
        <w:rPr>
          <w:lang w:eastAsia="en-US"/>
        </w:rPr>
        <w:t>уведомление</w:t>
      </w:r>
      <w:r w:rsidRPr="00801C82">
        <w:t>.</w:t>
      </w:r>
    </w:p>
    <w:p w:rsidR="00801C82" w:rsidRPr="00801C82" w:rsidRDefault="00801C82" w:rsidP="00801C82">
      <w:pPr>
        <w:shd w:val="clear" w:color="auto" w:fill="FFFFFF"/>
        <w:tabs>
          <w:tab w:val="left" w:pos="9781"/>
          <w:tab w:val="left" w:pos="10490"/>
        </w:tabs>
        <w:suppressAutoHyphens/>
        <w:ind w:firstLine="709"/>
        <w:jc w:val="both"/>
        <w:rPr>
          <w:spacing w:val="-1"/>
          <w:lang w:eastAsia="ar-SA"/>
        </w:rPr>
      </w:pPr>
      <w:r w:rsidRPr="00801C82">
        <w:rPr>
          <w:spacing w:val="-1"/>
          <w:lang w:eastAsia="ar-SA"/>
        </w:rPr>
        <w:t>Способ фиксации результата административной процедуры:</w:t>
      </w:r>
    </w:p>
    <w:p w:rsidR="00801C82" w:rsidRPr="00801C82" w:rsidRDefault="00801C82" w:rsidP="00801C82">
      <w:pPr>
        <w:widowControl w:val="0"/>
        <w:tabs>
          <w:tab w:val="left" w:pos="9781"/>
          <w:tab w:val="left" w:pos="10490"/>
        </w:tabs>
        <w:suppressAutoHyphens/>
        <w:autoSpaceDE w:val="0"/>
        <w:autoSpaceDN w:val="0"/>
        <w:adjustRightInd w:val="0"/>
        <w:ind w:firstLine="709"/>
        <w:jc w:val="both"/>
      </w:pPr>
      <w:r w:rsidRPr="00801C82">
        <w:rPr>
          <w:lang w:eastAsia="ar-SA"/>
        </w:rPr>
        <w:lastRenderedPageBreak/>
        <w:t xml:space="preserve">в случае поступления </w:t>
      </w:r>
      <w:r w:rsidRPr="00801C82">
        <w:rPr>
          <w:lang w:eastAsia="en-US"/>
        </w:rPr>
        <w:t>уведомлени</w:t>
      </w:r>
      <w:r w:rsidRPr="00801C82">
        <w:rPr>
          <w:lang w:eastAsia="ar-SA"/>
        </w:rPr>
        <w:t>я по почте специалист администрации,</w:t>
      </w:r>
      <w:r w:rsidRPr="00801C82">
        <w:t xml:space="preserve"> ответственный за прием и регистрацию документов,</w:t>
      </w:r>
      <w:r w:rsidRPr="00801C82">
        <w:rPr>
          <w:b/>
          <w:i/>
          <w:lang w:eastAsia="ar-SA"/>
        </w:rPr>
        <w:t xml:space="preserve"> </w:t>
      </w:r>
      <w:r w:rsidRPr="00801C82">
        <w:rPr>
          <w:lang w:eastAsia="ar-SA"/>
        </w:rPr>
        <w:t xml:space="preserve">регистрирует </w:t>
      </w:r>
      <w:r w:rsidRPr="00801C82">
        <w:rPr>
          <w:lang w:eastAsia="en-US"/>
        </w:rPr>
        <w:t>уведомление</w:t>
      </w:r>
      <w:r w:rsidRPr="00801C82">
        <w:rPr>
          <w:lang w:eastAsia="ar-SA"/>
        </w:rPr>
        <w:t xml:space="preserve"> в</w:t>
      </w:r>
      <w:r w:rsidRPr="00801C82">
        <w:rPr>
          <w:rFonts w:eastAsia="Calibri"/>
          <w:lang w:eastAsia="ar-SA"/>
        </w:rPr>
        <w:t xml:space="preserve"> </w:t>
      </w:r>
      <w:r w:rsidRPr="00801C82">
        <w:rPr>
          <w:rFonts w:eastAsia="Calibri"/>
          <w:lang w:eastAsia="en-US"/>
        </w:rPr>
        <w:t>журнале регистрации входящей документации</w:t>
      </w:r>
      <w:r w:rsidRPr="00801C82">
        <w:rPr>
          <w:rFonts w:eastAsia="Calibri"/>
          <w:lang w:eastAsia="ar-SA"/>
        </w:rPr>
        <w:t>;</w:t>
      </w:r>
    </w:p>
    <w:p w:rsidR="00801C82" w:rsidRPr="00801C82" w:rsidRDefault="00801C82" w:rsidP="00801C82">
      <w:pPr>
        <w:autoSpaceDE w:val="0"/>
        <w:autoSpaceDN w:val="0"/>
        <w:adjustRightInd w:val="0"/>
        <w:ind w:firstLine="708"/>
        <w:jc w:val="both"/>
        <w:rPr>
          <w:lang w:eastAsia="ar-SA"/>
        </w:rPr>
      </w:pPr>
      <w:r w:rsidRPr="00801C82">
        <w:rPr>
          <w:lang w:eastAsia="ar-SA"/>
        </w:rPr>
        <w:t xml:space="preserve">в случае подачи уведомления лично, посредством Единого или регионального порталов - специалист администрации, ответственный за прием и регистрацию документов, регистрирует уведомление в журнале регистрации входящей документации; </w:t>
      </w:r>
    </w:p>
    <w:p w:rsidR="00801C82" w:rsidRPr="00801C82" w:rsidRDefault="00801C82" w:rsidP="00801C82">
      <w:pPr>
        <w:tabs>
          <w:tab w:val="left" w:pos="9781"/>
          <w:tab w:val="left" w:pos="10490"/>
        </w:tabs>
        <w:suppressAutoHyphens/>
        <w:autoSpaceDE w:val="0"/>
        <w:autoSpaceDN w:val="0"/>
        <w:adjustRightInd w:val="0"/>
        <w:ind w:firstLine="709"/>
        <w:jc w:val="both"/>
        <w:rPr>
          <w:lang w:eastAsia="ar-SA"/>
        </w:rPr>
      </w:pPr>
      <w:r w:rsidRPr="00801C82">
        <w:rPr>
          <w:lang w:eastAsia="ar-SA"/>
        </w:rPr>
        <w:t xml:space="preserve">в случае подачи </w:t>
      </w:r>
      <w:r w:rsidRPr="00801C82">
        <w:rPr>
          <w:lang w:eastAsia="en-US"/>
        </w:rPr>
        <w:t>уведомлени</w:t>
      </w:r>
      <w:r w:rsidRPr="00801C82">
        <w:rPr>
          <w:lang w:eastAsia="ar-SA"/>
        </w:rPr>
        <w:t xml:space="preserve">я в МФЦ специалист МФЦ регистрирует </w:t>
      </w:r>
      <w:r w:rsidRPr="00801C82">
        <w:rPr>
          <w:lang w:eastAsia="en-US"/>
        </w:rPr>
        <w:t>уведомление</w:t>
      </w:r>
      <w:r w:rsidRPr="00801C82">
        <w:rPr>
          <w:lang w:eastAsia="ar-SA"/>
        </w:rPr>
        <w:t xml:space="preserve"> в </w:t>
      </w:r>
      <w:r w:rsidRPr="00801C82">
        <w:rPr>
          <w:rFonts w:eastAsia="Calibri"/>
          <w:lang w:eastAsia="ar-SA"/>
        </w:rPr>
        <w:t>электронном документообороте.</w:t>
      </w:r>
    </w:p>
    <w:p w:rsidR="00801C82" w:rsidRPr="00801C82" w:rsidRDefault="00801C82" w:rsidP="00801C82">
      <w:pPr>
        <w:tabs>
          <w:tab w:val="left" w:pos="9781"/>
          <w:tab w:val="left" w:pos="10490"/>
        </w:tabs>
        <w:suppressAutoHyphens/>
        <w:ind w:firstLine="709"/>
        <w:jc w:val="both"/>
        <w:rPr>
          <w:rFonts w:eastAsia="Calibri"/>
        </w:rPr>
      </w:pPr>
      <w:r w:rsidRPr="00801C82">
        <w:rPr>
          <w:rFonts w:eastAsia="Calibri"/>
        </w:rPr>
        <w:t xml:space="preserve">Заявителю, подавшему </w:t>
      </w:r>
      <w:r w:rsidRPr="00801C82">
        <w:rPr>
          <w:lang w:eastAsia="en-US"/>
        </w:rPr>
        <w:t>уведомление</w:t>
      </w:r>
      <w:r w:rsidRPr="00801C82">
        <w:rPr>
          <w:rFonts w:eastAsia="Calibri"/>
        </w:rPr>
        <w:t xml:space="preserve"> в </w:t>
      </w:r>
      <w:r w:rsidRPr="00801C82">
        <w:t>Уполномоченный орган</w:t>
      </w:r>
      <w:r w:rsidRPr="00801C82">
        <w:rPr>
          <w:rFonts w:eastAsia="Calibri"/>
          <w:b/>
          <w:i/>
          <w:lang w:eastAsia="ar-SA"/>
        </w:rPr>
        <w:t xml:space="preserve"> </w:t>
      </w:r>
      <w:r w:rsidRPr="00801C82">
        <w:rPr>
          <w:rFonts w:eastAsia="Calibri"/>
          <w:lang w:eastAsia="ar-SA"/>
        </w:rPr>
        <w:t>или МФЦ</w:t>
      </w:r>
      <w:r w:rsidRPr="00801C82">
        <w:rPr>
          <w:rFonts w:eastAsia="Calibri"/>
        </w:rPr>
        <w:t xml:space="preserve">, выдается расписка в получении документов с указанием их перечня и даты их получения </w:t>
      </w:r>
      <w:r w:rsidRPr="00801C82">
        <w:t>Уполномоченным органом</w:t>
      </w:r>
      <w:r w:rsidRPr="00801C82">
        <w:rPr>
          <w:rFonts w:eastAsia="Calibri"/>
          <w:lang w:eastAsia="ar-SA"/>
        </w:rPr>
        <w:t xml:space="preserve"> или МФЦ</w:t>
      </w:r>
      <w:r w:rsidRPr="00801C82">
        <w:rPr>
          <w:rFonts w:eastAsia="Calibri"/>
        </w:rPr>
        <w:t>.</w:t>
      </w:r>
    </w:p>
    <w:p w:rsidR="00801C82" w:rsidRPr="00801C82" w:rsidRDefault="00801C82" w:rsidP="00801C82">
      <w:pPr>
        <w:widowControl w:val="0"/>
        <w:tabs>
          <w:tab w:val="left" w:pos="9781"/>
          <w:tab w:val="left" w:pos="10490"/>
        </w:tabs>
        <w:suppressAutoHyphens/>
        <w:autoSpaceDE w:val="0"/>
        <w:autoSpaceDN w:val="0"/>
        <w:adjustRightInd w:val="0"/>
        <w:ind w:firstLine="709"/>
        <w:jc w:val="both"/>
        <w:rPr>
          <w:lang w:eastAsia="ar-SA"/>
        </w:rPr>
      </w:pPr>
      <w:r w:rsidRPr="00801C82">
        <w:rPr>
          <w:lang w:eastAsia="ar-SA"/>
        </w:rPr>
        <w:t xml:space="preserve">Зарегистрированное </w:t>
      </w:r>
      <w:r w:rsidRPr="00801C82">
        <w:rPr>
          <w:lang w:eastAsia="en-US"/>
        </w:rPr>
        <w:t>уведомление</w:t>
      </w:r>
      <w:r w:rsidRPr="00801C82">
        <w:rPr>
          <w:lang w:eastAsia="ar-SA"/>
        </w:rPr>
        <w:t xml:space="preserve"> с приложениями, передается специалисту администрации, ответственному за предоставление муниципальной услуги.</w:t>
      </w:r>
    </w:p>
    <w:p w:rsidR="00801C82" w:rsidRPr="00801C82" w:rsidRDefault="00801C82" w:rsidP="00801C82">
      <w:pPr>
        <w:widowControl w:val="0"/>
        <w:tabs>
          <w:tab w:val="left" w:pos="9781"/>
          <w:tab w:val="left" w:pos="10490"/>
        </w:tabs>
        <w:suppressAutoHyphens/>
        <w:autoSpaceDE w:val="0"/>
        <w:autoSpaceDN w:val="0"/>
        <w:adjustRightInd w:val="0"/>
        <w:ind w:firstLine="709"/>
        <w:jc w:val="both"/>
        <w:rPr>
          <w:lang w:eastAsia="ar-SA"/>
        </w:rPr>
      </w:pPr>
      <w:r w:rsidRPr="00801C82">
        <w:rPr>
          <w:lang w:eastAsia="ar-SA"/>
        </w:rPr>
        <w:t xml:space="preserve">В случае подачи </w:t>
      </w:r>
      <w:r w:rsidRPr="00801C82">
        <w:rPr>
          <w:lang w:eastAsia="en-US"/>
        </w:rPr>
        <w:t>уведомлени</w:t>
      </w:r>
      <w:r w:rsidRPr="00801C82">
        <w:rPr>
          <w:lang w:eastAsia="ar-SA"/>
        </w:rPr>
        <w:t xml:space="preserve">я в МФЦ зарегистрированное </w:t>
      </w:r>
      <w:r w:rsidRPr="00801C82">
        <w:rPr>
          <w:lang w:eastAsia="en-US"/>
        </w:rPr>
        <w:t>уведомление</w:t>
      </w:r>
      <w:r w:rsidRPr="00801C82">
        <w:rPr>
          <w:lang w:eastAsia="ar-SA"/>
        </w:rPr>
        <w:t xml:space="preserve"> о предоставлении муниципальной услуги с приложениями передается в </w:t>
      </w:r>
      <w:r w:rsidRPr="00801C82">
        <w:t>Уполномоченный орган</w:t>
      </w:r>
      <w:r w:rsidRPr="00801C82">
        <w:rPr>
          <w:lang w:eastAsia="ar-SA"/>
        </w:rPr>
        <w:t>.</w:t>
      </w:r>
    </w:p>
    <w:p w:rsidR="00801C82" w:rsidRPr="00801C82" w:rsidRDefault="00801C82" w:rsidP="00801C82">
      <w:pPr>
        <w:autoSpaceDE w:val="0"/>
        <w:autoSpaceDN w:val="0"/>
        <w:adjustRightInd w:val="0"/>
        <w:ind w:firstLine="709"/>
        <w:jc w:val="both"/>
        <w:rPr>
          <w:rFonts w:eastAsia="Calibri"/>
          <w:lang w:eastAsia="en-US"/>
        </w:rPr>
      </w:pPr>
    </w:p>
    <w:p w:rsidR="00801C82" w:rsidRPr="00801C82" w:rsidRDefault="00801C82" w:rsidP="00801C82">
      <w:pPr>
        <w:suppressAutoHyphens/>
        <w:autoSpaceDE w:val="0"/>
        <w:autoSpaceDN w:val="0"/>
        <w:adjustRightInd w:val="0"/>
        <w:ind w:firstLine="709"/>
        <w:jc w:val="both"/>
        <w:rPr>
          <w:lang w:eastAsia="en-US"/>
        </w:rPr>
      </w:pPr>
      <w:r w:rsidRPr="00801C82">
        <w:rPr>
          <w:lang w:eastAsia="en-US"/>
        </w:rPr>
        <w:t>Формирование и направление межведомственного запроса в орган власти, участвующий в предоставлении муниципальной услуги</w:t>
      </w:r>
    </w:p>
    <w:p w:rsidR="00801C82" w:rsidRPr="00801C82" w:rsidRDefault="00801C82" w:rsidP="00801C82">
      <w:pPr>
        <w:suppressAutoHyphens/>
        <w:autoSpaceDE w:val="0"/>
        <w:autoSpaceDN w:val="0"/>
        <w:adjustRightInd w:val="0"/>
        <w:ind w:firstLine="709"/>
        <w:jc w:val="both"/>
        <w:rPr>
          <w:lang w:eastAsia="en-US"/>
        </w:rPr>
      </w:pP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40. 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оснований, предусмотренных пунктом 28 настоящего административного регламента.</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ответственный за осуществление межведомственного информационного взаимодействия.</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к специалисту администрации, ответственному за предоставление муниципальной услуги);</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получение ответов на межведомственные запросы: максимальный срок выполнения административного действия - в течении трех рабочих дней со дня получения уведомления о планируемом строительстве запроса в орган,</w:t>
      </w:r>
      <w:r w:rsidRPr="00801C82">
        <w:rPr>
          <w:lang w:eastAsia="en-US"/>
        </w:rPr>
        <w:t xml:space="preserve"> </w:t>
      </w:r>
      <w:r w:rsidRPr="00801C82">
        <w:rPr>
          <w:rFonts w:eastAsia="Calibri"/>
          <w:lang w:eastAsia="en-US"/>
        </w:rPr>
        <w:t>участвующий в предоставлении муниципальной услуги.</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Критерий принятия решения: отсутствие документов (сведений), которые заявитель вправе представить по собственной инициативе, отсутствие оснований, предусмотренных пунктом 28 настоящего административного регламента.</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Результат административной процедуры: получение ответа на межведомственный запрос.</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801C82" w:rsidRPr="00801C82" w:rsidRDefault="00801C82" w:rsidP="00801C82">
      <w:pPr>
        <w:autoSpaceDE w:val="0"/>
        <w:autoSpaceDN w:val="0"/>
        <w:adjustRightInd w:val="0"/>
        <w:ind w:firstLine="709"/>
        <w:jc w:val="both"/>
        <w:rPr>
          <w:rFonts w:eastAsia="Calibri"/>
          <w:lang w:eastAsia="en-US"/>
        </w:rPr>
      </w:pPr>
    </w:p>
    <w:p w:rsidR="00801C82" w:rsidRPr="00801C82" w:rsidRDefault="00801C82" w:rsidP="00801C82">
      <w:pPr>
        <w:suppressAutoHyphens/>
        <w:autoSpaceDE w:val="0"/>
        <w:autoSpaceDN w:val="0"/>
        <w:adjustRightInd w:val="0"/>
        <w:ind w:firstLine="709"/>
        <w:jc w:val="both"/>
        <w:rPr>
          <w:lang w:eastAsia="en-US"/>
        </w:rPr>
      </w:pPr>
      <w:r w:rsidRPr="00801C82">
        <w:rPr>
          <w:lang w:eastAsia="en-US"/>
        </w:rPr>
        <w:t xml:space="preserve">Рассмотрение представленных документов, принятие решения о возврате уведомления </w:t>
      </w:r>
      <w:r w:rsidRPr="00801C82">
        <w:rPr>
          <w:rFonts w:eastAsia="Calibri"/>
          <w:lang w:eastAsia="en-US"/>
        </w:rPr>
        <w:t>о планируемом</w:t>
      </w:r>
      <w:r w:rsidRPr="00801C82">
        <w:rPr>
          <w:color w:val="FF0000"/>
          <w:lang w:eastAsia="en-US"/>
        </w:rPr>
        <w:t xml:space="preserve"> </w:t>
      </w:r>
      <w:r w:rsidRPr="00801C82">
        <w:rPr>
          <w:color w:val="000000"/>
          <w:lang w:eastAsia="en-US"/>
        </w:rPr>
        <w:t>строительстве,</w:t>
      </w:r>
      <w:r w:rsidRPr="00801C82">
        <w:rPr>
          <w:lang w:eastAsia="en-US"/>
        </w:rPr>
        <w:t xml:space="preserve"> выдаче уведомления о соответствии (несоответствии)</w:t>
      </w:r>
    </w:p>
    <w:p w:rsidR="00801C82" w:rsidRPr="00801C82" w:rsidRDefault="00801C82" w:rsidP="00801C82">
      <w:pPr>
        <w:suppressAutoHyphens/>
        <w:autoSpaceDE w:val="0"/>
        <w:autoSpaceDN w:val="0"/>
        <w:adjustRightInd w:val="0"/>
        <w:ind w:firstLine="709"/>
        <w:jc w:val="both"/>
        <w:rPr>
          <w:b/>
          <w:lang w:eastAsia="en-US"/>
        </w:rPr>
      </w:pPr>
    </w:p>
    <w:p w:rsidR="00801C82" w:rsidRPr="00801C82" w:rsidRDefault="00801C82" w:rsidP="00801C82">
      <w:pPr>
        <w:autoSpaceDE w:val="0"/>
        <w:autoSpaceDN w:val="0"/>
        <w:adjustRightInd w:val="0"/>
        <w:ind w:firstLine="709"/>
        <w:jc w:val="both"/>
        <w:rPr>
          <w:rFonts w:eastAsia="Calibri"/>
          <w:lang w:eastAsia="en-US"/>
        </w:rPr>
      </w:pPr>
      <w:r w:rsidRPr="00801C82">
        <w:t>41. 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зарегистрированных документов необходимых для предоставления муниципальной услуги,</w:t>
      </w:r>
      <w:r w:rsidRPr="00801C82">
        <w:rPr>
          <w:rFonts w:eastAsia="Calibri"/>
          <w:lang w:eastAsia="en-US"/>
        </w:rPr>
        <w:t xml:space="preserve"> ответов на межведомственный запрос (в случае его направления).</w:t>
      </w:r>
    </w:p>
    <w:p w:rsidR="00801C82" w:rsidRPr="00801C82" w:rsidRDefault="00801C82" w:rsidP="00801C82">
      <w:pPr>
        <w:autoSpaceDE w:val="0"/>
        <w:autoSpaceDN w:val="0"/>
        <w:adjustRightInd w:val="0"/>
        <w:ind w:firstLine="709"/>
        <w:jc w:val="both"/>
        <w:rPr>
          <w:rFonts w:eastAsia="Calibri"/>
          <w:i/>
          <w:lang w:eastAsia="en-US"/>
        </w:rPr>
      </w:pPr>
      <w:r w:rsidRPr="00801C82">
        <w:rPr>
          <w:rFonts w:eastAsia="Calibri"/>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w:t>
      </w:r>
      <w:r w:rsidRPr="00801C82">
        <w:rPr>
          <w:rFonts w:eastAsia="Calibri"/>
          <w:i/>
          <w:lang w:eastAsia="en-US"/>
        </w:rPr>
        <w:t>.</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 xml:space="preserve">При наличии оснований, предусмотренных пунктом 28 настоящего административного регламента, в течение трех рабочих дней со дня поступления уведомления о планируемом </w:t>
      </w:r>
      <w:r w:rsidRPr="00801C82">
        <w:rPr>
          <w:rFonts w:eastAsia="Calibri"/>
          <w:lang w:eastAsia="en-US"/>
        </w:rPr>
        <w:lastRenderedPageBreak/>
        <w:t xml:space="preserve">строительстве осуществляется возврат заявителю данного уведомления и прилагаемых к нему документов без рассмотрения с указанием причин возврата. </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 xml:space="preserve">Административные действия, входящие в состав административной процедуры, осуществляемые </w:t>
      </w:r>
      <w:r w:rsidRPr="00801C82">
        <w:rPr>
          <w:rFonts w:eastAsia="Calibri"/>
          <w:color w:val="000000"/>
          <w:lang w:eastAsia="en-US"/>
        </w:rPr>
        <w:t>в течение трех рабочих дней</w:t>
      </w:r>
      <w:r w:rsidRPr="00801C82">
        <w:rPr>
          <w:rFonts w:eastAsia="Calibri"/>
          <w:lang w:eastAsia="en-US"/>
        </w:rPr>
        <w:t xml:space="preserve"> со дня поступления уведомления о планируемом строительстве при отсутствии оснований, предусмотренных пунктом 28 настоящего административного регламента: </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1)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2) подготовка и подписание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пункта 27 настоящего административного регламента.</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 xml:space="preserve">Административные действия, входящие в состав административной процедуры, осуществляемые при отсутствии оснований, предусмотренных пунктом 28 настоящего административного регламента,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1)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2) направление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положений пункта 27 настоящего административного регламента.</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 xml:space="preserve">Критерием принятия решения является наличие (отсутствие) оснований, предусмотренных пунктами 27, 28 настоящего административного регламента. </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 xml:space="preserve">Результат административной процедуры: </w:t>
      </w:r>
    </w:p>
    <w:p w:rsidR="00801C82" w:rsidRPr="00801C82" w:rsidRDefault="00801C82" w:rsidP="00801C82">
      <w:pPr>
        <w:autoSpaceDE w:val="0"/>
        <w:autoSpaceDN w:val="0"/>
        <w:adjustRightInd w:val="0"/>
        <w:ind w:firstLine="709"/>
        <w:jc w:val="both"/>
        <w:rPr>
          <w:rFonts w:eastAsia="Calibri"/>
          <w:color w:val="000000"/>
          <w:lang w:eastAsia="en-US"/>
        </w:rPr>
      </w:pPr>
      <w:r w:rsidRPr="00801C82">
        <w:rPr>
          <w:rFonts w:eastAsia="Calibri"/>
          <w:lang w:eastAsia="en-US"/>
        </w:rPr>
        <w:t xml:space="preserve">при наличии оснований, предусмотренных пунктом 28 настоящего административного регламента, возврат заявителю </w:t>
      </w:r>
      <w:r w:rsidRPr="00801C82">
        <w:rPr>
          <w:rFonts w:eastAsia="Calibri"/>
          <w:color w:val="000000"/>
          <w:lang w:eastAsia="en-US"/>
        </w:rPr>
        <w:t>уведомления о планируемом строительстве и прилагаемых к нему документов без рассмотрения;</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t>при отсутствии оснований, предусмотренных пунктами 27, 28 настоящего административного регламента, подписанное главой сельского поселения Хулимсунт либо лицом, его замещающим уведомление о соответствии;</w:t>
      </w:r>
    </w:p>
    <w:p w:rsidR="00801C82" w:rsidRPr="00801C82" w:rsidRDefault="00801C82" w:rsidP="00801C82">
      <w:pPr>
        <w:autoSpaceDE w:val="0"/>
        <w:autoSpaceDN w:val="0"/>
        <w:adjustRightInd w:val="0"/>
        <w:ind w:firstLine="709"/>
        <w:jc w:val="both"/>
        <w:rPr>
          <w:rFonts w:eastAsia="Calibri"/>
          <w:lang w:eastAsia="en-US"/>
        </w:rPr>
      </w:pPr>
      <w:r w:rsidRPr="00801C82">
        <w:rPr>
          <w:rFonts w:eastAsia="Calibri"/>
          <w:lang w:eastAsia="en-US"/>
        </w:rPr>
        <w:lastRenderedPageBreak/>
        <w:t>при отсутствии оснований, предусмотренных пунктом 28 настоящего административного регламента, наличии оснований, предусмотренных пунктом 27 настоящего административного регламента, подписанное главой сельского поселения Хулимсунт либо лицом, его замещающим уведомление о несоответствии.</w:t>
      </w:r>
    </w:p>
    <w:p w:rsidR="00801C82" w:rsidRPr="00801C82" w:rsidRDefault="00801C82" w:rsidP="00801C82">
      <w:pPr>
        <w:autoSpaceDE w:val="0"/>
        <w:autoSpaceDN w:val="0"/>
        <w:adjustRightInd w:val="0"/>
        <w:ind w:firstLine="709"/>
        <w:jc w:val="both"/>
        <w:rPr>
          <w:rFonts w:eastAsia="Calibri"/>
          <w:lang w:eastAsia="en-US"/>
        </w:rPr>
      </w:pPr>
    </w:p>
    <w:p w:rsidR="00801C82" w:rsidRPr="00801C82" w:rsidRDefault="00801C82" w:rsidP="00801C82">
      <w:pPr>
        <w:tabs>
          <w:tab w:val="left" w:pos="9781"/>
          <w:tab w:val="left" w:pos="10490"/>
        </w:tabs>
        <w:autoSpaceDE w:val="0"/>
        <w:autoSpaceDN w:val="0"/>
        <w:adjustRightInd w:val="0"/>
        <w:ind w:firstLine="709"/>
        <w:jc w:val="both"/>
      </w:pPr>
      <w:r w:rsidRPr="00801C82">
        <w:t xml:space="preserve">Выдача (направление) заявителю уведомления о соответствии или </w:t>
      </w:r>
      <w:r w:rsidRPr="00801C82">
        <w:rPr>
          <w:rFonts w:eastAsia="Calibri"/>
          <w:lang w:eastAsia="en-US"/>
        </w:rPr>
        <w:t>несоответствии</w:t>
      </w:r>
      <w:r w:rsidRPr="00801C82">
        <w:t>.</w:t>
      </w:r>
    </w:p>
    <w:p w:rsidR="00801C82" w:rsidRPr="00801C82" w:rsidRDefault="00801C82" w:rsidP="00801C82">
      <w:pPr>
        <w:tabs>
          <w:tab w:val="left" w:pos="9781"/>
          <w:tab w:val="left" w:pos="10490"/>
        </w:tabs>
        <w:autoSpaceDE w:val="0"/>
        <w:autoSpaceDN w:val="0"/>
        <w:adjustRightInd w:val="0"/>
        <w:ind w:firstLine="709"/>
        <w:jc w:val="both"/>
        <w:rPr>
          <w:b/>
        </w:rPr>
      </w:pPr>
    </w:p>
    <w:p w:rsidR="00801C82" w:rsidRPr="00801C82" w:rsidRDefault="00801C82" w:rsidP="00801C82">
      <w:pPr>
        <w:tabs>
          <w:tab w:val="left" w:pos="9781"/>
          <w:tab w:val="left" w:pos="10490"/>
        </w:tabs>
        <w:autoSpaceDE w:val="0"/>
        <w:autoSpaceDN w:val="0"/>
        <w:adjustRightInd w:val="0"/>
        <w:ind w:firstLine="709"/>
        <w:jc w:val="both"/>
        <w:rPr>
          <w:rFonts w:eastAsia="Calibri"/>
          <w:lang w:eastAsia="en-US"/>
        </w:rPr>
      </w:pPr>
      <w:r w:rsidRPr="00801C82">
        <w:rPr>
          <w:rFonts w:eastAsia="Calibri"/>
          <w:lang w:eastAsia="en-US"/>
        </w:rPr>
        <w:t xml:space="preserve">42. Основанием для начала административной процедуры является: наличие документа, являющейся результатом предоставления муниципальной услуги, либо поступление его к специалисту </w:t>
      </w:r>
      <w:r w:rsidRPr="00801C82">
        <w:rPr>
          <w:lang w:eastAsia="en-US"/>
        </w:rPr>
        <w:t>администрации</w:t>
      </w:r>
      <w:r w:rsidRPr="00801C82">
        <w:rPr>
          <w:rFonts w:eastAsia="Calibri"/>
          <w:lang w:eastAsia="en-US"/>
        </w:rPr>
        <w:t>, ответственному за предоставление муниципальной услуги, или специалисту МФЦ.</w:t>
      </w:r>
    </w:p>
    <w:p w:rsidR="00801C82" w:rsidRPr="00801C82" w:rsidRDefault="00801C82" w:rsidP="00801C82">
      <w:pPr>
        <w:tabs>
          <w:tab w:val="left" w:pos="9781"/>
          <w:tab w:val="left" w:pos="10490"/>
        </w:tabs>
        <w:autoSpaceDE w:val="0"/>
        <w:autoSpaceDN w:val="0"/>
        <w:adjustRightInd w:val="0"/>
        <w:ind w:firstLine="709"/>
        <w:jc w:val="both"/>
        <w:rPr>
          <w:rFonts w:eastAsia="Calibri"/>
          <w:lang w:eastAsia="en-US"/>
        </w:rPr>
      </w:pPr>
      <w:r w:rsidRPr="00801C82">
        <w:rPr>
          <w:rFonts w:eastAsia="Calibri"/>
          <w:lang w:eastAsia="en-US"/>
        </w:rPr>
        <w:t>Сведения о должностном лице, ответственном за выполнение административной процедуры:</w:t>
      </w:r>
    </w:p>
    <w:p w:rsidR="00801C82" w:rsidRPr="00801C82" w:rsidRDefault="00801C82" w:rsidP="00801C82">
      <w:pPr>
        <w:tabs>
          <w:tab w:val="left" w:pos="9781"/>
          <w:tab w:val="left" w:pos="10490"/>
        </w:tabs>
        <w:autoSpaceDE w:val="0"/>
        <w:autoSpaceDN w:val="0"/>
        <w:adjustRightInd w:val="0"/>
        <w:ind w:firstLine="709"/>
        <w:jc w:val="both"/>
      </w:pPr>
      <w:r w:rsidRPr="00801C82">
        <w:t xml:space="preserve">за направление заявителю документов, являющихся результатом предоставления муниципальной услуги, почтой - </w:t>
      </w:r>
      <w:r w:rsidRPr="00801C82">
        <w:rPr>
          <w:lang w:eastAsia="en-US"/>
        </w:rPr>
        <w:t>специалист администрации</w:t>
      </w:r>
      <w:r w:rsidRPr="00801C82">
        <w:t>;</w:t>
      </w:r>
    </w:p>
    <w:p w:rsidR="00801C82" w:rsidRPr="00801C82" w:rsidRDefault="00801C82" w:rsidP="00801C82">
      <w:pPr>
        <w:autoSpaceDE w:val="0"/>
        <w:autoSpaceDN w:val="0"/>
        <w:adjustRightInd w:val="0"/>
        <w:ind w:firstLine="708"/>
        <w:jc w:val="both"/>
      </w:pPr>
      <w:r w:rsidRPr="00801C82">
        <w:t xml:space="preserve">за выдачу заявителю документов, являющихся результатом предоставления муниципальной услуги, нарочно, посредством Единого или регионального порталов - специалист администрации, ответственный за предоставление муниципальной услуги; </w:t>
      </w:r>
    </w:p>
    <w:p w:rsidR="00801C82" w:rsidRPr="00801C82" w:rsidRDefault="00801C82" w:rsidP="00801C82">
      <w:pPr>
        <w:widowControl w:val="0"/>
        <w:tabs>
          <w:tab w:val="left" w:pos="9781"/>
          <w:tab w:val="left" w:pos="10490"/>
        </w:tabs>
        <w:autoSpaceDE w:val="0"/>
        <w:autoSpaceDN w:val="0"/>
        <w:adjustRightInd w:val="0"/>
        <w:ind w:firstLine="709"/>
        <w:jc w:val="both"/>
      </w:pPr>
      <w:r w:rsidRPr="00801C82">
        <w:t>за выдачу документов, являющихся результатом предоставления муниципальной услуги, в МФЦ - специалист МФЦ.</w:t>
      </w:r>
    </w:p>
    <w:p w:rsidR="00801C82" w:rsidRPr="00801C82" w:rsidRDefault="00801C82" w:rsidP="00801C82">
      <w:pPr>
        <w:tabs>
          <w:tab w:val="left" w:pos="9781"/>
          <w:tab w:val="left" w:pos="10490"/>
        </w:tabs>
        <w:autoSpaceDE w:val="0"/>
        <w:autoSpaceDN w:val="0"/>
        <w:adjustRightInd w:val="0"/>
        <w:ind w:firstLine="709"/>
        <w:jc w:val="both"/>
      </w:pPr>
      <w:r w:rsidRPr="00801C82">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15 настоящего административного регламента решений.</w:t>
      </w:r>
    </w:p>
    <w:p w:rsidR="00801C82" w:rsidRPr="00801C82" w:rsidRDefault="00801C82" w:rsidP="00801C82">
      <w:pPr>
        <w:tabs>
          <w:tab w:val="left" w:pos="9781"/>
          <w:tab w:val="left" w:pos="10490"/>
        </w:tabs>
        <w:autoSpaceDE w:val="0"/>
        <w:autoSpaceDN w:val="0"/>
        <w:adjustRightInd w:val="0"/>
        <w:ind w:firstLine="709"/>
        <w:jc w:val="both"/>
      </w:pPr>
      <w:r w:rsidRPr="00801C82">
        <w:t>Критерий принятия решения: оформленные документы, являющиеся результатом предоставления муниципальной услуги.</w:t>
      </w:r>
    </w:p>
    <w:p w:rsidR="00801C82" w:rsidRPr="00801C82" w:rsidRDefault="00801C82" w:rsidP="00801C82">
      <w:pPr>
        <w:autoSpaceDE w:val="0"/>
        <w:autoSpaceDN w:val="0"/>
        <w:adjustRightInd w:val="0"/>
        <w:ind w:firstLine="708"/>
        <w:jc w:val="both"/>
        <w:rPr>
          <w:lang w:eastAsia="en-US"/>
        </w:rPr>
      </w:pPr>
      <w:r w:rsidRPr="00801C82">
        <w:rPr>
          <w:lang w:eastAsia="en-US"/>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уведомлении, посредством Единого или регионального порталов либо через МФЦ. </w:t>
      </w:r>
    </w:p>
    <w:p w:rsidR="00801C82" w:rsidRPr="00801C82" w:rsidRDefault="00801C82" w:rsidP="00801C82">
      <w:pPr>
        <w:tabs>
          <w:tab w:val="left" w:pos="9781"/>
          <w:tab w:val="left" w:pos="10490"/>
        </w:tabs>
        <w:autoSpaceDE w:val="0"/>
        <w:autoSpaceDN w:val="0"/>
        <w:adjustRightInd w:val="0"/>
        <w:ind w:firstLine="709"/>
        <w:jc w:val="both"/>
      </w:pPr>
      <w:r w:rsidRPr="00801C82">
        <w:t>Способ фиксации:</w:t>
      </w:r>
    </w:p>
    <w:p w:rsidR="00801C82" w:rsidRPr="00801C82" w:rsidRDefault="00801C82" w:rsidP="00801C82">
      <w:pPr>
        <w:autoSpaceDE w:val="0"/>
        <w:autoSpaceDN w:val="0"/>
        <w:adjustRightInd w:val="0"/>
        <w:ind w:firstLine="708"/>
        <w:jc w:val="both"/>
      </w:pPr>
      <w:r w:rsidRPr="00801C82">
        <w:t xml:space="preserve">- в случае выдачи документов, являющихся результатом предоставления муниципальной услуги заявителю нарочно, посредством Единого или регионального порталов, запись о выдаче документов заявителю отражается в журнале регистрации исходящей документации; </w:t>
      </w:r>
    </w:p>
    <w:p w:rsidR="00801C82" w:rsidRPr="00801C82" w:rsidRDefault="00801C82" w:rsidP="00801C82">
      <w:pPr>
        <w:tabs>
          <w:tab w:val="left" w:pos="9781"/>
          <w:tab w:val="left" w:pos="10490"/>
        </w:tabs>
        <w:autoSpaceDE w:val="0"/>
        <w:autoSpaceDN w:val="0"/>
        <w:adjustRightInd w:val="0"/>
        <w:ind w:firstLine="709"/>
        <w:jc w:val="both"/>
      </w:pPr>
      <w:r w:rsidRPr="00801C82">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отражается в </w:t>
      </w:r>
      <w:r w:rsidRPr="00801C82">
        <w:rPr>
          <w:lang w:eastAsia="en-US"/>
        </w:rPr>
        <w:t>журнале регистрации исходящей документации;</w:t>
      </w:r>
    </w:p>
    <w:p w:rsidR="00801C82" w:rsidRPr="00801C82" w:rsidRDefault="00801C82" w:rsidP="00801C82">
      <w:pPr>
        <w:tabs>
          <w:tab w:val="left" w:pos="9781"/>
          <w:tab w:val="left" w:pos="10490"/>
        </w:tabs>
        <w:autoSpaceDE w:val="0"/>
        <w:autoSpaceDN w:val="0"/>
        <w:adjustRightInd w:val="0"/>
        <w:ind w:firstLine="709"/>
        <w:jc w:val="both"/>
        <w:rPr>
          <w:lang w:eastAsia="en-US"/>
        </w:rPr>
      </w:pPr>
      <w:r w:rsidRPr="00801C82">
        <w:t xml:space="preserve">в случае выдачи документов, являющихся результатом предоставления муниципальной услуги, в МФЦ, запись о выдаче документов заявителю отражается </w:t>
      </w:r>
      <w:r w:rsidRPr="00801C82">
        <w:rPr>
          <w:lang w:eastAsia="en-US"/>
        </w:rPr>
        <w:t>в электронном документообороте.</w:t>
      </w:r>
    </w:p>
    <w:p w:rsidR="00801C82" w:rsidRPr="00801C82" w:rsidRDefault="00801C82" w:rsidP="00801C82">
      <w:pPr>
        <w:tabs>
          <w:tab w:val="left" w:pos="9781"/>
          <w:tab w:val="left" w:pos="10490"/>
        </w:tabs>
        <w:autoSpaceDE w:val="0"/>
        <w:autoSpaceDN w:val="0"/>
        <w:adjustRightInd w:val="0"/>
        <w:ind w:firstLine="709"/>
        <w:jc w:val="both"/>
        <w:rPr>
          <w:lang w:eastAsia="en-US"/>
        </w:rPr>
      </w:pPr>
    </w:p>
    <w:p w:rsidR="00801C82" w:rsidRPr="00801C82" w:rsidRDefault="00801C82" w:rsidP="00801C82">
      <w:pPr>
        <w:ind w:firstLine="720"/>
        <w:contextualSpacing/>
        <w:jc w:val="both"/>
      </w:pPr>
      <w:r w:rsidRPr="00801C82">
        <w:t>Особенности предоставления муниципальной услуги в электронной форме</w:t>
      </w:r>
    </w:p>
    <w:p w:rsidR="00801C82" w:rsidRPr="00801C82" w:rsidRDefault="00801C82" w:rsidP="00801C82">
      <w:pPr>
        <w:ind w:firstLine="720"/>
        <w:contextualSpacing/>
        <w:jc w:val="both"/>
        <w:rPr>
          <w:b/>
        </w:rPr>
      </w:pPr>
    </w:p>
    <w:p w:rsidR="00801C82" w:rsidRPr="00801C82" w:rsidRDefault="00801C82" w:rsidP="00801C82">
      <w:pPr>
        <w:autoSpaceDE w:val="0"/>
        <w:autoSpaceDN w:val="0"/>
        <w:adjustRightInd w:val="0"/>
        <w:ind w:firstLine="708"/>
        <w:jc w:val="both"/>
        <w:rPr>
          <w:rFonts w:eastAsia="Calibri"/>
        </w:rPr>
      </w:pPr>
      <w:r w:rsidRPr="00801C82">
        <w:rPr>
          <w:rFonts w:eastAsia="Calibri"/>
        </w:rPr>
        <w:t>43. Особенности выполнения административных процедур, предусмотренных настоящим разделом в электронной форме.</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пункте 3 настоящего административного регламента. </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801C82" w:rsidRPr="00801C82" w:rsidRDefault="00801C82" w:rsidP="00801C82">
      <w:pPr>
        <w:autoSpaceDE w:val="0"/>
        <w:autoSpaceDN w:val="0"/>
        <w:adjustRightInd w:val="0"/>
        <w:ind w:firstLine="708"/>
        <w:jc w:val="both"/>
        <w:rPr>
          <w:rFonts w:eastAsia="Calibri"/>
        </w:rPr>
      </w:pPr>
      <w:r w:rsidRPr="00801C82">
        <w:rPr>
          <w:rFonts w:eastAsia="Calibri"/>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801C82" w:rsidRPr="00801C82" w:rsidRDefault="00801C82" w:rsidP="00801C82">
      <w:pPr>
        <w:autoSpaceDE w:val="0"/>
        <w:autoSpaceDN w:val="0"/>
        <w:adjustRightInd w:val="0"/>
        <w:ind w:firstLine="708"/>
        <w:jc w:val="both"/>
        <w:rPr>
          <w:rFonts w:eastAsia="Calibri"/>
        </w:rPr>
      </w:pPr>
      <w:r w:rsidRPr="00801C82">
        <w:rPr>
          <w:rFonts w:eastAsia="Calibri"/>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1C82" w:rsidRPr="00801C82" w:rsidRDefault="00801C82" w:rsidP="00801C82">
      <w:pPr>
        <w:autoSpaceDE w:val="0"/>
        <w:autoSpaceDN w:val="0"/>
        <w:adjustRightInd w:val="0"/>
        <w:ind w:firstLine="708"/>
        <w:jc w:val="both"/>
        <w:rPr>
          <w:rFonts w:eastAsia="Calibri"/>
        </w:rPr>
      </w:pPr>
      <w:r w:rsidRPr="00801C82">
        <w:rPr>
          <w:rFonts w:eastAsia="Calibri"/>
        </w:rPr>
        <w:t>При формировании заявления заявителю обеспечивается:</w:t>
      </w:r>
    </w:p>
    <w:p w:rsidR="00801C82" w:rsidRPr="00801C82" w:rsidRDefault="00801C82" w:rsidP="00801C82">
      <w:pPr>
        <w:autoSpaceDE w:val="0"/>
        <w:autoSpaceDN w:val="0"/>
        <w:adjustRightInd w:val="0"/>
        <w:ind w:firstLine="708"/>
        <w:jc w:val="both"/>
        <w:rPr>
          <w:rFonts w:eastAsia="Calibri"/>
        </w:rPr>
      </w:pPr>
      <w:r w:rsidRPr="00801C82">
        <w:rPr>
          <w:rFonts w:eastAsia="Calibri"/>
        </w:rPr>
        <w:t>- возможность копирования и сохранения заявления и иных документов, указанных в пункте 18 настоящего административного регламента, необходимых для предоставления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 возможность печати на бумажном носителе копии электронной формы заявления;</w:t>
      </w:r>
    </w:p>
    <w:p w:rsidR="00801C82" w:rsidRPr="00801C82" w:rsidRDefault="00801C82" w:rsidP="00801C82">
      <w:pPr>
        <w:autoSpaceDE w:val="0"/>
        <w:autoSpaceDN w:val="0"/>
        <w:adjustRightInd w:val="0"/>
        <w:ind w:firstLine="708"/>
        <w:jc w:val="both"/>
        <w:rPr>
          <w:rFonts w:eastAsia="Calibri"/>
        </w:rPr>
      </w:pPr>
      <w:r w:rsidRPr="00801C82">
        <w:rPr>
          <w:rFonts w:eastAsia="Calibri"/>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1C82" w:rsidRPr="00801C82" w:rsidRDefault="00801C82" w:rsidP="00801C82">
      <w:pPr>
        <w:autoSpaceDE w:val="0"/>
        <w:autoSpaceDN w:val="0"/>
        <w:adjustRightInd w:val="0"/>
        <w:ind w:firstLine="708"/>
        <w:jc w:val="both"/>
        <w:rPr>
          <w:rFonts w:eastAsia="Calibri"/>
        </w:rPr>
      </w:pPr>
      <w:r w:rsidRPr="00801C82">
        <w:rPr>
          <w:rFonts w:eastAsia="Calibri"/>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801C82" w:rsidRPr="00801C82" w:rsidRDefault="00801C82" w:rsidP="00801C82">
      <w:pPr>
        <w:autoSpaceDE w:val="0"/>
        <w:autoSpaceDN w:val="0"/>
        <w:adjustRightInd w:val="0"/>
        <w:ind w:firstLine="708"/>
        <w:jc w:val="both"/>
        <w:rPr>
          <w:rFonts w:eastAsia="Calibri"/>
        </w:rPr>
      </w:pPr>
      <w:r w:rsidRPr="00801C82">
        <w:rPr>
          <w:rFonts w:eastAsia="Calibri"/>
        </w:rPr>
        <w:t>- возможность вернуться на любой из этапов заполнения электронной формы заявления без потери, ранее введенной информации;</w:t>
      </w:r>
    </w:p>
    <w:p w:rsidR="00801C82" w:rsidRPr="00801C82" w:rsidRDefault="00801C82" w:rsidP="00801C82">
      <w:pPr>
        <w:autoSpaceDE w:val="0"/>
        <w:autoSpaceDN w:val="0"/>
        <w:adjustRightInd w:val="0"/>
        <w:ind w:firstLine="708"/>
        <w:jc w:val="both"/>
        <w:rPr>
          <w:rFonts w:eastAsia="Calibri"/>
        </w:rPr>
      </w:pPr>
      <w:r w:rsidRPr="00801C82">
        <w:rPr>
          <w:rFonts w:eastAsia="Calibri"/>
        </w:rPr>
        <w:t>- возможность доступа заявителя на Едином портале к ранее поданным им заявлений в течение не менее одного года, а также частично сформированных заявлений - в течение не менее 3 месяцев.</w:t>
      </w:r>
    </w:p>
    <w:p w:rsidR="00801C82" w:rsidRPr="00801C82" w:rsidRDefault="00801C82" w:rsidP="00801C82">
      <w:pPr>
        <w:autoSpaceDE w:val="0"/>
        <w:autoSpaceDN w:val="0"/>
        <w:adjustRightInd w:val="0"/>
        <w:ind w:firstLine="708"/>
        <w:jc w:val="both"/>
        <w:rPr>
          <w:rFonts w:eastAsia="Calibri"/>
        </w:rPr>
      </w:pPr>
      <w:r w:rsidRPr="00801C82">
        <w:rPr>
          <w:rFonts w:eastAsia="Calibri"/>
        </w:rPr>
        <w:t>Сформированное и подписанное заявление, и иные документы, необходимые для предоставления муниципальной услуги, направляются специалисту администрации посредством Единого портала.</w:t>
      </w:r>
    </w:p>
    <w:p w:rsidR="00801C82" w:rsidRPr="00801C82" w:rsidRDefault="00801C82" w:rsidP="00801C82">
      <w:pPr>
        <w:autoSpaceDE w:val="0"/>
        <w:autoSpaceDN w:val="0"/>
        <w:adjustRightInd w:val="0"/>
        <w:ind w:firstLine="708"/>
        <w:jc w:val="both"/>
        <w:rPr>
          <w:rFonts w:eastAsia="Calibri"/>
        </w:rPr>
      </w:pPr>
      <w:r w:rsidRPr="00801C82">
        <w:rPr>
          <w:rFonts w:eastAsia="Calibri"/>
        </w:rPr>
        <w:t>4) Предоставление муниципальной услуги начинается с момента приема и регистрации специалистом администрации электронных документов, необходимых для предоставления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При получении заявления в электронной форме в автоматическом режиме осуществляется форматно-логический контроль заявления. </w:t>
      </w:r>
    </w:p>
    <w:p w:rsidR="00801C82" w:rsidRPr="00801C82" w:rsidRDefault="00801C82" w:rsidP="00801C82">
      <w:pPr>
        <w:autoSpaceDE w:val="0"/>
        <w:autoSpaceDN w:val="0"/>
        <w:adjustRightInd w:val="0"/>
        <w:ind w:firstLine="708"/>
        <w:jc w:val="both"/>
        <w:rPr>
          <w:rFonts w:eastAsia="Calibri"/>
        </w:rPr>
      </w:pPr>
      <w:r w:rsidRPr="00801C82">
        <w:rPr>
          <w:rFonts w:eastAsia="Calibri"/>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801C82" w:rsidRPr="00801C82" w:rsidRDefault="00801C82" w:rsidP="00801C82">
      <w:pPr>
        <w:autoSpaceDE w:val="0"/>
        <w:autoSpaceDN w:val="0"/>
        <w:adjustRightInd w:val="0"/>
        <w:ind w:firstLine="708"/>
        <w:jc w:val="both"/>
        <w:rPr>
          <w:rFonts w:eastAsia="Calibri"/>
        </w:rPr>
      </w:pPr>
      <w:r w:rsidRPr="00801C82">
        <w:rPr>
          <w:rFonts w:eastAsia="Calibri"/>
        </w:rPr>
        <w:t>Прием и регистрация заявления осуществляются специалистом администрации, ответственным за предоставление муниципальных услуг.</w:t>
      </w:r>
    </w:p>
    <w:p w:rsidR="00801C82" w:rsidRPr="00801C82" w:rsidRDefault="00801C82" w:rsidP="00801C82">
      <w:pPr>
        <w:autoSpaceDE w:val="0"/>
        <w:autoSpaceDN w:val="0"/>
        <w:adjustRightInd w:val="0"/>
        <w:ind w:firstLine="708"/>
        <w:jc w:val="both"/>
        <w:rPr>
          <w:rFonts w:eastAsia="Calibri"/>
        </w:rPr>
      </w:pPr>
      <w:r w:rsidRPr="00801C82">
        <w:rPr>
          <w:rFonts w:eastAsia="Calibri"/>
        </w:rPr>
        <w:t>После принятия заявления заявителя специалистом администрации,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801C82" w:rsidRPr="00801C82" w:rsidRDefault="00801C82" w:rsidP="00801C82">
      <w:pPr>
        <w:autoSpaceDE w:val="0"/>
        <w:autoSpaceDN w:val="0"/>
        <w:adjustRightInd w:val="0"/>
        <w:ind w:firstLine="708"/>
        <w:jc w:val="both"/>
        <w:rPr>
          <w:rFonts w:eastAsia="Calibri"/>
        </w:rPr>
      </w:pPr>
      <w:r w:rsidRPr="00801C82">
        <w:rPr>
          <w:rFonts w:eastAsia="Calibri"/>
        </w:rPr>
        <w:t>5) Заявителю в качестве результата предоставления муниципальной услуги обеспечивается по его выбору возможность:</w:t>
      </w:r>
    </w:p>
    <w:p w:rsidR="00801C82" w:rsidRPr="00801C82" w:rsidRDefault="00801C82" w:rsidP="00801C82">
      <w:pPr>
        <w:autoSpaceDE w:val="0"/>
        <w:autoSpaceDN w:val="0"/>
        <w:adjustRightInd w:val="0"/>
        <w:ind w:firstLine="708"/>
        <w:jc w:val="both"/>
        <w:rPr>
          <w:rFonts w:eastAsia="Calibri"/>
        </w:rPr>
      </w:pPr>
      <w:r w:rsidRPr="00801C82">
        <w:rPr>
          <w:rFonts w:eastAsia="Calibri"/>
        </w:rPr>
        <w:t>- получения электронного документа, подписанного с использованием усиленной квалифицированной электронной подписи;</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801C82" w:rsidRPr="00801C82" w:rsidRDefault="00801C82" w:rsidP="00801C82">
      <w:pPr>
        <w:autoSpaceDE w:val="0"/>
        <w:autoSpaceDN w:val="0"/>
        <w:adjustRightInd w:val="0"/>
        <w:ind w:firstLine="708"/>
        <w:jc w:val="both"/>
        <w:rPr>
          <w:rFonts w:eastAsia="Calibri"/>
        </w:rPr>
      </w:pPr>
      <w:r w:rsidRPr="00801C82">
        <w:rPr>
          <w:rFonts w:eastAsia="Calibri"/>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w:t>
      </w:r>
      <w:r w:rsidRPr="00801C82">
        <w:rPr>
          <w:rFonts w:eastAsia="Calibri"/>
        </w:rPr>
        <w:lastRenderedPageBreak/>
        <w:t>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801C82" w:rsidRPr="00801C82" w:rsidRDefault="00801C82" w:rsidP="00801C82">
      <w:pPr>
        <w:autoSpaceDE w:val="0"/>
        <w:autoSpaceDN w:val="0"/>
        <w:adjustRightInd w:val="0"/>
        <w:ind w:firstLine="708"/>
        <w:jc w:val="both"/>
        <w:rPr>
          <w:rFonts w:eastAsia="Calibri"/>
        </w:rPr>
      </w:pPr>
      <w:r w:rsidRPr="00801C82">
        <w:rPr>
          <w:rFonts w:eastAsia="Calibri"/>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801C82" w:rsidRPr="00801C82" w:rsidRDefault="00801C82" w:rsidP="00801C82">
      <w:pPr>
        <w:autoSpaceDE w:val="0"/>
        <w:autoSpaceDN w:val="0"/>
        <w:adjustRightInd w:val="0"/>
        <w:ind w:firstLine="708"/>
        <w:jc w:val="both"/>
        <w:rPr>
          <w:rFonts w:eastAsia="Calibri"/>
        </w:rPr>
      </w:pPr>
      <w:r w:rsidRPr="00801C82">
        <w:rPr>
          <w:rFonts w:eastAsia="Calibri"/>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801C82" w:rsidRPr="00801C82" w:rsidRDefault="00801C82" w:rsidP="00801C82">
      <w:pPr>
        <w:autoSpaceDE w:val="0"/>
        <w:autoSpaceDN w:val="0"/>
        <w:adjustRightInd w:val="0"/>
        <w:ind w:firstLine="708"/>
        <w:jc w:val="both"/>
        <w:rPr>
          <w:rFonts w:eastAsia="Calibri"/>
        </w:rPr>
      </w:pPr>
      <w:r w:rsidRPr="00801C82">
        <w:rPr>
          <w:rFonts w:eastAsia="Calibri"/>
        </w:rPr>
        <w:t>6) Заявитель имеет возможность получения информации о ходе предоставления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01C82" w:rsidRPr="00801C82" w:rsidRDefault="00801C82" w:rsidP="00801C82">
      <w:pPr>
        <w:autoSpaceDE w:val="0"/>
        <w:autoSpaceDN w:val="0"/>
        <w:adjustRightInd w:val="0"/>
        <w:ind w:firstLine="708"/>
        <w:jc w:val="both"/>
        <w:rPr>
          <w:rFonts w:eastAsia="Calibri"/>
        </w:rPr>
      </w:pPr>
      <w:r w:rsidRPr="00801C82">
        <w:rPr>
          <w:rFonts w:eastAsia="Calibri"/>
        </w:rPr>
        <w:t>При предоставлении муниципальной услуги в электронной форме заявителю направляется:</w:t>
      </w:r>
    </w:p>
    <w:p w:rsidR="00801C82" w:rsidRPr="00801C82" w:rsidRDefault="00801C82" w:rsidP="00801C82">
      <w:pPr>
        <w:autoSpaceDE w:val="0"/>
        <w:autoSpaceDN w:val="0"/>
        <w:adjustRightInd w:val="0"/>
        <w:ind w:firstLine="708"/>
        <w:jc w:val="both"/>
        <w:rPr>
          <w:rFonts w:eastAsia="Calibri"/>
        </w:rPr>
      </w:pPr>
      <w:r w:rsidRPr="00801C82">
        <w:rPr>
          <w:rFonts w:eastAsia="Calibri"/>
        </w:rPr>
        <w:t>- уведомление о записи на прием в МФЦ, содержащее сведения о дате, времени и месте приема;</w:t>
      </w:r>
    </w:p>
    <w:p w:rsidR="00801C82" w:rsidRPr="00801C82" w:rsidRDefault="00801C82" w:rsidP="00801C82">
      <w:pPr>
        <w:autoSpaceDE w:val="0"/>
        <w:autoSpaceDN w:val="0"/>
        <w:adjustRightInd w:val="0"/>
        <w:ind w:firstLine="708"/>
        <w:jc w:val="both"/>
        <w:rPr>
          <w:rFonts w:eastAsia="Calibri"/>
        </w:rPr>
      </w:pPr>
      <w:r w:rsidRPr="00801C82">
        <w:rPr>
          <w:rFonts w:eastAsia="Calibri"/>
        </w:rPr>
        <w:t>-</w:t>
      </w:r>
      <w:r w:rsidRPr="00801C82">
        <w:rPr>
          <w:rFonts w:eastAsia="Calibri"/>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w:t>
      </w:r>
      <w:r w:rsidRPr="00801C82">
        <w:rPr>
          <w:rFonts w:eastAsia="Calibri"/>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8) Заявителю обеспечивается возможность направления жалобы на решения, действия или бездействие администрации, должностного лица либо муниципального служащего администрации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hyperlink r:id="rId45"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801C82">
          <w:rPr>
            <w:rStyle w:val="af2"/>
            <w:rFonts w:eastAsia="Calibri"/>
          </w:rPr>
          <w:t>№ 1198 «О федеральной государственной</w:t>
        </w:r>
      </w:hyperlink>
      <w:r w:rsidRPr="00801C82">
        <w:rPr>
          <w:rFonts w:eastAsia="Calibri"/>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1C82" w:rsidRPr="00801C82" w:rsidRDefault="00801C82" w:rsidP="00801C82">
      <w:pPr>
        <w:autoSpaceDE w:val="0"/>
        <w:autoSpaceDN w:val="0"/>
        <w:adjustRightInd w:val="0"/>
        <w:ind w:right="-1"/>
        <w:contextualSpacing/>
        <w:jc w:val="both"/>
        <w:rPr>
          <w:bCs/>
        </w:rPr>
      </w:pPr>
      <w:r w:rsidRPr="00801C82">
        <w:rPr>
          <w:bCs/>
        </w:rPr>
        <w:t xml:space="preserve">43.1.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 </w:t>
      </w:r>
    </w:p>
    <w:p w:rsidR="00801C82" w:rsidRPr="00801C82" w:rsidRDefault="00801C82" w:rsidP="00801C82">
      <w:pPr>
        <w:autoSpaceDE w:val="0"/>
        <w:autoSpaceDN w:val="0"/>
        <w:adjustRightInd w:val="0"/>
        <w:ind w:firstLine="708"/>
        <w:jc w:val="both"/>
        <w:rPr>
          <w:bCs/>
        </w:rPr>
      </w:pPr>
    </w:p>
    <w:p w:rsidR="00801C82" w:rsidRPr="00801C82" w:rsidRDefault="00801C82" w:rsidP="00801C82">
      <w:pPr>
        <w:autoSpaceDE w:val="0"/>
        <w:autoSpaceDN w:val="0"/>
        <w:adjustRightInd w:val="0"/>
        <w:ind w:firstLine="708"/>
        <w:jc w:val="both"/>
        <w:rPr>
          <w:bCs/>
        </w:rPr>
      </w:pPr>
      <w:r w:rsidRPr="00801C82">
        <w:rPr>
          <w:bCs/>
        </w:rPr>
        <w:t>Порядок исправления допущенных опечаток и ошибок в выданных в результате предоставления муниципальной услуги документах.</w:t>
      </w:r>
    </w:p>
    <w:p w:rsidR="00801C82" w:rsidRPr="00801C82" w:rsidRDefault="00801C82" w:rsidP="00801C82">
      <w:pPr>
        <w:autoSpaceDE w:val="0"/>
        <w:autoSpaceDN w:val="0"/>
        <w:adjustRightInd w:val="0"/>
        <w:ind w:firstLine="708"/>
        <w:jc w:val="both"/>
        <w:rPr>
          <w:bCs/>
        </w:rPr>
      </w:pPr>
    </w:p>
    <w:p w:rsidR="00801C82" w:rsidRPr="00801C82" w:rsidRDefault="00801C82" w:rsidP="00801C82">
      <w:pPr>
        <w:autoSpaceDE w:val="0"/>
        <w:autoSpaceDN w:val="0"/>
        <w:adjustRightInd w:val="0"/>
        <w:ind w:firstLine="708"/>
        <w:jc w:val="both"/>
        <w:rPr>
          <w:bCs/>
        </w:rPr>
      </w:pPr>
      <w:r w:rsidRPr="00801C82">
        <w:rPr>
          <w:bCs/>
        </w:rPr>
        <w:t xml:space="preserve">43.2. Порядок исправления допущенных опечаток и ошибок в выданных в результате предоставления муниципальной услуги документах. </w:t>
      </w:r>
    </w:p>
    <w:p w:rsidR="00801C82" w:rsidRPr="00801C82" w:rsidRDefault="00801C82" w:rsidP="00801C82">
      <w:pPr>
        <w:autoSpaceDE w:val="0"/>
        <w:autoSpaceDN w:val="0"/>
        <w:adjustRightInd w:val="0"/>
        <w:ind w:firstLine="708"/>
        <w:jc w:val="both"/>
        <w:rPr>
          <w:bCs/>
        </w:rPr>
      </w:pPr>
      <w:r w:rsidRPr="00801C82">
        <w:rPr>
          <w:bCs/>
        </w:rPr>
        <w:t>1)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по форме согласно Приложению   5 к настоящему административному регламенту.</w:t>
      </w:r>
    </w:p>
    <w:p w:rsidR="00801C82" w:rsidRPr="00801C82" w:rsidRDefault="00801C82" w:rsidP="00801C82">
      <w:pPr>
        <w:autoSpaceDE w:val="0"/>
        <w:autoSpaceDN w:val="0"/>
        <w:adjustRightInd w:val="0"/>
        <w:ind w:firstLine="708"/>
        <w:jc w:val="both"/>
        <w:rPr>
          <w:bCs/>
        </w:rPr>
      </w:pPr>
      <w:r w:rsidRPr="00801C82">
        <w:rPr>
          <w:bCs/>
        </w:rPr>
        <w:t xml:space="preserve">В случае подтверждения наличия допущенных опечаток, ошибок в выданных в результате предоставления муниципальной услуги документах. Дата и номер выданного уведомления о соответствии (несоответствии) не изменяются, а в соответствующей графе формы уведомления о соответствии (несоответствии) указывается основание для внесения исправлений (реквизиты </w:t>
      </w:r>
      <w:r w:rsidRPr="00801C82">
        <w:rPr>
          <w:bCs/>
        </w:rPr>
        <w:lastRenderedPageBreak/>
        <w:t>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01C82" w:rsidRPr="00801C82" w:rsidRDefault="00801C82" w:rsidP="00801C82">
      <w:pPr>
        <w:autoSpaceDE w:val="0"/>
        <w:autoSpaceDN w:val="0"/>
        <w:adjustRightInd w:val="0"/>
        <w:ind w:firstLine="708"/>
        <w:jc w:val="both"/>
        <w:rPr>
          <w:bCs/>
        </w:rPr>
      </w:pPr>
      <w:r w:rsidRPr="00801C82">
        <w:rPr>
          <w:bCs/>
        </w:rPr>
        <w:t>Уведомление о соответствии (несоответствии) с внесенными исправлениями допущенных опечаток и ошибок либо решение об отказе во внесении исправлений в уведомление о соответствии (несоответствии) по форме согласно Приложению 6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01C82" w:rsidRPr="00801C82" w:rsidRDefault="00801C82" w:rsidP="00801C82">
      <w:pPr>
        <w:autoSpaceDE w:val="0"/>
        <w:autoSpaceDN w:val="0"/>
        <w:adjustRightInd w:val="0"/>
        <w:ind w:firstLine="708"/>
        <w:jc w:val="both"/>
        <w:rPr>
          <w:bCs/>
        </w:rPr>
      </w:pPr>
      <w:r w:rsidRPr="00801C82">
        <w:rPr>
          <w:bCs/>
        </w:rPr>
        <w:t>2) Исчерпывающий перечень оснований для отказа в исправлении допущенных опечаток и ошибок в уведомлении о соответствии (несоответствии):</w:t>
      </w:r>
    </w:p>
    <w:p w:rsidR="00801C82" w:rsidRPr="00801C82" w:rsidRDefault="00801C82" w:rsidP="00801C82">
      <w:pPr>
        <w:autoSpaceDE w:val="0"/>
        <w:autoSpaceDN w:val="0"/>
        <w:adjustRightInd w:val="0"/>
        <w:ind w:firstLine="708"/>
        <w:jc w:val="both"/>
        <w:rPr>
          <w:bCs/>
        </w:rPr>
      </w:pPr>
      <w:r w:rsidRPr="00801C82">
        <w:rPr>
          <w:bCs/>
        </w:rPr>
        <w:t>-</w:t>
      </w:r>
      <w:r w:rsidRPr="00801C82">
        <w:rPr>
          <w:bCs/>
        </w:rPr>
        <w:tab/>
        <w:t>несоответствие заявителя кругу лиц, указанных в пунктах 2 настоящего административного регламента;</w:t>
      </w:r>
    </w:p>
    <w:p w:rsidR="00801C82" w:rsidRPr="00801C82" w:rsidRDefault="00801C82" w:rsidP="00801C82">
      <w:pPr>
        <w:autoSpaceDE w:val="0"/>
        <w:autoSpaceDN w:val="0"/>
        <w:adjustRightInd w:val="0"/>
        <w:ind w:firstLine="708"/>
        <w:jc w:val="both"/>
        <w:rPr>
          <w:bCs/>
        </w:rPr>
      </w:pPr>
      <w:r w:rsidRPr="00801C82">
        <w:rPr>
          <w:bCs/>
        </w:rPr>
        <w:t>-</w:t>
      </w:r>
      <w:r w:rsidRPr="00801C82">
        <w:rPr>
          <w:bCs/>
        </w:rPr>
        <w:tab/>
        <w:t>отсутствие факта допущения опечаток и ошибок в уведомлении о соответствии (несоответствии).</w:t>
      </w:r>
    </w:p>
    <w:p w:rsidR="00801C82" w:rsidRPr="00801C82" w:rsidRDefault="00801C82" w:rsidP="00801C82">
      <w:pPr>
        <w:autoSpaceDE w:val="0"/>
        <w:autoSpaceDN w:val="0"/>
        <w:adjustRightInd w:val="0"/>
        <w:ind w:firstLine="708"/>
        <w:jc w:val="both"/>
        <w:rPr>
          <w:bCs/>
        </w:rPr>
      </w:pPr>
    </w:p>
    <w:p w:rsidR="00801C82" w:rsidRPr="00801C82" w:rsidRDefault="00801C82" w:rsidP="00801C82">
      <w:pPr>
        <w:autoSpaceDE w:val="0"/>
        <w:autoSpaceDN w:val="0"/>
        <w:adjustRightInd w:val="0"/>
        <w:ind w:firstLine="708"/>
        <w:jc w:val="both"/>
        <w:rPr>
          <w:bCs/>
        </w:rPr>
      </w:pPr>
      <w:r w:rsidRPr="00801C82">
        <w:rPr>
          <w:bCs/>
        </w:rPr>
        <w:t>Порядок выдачи дубликата документа, являющегося результатом предоставления муниципальной услуги</w:t>
      </w:r>
    </w:p>
    <w:p w:rsidR="00801C82" w:rsidRPr="00801C82" w:rsidRDefault="00801C82" w:rsidP="00801C82">
      <w:pPr>
        <w:autoSpaceDE w:val="0"/>
        <w:autoSpaceDN w:val="0"/>
        <w:adjustRightInd w:val="0"/>
        <w:ind w:firstLine="708"/>
        <w:jc w:val="both"/>
        <w:rPr>
          <w:bCs/>
        </w:rPr>
      </w:pPr>
    </w:p>
    <w:p w:rsidR="00801C82" w:rsidRPr="00801C82" w:rsidRDefault="00801C82" w:rsidP="00801C82">
      <w:pPr>
        <w:autoSpaceDE w:val="0"/>
        <w:autoSpaceDN w:val="0"/>
        <w:adjustRightInd w:val="0"/>
        <w:ind w:firstLine="708"/>
        <w:jc w:val="both"/>
        <w:rPr>
          <w:bCs/>
        </w:rPr>
      </w:pPr>
      <w:r w:rsidRPr="00801C82">
        <w:rPr>
          <w:bCs/>
        </w:rPr>
        <w:t>43.3 Порядок выдачи дубликата документа, являющегося результатом предоставления муниципальной услуги.</w:t>
      </w:r>
    </w:p>
    <w:p w:rsidR="00801C82" w:rsidRPr="00801C82" w:rsidRDefault="00801C82" w:rsidP="00801C82">
      <w:pPr>
        <w:autoSpaceDE w:val="0"/>
        <w:autoSpaceDN w:val="0"/>
        <w:adjustRightInd w:val="0"/>
        <w:ind w:firstLine="708"/>
        <w:jc w:val="both"/>
        <w:rPr>
          <w:bCs/>
        </w:rPr>
      </w:pPr>
      <w:r w:rsidRPr="00801C82">
        <w:rPr>
          <w:bCs/>
        </w:rPr>
        <w:t>Заявитель вправе обратиться в Уполномоченный орган с заявлением о выдаче дубликата уведомления о соответствии (несоответствии) (далее - заявление о выдаче дубликата) по форме согласно Приложению 7 к настоящему административному регламенту.</w:t>
      </w:r>
    </w:p>
    <w:p w:rsidR="00801C82" w:rsidRPr="00801C82" w:rsidRDefault="00801C82" w:rsidP="00801C82">
      <w:pPr>
        <w:autoSpaceDE w:val="0"/>
        <w:autoSpaceDN w:val="0"/>
        <w:adjustRightInd w:val="0"/>
        <w:ind w:firstLine="708"/>
        <w:jc w:val="both"/>
        <w:rPr>
          <w:bCs/>
        </w:rPr>
      </w:pPr>
      <w:r w:rsidRPr="00801C82">
        <w:rPr>
          <w:bCs/>
        </w:rPr>
        <w:t>В случае отсутствия оснований для отказа в выдаче дубликата уведомления о соответствии (несоответствии), Уполномоченный орган выдает дубликат уведомления о соответствии (несоответствии) с тем же регистрационным номером, который был указан в ранее выданном уведомлении о соответствии (несоответствии). В случае, если ранее заявителю было выдано уведомление о соответствии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(несоответствии) заявителю повторно представляется указанный документ.</w:t>
      </w:r>
    </w:p>
    <w:p w:rsidR="00801C82" w:rsidRPr="00801C82" w:rsidRDefault="00801C82" w:rsidP="00801C82">
      <w:pPr>
        <w:autoSpaceDE w:val="0"/>
        <w:autoSpaceDN w:val="0"/>
        <w:adjustRightInd w:val="0"/>
        <w:ind w:firstLine="708"/>
        <w:jc w:val="both"/>
        <w:rPr>
          <w:bCs/>
        </w:rPr>
      </w:pPr>
      <w:r w:rsidRPr="00801C82">
        <w:rPr>
          <w:bCs/>
        </w:rPr>
        <w:t>Дубликат уведомления о соответствии (несоответствии) либо решение об отказе в выдаче дубликата уведомления о соответствии (несоответствии) по форме согласно Приложению 8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801C82" w:rsidRPr="00801C82" w:rsidRDefault="00801C82" w:rsidP="00801C82">
      <w:pPr>
        <w:autoSpaceDE w:val="0"/>
        <w:autoSpaceDN w:val="0"/>
        <w:adjustRightInd w:val="0"/>
        <w:ind w:firstLine="708"/>
        <w:jc w:val="both"/>
        <w:rPr>
          <w:bCs/>
        </w:rPr>
      </w:pPr>
      <w:r w:rsidRPr="00801C82">
        <w:rPr>
          <w:bCs/>
        </w:rPr>
        <w:t>Исчерпывающий перечень оснований для отказа в выдаче дубликата уведомления о соответствии (несоответствии):</w:t>
      </w:r>
    </w:p>
    <w:p w:rsidR="00801C82" w:rsidRPr="00801C82" w:rsidRDefault="00801C82" w:rsidP="00801C82">
      <w:pPr>
        <w:autoSpaceDE w:val="0"/>
        <w:autoSpaceDN w:val="0"/>
        <w:adjustRightInd w:val="0"/>
        <w:ind w:firstLine="708"/>
        <w:jc w:val="both"/>
        <w:rPr>
          <w:bCs/>
        </w:rPr>
      </w:pPr>
      <w:r w:rsidRPr="00801C82">
        <w:rPr>
          <w:bCs/>
        </w:rPr>
        <w:t xml:space="preserve">- несоответствие заявителя кругу лиц, указанных в пункте 2 настоящего административного регламента. </w:t>
      </w:r>
    </w:p>
    <w:p w:rsidR="00801C82" w:rsidRPr="00801C82" w:rsidRDefault="00801C82" w:rsidP="00801C82">
      <w:pPr>
        <w:autoSpaceDE w:val="0"/>
        <w:autoSpaceDN w:val="0"/>
        <w:adjustRightInd w:val="0"/>
        <w:ind w:firstLine="709"/>
        <w:jc w:val="both"/>
        <w:rPr>
          <w:lang w:eastAsia="en-US"/>
        </w:rPr>
      </w:pPr>
    </w:p>
    <w:bookmarkEnd w:id="21"/>
    <w:p w:rsidR="00801C82" w:rsidRPr="00801C82" w:rsidRDefault="00801C82" w:rsidP="004D7BEA">
      <w:pPr>
        <w:widowControl w:val="0"/>
        <w:numPr>
          <w:ilvl w:val="0"/>
          <w:numId w:val="5"/>
        </w:numPr>
        <w:tabs>
          <w:tab w:val="left" w:pos="0"/>
        </w:tabs>
        <w:autoSpaceDE w:val="0"/>
        <w:autoSpaceDN w:val="0"/>
        <w:adjustRightInd w:val="0"/>
        <w:ind w:left="0" w:firstLine="0"/>
        <w:jc w:val="both"/>
        <w:rPr>
          <w:b/>
        </w:rPr>
      </w:pPr>
      <w:r w:rsidRPr="00801C82">
        <w:rPr>
          <w:b/>
        </w:rPr>
        <w:t>Формы контроля за исполнением административного регламента</w:t>
      </w:r>
    </w:p>
    <w:p w:rsidR="00801C82" w:rsidRPr="00801C82" w:rsidRDefault="00801C82" w:rsidP="00801C82">
      <w:pPr>
        <w:widowControl w:val="0"/>
        <w:tabs>
          <w:tab w:val="left" w:pos="0"/>
        </w:tabs>
        <w:autoSpaceDE w:val="0"/>
        <w:autoSpaceDN w:val="0"/>
        <w:adjustRightInd w:val="0"/>
        <w:jc w:val="both"/>
        <w:rPr>
          <w:b/>
        </w:rPr>
      </w:pPr>
    </w:p>
    <w:p w:rsidR="00801C82" w:rsidRPr="00801C82" w:rsidRDefault="00801C82" w:rsidP="00801C82">
      <w:pPr>
        <w:autoSpaceDE w:val="0"/>
        <w:autoSpaceDN w:val="0"/>
        <w:adjustRightInd w:val="0"/>
        <w:ind w:right="-2"/>
        <w:jc w:val="both"/>
      </w:pPr>
      <w:r w:rsidRPr="00801C82">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801C82" w:rsidRPr="00801C82" w:rsidRDefault="00801C82" w:rsidP="00801C82">
      <w:pPr>
        <w:autoSpaceDE w:val="0"/>
        <w:autoSpaceDN w:val="0"/>
        <w:adjustRightInd w:val="0"/>
        <w:ind w:right="-2"/>
        <w:jc w:val="both"/>
      </w:pPr>
    </w:p>
    <w:p w:rsidR="00801C82" w:rsidRPr="00801C82" w:rsidRDefault="00801C82" w:rsidP="00801C82">
      <w:pPr>
        <w:autoSpaceDE w:val="0"/>
        <w:autoSpaceDN w:val="0"/>
        <w:adjustRightInd w:val="0"/>
        <w:ind w:right="-2"/>
        <w:jc w:val="both"/>
        <w:rPr>
          <w:spacing w:val="-3"/>
        </w:rPr>
      </w:pPr>
      <w:r w:rsidRPr="00801C82">
        <w:t xml:space="preserve">44. </w:t>
      </w:r>
      <w:r w:rsidRPr="00801C82">
        <w:rPr>
          <w:rFonts w:eastAsia="Calibri"/>
          <w:lang w:eastAsia="en-US"/>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 либо лицом его замещающим.</w:t>
      </w:r>
    </w:p>
    <w:p w:rsidR="00801C82" w:rsidRPr="00801C82" w:rsidRDefault="00801C82" w:rsidP="00801C82">
      <w:pPr>
        <w:autoSpaceDE w:val="0"/>
        <w:autoSpaceDN w:val="0"/>
        <w:adjustRightInd w:val="0"/>
        <w:ind w:right="-2"/>
        <w:jc w:val="both"/>
      </w:pPr>
    </w:p>
    <w:p w:rsidR="00801C82" w:rsidRPr="00801C82" w:rsidRDefault="00801C82" w:rsidP="00801C82">
      <w:pPr>
        <w:autoSpaceDE w:val="0"/>
        <w:autoSpaceDN w:val="0"/>
        <w:adjustRightInd w:val="0"/>
        <w:ind w:right="-2"/>
        <w:jc w:val="both"/>
      </w:pPr>
      <w:r w:rsidRPr="00801C82">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w:t>
      </w:r>
      <w:r w:rsidRPr="00801C82">
        <w:lastRenderedPageBreak/>
        <w:t>предоставления муниципальной услуги, в том числе со стороны граждан, их объединений и организаций</w:t>
      </w:r>
    </w:p>
    <w:p w:rsidR="00801C82" w:rsidRPr="00801C82" w:rsidRDefault="00801C82" w:rsidP="00801C82">
      <w:pPr>
        <w:autoSpaceDE w:val="0"/>
        <w:autoSpaceDN w:val="0"/>
        <w:adjustRightInd w:val="0"/>
        <w:ind w:right="-2"/>
        <w:jc w:val="both"/>
      </w:pPr>
    </w:p>
    <w:p w:rsidR="00801C82" w:rsidRPr="00801C82" w:rsidRDefault="00801C82" w:rsidP="00801C82">
      <w:pPr>
        <w:tabs>
          <w:tab w:val="left" w:pos="9781"/>
          <w:tab w:val="left" w:pos="10490"/>
        </w:tabs>
        <w:ind w:right="-2" w:firstLine="709"/>
        <w:jc w:val="both"/>
        <w:rPr>
          <w:lang w:eastAsia="en-US"/>
        </w:rPr>
      </w:pPr>
      <w:r w:rsidRPr="00801C82">
        <w:t xml:space="preserve">45. </w:t>
      </w:r>
      <w:r w:rsidRPr="00801C82">
        <w:rPr>
          <w:lang w:eastAsia="en-US"/>
        </w:rPr>
        <w:t>Плановые проверки полноты и качества предоставления муниципальной услуги проводятся Главой поселения либо лицом, его</w:t>
      </w:r>
      <w:r w:rsidRPr="00801C82">
        <w:rPr>
          <w:shd w:val="clear" w:color="auto" w:fill="FFFFFF"/>
          <w:lang w:eastAsia="en-US"/>
        </w:rPr>
        <w:t xml:space="preserve"> замещающим</w:t>
      </w:r>
      <w:r w:rsidRPr="00801C82">
        <w:rPr>
          <w:lang w:eastAsia="en-US"/>
        </w:rPr>
        <w:t xml:space="preserve">. </w:t>
      </w:r>
    </w:p>
    <w:p w:rsidR="00801C82" w:rsidRPr="00801C82" w:rsidRDefault="00801C82" w:rsidP="00801C82">
      <w:pPr>
        <w:tabs>
          <w:tab w:val="left" w:pos="9781"/>
          <w:tab w:val="left" w:pos="10490"/>
        </w:tabs>
        <w:ind w:right="-2" w:firstLine="709"/>
        <w:jc w:val="both"/>
        <w:rPr>
          <w:lang w:eastAsia="en-US"/>
        </w:rPr>
      </w:pPr>
      <w:r w:rsidRPr="00801C82">
        <w:rPr>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Главой поселения либо лицом, его</w:t>
      </w:r>
      <w:r w:rsidRPr="00801C82">
        <w:rPr>
          <w:shd w:val="clear" w:color="auto" w:fill="FFFFFF"/>
          <w:lang w:eastAsia="en-US"/>
        </w:rPr>
        <w:t xml:space="preserve"> замещающим</w:t>
      </w:r>
      <w:r w:rsidRPr="00801C82">
        <w:rPr>
          <w:lang w:eastAsia="en-US"/>
        </w:rPr>
        <w:t xml:space="preserve">. </w:t>
      </w:r>
    </w:p>
    <w:p w:rsidR="00801C82" w:rsidRPr="00801C82" w:rsidRDefault="00801C82" w:rsidP="00801C82">
      <w:pPr>
        <w:tabs>
          <w:tab w:val="left" w:pos="1134"/>
          <w:tab w:val="left" w:pos="9781"/>
          <w:tab w:val="left" w:pos="10490"/>
        </w:tabs>
        <w:ind w:right="-2" w:firstLine="709"/>
        <w:jc w:val="both"/>
        <w:rPr>
          <w:rFonts w:eastAsia="Calibri"/>
          <w:lang w:eastAsia="en-US"/>
        </w:rPr>
      </w:pPr>
      <w:r w:rsidRPr="00801C82">
        <w:rPr>
          <w:rFonts w:eastAsia="Calibri"/>
          <w:lang w:eastAsia="en-US"/>
        </w:rPr>
        <w:t xml:space="preserve">Внеплановые проверки полноты и качества предоставления муниципальной услуги проводятся </w:t>
      </w:r>
      <w:r w:rsidRPr="00801C82">
        <w:rPr>
          <w:lang w:eastAsia="en-US"/>
        </w:rPr>
        <w:t xml:space="preserve">Главой поселения </w:t>
      </w:r>
      <w:r w:rsidRPr="00801C82">
        <w:rPr>
          <w:rFonts w:eastAsia="Calibri"/>
          <w:lang w:eastAsia="en-US"/>
        </w:rPr>
        <w:t>либо, лицом его замещающим, на основании жалоб заявителей на решения или действия (бездействие) должностных лиц Администрации поселения</w:t>
      </w:r>
      <w:r w:rsidRPr="00801C82">
        <w:rPr>
          <w:lang w:eastAsia="en-US"/>
        </w:rPr>
        <w:t>,</w:t>
      </w:r>
      <w:r w:rsidRPr="00801C82">
        <w:rPr>
          <w:rFonts w:eastAsia="Calibri"/>
          <w:lang w:eastAsia="en-US"/>
        </w:rPr>
        <w:t xml:space="preserve"> принятые или осуществленные в ходе предоставления муниципальной услуги.</w:t>
      </w:r>
    </w:p>
    <w:p w:rsidR="00801C82" w:rsidRPr="00801C82" w:rsidRDefault="00801C82" w:rsidP="00801C82">
      <w:pPr>
        <w:tabs>
          <w:tab w:val="left" w:pos="1134"/>
          <w:tab w:val="left" w:pos="9781"/>
          <w:tab w:val="left" w:pos="10490"/>
        </w:tabs>
        <w:ind w:right="-2" w:firstLine="709"/>
        <w:jc w:val="both"/>
        <w:rPr>
          <w:rFonts w:eastAsia="Calibri"/>
          <w:lang w:eastAsia="en-US"/>
        </w:rPr>
      </w:pPr>
      <w:r w:rsidRPr="00801C82">
        <w:rPr>
          <w:rFonts w:eastAsia="Calibri"/>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01C82" w:rsidRPr="00801C82" w:rsidRDefault="00801C82" w:rsidP="00801C82">
      <w:pPr>
        <w:tabs>
          <w:tab w:val="left" w:pos="1134"/>
          <w:tab w:val="left" w:pos="9781"/>
          <w:tab w:val="left" w:pos="10490"/>
        </w:tabs>
        <w:ind w:right="-2" w:firstLine="709"/>
        <w:jc w:val="both"/>
        <w:rPr>
          <w:rFonts w:eastAsia="Calibri"/>
          <w:lang w:eastAsia="en-US"/>
        </w:rPr>
      </w:pPr>
      <w:r w:rsidRPr="00801C82">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01C82" w:rsidRPr="00801C82" w:rsidRDefault="00801C82" w:rsidP="00801C82">
      <w:pPr>
        <w:tabs>
          <w:tab w:val="left" w:pos="1134"/>
          <w:tab w:val="left" w:pos="9781"/>
          <w:tab w:val="left" w:pos="10490"/>
        </w:tabs>
        <w:ind w:right="-2" w:firstLine="709"/>
        <w:jc w:val="both"/>
        <w:rPr>
          <w:rFonts w:eastAsia="Calibri"/>
          <w:lang w:eastAsia="en-US"/>
        </w:rPr>
      </w:pPr>
      <w:r w:rsidRPr="00801C82">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1C82" w:rsidRPr="00801C82" w:rsidRDefault="00801C82" w:rsidP="00801C82">
      <w:pPr>
        <w:tabs>
          <w:tab w:val="left" w:pos="0"/>
        </w:tabs>
        <w:ind w:right="-2"/>
        <w:contextualSpacing/>
        <w:jc w:val="both"/>
      </w:pPr>
      <w:r w:rsidRPr="00801C82">
        <w:tab/>
        <w:t>46.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w:t>
      </w:r>
      <w:r w:rsidRPr="00801C82">
        <w:rPr>
          <w:i/>
        </w:rPr>
        <w:t>,</w:t>
      </w:r>
      <w:r w:rsidRPr="00801C82">
        <w:t xml:space="preserve"> в форме письменных и устных обращений в адрес Администрации поселения</w:t>
      </w:r>
      <w:r w:rsidRPr="00801C82">
        <w:rPr>
          <w:i/>
          <w:spacing w:val="-3"/>
        </w:rPr>
        <w:t>.</w:t>
      </w:r>
    </w:p>
    <w:p w:rsidR="00801C82" w:rsidRPr="00801C82" w:rsidRDefault="00801C82" w:rsidP="00801C82">
      <w:pPr>
        <w:tabs>
          <w:tab w:val="left" w:pos="1134"/>
        </w:tabs>
        <w:ind w:right="-2"/>
        <w:jc w:val="both"/>
      </w:pPr>
    </w:p>
    <w:p w:rsidR="00801C82" w:rsidRPr="00801C82" w:rsidRDefault="00801C82" w:rsidP="00801C82">
      <w:pPr>
        <w:tabs>
          <w:tab w:val="left" w:pos="1134"/>
        </w:tabs>
        <w:ind w:right="-2"/>
        <w:jc w:val="both"/>
      </w:pPr>
      <w:r w:rsidRPr="00801C82">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01C82" w:rsidRPr="00801C82" w:rsidRDefault="00801C82" w:rsidP="00801C82">
      <w:pPr>
        <w:tabs>
          <w:tab w:val="left" w:pos="1134"/>
        </w:tabs>
        <w:ind w:right="-2"/>
        <w:jc w:val="both"/>
      </w:pPr>
    </w:p>
    <w:p w:rsidR="00801C82" w:rsidRPr="00801C82" w:rsidRDefault="00801C82" w:rsidP="00801C82">
      <w:pPr>
        <w:ind w:firstLine="709"/>
        <w:jc w:val="both"/>
      </w:pPr>
      <w:r w:rsidRPr="00801C82">
        <w:t xml:space="preserve">47.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801C82" w:rsidRPr="00801C82" w:rsidRDefault="00801C82" w:rsidP="00801C82">
      <w:pPr>
        <w:ind w:firstLine="709"/>
        <w:jc w:val="both"/>
      </w:pPr>
      <w:r w:rsidRPr="00801C82">
        <w:t>48.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801C82" w:rsidRPr="00801C82" w:rsidRDefault="00801C82" w:rsidP="00801C82">
      <w:pPr>
        <w:widowControl w:val="0"/>
        <w:autoSpaceDE w:val="0"/>
        <w:autoSpaceDN w:val="0"/>
        <w:adjustRightInd w:val="0"/>
        <w:ind w:right="-2" w:firstLine="709"/>
        <w:jc w:val="both"/>
      </w:pPr>
      <w:r w:rsidRPr="00801C82">
        <w:t xml:space="preserve">49. В соответствии со статьей 9.6 Закона Ханты-Мансийского автономного округа-Югры от 11 июня 2010 года </w:t>
      </w:r>
      <w:hyperlink r:id="rId46" w:history="1">
        <w:r w:rsidRPr="00801C82">
          <w:rPr>
            <w:rStyle w:val="af2"/>
          </w:rPr>
          <w:t>№ 102-оз «Об административных</w:t>
        </w:r>
      </w:hyperlink>
      <w:r w:rsidRPr="00801C82">
        <w:t xml:space="preserve"> правонарушениях» должностные лица Администрации поселения,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01C82" w:rsidRPr="00801C82" w:rsidRDefault="00801C82" w:rsidP="00801C82">
      <w:pPr>
        <w:widowControl w:val="0"/>
        <w:tabs>
          <w:tab w:val="left" w:pos="0"/>
        </w:tabs>
        <w:autoSpaceDE w:val="0"/>
        <w:autoSpaceDN w:val="0"/>
        <w:adjustRightInd w:val="0"/>
        <w:jc w:val="both"/>
      </w:pPr>
    </w:p>
    <w:p w:rsidR="00801C82" w:rsidRPr="00801C82" w:rsidRDefault="003577B8" w:rsidP="004D7BEA">
      <w:pPr>
        <w:numPr>
          <w:ilvl w:val="0"/>
          <w:numId w:val="5"/>
        </w:numPr>
        <w:autoSpaceDE w:val="0"/>
        <w:autoSpaceDN w:val="0"/>
        <w:adjustRightInd w:val="0"/>
        <w:ind w:left="0" w:firstLine="0"/>
        <w:jc w:val="both"/>
        <w:outlineLvl w:val="1"/>
        <w:rPr>
          <w:b/>
        </w:rPr>
      </w:pPr>
      <w:hyperlink r:id="rId47" w:history="1">
        <w:r w:rsidR="00801C82" w:rsidRPr="00801C82">
          <w:rPr>
            <w:rFonts w:eastAsia="Calibri"/>
            <w:b/>
            <w:bCs/>
          </w:rPr>
          <w:t>Досудебный (внесудебный) порядок</w:t>
        </w:r>
      </w:hyperlink>
      <w:r w:rsidR="00801C82" w:rsidRPr="00801C82">
        <w:rPr>
          <w:rFonts w:eastAsia="Calibri"/>
          <w:b/>
        </w:rPr>
        <w:t xml:space="preserve"> обжалования решений и действий (бездействия) органа, предоставляющего </w:t>
      </w:r>
      <w:r w:rsidR="00801C82" w:rsidRPr="00801C82">
        <w:rPr>
          <w:b/>
        </w:rPr>
        <w:t xml:space="preserve">муниципальную </w:t>
      </w:r>
      <w:r w:rsidR="00801C82" w:rsidRPr="00801C82">
        <w:rPr>
          <w:rFonts w:eastAsia="Calibri"/>
          <w:b/>
        </w:rPr>
        <w:t xml:space="preserve">услугу, </w:t>
      </w:r>
      <w:r w:rsidR="00801C82" w:rsidRPr="00801C82">
        <w:rPr>
          <w:rFonts w:eastAsia="Calibri"/>
          <w:b/>
          <w:bCs/>
        </w:rPr>
        <w:t>МФЦ</w:t>
      </w:r>
      <w:r w:rsidR="00801C82" w:rsidRPr="00801C82">
        <w:rPr>
          <w:rFonts w:eastAsia="Calibri"/>
          <w:b/>
        </w:rPr>
        <w:t>, а также должностных лиц, муниципальных служащих, работников</w:t>
      </w:r>
      <w:r w:rsidR="00801C82" w:rsidRPr="00801C82">
        <w:rPr>
          <w:rFonts w:eastAsia="Calibri"/>
          <w:b/>
          <w:bCs/>
        </w:rPr>
        <w:t xml:space="preserve"> МФЦ</w:t>
      </w:r>
    </w:p>
    <w:p w:rsidR="00801C82" w:rsidRPr="00801C82" w:rsidRDefault="00801C82" w:rsidP="00801C82">
      <w:pPr>
        <w:jc w:val="both"/>
      </w:pPr>
    </w:p>
    <w:p w:rsidR="00801C82" w:rsidRPr="00801C82" w:rsidRDefault="00801C82" w:rsidP="00801C82">
      <w:pPr>
        <w:tabs>
          <w:tab w:val="left" w:pos="0"/>
        </w:tabs>
        <w:suppressAutoHyphens/>
        <w:autoSpaceDE w:val="0"/>
        <w:autoSpaceDN w:val="0"/>
        <w:adjustRightInd w:val="0"/>
        <w:jc w:val="both"/>
        <w:outlineLvl w:val="0"/>
      </w:pPr>
      <w:r w:rsidRPr="00801C82">
        <w:rPr>
          <w:rFonts w:eastAsia="Calibri"/>
        </w:rPr>
        <w:tab/>
        <w:t>50. Заявитель имеет право на досудебное (внесудебное) обжалование действий (бездействия) и решений</w:t>
      </w:r>
      <w:r w:rsidRPr="00801C82">
        <w:rPr>
          <w:rFonts w:eastAsia="Calibri"/>
          <w:lang w:eastAsia="en-US"/>
        </w:rPr>
        <w:t>,</w:t>
      </w:r>
      <w:r w:rsidRPr="00801C82">
        <w:rPr>
          <w:rFonts w:eastAsia="Calibri"/>
        </w:rPr>
        <w:t xml:space="preserve"> принятых (</w:t>
      </w:r>
      <w:r w:rsidRPr="00801C82">
        <w:rPr>
          <w:rFonts w:eastAsia="Calibri"/>
          <w:lang w:eastAsia="en-US"/>
        </w:rPr>
        <w:t>осуществленных</w:t>
      </w:r>
      <w:r w:rsidRPr="00801C82">
        <w:rPr>
          <w:rFonts w:eastAsia="Calibri"/>
        </w:rPr>
        <w:t>) в ходе предоставления муниципальной услуги</w:t>
      </w:r>
      <w:r w:rsidRPr="00801C82">
        <w:rPr>
          <w:rFonts w:eastAsia="Calibri"/>
          <w:lang w:eastAsia="en-US"/>
        </w:rPr>
        <w:t xml:space="preserve"> Администрацией поселения, МФЦ, а также их должностными лицами, муниципальными служащими, работниками</w:t>
      </w:r>
      <w:r w:rsidRPr="00801C82">
        <w:rPr>
          <w:rFonts w:eastAsia="Calibri"/>
        </w:rPr>
        <w:t>.</w:t>
      </w:r>
    </w:p>
    <w:p w:rsidR="00801C82" w:rsidRPr="00801C82" w:rsidRDefault="00801C82" w:rsidP="00801C82">
      <w:pPr>
        <w:tabs>
          <w:tab w:val="left" w:pos="0"/>
        </w:tabs>
        <w:suppressAutoHyphens/>
        <w:autoSpaceDE w:val="0"/>
        <w:autoSpaceDN w:val="0"/>
        <w:adjustRightInd w:val="0"/>
        <w:jc w:val="both"/>
        <w:outlineLvl w:val="0"/>
      </w:pPr>
      <w:r w:rsidRPr="00801C82">
        <w:tab/>
        <w:t xml:space="preserve">51. Жалоба на решения, действия (бездействие) Администрации поселения, его должностных лиц, муниципальных служащих, </w:t>
      </w:r>
      <w:r w:rsidRPr="00801C82">
        <w:rPr>
          <w:lang w:eastAsia="en-US"/>
        </w:rPr>
        <w:t xml:space="preserve">обеспечивающих предоставление муниципальной услуги, </w:t>
      </w:r>
      <w:r w:rsidRPr="00801C82">
        <w:t>подается для рассмотрения в Администрацию поселения, предоставляющий муниципальную услугу.</w:t>
      </w:r>
    </w:p>
    <w:p w:rsidR="00801C82" w:rsidRPr="00801C82" w:rsidRDefault="00801C82" w:rsidP="00801C82">
      <w:pPr>
        <w:widowControl w:val="0"/>
        <w:autoSpaceDE w:val="0"/>
        <w:autoSpaceDN w:val="0"/>
        <w:ind w:firstLine="708"/>
        <w:jc w:val="both"/>
      </w:pPr>
      <w:r w:rsidRPr="00801C82">
        <w:t xml:space="preserve">В случае если обжалуются решения и действия (бездействие) Специалиста администрации поселения, предоставляющим муниципальную услугу, жалоба подается в администрацию и рассматривается главой поселения, либо лицом его замещающим. </w:t>
      </w:r>
    </w:p>
    <w:p w:rsidR="00801C82" w:rsidRPr="00801C82" w:rsidRDefault="00801C82" w:rsidP="00801C82">
      <w:pPr>
        <w:widowControl w:val="0"/>
        <w:tabs>
          <w:tab w:val="left" w:pos="0"/>
        </w:tabs>
        <w:autoSpaceDE w:val="0"/>
        <w:autoSpaceDN w:val="0"/>
        <w:ind w:firstLine="709"/>
        <w:jc w:val="both"/>
      </w:pPr>
      <w:r w:rsidRPr="00801C82">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801C82" w:rsidRPr="00801C82" w:rsidRDefault="00801C82" w:rsidP="00801C82">
      <w:pPr>
        <w:widowControl w:val="0"/>
        <w:tabs>
          <w:tab w:val="left" w:pos="0"/>
        </w:tabs>
        <w:autoSpaceDE w:val="0"/>
        <w:autoSpaceDN w:val="0"/>
        <w:ind w:firstLine="709"/>
        <w:jc w:val="both"/>
      </w:pPr>
      <w:r w:rsidRPr="00801C82">
        <w:t xml:space="preserve">52. </w:t>
      </w:r>
      <w:r w:rsidRPr="00801C82">
        <w:rPr>
          <w:rFonts w:eastAsia="Calibri"/>
        </w:rPr>
        <w:t xml:space="preserve">Информация о порядке подачи и рассмотрения жалобы размещается на </w:t>
      </w:r>
      <w:r w:rsidRPr="00801C82">
        <w:rPr>
          <w:rFonts w:eastAsia="Calibri"/>
          <w:lang w:eastAsia="en-US"/>
        </w:rPr>
        <w:t>информационном стенде в месте</w:t>
      </w:r>
      <w:r w:rsidRPr="00801C82">
        <w:rPr>
          <w:rFonts w:eastAsia="Calibri"/>
        </w:rPr>
        <w:t xml:space="preserve"> предоставления муниципальной услуги</w:t>
      </w:r>
      <w:r w:rsidRPr="00801C82">
        <w:rPr>
          <w:rFonts w:eastAsia="Calibri"/>
          <w:lang w:eastAsia="en-US"/>
        </w:rPr>
        <w:t>,</w:t>
      </w:r>
      <w:r w:rsidRPr="00801C82">
        <w:rPr>
          <w:rFonts w:eastAsia="Calibri"/>
        </w:rPr>
        <w:t xml:space="preserve"> на официальном сайте</w:t>
      </w:r>
      <w:r w:rsidRPr="00801C82">
        <w:rPr>
          <w:spacing w:val="-3"/>
        </w:rPr>
        <w:t xml:space="preserve"> в сети Интернет</w:t>
      </w:r>
      <w:r w:rsidRPr="00801C82">
        <w:rPr>
          <w:rFonts w:eastAsia="Calibri"/>
        </w:rPr>
        <w:t xml:space="preserve">, Едином </w:t>
      </w:r>
      <w:r w:rsidRPr="00801C82">
        <w:t>и региональном порталах</w:t>
      </w:r>
      <w:bookmarkStart w:id="22" w:name="P376"/>
      <w:bookmarkEnd w:id="22"/>
      <w:r w:rsidRPr="00801C82">
        <w:t>.</w:t>
      </w:r>
    </w:p>
    <w:p w:rsidR="00801C82" w:rsidRPr="00801C82" w:rsidRDefault="00801C82" w:rsidP="00801C82">
      <w:pPr>
        <w:widowControl w:val="0"/>
        <w:tabs>
          <w:tab w:val="left" w:pos="0"/>
        </w:tabs>
        <w:autoSpaceDE w:val="0"/>
        <w:autoSpaceDN w:val="0"/>
        <w:ind w:firstLine="709"/>
        <w:jc w:val="both"/>
      </w:pPr>
      <w:r w:rsidRPr="00801C82">
        <w:t xml:space="preserve">53. </w:t>
      </w:r>
      <w:r w:rsidRPr="00801C82">
        <w:rPr>
          <w:lang w:eastAsia="en-US"/>
        </w:rPr>
        <w:t>Перечень нормативно правовых актов, регулирующих</w:t>
      </w:r>
      <w:r w:rsidRPr="00801C82">
        <w:t xml:space="preserve"> порядок досудебного (внесудебного) обжалования действий (бездействия) </w:t>
      </w:r>
      <w:r w:rsidRPr="00801C82">
        <w:rPr>
          <w:rStyle w:val="af4"/>
          <w:rFonts w:eastAsia="Calibri"/>
          <w:b w:val="0"/>
        </w:rPr>
        <w:t>Администрации поселения, предоставляющего муниципальную услугу, МФЦ, а также их должностных лиц, муниципальных служащих, работников:</w:t>
      </w:r>
    </w:p>
    <w:p w:rsidR="00801C82" w:rsidRPr="00801C82" w:rsidRDefault="00801C82" w:rsidP="00801C82">
      <w:pPr>
        <w:pStyle w:val="ad"/>
        <w:autoSpaceDE w:val="0"/>
        <w:autoSpaceDN w:val="0"/>
        <w:adjustRightInd w:val="0"/>
        <w:ind w:left="0" w:firstLine="708"/>
        <w:jc w:val="both"/>
        <w:rPr>
          <w:rStyle w:val="af4"/>
          <w:rFonts w:ascii="Times New Roman" w:hAnsi="Times New Roman"/>
          <w:b w:val="0"/>
          <w:sz w:val="24"/>
          <w:szCs w:val="24"/>
        </w:rPr>
      </w:pPr>
      <w:r w:rsidRPr="00801C82">
        <w:rPr>
          <w:rStyle w:val="af4"/>
          <w:rFonts w:ascii="Times New Roman" w:hAnsi="Times New Roman"/>
          <w:b w:val="0"/>
          <w:sz w:val="24"/>
          <w:szCs w:val="24"/>
        </w:rPr>
        <w:t>1) Федеральный закон от 27 июля 2010 № 210-ФЗ «Об организации предоставления государственных и муниципальных услуг»;</w:t>
      </w:r>
    </w:p>
    <w:p w:rsidR="00801C82" w:rsidRPr="00801C82" w:rsidRDefault="00801C82" w:rsidP="00801C82">
      <w:pPr>
        <w:pStyle w:val="ad"/>
        <w:autoSpaceDE w:val="0"/>
        <w:autoSpaceDN w:val="0"/>
        <w:adjustRightInd w:val="0"/>
        <w:ind w:left="0" w:firstLine="708"/>
        <w:jc w:val="both"/>
        <w:rPr>
          <w:rFonts w:ascii="Times New Roman" w:hAnsi="Times New Roman"/>
          <w:sz w:val="24"/>
          <w:szCs w:val="24"/>
        </w:rPr>
      </w:pPr>
      <w:r w:rsidRPr="00801C82">
        <w:rPr>
          <w:rFonts w:ascii="Times New Roman" w:hAnsi="Times New Roman"/>
          <w:sz w:val="24"/>
          <w:szCs w:val="24"/>
        </w:rPr>
        <w:t>2) постановление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01C82" w:rsidRPr="00801C82" w:rsidRDefault="00801C82" w:rsidP="00054697">
      <w:pPr>
        <w:tabs>
          <w:tab w:val="left" w:pos="4678"/>
        </w:tabs>
        <w:autoSpaceDE w:val="0"/>
        <w:autoSpaceDN w:val="0"/>
        <w:adjustRightInd w:val="0"/>
        <w:ind w:right="-143" w:firstLine="709"/>
        <w:jc w:val="both"/>
      </w:pPr>
    </w:p>
    <w:p w:rsidR="00801C82" w:rsidRPr="00EE5974" w:rsidRDefault="00801C82" w:rsidP="00054697">
      <w:pPr>
        <w:tabs>
          <w:tab w:val="left" w:pos="4678"/>
        </w:tabs>
        <w:ind w:left="567" w:right="-143"/>
        <w:jc w:val="right"/>
        <w:rPr>
          <w:bCs/>
          <w:kern w:val="28"/>
          <w:sz w:val="18"/>
          <w:szCs w:val="18"/>
        </w:rPr>
      </w:pPr>
      <w:r w:rsidRPr="00EE5974">
        <w:rPr>
          <w:bCs/>
          <w:kern w:val="28"/>
          <w:sz w:val="18"/>
          <w:szCs w:val="18"/>
        </w:rPr>
        <w:t>Приложение 1</w:t>
      </w:r>
    </w:p>
    <w:p w:rsidR="00801C82" w:rsidRPr="00EE5974" w:rsidRDefault="00801C82" w:rsidP="00054697">
      <w:pPr>
        <w:tabs>
          <w:tab w:val="left" w:pos="4678"/>
        </w:tabs>
        <w:ind w:left="567" w:right="-143"/>
        <w:jc w:val="right"/>
        <w:rPr>
          <w:bCs/>
          <w:kern w:val="28"/>
          <w:sz w:val="18"/>
          <w:szCs w:val="18"/>
        </w:rPr>
      </w:pPr>
      <w:r w:rsidRPr="00EE5974">
        <w:rPr>
          <w:bCs/>
          <w:kern w:val="28"/>
          <w:sz w:val="18"/>
          <w:szCs w:val="18"/>
        </w:rPr>
        <w:t xml:space="preserve">к административному </w:t>
      </w:r>
    </w:p>
    <w:p w:rsidR="00801C82" w:rsidRPr="00EE5974" w:rsidRDefault="00801C82" w:rsidP="00054697">
      <w:pPr>
        <w:tabs>
          <w:tab w:val="left" w:pos="4678"/>
        </w:tabs>
        <w:ind w:left="567" w:right="-143"/>
        <w:jc w:val="right"/>
        <w:rPr>
          <w:bCs/>
          <w:kern w:val="28"/>
          <w:sz w:val="18"/>
          <w:szCs w:val="18"/>
        </w:rPr>
      </w:pPr>
      <w:r w:rsidRPr="00EE5974">
        <w:rPr>
          <w:bCs/>
          <w:kern w:val="28"/>
          <w:sz w:val="18"/>
          <w:szCs w:val="18"/>
        </w:rPr>
        <w:t>регламенту</w:t>
      </w:r>
    </w:p>
    <w:p w:rsidR="00801C82" w:rsidRPr="00EE5974" w:rsidRDefault="00801C82" w:rsidP="00054697">
      <w:pPr>
        <w:tabs>
          <w:tab w:val="left" w:pos="4678"/>
        </w:tabs>
        <w:ind w:left="567" w:right="-143"/>
        <w:jc w:val="right"/>
        <w:rPr>
          <w:bCs/>
          <w:kern w:val="28"/>
          <w:sz w:val="18"/>
          <w:szCs w:val="18"/>
        </w:rPr>
      </w:pPr>
      <w:r w:rsidRPr="00EE5974">
        <w:rPr>
          <w:bCs/>
          <w:kern w:val="28"/>
          <w:sz w:val="18"/>
          <w:szCs w:val="18"/>
        </w:rPr>
        <w:t xml:space="preserve">предоставления </w:t>
      </w:r>
    </w:p>
    <w:p w:rsidR="00801C82" w:rsidRPr="00EE5974" w:rsidRDefault="00801C82" w:rsidP="00054697">
      <w:pPr>
        <w:tabs>
          <w:tab w:val="left" w:pos="4678"/>
        </w:tabs>
        <w:ind w:left="567" w:right="-143"/>
        <w:jc w:val="right"/>
        <w:rPr>
          <w:bCs/>
          <w:kern w:val="28"/>
          <w:sz w:val="18"/>
          <w:szCs w:val="18"/>
        </w:rPr>
      </w:pPr>
      <w:r w:rsidRPr="00EE5974">
        <w:rPr>
          <w:bCs/>
          <w:kern w:val="28"/>
          <w:sz w:val="18"/>
          <w:szCs w:val="18"/>
        </w:rPr>
        <w:t>муниципальной услуги</w:t>
      </w:r>
    </w:p>
    <w:p w:rsidR="00801C82" w:rsidRPr="00EE5974" w:rsidRDefault="00801C82" w:rsidP="00054697">
      <w:pPr>
        <w:tabs>
          <w:tab w:val="left" w:pos="4678"/>
        </w:tabs>
        <w:ind w:left="567" w:right="-143"/>
        <w:jc w:val="right"/>
        <w:rPr>
          <w:color w:val="000000"/>
          <w:sz w:val="18"/>
          <w:szCs w:val="18"/>
          <w:lang w:eastAsia="en-US"/>
        </w:rPr>
      </w:pPr>
      <w:r w:rsidRPr="00EE5974">
        <w:rPr>
          <w:bCs/>
          <w:kern w:val="28"/>
          <w:sz w:val="18"/>
          <w:szCs w:val="18"/>
        </w:rPr>
        <w:t>«</w:t>
      </w:r>
      <w:r w:rsidRPr="00EE5974">
        <w:rPr>
          <w:color w:val="000000"/>
          <w:sz w:val="18"/>
          <w:szCs w:val="18"/>
          <w:lang w:eastAsia="en-US"/>
        </w:rPr>
        <w:t xml:space="preserve">о соответствии указанных </w:t>
      </w:r>
    </w:p>
    <w:p w:rsidR="00801C82" w:rsidRPr="00EE5974" w:rsidRDefault="00801C82" w:rsidP="00054697">
      <w:pPr>
        <w:tabs>
          <w:tab w:val="left" w:pos="4678"/>
        </w:tabs>
        <w:ind w:left="567" w:right="-143"/>
        <w:jc w:val="right"/>
        <w:rPr>
          <w:color w:val="000000"/>
          <w:sz w:val="18"/>
          <w:szCs w:val="18"/>
          <w:lang w:eastAsia="en-US"/>
        </w:rPr>
      </w:pPr>
      <w:r w:rsidRPr="00EE5974">
        <w:rPr>
          <w:color w:val="000000"/>
          <w:sz w:val="18"/>
          <w:szCs w:val="18"/>
          <w:lang w:eastAsia="en-US"/>
        </w:rPr>
        <w:t xml:space="preserve">в уведомлении о </w:t>
      </w:r>
    </w:p>
    <w:p w:rsidR="00801C82" w:rsidRPr="00EE5974" w:rsidRDefault="00801C82" w:rsidP="00054697">
      <w:pPr>
        <w:tabs>
          <w:tab w:val="left" w:pos="4678"/>
        </w:tabs>
        <w:ind w:left="567" w:right="-143"/>
        <w:jc w:val="right"/>
        <w:rPr>
          <w:color w:val="000000"/>
          <w:sz w:val="18"/>
          <w:szCs w:val="18"/>
          <w:lang w:eastAsia="en-US"/>
        </w:rPr>
      </w:pPr>
      <w:r w:rsidRPr="00EE5974">
        <w:rPr>
          <w:color w:val="000000"/>
          <w:sz w:val="18"/>
          <w:szCs w:val="18"/>
          <w:lang w:eastAsia="en-US"/>
        </w:rPr>
        <w:t xml:space="preserve">планируемом строительстве </w:t>
      </w:r>
    </w:p>
    <w:p w:rsidR="00801C82" w:rsidRPr="00EE5974" w:rsidRDefault="00801C82" w:rsidP="00054697">
      <w:pPr>
        <w:tabs>
          <w:tab w:val="left" w:pos="4678"/>
        </w:tabs>
        <w:ind w:left="567" w:right="-143"/>
        <w:jc w:val="right"/>
        <w:rPr>
          <w:color w:val="000000"/>
          <w:sz w:val="18"/>
          <w:szCs w:val="18"/>
          <w:lang w:eastAsia="en-US"/>
        </w:rPr>
      </w:pPr>
      <w:r w:rsidRPr="00EE5974">
        <w:rPr>
          <w:color w:val="000000"/>
          <w:sz w:val="18"/>
          <w:szCs w:val="18"/>
          <w:lang w:eastAsia="en-US"/>
        </w:rPr>
        <w:t xml:space="preserve">параметров объекта </w:t>
      </w:r>
    </w:p>
    <w:p w:rsidR="00801C82" w:rsidRPr="00EE5974" w:rsidRDefault="00801C82" w:rsidP="00054697">
      <w:pPr>
        <w:tabs>
          <w:tab w:val="left" w:pos="4678"/>
        </w:tabs>
        <w:ind w:left="567" w:right="-143"/>
        <w:jc w:val="right"/>
        <w:rPr>
          <w:color w:val="000000"/>
          <w:sz w:val="18"/>
          <w:szCs w:val="18"/>
          <w:lang w:eastAsia="en-US"/>
        </w:rPr>
      </w:pPr>
      <w:r w:rsidRPr="00EE5974">
        <w:rPr>
          <w:color w:val="000000"/>
          <w:sz w:val="18"/>
          <w:szCs w:val="18"/>
          <w:lang w:eastAsia="en-US"/>
        </w:rPr>
        <w:t xml:space="preserve">индивидуального жилищного </w:t>
      </w:r>
    </w:p>
    <w:p w:rsidR="00801C82" w:rsidRPr="00EE5974" w:rsidRDefault="00801C82" w:rsidP="00054697">
      <w:pPr>
        <w:tabs>
          <w:tab w:val="left" w:pos="4678"/>
        </w:tabs>
        <w:ind w:left="567" w:right="-143"/>
        <w:jc w:val="right"/>
        <w:rPr>
          <w:color w:val="000000"/>
          <w:sz w:val="18"/>
          <w:szCs w:val="18"/>
          <w:lang w:eastAsia="en-US"/>
        </w:rPr>
      </w:pPr>
      <w:r w:rsidRPr="00EE5974">
        <w:rPr>
          <w:color w:val="000000"/>
          <w:sz w:val="18"/>
          <w:szCs w:val="18"/>
          <w:lang w:eastAsia="en-US"/>
        </w:rPr>
        <w:t xml:space="preserve">строительства или садового </w:t>
      </w:r>
    </w:p>
    <w:p w:rsidR="00801C82" w:rsidRPr="00EE5974" w:rsidRDefault="00801C82" w:rsidP="00054697">
      <w:pPr>
        <w:tabs>
          <w:tab w:val="left" w:pos="4678"/>
        </w:tabs>
        <w:ind w:left="567" w:right="-143"/>
        <w:jc w:val="right"/>
        <w:rPr>
          <w:color w:val="000000"/>
          <w:sz w:val="18"/>
          <w:szCs w:val="18"/>
          <w:lang w:eastAsia="en-US"/>
        </w:rPr>
      </w:pPr>
      <w:r w:rsidRPr="00EE5974">
        <w:rPr>
          <w:color w:val="000000"/>
          <w:sz w:val="18"/>
          <w:szCs w:val="18"/>
          <w:lang w:eastAsia="en-US"/>
        </w:rPr>
        <w:t xml:space="preserve">дома установленным параметрам </w:t>
      </w:r>
    </w:p>
    <w:p w:rsidR="00801C82" w:rsidRPr="00EE5974" w:rsidRDefault="00801C82" w:rsidP="00054697">
      <w:pPr>
        <w:tabs>
          <w:tab w:val="left" w:pos="4678"/>
        </w:tabs>
        <w:ind w:left="567" w:right="-143"/>
        <w:jc w:val="right"/>
        <w:rPr>
          <w:color w:val="000000"/>
          <w:sz w:val="18"/>
          <w:szCs w:val="18"/>
          <w:lang w:eastAsia="en-US"/>
        </w:rPr>
      </w:pPr>
      <w:r w:rsidRPr="00EE5974">
        <w:rPr>
          <w:color w:val="000000"/>
          <w:sz w:val="18"/>
          <w:szCs w:val="18"/>
          <w:lang w:eastAsia="en-US"/>
        </w:rPr>
        <w:t xml:space="preserve">и допустимости размещения </w:t>
      </w:r>
    </w:p>
    <w:p w:rsidR="00801C82" w:rsidRPr="00EE5974" w:rsidRDefault="00801C82" w:rsidP="00054697">
      <w:pPr>
        <w:tabs>
          <w:tab w:val="left" w:pos="4678"/>
        </w:tabs>
        <w:ind w:left="567" w:right="-143"/>
        <w:jc w:val="right"/>
        <w:rPr>
          <w:color w:val="000000"/>
          <w:sz w:val="18"/>
          <w:szCs w:val="18"/>
          <w:lang w:eastAsia="en-US"/>
        </w:rPr>
      </w:pPr>
      <w:r w:rsidRPr="00EE5974">
        <w:rPr>
          <w:color w:val="000000"/>
          <w:sz w:val="18"/>
          <w:szCs w:val="18"/>
          <w:lang w:eastAsia="en-US"/>
        </w:rPr>
        <w:t xml:space="preserve">объекта индивидуального </w:t>
      </w:r>
    </w:p>
    <w:p w:rsidR="00801C82" w:rsidRPr="00EE5974" w:rsidRDefault="00801C82" w:rsidP="00054697">
      <w:pPr>
        <w:tabs>
          <w:tab w:val="left" w:pos="4678"/>
        </w:tabs>
        <w:ind w:left="567" w:right="-143"/>
        <w:jc w:val="right"/>
        <w:rPr>
          <w:color w:val="000000"/>
          <w:sz w:val="18"/>
          <w:szCs w:val="18"/>
          <w:lang w:eastAsia="en-US"/>
        </w:rPr>
      </w:pPr>
      <w:r w:rsidRPr="00EE5974">
        <w:rPr>
          <w:color w:val="000000"/>
          <w:sz w:val="18"/>
          <w:szCs w:val="18"/>
          <w:lang w:eastAsia="en-US"/>
        </w:rPr>
        <w:t xml:space="preserve">жилищного строительства </w:t>
      </w:r>
    </w:p>
    <w:p w:rsidR="00801C82" w:rsidRPr="00EE5974" w:rsidRDefault="00801C82" w:rsidP="00054697">
      <w:pPr>
        <w:tabs>
          <w:tab w:val="left" w:pos="4678"/>
        </w:tabs>
        <w:ind w:left="567" w:right="-143"/>
        <w:jc w:val="right"/>
        <w:rPr>
          <w:color w:val="000000"/>
          <w:sz w:val="18"/>
          <w:szCs w:val="18"/>
          <w:lang w:eastAsia="en-US"/>
        </w:rPr>
      </w:pPr>
      <w:r w:rsidRPr="00EE5974">
        <w:rPr>
          <w:color w:val="000000"/>
          <w:sz w:val="18"/>
          <w:szCs w:val="18"/>
          <w:lang w:eastAsia="en-US"/>
        </w:rPr>
        <w:t>или садового дома на земельном</w:t>
      </w:r>
    </w:p>
    <w:p w:rsidR="00801C82" w:rsidRPr="00EE5974" w:rsidRDefault="00801C82" w:rsidP="00054697">
      <w:pPr>
        <w:tabs>
          <w:tab w:val="left" w:pos="4678"/>
        </w:tabs>
        <w:ind w:left="567" w:right="-143"/>
        <w:jc w:val="right"/>
        <w:rPr>
          <w:sz w:val="18"/>
          <w:szCs w:val="18"/>
          <w:lang w:eastAsia="en-US"/>
        </w:rPr>
      </w:pPr>
      <w:r w:rsidRPr="00EE5974">
        <w:rPr>
          <w:color w:val="000000"/>
          <w:sz w:val="18"/>
          <w:szCs w:val="18"/>
          <w:lang w:eastAsia="en-US"/>
        </w:rPr>
        <w:t xml:space="preserve"> участке» </w:t>
      </w:r>
      <w:r w:rsidRPr="00EE5974">
        <w:rPr>
          <w:sz w:val="18"/>
          <w:szCs w:val="18"/>
          <w:lang w:eastAsia="en-US"/>
        </w:rPr>
        <w:t xml:space="preserve">на территории </w:t>
      </w:r>
    </w:p>
    <w:p w:rsidR="00801C82" w:rsidRPr="00EE5974" w:rsidRDefault="00801C82" w:rsidP="00EE5974">
      <w:pPr>
        <w:tabs>
          <w:tab w:val="left" w:pos="4678"/>
        </w:tabs>
        <w:ind w:left="567" w:right="-143"/>
        <w:jc w:val="right"/>
        <w:rPr>
          <w:bCs/>
          <w:kern w:val="28"/>
          <w:sz w:val="18"/>
          <w:szCs w:val="18"/>
        </w:rPr>
      </w:pPr>
      <w:r w:rsidRPr="00EE5974">
        <w:rPr>
          <w:sz w:val="18"/>
          <w:szCs w:val="18"/>
          <w:lang w:eastAsia="en-US"/>
        </w:rPr>
        <w:t>сельского поселения Хулимсунт</w:t>
      </w:r>
      <w:r w:rsidR="00EE5974">
        <w:rPr>
          <w:bCs/>
          <w:kern w:val="28"/>
          <w:sz w:val="18"/>
          <w:szCs w:val="18"/>
        </w:rPr>
        <w:t>»</w:t>
      </w:r>
    </w:p>
    <w:p w:rsidR="00801C82" w:rsidRPr="00801C82" w:rsidRDefault="00801C82" w:rsidP="00801C82">
      <w:pPr>
        <w:ind w:left="567"/>
        <w:jc w:val="both"/>
        <w:rPr>
          <w:bCs/>
          <w:kern w:val="28"/>
        </w:rPr>
      </w:pPr>
    </w:p>
    <w:p w:rsidR="00801C82" w:rsidRPr="00801C82" w:rsidRDefault="00801C82" w:rsidP="00054697">
      <w:pPr>
        <w:pStyle w:val="Title"/>
        <w:spacing w:before="0" w:after="0"/>
        <w:rPr>
          <w:rFonts w:ascii="Times New Roman" w:hAnsi="Times New Roman" w:cs="Times New Roman"/>
          <w:sz w:val="24"/>
          <w:szCs w:val="24"/>
        </w:rPr>
      </w:pPr>
      <w:r w:rsidRPr="00801C82">
        <w:rPr>
          <w:rFonts w:ascii="Times New Roman" w:hAnsi="Times New Roman" w:cs="Times New Roman"/>
          <w:sz w:val="24"/>
          <w:szCs w:val="24"/>
        </w:rPr>
        <w:t>Уведомление</w:t>
      </w:r>
    </w:p>
    <w:p w:rsidR="00801C82" w:rsidRPr="00801C82" w:rsidRDefault="00801C82" w:rsidP="00054697">
      <w:pPr>
        <w:pStyle w:val="Title"/>
        <w:spacing w:before="0" w:after="0"/>
        <w:rPr>
          <w:rFonts w:ascii="Times New Roman" w:hAnsi="Times New Roman" w:cs="Times New Roman"/>
          <w:sz w:val="24"/>
          <w:szCs w:val="24"/>
        </w:rPr>
      </w:pPr>
      <w:r w:rsidRPr="00801C82">
        <w:rPr>
          <w:rFonts w:ascii="Times New Roman" w:hAnsi="Times New Roman" w:cs="Times New Roman"/>
          <w:sz w:val="24"/>
          <w:szCs w:val="24"/>
        </w:rPr>
        <w:t>о планируемых строительстве или реконструкции объекта индивидуального жилищного строительства или садового дома</w:t>
      </w:r>
    </w:p>
    <w:p w:rsidR="00801C82" w:rsidRPr="00801C82" w:rsidRDefault="00801C82" w:rsidP="00EE5974">
      <w:pPr>
        <w:ind w:hanging="284"/>
        <w:jc w:val="both"/>
        <w:rPr>
          <w:b/>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01C82" w:rsidRPr="00801C82" w:rsidTr="00801C82">
        <w:trPr>
          <w:jc w:val="right"/>
        </w:trPr>
        <w:tc>
          <w:tcPr>
            <w:tcW w:w="198" w:type="dxa"/>
            <w:tcBorders>
              <w:top w:val="nil"/>
              <w:left w:val="nil"/>
              <w:bottom w:val="nil"/>
              <w:right w:val="nil"/>
            </w:tcBorders>
            <w:vAlign w:val="bottom"/>
          </w:tcPr>
          <w:p w:rsidR="00801C82" w:rsidRPr="00801C82" w:rsidRDefault="00801C82" w:rsidP="00801C82">
            <w:pPr>
              <w:jc w:val="both"/>
            </w:pPr>
            <w:bookmarkStart w:id="23" w:name="OLE_LINK5"/>
            <w:r w:rsidRPr="00801C82">
              <w:lastRenderedPageBreak/>
              <w:t>«</w:t>
            </w:r>
          </w:p>
        </w:tc>
        <w:tc>
          <w:tcPr>
            <w:tcW w:w="397" w:type="dxa"/>
            <w:tcBorders>
              <w:top w:val="nil"/>
              <w:left w:val="nil"/>
              <w:bottom w:val="single" w:sz="4" w:space="0" w:color="auto"/>
              <w:right w:val="nil"/>
            </w:tcBorders>
            <w:vAlign w:val="bottom"/>
          </w:tcPr>
          <w:p w:rsidR="00801C82" w:rsidRPr="00801C82" w:rsidRDefault="00801C82" w:rsidP="00801C82">
            <w:pPr>
              <w:jc w:val="both"/>
            </w:pPr>
          </w:p>
        </w:tc>
        <w:tc>
          <w:tcPr>
            <w:tcW w:w="255" w:type="dxa"/>
            <w:tcBorders>
              <w:top w:val="nil"/>
              <w:left w:val="nil"/>
              <w:bottom w:val="nil"/>
              <w:right w:val="nil"/>
            </w:tcBorders>
            <w:vAlign w:val="bottom"/>
          </w:tcPr>
          <w:p w:rsidR="00801C82" w:rsidRPr="00801C82" w:rsidRDefault="00801C82" w:rsidP="00801C82">
            <w:pPr>
              <w:jc w:val="both"/>
            </w:pPr>
            <w:r w:rsidRPr="00801C82">
              <w:t>«</w:t>
            </w:r>
          </w:p>
        </w:tc>
        <w:tc>
          <w:tcPr>
            <w:tcW w:w="1418" w:type="dxa"/>
            <w:tcBorders>
              <w:top w:val="nil"/>
              <w:left w:val="nil"/>
              <w:bottom w:val="single" w:sz="4" w:space="0" w:color="auto"/>
              <w:right w:val="nil"/>
            </w:tcBorders>
            <w:vAlign w:val="bottom"/>
          </w:tcPr>
          <w:p w:rsidR="00801C82" w:rsidRPr="00801C82" w:rsidRDefault="00801C82" w:rsidP="00801C82">
            <w:pPr>
              <w:jc w:val="both"/>
            </w:pPr>
          </w:p>
        </w:tc>
        <w:tc>
          <w:tcPr>
            <w:tcW w:w="369" w:type="dxa"/>
            <w:tcBorders>
              <w:top w:val="nil"/>
              <w:left w:val="nil"/>
              <w:bottom w:val="nil"/>
              <w:right w:val="nil"/>
            </w:tcBorders>
            <w:vAlign w:val="bottom"/>
          </w:tcPr>
          <w:p w:rsidR="00801C82" w:rsidRPr="00801C82" w:rsidRDefault="00801C82" w:rsidP="00801C82">
            <w:pPr>
              <w:jc w:val="both"/>
            </w:pPr>
            <w:r w:rsidRPr="00801C82">
              <w:t>20</w:t>
            </w:r>
          </w:p>
        </w:tc>
        <w:tc>
          <w:tcPr>
            <w:tcW w:w="369" w:type="dxa"/>
            <w:tcBorders>
              <w:top w:val="nil"/>
              <w:left w:val="nil"/>
              <w:bottom w:val="single" w:sz="4" w:space="0" w:color="auto"/>
              <w:right w:val="nil"/>
            </w:tcBorders>
            <w:vAlign w:val="bottom"/>
          </w:tcPr>
          <w:p w:rsidR="00801C82" w:rsidRPr="00801C82" w:rsidRDefault="00801C82" w:rsidP="00801C82">
            <w:pPr>
              <w:jc w:val="both"/>
            </w:pPr>
          </w:p>
        </w:tc>
        <w:tc>
          <w:tcPr>
            <w:tcW w:w="312" w:type="dxa"/>
            <w:tcBorders>
              <w:top w:val="nil"/>
              <w:left w:val="nil"/>
              <w:bottom w:val="nil"/>
              <w:right w:val="nil"/>
            </w:tcBorders>
            <w:vAlign w:val="bottom"/>
          </w:tcPr>
          <w:p w:rsidR="00801C82" w:rsidRPr="00801C82" w:rsidRDefault="00801C82" w:rsidP="00801C82">
            <w:pPr>
              <w:ind w:left="57"/>
              <w:jc w:val="both"/>
            </w:pPr>
            <w:r w:rsidRPr="00801C82">
              <w:t>г.</w:t>
            </w:r>
          </w:p>
        </w:tc>
      </w:tr>
      <w:bookmarkEnd w:id="23"/>
    </w:tbl>
    <w:p w:rsidR="00801C82" w:rsidRPr="00801C82" w:rsidRDefault="00801C82" w:rsidP="00801C82">
      <w:pPr>
        <w:jc w:val="both"/>
      </w:pPr>
    </w:p>
    <w:p w:rsidR="00801C82" w:rsidRPr="00801C82" w:rsidRDefault="00801C82" w:rsidP="00801C82">
      <w:pPr>
        <w:jc w:val="both"/>
      </w:pPr>
      <w:r w:rsidRPr="00801C82">
        <w:t>администрация сельского поселения Хулимсунт</w:t>
      </w:r>
    </w:p>
    <w:p w:rsidR="00801C82" w:rsidRPr="00801C82" w:rsidRDefault="00801C82" w:rsidP="00801C82">
      <w:pPr>
        <w:pBdr>
          <w:top w:val="single" w:sz="4" w:space="1" w:color="auto"/>
        </w:pBdr>
        <w:jc w:val="both"/>
      </w:pPr>
      <w:r w:rsidRPr="00801C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01C82" w:rsidRPr="00801C82" w:rsidRDefault="00801C82" w:rsidP="00801C82">
      <w:pPr>
        <w:jc w:val="both"/>
        <w:rPr>
          <w:b/>
        </w:rPr>
      </w:pPr>
      <w:r w:rsidRPr="00801C82">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1.1</w:t>
            </w:r>
          </w:p>
        </w:tc>
        <w:tc>
          <w:tcPr>
            <w:tcW w:w="4678" w:type="dxa"/>
          </w:tcPr>
          <w:p w:rsidR="00801C82" w:rsidRPr="00054697" w:rsidRDefault="00801C82" w:rsidP="00801C82">
            <w:pPr>
              <w:ind w:left="57" w:right="57"/>
              <w:jc w:val="both"/>
              <w:rPr>
                <w:sz w:val="20"/>
                <w:szCs w:val="20"/>
              </w:rPr>
            </w:pPr>
            <w:r w:rsidRPr="00054697">
              <w:rPr>
                <w:sz w:val="20"/>
                <w:szCs w:val="20"/>
              </w:rPr>
              <w:t>Сведения о физическом лице, в случае если застройщиком является физическое лицо:</w:t>
            </w:r>
          </w:p>
        </w:tc>
        <w:tc>
          <w:tcPr>
            <w:tcW w:w="4706" w:type="dxa"/>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1.1.1</w:t>
            </w:r>
          </w:p>
        </w:tc>
        <w:tc>
          <w:tcPr>
            <w:tcW w:w="4678" w:type="dxa"/>
          </w:tcPr>
          <w:p w:rsidR="00801C82" w:rsidRPr="00054697" w:rsidRDefault="00801C82" w:rsidP="00801C82">
            <w:pPr>
              <w:ind w:left="57" w:right="57"/>
              <w:jc w:val="both"/>
              <w:rPr>
                <w:sz w:val="20"/>
                <w:szCs w:val="20"/>
              </w:rPr>
            </w:pPr>
            <w:r w:rsidRPr="00054697">
              <w:rPr>
                <w:sz w:val="20"/>
                <w:szCs w:val="20"/>
              </w:rPr>
              <w:t>Фамилия, имя, отчество (при наличии)</w:t>
            </w:r>
          </w:p>
        </w:tc>
        <w:tc>
          <w:tcPr>
            <w:tcW w:w="4706" w:type="dxa"/>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1.1.2</w:t>
            </w:r>
          </w:p>
        </w:tc>
        <w:tc>
          <w:tcPr>
            <w:tcW w:w="4678" w:type="dxa"/>
          </w:tcPr>
          <w:p w:rsidR="00801C82" w:rsidRPr="00054697" w:rsidRDefault="00801C82" w:rsidP="00801C82">
            <w:pPr>
              <w:ind w:right="57"/>
              <w:jc w:val="both"/>
              <w:rPr>
                <w:sz w:val="20"/>
                <w:szCs w:val="20"/>
              </w:rPr>
            </w:pPr>
            <w:r w:rsidRPr="00054697">
              <w:rPr>
                <w:sz w:val="20"/>
                <w:szCs w:val="20"/>
              </w:rPr>
              <w:t>Место жительства</w:t>
            </w:r>
          </w:p>
        </w:tc>
        <w:tc>
          <w:tcPr>
            <w:tcW w:w="4706" w:type="dxa"/>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1.1.3</w:t>
            </w:r>
          </w:p>
        </w:tc>
        <w:tc>
          <w:tcPr>
            <w:tcW w:w="4678" w:type="dxa"/>
          </w:tcPr>
          <w:p w:rsidR="00801C82" w:rsidRPr="00054697" w:rsidRDefault="00801C82" w:rsidP="00801C82">
            <w:pPr>
              <w:ind w:left="57" w:right="57"/>
              <w:jc w:val="both"/>
              <w:rPr>
                <w:sz w:val="20"/>
                <w:szCs w:val="20"/>
              </w:rPr>
            </w:pPr>
            <w:r w:rsidRPr="00054697">
              <w:rPr>
                <w:sz w:val="20"/>
                <w:szCs w:val="20"/>
              </w:rPr>
              <w:t>Реквизиты документа, удостоверяющего личность</w:t>
            </w:r>
          </w:p>
        </w:tc>
        <w:tc>
          <w:tcPr>
            <w:tcW w:w="4706" w:type="dxa"/>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1.2</w:t>
            </w:r>
          </w:p>
        </w:tc>
        <w:tc>
          <w:tcPr>
            <w:tcW w:w="4678" w:type="dxa"/>
          </w:tcPr>
          <w:p w:rsidR="00801C82" w:rsidRPr="00054697" w:rsidRDefault="00801C82" w:rsidP="00801C82">
            <w:pPr>
              <w:ind w:left="57" w:right="57"/>
              <w:jc w:val="both"/>
              <w:rPr>
                <w:sz w:val="20"/>
                <w:szCs w:val="20"/>
              </w:rPr>
            </w:pPr>
            <w:r w:rsidRPr="00054697">
              <w:rPr>
                <w:sz w:val="20"/>
                <w:szCs w:val="20"/>
              </w:rPr>
              <w:t>Сведения о юридическом лице, в случае если застройщиком является юридическое лицо:</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1.2.1</w:t>
            </w:r>
          </w:p>
        </w:tc>
        <w:tc>
          <w:tcPr>
            <w:tcW w:w="4678" w:type="dxa"/>
          </w:tcPr>
          <w:p w:rsidR="00801C82" w:rsidRPr="00054697" w:rsidRDefault="00801C82" w:rsidP="00801C82">
            <w:pPr>
              <w:ind w:right="57"/>
              <w:jc w:val="both"/>
              <w:rPr>
                <w:sz w:val="20"/>
                <w:szCs w:val="20"/>
              </w:rPr>
            </w:pPr>
            <w:r w:rsidRPr="00054697">
              <w:rPr>
                <w:sz w:val="20"/>
                <w:szCs w:val="20"/>
              </w:rPr>
              <w:t>Наименование</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1.2.2</w:t>
            </w:r>
          </w:p>
        </w:tc>
        <w:tc>
          <w:tcPr>
            <w:tcW w:w="4678" w:type="dxa"/>
          </w:tcPr>
          <w:p w:rsidR="00801C82" w:rsidRPr="00054697" w:rsidRDefault="00801C82" w:rsidP="00801C82">
            <w:pPr>
              <w:ind w:right="57"/>
              <w:jc w:val="both"/>
              <w:rPr>
                <w:sz w:val="20"/>
                <w:szCs w:val="20"/>
              </w:rPr>
            </w:pPr>
            <w:r w:rsidRPr="00054697">
              <w:rPr>
                <w:sz w:val="20"/>
                <w:szCs w:val="20"/>
              </w:rPr>
              <w:t>Место нахождения</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1.2.3</w:t>
            </w:r>
          </w:p>
        </w:tc>
        <w:tc>
          <w:tcPr>
            <w:tcW w:w="4678" w:type="dxa"/>
          </w:tcPr>
          <w:p w:rsidR="00801C82" w:rsidRPr="00054697" w:rsidRDefault="00801C82" w:rsidP="00801C82">
            <w:pPr>
              <w:ind w:left="57" w:right="57"/>
              <w:jc w:val="both"/>
              <w:rPr>
                <w:sz w:val="20"/>
                <w:szCs w:val="20"/>
              </w:rPr>
            </w:pPr>
            <w:r w:rsidRPr="00054697">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1.2.4</w:t>
            </w:r>
          </w:p>
        </w:tc>
        <w:tc>
          <w:tcPr>
            <w:tcW w:w="4678" w:type="dxa"/>
          </w:tcPr>
          <w:p w:rsidR="00801C82" w:rsidRPr="00054697" w:rsidRDefault="00801C82" w:rsidP="00801C82">
            <w:pPr>
              <w:ind w:left="57" w:right="57"/>
              <w:jc w:val="both"/>
              <w:rPr>
                <w:sz w:val="20"/>
                <w:szCs w:val="20"/>
              </w:rPr>
            </w:pPr>
            <w:r w:rsidRPr="00054697">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vAlign w:val="center"/>
          </w:tcPr>
          <w:p w:rsidR="00801C82" w:rsidRPr="00054697" w:rsidRDefault="00801C82" w:rsidP="00801C82">
            <w:pPr>
              <w:ind w:left="57" w:right="57"/>
              <w:jc w:val="both"/>
              <w:rPr>
                <w:sz w:val="20"/>
                <w:szCs w:val="20"/>
              </w:rPr>
            </w:pPr>
          </w:p>
        </w:tc>
      </w:tr>
    </w:tbl>
    <w:p w:rsidR="00801C82" w:rsidRPr="00054697" w:rsidRDefault="00801C82" w:rsidP="00801C82">
      <w:pPr>
        <w:jc w:val="both"/>
        <w:rPr>
          <w:sz w:val="20"/>
          <w:szCs w:val="20"/>
        </w:rPr>
      </w:pPr>
    </w:p>
    <w:p w:rsidR="00801C82" w:rsidRPr="00054697" w:rsidRDefault="00801C82" w:rsidP="00801C82">
      <w:pPr>
        <w:jc w:val="both"/>
        <w:rPr>
          <w:b/>
          <w:sz w:val="20"/>
          <w:szCs w:val="20"/>
        </w:rPr>
      </w:pPr>
      <w:r w:rsidRPr="00054697">
        <w:rPr>
          <w:b/>
          <w:sz w:val="20"/>
          <w:szCs w:val="20"/>
        </w:rPr>
        <w:t>2. Сведения о земельном участке</w:t>
      </w:r>
    </w:p>
    <w:p w:rsidR="00801C82" w:rsidRPr="00054697" w:rsidRDefault="00801C82" w:rsidP="00801C82">
      <w:pPr>
        <w:jc w:val="both"/>
        <w:rPr>
          <w:b/>
          <w:sz w:val="20"/>
          <w:szCs w:val="20"/>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2.1</w:t>
            </w:r>
          </w:p>
        </w:tc>
        <w:tc>
          <w:tcPr>
            <w:tcW w:w="4678" w:type="dxa"/>
          </w:tcPr>
          <w:p w:rsidR="00801C82" w:rsidRPr="00054697" w:rsidRDefault="00801C82" w:rsidP="00801C82">
            <w:pPr>
              <w:ind w:left="57" w:right="57"/>
              <w:jc w:val="both"/>
              <w:rPr>
                <w:sz w:val="20"/>
                <w:szCs w:val="20"/>
              </w:rPr>
            </w:pPr>
            <w:r w:rsidRPr="00054697">
              <w:rPr>
                <w:sz w:val="20"/>
                <w:szCs w:val="20"/>
              </w:rPr>
              <w:t>Кадастровый номер земельного участка (при наличии)</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2.2</w:t>
            </w:r>
          </w:p>
        </w:tc>
        <w:tc>
          <w:tcPr>
            <w:tcW w:w="4678" w:type="dxa"/>
          </w:tcPr>
          <w:p w:rsidR="00801C82" w:rsidRPr="00054697" w:rsidRDefault="00801C82" w:rsidP="00801C82">
            <w:pPr>
              <w:ind w:left="57" w:right="57"/>
              <w:jc w:val="both"/>
              <w:rPr>
                <w:sz w:val="20"/>
                <w:szCs w:val="20"/>
              </w:rPr>
            </w:pPr>
            <w:r w:rsidRPr="00054697">
              <w:rPr>
                <w:sz w:val="20"/>
                <w:szCs w:val="20"/>
              </w:rPr>
              <w:t>Адрес или описание местоположения земельного участка</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2.3</w:t>
            </w:r>
          </w:p>
        </w:tc>
        <w:tc>
          <w:tcPr>
            <w:tcW w:w="4678" w:type="dxa"/>
          </w:tcPr>
          <w:p w:rsidR="00801C82" w:rsidRPr="00054697" w:rsidRDefault="00801C82" w:rsidP="00801C82">
            <w:pPr>
              <w:ind w:left="57" w:right="57"/>
              <w:jc w:val="both"/>
              <w:rPr>
                <w:sz w:val="20"/>
                <w:szCs w:val="20"/>
              </w:rPr>
            </w:pPr>
            <w:r w:rsidRPr="00054697">
              <w:rPr>
                <w:sz w:val="20"/>
                <w:szCs w:val="20"/>
              </w:rPr>
              <w:t>Сведения о праве застройщика на земельный участок (правоустанавливающие документы)</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2.4</w:t>
            </w:r>
          </w:p>
        </w:tc>
        <w:tc>
          <w:tcPr>
            <w:tcW w:w="4678" w:type="dxa"/>
          </w:tcPr>
          <w:p w:rsidR="00801C82" w:rsidRPr="00054697" w:rsidRDefault="00801C82" w:rsidP="00801C82">
            <w:pPr>
              <w:ind w:left="57" w:right="57"/>
              <w:jc w:val="both"/>
              <w:rPr>
                <w:sz w:val="20"/>
                <w:szCs w:val="20"/>
              </w:rPr>
            </w:pPr>
            <w:r w:rsidRPr="00054697">
              <w:rPr>
                <w:sz w:val="20"/>
                <w:szCs w:val="20"/>
              </w:rPr>
              <w:t>Сведения о наличии прав иных лиц на земельный участок (при наличии)</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2.5</w:t>
            </w:r>
          </w:p>
        </w:tc>
        <w:tc>
          <w:tcPr>
            <w:tcW w:w="4678" w:type="dxa"/>
          </w:tcPr>
          <w:p w:rsidR="00801C82" w:rsidRPr="00054697" w:rsidRDefault="00801C82" w:rsidP="00801C82">
            <w:pPr>
              <w:ind w:left="57" w:right="57"/>
              <w:jc w:val="both"/>
              <w:rPr>
                <w:sz w:val="20"/>
                <w:szCs w:val="20"/>
              </w:rPr>
            </w:pPr>
            <w:r w:rsidRPr="00054697">
              <w:rPr>
                <w:sz w:val="20"/>
                <w:szCs w:val="20"/>
              </w:rPr>
              <w:t>Сведения о виде разрешенного использования земельного участка</w:t>
            </w:r>
          </w:p>
        </w:tc>
        <w:tc>
          <w:tcPr>
            <w:tcW w:w="4706" w:type="dxa"/>
          </w:tcPr>
          <w:p w:rsidR="00801C82" w:rsidRPr="00054697" w:rsidRDefault="00801C82" w:rsidP="00801C82">
            <w:pPr>
              <w:ind w:left="57" w:right="57"/>
              <w:jc w:val="both"/>
              <w:rPr>
                <w:sz w:val="20"/>
                <w:szCs w:val="20"/>
              </w:rPr>
            </w:pPr>
          </w:p>
        </w:tc>
      </w:tr>
    </w:tbl>
    <w:p w:rsidR="00801C82" w:rsidRPr="00054697" w:rsidRDefault="00801C82" w:rsidP="00801C82">
      <w:pPr>
        <w:jc w:val="both"/>
        <w:rPr>
          <w:b/>
          <w:sz w:val="20"/>
          <w:szCs w:val="20"/>
        </w:rPr>
      </w:pPr>
      <w:r w:rsidRPr="00054697">
        <w:rPr>
          <w:b/>
          <w:sz w:val="20"/>
          <w:szCs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3.1</w:t>
            </w:r>
          </w:p>
        </w:tc>
        <w:tc>
          <w:tcPr>
            <w:tcW w:w="4678" w:type="dxa"/>
          </w:tcPr>
          <w:p w:rsidR="00801C82" w:rsidRPr="00054697" w:rsidRDefault="00801C82" w:rsidP="00801C82">
            <w:pPr>
              <w:ind w:left="57" w:right="57"/>
              <w:jc w:val="both"/>
              <w:rPr>
                <w:sz w:val="20"/>
                <w:szCs w:val="20"/>
              </w:rPr>
            </w:pPr>
            <w:r w:rsidRPr="00054697">
              <w:rPr>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3.2</w:t>
            </w:r>
          </w:p>
        </w:tc>
        <w:tc>
          <w:tcPr>
            <w:tcW w:w="4678" w:type="dxa"/>
          </w:tcPr>
          <w:p w:rsidR="00801C82" w:rsidRPr="00054697" w:rsidRDefault="00801C82" w:rsidP="00801C82">
            <w:pPr>
              <w:ind w:left="57" w:right="57"/>
              <w:jc w:val="both"/>
              <w:rPr>
                <w:sz w:val="20"/>
                <w:szCs w:val="20"/>
              </w:rPr>
            </w:pPr>
            <w:r w:rsidRPr="00054697">
              <w:rPr>
                <w:sz w:val="20"/>
                <w:szCs w:val="20"/>
              </w:rPr>
              <w:t>Цель подачи уведомления (строительство или реконструкция)</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3.3</w:t>
            </w:r>
          </w:p>
        </w:tc>
        <w:tc>
          <w:tcPr>
            <w:tcW w:w="4678" w:type="dxa"/>
          </w:tcPr>
          <w:p w:rsidR="00801C82" w:rsidRPr="00054697" w:rsidRDefault="00801C82" w:rsidP="00801C82">
            <w:pPr>
              <w:ind w:right="57"/>
              <w:jc w:val="both"/>
              <w:rPr>
                <w:sz w:val="20"/>
                <w:szCs w:val="20"/>
              </w:rPr>
            </w:pPr>
            <w:r w:rsidRPr="00054697">
              <w:rPr>
                <w:sz w:val="20"/>
                <w:szCs w:val="20"/>
              </w:rPr>
              <w:t>Сведения о планируемых параметрах:</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3.3.1</w:t>
            </w:r>
          </w:p>
        </w:tc>
        <w:tc>
          <w:tcPr>
            <w:tcW w:w="4678" w:type="dxa"/>
          </w:tcPr>
          <w:p w:rsidR="00801C82" w:rsidRPr="00054697" w:rsidRDefault="00801C82" w:rsidP="00801C82">
            <w:pPr>
              <w:jc w:val="both"/>
              <w:rPr>
                <w:sz w:val="20"/>
                <w:szCs w:val="20"/>
              </w:rPr>
            </w:pPr>
            <w:r w:rsidRPr="00054697">
              <w:rPr>
                <w:sz w:val="20"/>
                <w:szCs w:val="20"/>
              </w:rPr>
              <w:t>Количество надземных этажей</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3.3.2</w:t>
            </w:r>
          </w:p>
        </w:tc>
        <w:tc>
          <w:tcPr>
            <w:tcW w:w="4678" w:type="dxa"/>
          </w:tcPr>
          <w:p w:rsidR="00801C82" w:rsidRPr="00054697" w:rsidRDefault="00801C82" w:rsidP="00801C82">
            <w:pPr>
              <w:ind w:right="57"/>
              <w:jc w:val="both"/>
              <w:rPr>
                <w:sz w:val="20"/>
                <w:szCs w:val="20"/>
              </w:rPr>
            </w:pPr>
            <w:r w:rsidRPr="00054697">
              <w:rPr>
                <w:sz w:val="20"/>
                <w:szCs w:val="20"/>
              </w:rPr>
              <w:t>Высота</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3.3.3</w:t>
            </w:r>
          </w:p>
        </w:tc>
        <w:tc>
          <w:tcPr>
            <w:tcW w:w="4678" w:type="dxa"/>
          </w:tcPr>
          <w:p w:rsidR="00801C82" w:rsidRPr="00054697" w:rsidRDefault="00801C82" w:rsidP="00801C82">
            <w:pPr>
              <w:ind w:right="57"/>
              <w:jc w:val="both"/>
              <w:rPr>
                <w:sz w:val="20"/>
                <w:szCs w:val="20"/>
              </w:rPr>
            </w:pPr>
            <w:r w:rsidRPr="00054697">
              <w:rPr>
                <w:sz w:val="20"/>
                <w:szCs w:val="20"/>
              </w:rPr>
              <w:t>Сведения об отступах от границ земельного участка</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3.3.4</w:t>
            </w:r>
          </w:p>
        </w:tc>
        <w:tc>
          <w:tcPr>
            <w:tcW w:w="4678" w:type="dxa"/>
          </w:tcPr>
          <w:p w:rsidR="00801C82" w:rsidRPr="00054697" w:rsidRDefault="00801C82" w:rsidP="00801C82">
            <w:pPr>
              <w:ind w:right="57"/>
              <w:jc w:val="both"/>
              <w:rPr>
                <w:sz w:val="20"/>
                <w:szCs w:val="20"/>
              </w:rPr>
            </w:pPr>
            <w:r w:rsidRPr="00054697">
              <w:rPr>
                <w:sz w:val="20"/>
                <w:szCs w:val="20"/>
              </w:rPr>
              <w:t>Площадь застройки</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3.3.5.</w:t>
            </w:r>
          </w:p>
        </w:tc>
        <w:tc>
          <w:tcPr>
            <w:tcW w:w="4678" w:type="dxa"/>
          </w:tcPr>
          <w:p w:rsidR="00801C82" w:rsidRPr="00054697" w:rsidRDefault="00801C82" w:rsidP="00801C82">
            <w:pPr>
              <w:ind w:left="57" w:right="57"/>
              <w:jc w:val="both"/>
              <w:rPr>
                <w:sz w:val="20"/>
                <w:szCs w:val="20"/>
              </w:rPr>
            </w:pPr>
            <w:r w:rsidRPr="00054697">
              <w:rPr>
                <w:sz w:val="20"/>
                <w:szCs w:val="20"/>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vAlign w:val="center"/>
          </w:tcPr>
          <w:p w:rsidR="00801C82" w:rsidRPr="00054697" w:rsidRDefault="00801C82" w:rsidP="00801C82">
            <w:pPr>
              <w:ind w:left="57" w:right="57"/>
              <w:jc w:val="both"/>
              <w:rPr>
                <w:sz w:val="20"/>
                <w:szCs w:val="20"/>
              </w:rPr>
            </w:pPr>
          </w:p>
        </w:tc>
      </w:tr>
      <w:tr w:rsidR="00801C82" w:rsidRPr="00054697" w:rsidTr="00801C82">
        <w:tc>
          <w:tcPr>
            <w:tcW w:w="595" w:type="dxa"/>
          </w:tcPr>
          <w:p w:rsidR="00801C82" w:rsidRPr="00054697" w:rsidRDefault="00801C82" w:rsidP="00801C82">
            <w:pPr>
              <w:ind w:left="57"/>
              <w:jc w:val="both"/>
              <w:rPr>
                <w:sz w:val="20"/>
                <w:szCs w:val="20"/>
              </w:rPr>
            </w:pPr>
            <w:r w:rsidRPr="00054697">
              <w:rPr>
                <w:sz w:val="20"/>
                <w:szCs w:val="20"/>
              </w:rPr>
              <w:t>3.4</w:t>
            </w:r>
          </w:p>
        </w:tc>
        <w:tc>
          <w:tcPr>
            <w:tcW w:w="4678" w:type="dxa"/>
          </w:tcPr>
          <w:p w:rsidR="00801C82" w:rsidRPr="00054697" w:rsidRDefault="00801C82" w:rsidP="00801C82">
            <w:pPr>
              <w:ind w:left="57" w:right="57"/>
              <w:jc w:val="both"/>
              <w:rPr>
                <w:sz w:val="20"/>
                <w:szCs w:val="20"/>
              </w:rPr>
            </w:pPr>
            <w:r w:rsidRPr="00054697">
              <w:rPr>
                <w:sz w:val="20"/>
                <w:szCs w:val="20"/>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vAlign w:val="center"/>
          </w:tcPr>
          <w:p w:rsidR="00801C82" w:rsidRPr="00054697" w:rsidRDefault="00801C82" w:rsidP="00801C82">
            <w:pPr>
              <w:ind w:left="57" w:right="57"/>
              <w:jc w:val="both"/>
              <w:rPr>
                <w:sz w:val="20"/>
                <w:szCs w:val="20"/>
              </w:rPr>
            </w:pPr>
          </w:p>
        </w:tc>
      </w:tr>
    </w:tbl>
    <w:p w:rsidR="00801C82" w:rsidRPr="00801C82" w:rsidRDefault="00801C82" w:rsidP="00801C82">
      <w:pPr>
        <w:jc w:val="both"/>
      </w:pPr>
      <w:r w:rsidRPr="00801C82">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801C82">
        <w:lastRenderedPageBreak/>
        <w:t>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01C82" w:rsidRPr="00801C82" w:rsidRDefault="00801C82" w:rsidP="00801C82">
      <w:pPr>
        <w:jc w:val="both"/>
      </w:pPr>
    </w:p>
    <w:p w:rsidR="00801C82" w:rsidRPr="00801C82" w:rsidRDefault="00801C82" w:rsidP="00801C82">
      <w:pPr>
        <w:jc w:val="both"/>
      </w:pPr>
      <w:r w:rsidRPr="00801C82">
        <w:rPr>
          <w:spacing w:val="-2"/>
        </w:rPr>
        <w:t>При личном обращении в администрацию сельского поселения Хулимсунт</w:t>
      </w:r>
    </w:p>
    <w:p w:rsidR="00801C82" w:rsidRPr="00801C82" w:rsidRDefault="00801C82" w:rsidP="00801C82">
      <w:pPr>
        <w:pBdr>
          <w:top w:val="single" w:sz="4" w:space="1" w:color="auto"/>
        </w:pBdr>
        <w:jc w:val="both"/>
        <w:rPr>
          <w:spacing w:val="-2"/>
        </w:rPr>
      </w:pPr>
      <w:r w:rsidRPr="00801C8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01C82" w:rsidRPr="00801C82" w:rsidRDefault="00801C82" w:rsidP="00801C82">
      <w:pPr>
        <w:ind w:left="567"/>
        <w:jc w:val="both"/>
        <w:rPr>
          <w:b/>
        </w:rPr>
      </w:pPr>
      <w:r w:rsidRPr="00801C82">
        <w:rPr>
          <w:b/>
        </w:rPr>
        <w:t xml:space="preserve">Настоящим уведомлением подтверждаю, что </w:t>
      </w:r>
    </w:p>
    <w:p w:rsidR="00801C82" w:rsidRPr="00801C82" w:rsidRDefault="00801C82" w:rsidP="00801C82">
      <w:pPr>
        <w:pBdr>
          <w:top w:val="single" w:sz="4" w:space="1" w:color="auto"/>
        </w:pBdr>
        <w:ind w:left="5585"/>
        <w:jc w:val="both"/>
      </w:pPr>
    </w:p>
    <w:p w:rsidR="00801C82" w:rsidRPr="00801C82" w:rsidRDefault="00801C82" w:rsidP="00801C82">
      <w:pPr>
        <w:jc w:val="both"/>
      </w:pPr>
      <w:r w:rsidRPr="00801C82">
        <w:t>(объект индивидуального жилищного строительства или садовый дом)</w:t>
      </w:r>
    </w:p>
    <w:p w:rsidR="00801C82" w:rsidRPr="00801C82" w:rsidRDefault="00801C82" w:rsidP="00801C82">
      <w:pPr>
        <w:jc w:val="both"/>
        <w:rPr>
          <w:b/>
        </w:rPr>
      </w:pPr>
      <w:r w:rsidRPr="00801C82">
        <w:rPr>
          <w:b/>
        </w:rPr>
        <w:t>не предназначен для раздела на самостоятельные объекты недвижимости.</w:t>
      </w:r>
    </w:p>
    <w:p w:rsidR="00801C82" w:rsidRPr="00801C82" w:rsidRDefault="00801C82" w:rsidP="00801C82">
      <w:pPr>
        <w:ind w:left="567"/>
        <w:jc w:val="both"/>
        <w:rPr>
          <w:b/>
        </w:rPr>
      </w:pPr>
      <w:r w:rsidRPr="00801C82">
        <w:rPr>
          <w:b/>
        </w:rPr>
        <w:t xml:space="preserve">Настоящим уведомлением я </w:t>
      </w:r>
    </w:p>
    <w:p w:rsidR="00801C82" w:rsidRPr="00801C82" w:rsidRDefault="00801C82" w:rsidP="00801C82">
      <w:pPr>
        <w:ind w:left="567"/>
        <w:jc w:val="both"/>
        <w:rPr>
          <w:b/>
        </w:rPr>
      </w:pPr>
    </w:p>
    <w:p w:rsidR="00801C82" w:rsidRPr="00801C82" w:rsidRDefault="00801C82" w:rsidP="00801C82">
      <w:pPr>
        <w:pBdr>
          <w:top w:val="single" w:sz="4" w:space="1" w:color="auto"/>
        </w:pBdr>
        <w:jc w:val="both"/>
      </w:pPr>
      <w:r w:rsidRPr="00801C82">
        <w:t>(фамилия, имя, отчество (при наличии)</w:t>
      </w:r>
    </w:p>
    <w:p w:rsidR="00801C82" w:rsidRPr="00801C82" w:rsidRDefault="00801C82" w:rsidP="00801C82">
      <w:pPr>
        <w:jc w:val="both"/>
        <w:rPr>
          <w:b/>
        </w:rPr>
      </w:pPr>
      <w:r w:rsidRPr="00801C82">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01C82" w:rsidRPr="00801C82" w:rsidTr="00801C82">
        <w:trPr>
          <w:cantSplit/>
        </w:trPr>
        <w:tc>
          <w:tcPr>
            <w:tcW w:w="3119" w:type="dxa"/>
            <w:tcBorders>
              <w:top w:val="nil"/>
              <w:left w:val="nil"/>
              <w:bottom w:val="single" w:sz="4" w:space="0" w:color="auto"/>
              <w:right w:val="nil"/>
            </w:tcBorders>
            <w:vAlign w:val="bottom"/>
          </w:tcPr>
          <w:p w:rsidR="00801C82" w:rsidRPr="00801C82" w:rsidRDefault="00801C82" w:rsidP="00801C82">
            <w:pPr>
              <w:jc w:val="both"/>
            </w:pPr>
          </w:p>
        </w:tc>
        <w:tc>
          <w:tcPr>
            <w:tcW w:w="680" w:type="dxa"/>
            <w:tcBorders>
              <w:top w:val="nil"/>
              <w:left w:val="nil"/>
              <w:bottom w:val="nil"/>
              <w:right w:val="nil"/>
            </w:tcBorders>
            <w:vAlign w:val="bottom"/>
          </w:tcPr>
          <w:p w:rsidR="00801C82" w:rsidRPr="00801C82" w:rsidRDefault="00801C82" w:rsidP="00801C82">
            <w:pPr>
              <w:jc w:val="both"/>
            </w:pPr>
          </w:p>
        </w:tc>
        <w:tc>
          <w:tcPr>
            <w:tcW w:w="1985" w:type="dxa"/>
            <w:tcBorders>
              <w:top w:val="nil"/>
              <w:left w:val="nil"/>
              <w:bottom w:val="single" w:sz="4" w:space="0" w:color="auto"/>
              <w:right w:val="nil"/>
            </w:tcBorders>
            <w:vAlign w:val="bottom"/>
          </w:tcPr>
          <w:p w:rsidR="00801C82" w:rsidRPr="00801C82" w:rsidRDefault="00801C82" w:rsidP="00801C82">
            <w:pPr>
              <w:jc w:val="both"/>
            </w:pPr>
          </w:p>
        </w:tc>
        <w:tc>
          <w:tcPr>
            <w:tcW w:w="680" w:type="dxa"/>
            <w:tcBorders>
              <w:top w:val="nil"/>
              <w:left w:val="nil"/>
              <w:bottom w:val="nil"/>
              <w:right w:val="nil"/>
            </w:tcBorders>
            <w:vAlign w:val="bottom"/>
          </w:tcPr>
          <w:p w:rsidR="00801C82" w:rsidRPr="00801C82" w:rsidRDefault="00801C82" w:rsidP="00801C82">
            <w:pPr>
              <w:jc w:val="both"/>
            </w:pPr>
          </w:p>
        </w:tc>
        <w:tc>
          <w:tcPr>
            <w:tcW w:w="2892" w:type="dxa"/>
            <w:tcBorders>
              <w:top w:val="nil"/>
              <w:left w:val="nil"/>
              <w:bottom w:val="single" w:sz="4" w:space="0" w:color="auto"/>
              <w:right w:val="nil"/>
            </w:tcBorders>
            <w:vAlign w:val="bottom"/>
          </w:tcPr>
          <w:p w:rsidR="00801C82" w:rsidRPr="00801C82" w:rsidRDefault="00801C82" w:rsidP="00801C82">
            <w:pPr>
              <w:jc w:val="both"/>
            </w:pPr>
          </w:p>
        </w:tc>
      </w:tr>
      <w:tr w:rsidR="00801C82" w:rsidRPr="00801C82" w:rsidTr="00801C82">
        <w:trPr>
          <w:cantSplit/>
        </w:trPr>
        <w:tc>
          <w:tcPr>
            <w:tcW w:w="3119" w:type="dxa"/>
            <w:tcBorders>
              <w:top w:val="nil"/>
              <w:left w:val="nil"/>
              <w:bottom w:val="nil"/>
              <w:right w:val="nil"/>
            </w:tcBorders>
          </w:tcPr>
          <w:p w:rsidR="00801C82" w:rsidRPr="00801C82" w:rsidRDefault="00801C82" w:rsidP="00801C82">
            <w:pPr>
              <w:jc w:val="both"/>
            </w:pPr>
            <w:r w:rsidRPr="00801C82">
              <w:t>(должность, в случае если застройщиком является юридическое лицо)</w:t>
            </w:r>
          </w:p>
        </w:tc>
        <w:tc>
          <w:tcPr>
            <w:tcW w:w="680" w:type="dxa"/>
            <w:tcBorders>
              <w:top w:val="nil"/>
              <w:left w:val="nil"/>
              <w:bottom w:val="nil"/>
              <w:right w:val="nil"/>
            </w:tcBorders>
          </w:tcPr>
          <w:p w:rsidR="00801C82" w:rsidRPr="00801C82" w:rsidRDefault="00801C82" w:rsidP="00801C82">
            <w:pPr>
              <w:jc w:val="both"/>
            </w:pPr>
          </w:p>
        </w:tc>
        <w:tc>
          <w:tcPr>
            <w:tcW w:w="1985" w:type="dxa"/>
            <w:tcBorders>
              <w:top w:val="nil"/>
              <w:left w:val="nil"/>
              <w:bottom w:val="nil"/>
              <w:right w:val="nil"/>
            </w:tcBorders>
          </w:tcPr>
          <w:p w:rsidR="00801C82" w:rsidRPr="00801C82" w:rsidRDefault="00801C82" w:rsidP="00801C82">
            <w:pPr>
              <w:jc w:val="both"/>
            </w:pPr>
            <w:r w:rsidRPr="00801C82">
              <w:t>(подпись)</w:t>
            </w:r>
          </w:p>
        </w:tc>
        <w:tc>
          <w:tcPr>
            <w:tcW w:w="680" w:type="dxa"/>
            <w:tcBorders>
              <w:top w:val="nil"/>
              <w:left w:val="nil"/>
              <w:bottom w:val="nil"/>
              <w:right w:val="nil"/>
            </w:tcBorders>
          </w:tcPr>
          <w:p w:rsidR="00801C82" w:rsidRPr="00801C82" w:rsidRDefault="00801C82" w:rsidP="00801C82">
            <w:pPr>
              <w:jc w:val="both"/>
            </w:pPr>
          </w:p>
        </w:tc>
        <w:tc>
          <w:tcPr>
            <w:tcW w:w="2892" w:type="dxa"/>
            <w:tcBorders>
              <w:top w:val="nil"/>
              <w:left w:val="nil"/>
              <w:bottom w:val="nil"/>
              <w:right w:val="nil"/>
            </w:tcBorders>
          </w:tcPr>
          <w:p w:rsidR="00801C82" w:rsidRPr="00801C82" w:rsidRDefault="00801C82" w:rsidP="00801C82">
            <w:pPr>
              <w:jc w:val="both"/>
            </w:pPr>
            <w:r w:rsidRPr="00801C82">
              <w:t>(расшифровка подписи)</w:t>
            </w:r>
          </w:p>
        </w:tc>
      </w:tr>
    </w:tbl>
    <w:p w:rsidR="00801C82" w:rsidRPr="00801C82" w:rsidRDefault="00801C82" w:rsidP="00801C82">
      <w:pPr>
        <w:ind w:left="567" w:right="6236"/>
        <w:jc w:val="both"/>
      </w:pPr>
      <w:r w:rsidRPr="00801C82">
        <w:t>М.П. (при наличии)</w:t>
      </w:r>
    </w:p>
    <w:p w:rsidR="00801C82" w:rsidRPr="00801C82" w:rsidRDefault="00801C82" w:rsidP="00801C82">
      <w:pPr>
        <w:jc w:val="both"/>
      </w:pPr>
      <w:r w:rsidRPr="00801C82">
        <w:t>К настоящему уведомлению прилагаются:</w:t>
      </w:r>
    </w:p>
    <w:p w:rsidR="00801C82" w:rsidRPr="00801C82" w:rsidRDefault="00801C82" w:rsidP="00801C82">
      <w:pPr>
        <w:jc w:val="both"/>
      </w:pPr>
    </w:p>
    <w:p w:rsidR="00054697" w:rsidRDefault="00801C82" w:rsidP="00054697">
      <w:pPr>
        <w:pBdr>
          <w:top w:val="single" w:sz="4" w:space="1" w:color="auto"/>
        </w:pBdr>
        <w:jc w:val="both"/>
      </w:pPr>
      <w:r w:rsidRPr="00801C82">
        <w:rPr>
          <w:spacing w:val="-1"/>
        </w:rPr>
        <w:t>(документы, предусмотренные частью 3 статьи 51.1 Градостроительного кодекса Российской Федерации (Собрание</w:t>
      </w:r>
      <w:r w:rsidRPr="00801C82">
        <w:t xml:space="preserve"> законодательства Российской Федерации, 2005, № 1, ст. </w:t>
      </w:r>
      <w:r w:rsidR="00054697">
        <w:t>16; 2018, № 32, ст. 5133, 5135)</w:t>
      </w:r>
    </w:p>
    <w:p w:rsidR="00054697" w:rsidRPr="00EE5974" w:rsidRDefault="00054697" w:rsidP="00054697">
      <w:pPr>
        <w:pBdr>
          <w:top w:val="single" w:sz="4" w:space="0" w:color="auto"/>
        </w:pBdr>
        <w:jc w:val="right"/>
        <w:rPr>
          <w:bCs/>
          <w:kern w:val="28"/>
          <w:sz w:val="18"/>
          <w:szCs w:val="18"/>
        </w:rPr>
      </w:pPr>
      <w:r w:rsidRPr="00EE5974">
        <w:rPr>
          <w:bCs/>
          <w:kern w:val="28"/>
          <w:sz w:val="18"/>
          <w:szCs w:val="18"/>
        </w:rPr>
        <w:t>Приложение 2</w:t>
      </w:r>
    </w:p>
    <w:p w:rsidR="00054697" w:rsidRPr="00EE5974" w:rsidRDefault="00054697" w:rsidP="00054697">
      <w:pPr>
        <w:ind w:left="567"/>
        <w:jc w:val="right"/>
        <w:rPr>
          <w:bCs/>
          <w:kern w:val="28"/>
          <w:sz w:val="18"/>
          <w:szCs w:val="18"/>
        </w:rPr>
      </w:pPr>
      <w:r w:rsidRPr="00EE5974">
        <w:rPr>
          <w:bCs/>
          <w:kern w:val="28"/>
          <w:sz w:val="18"/>
          <w:szCs w:val="18"/>
        </w:rPr>
        <w:t xml:space="preserve">к административному </w:t>
      </w:r>
    </w:p>
    <w:p w:rsidR="00054697" w:rsidRPr="00EE5974" w:rsidRDefault="00054697" w:rsidP="00054697">
      <w:pPr>
        <w:ind w:left="567"/>
        <w:jc w:val="right"/>
        <w:rPr>
          <w:bCs/>
          <w:kern w:val="28"/>
          <w:sz w:val="18"/>
          <w:szCs w:val="18"/>
        </w:rPr>
      </w:pPr>
      <w:r w:rsidRPr="00EE5974">
        <w:rPr>
          <w:bCs/>
          <w:kern w:val="28"/>
          <w:sz w:val="18"/>
          <w:szCs w:val="18"/>
        </w:rPr>
        <w:t>регламенту</w:t>
      </w:r>
    </w:p>
    <w:p w:rsidR="00054697" w:rsidRPr="00EE5974" w:rsidRDefault="00054697" w:rsidP="00054697">
      <w:pPr>
        <w:ind w:left="567"/>
        <w:jc w:val="right"/>
        <w:rPr>
          <w:bCs/>
          <w:kern w:val="28"/>
          <w:sz w:val="18"/>
          <w:szCs w:val="18"/>
        </w:rPr>
      </w:pPr>
      <w:r w:rsidRPr="00EE5974">
        <w:rPr>
          <w:bCs/>
          <w:kern w:val="28"/>
          <w:sz w:val="18"/>
          <w:szCs w:val="18"/>
        </w:rPr>
        <w:t xml:space="preserve">предоставления </w:t>
      </w:r>
    </w:p>
    <w:p w:rsidR="00054697" w:rsidRPr="00EE5974" w:rsidRDefault="00054697" w:rsidP="00054697">
      <w:pPr>
        <w:ind w:left="567"/>
        <w:jc w:val="right"/>
        <w:rPr>
          <w:bCs/>
          <w:kern w:val="28"/>
          <w:sz w:val="18"/>
          <w:szCs w:val="18"/>
        </w:rPr>
      </w:pPr>
      <w:r w:rsidRPr="00EE5974">
        <w:rPr>
          <w:bCs/>
          <w:kern w:val="28"/>
          <w:sz w:val="18"/>
          <w:szCs w:val="18"/>
        </w:rPr>
        <w:t>муниципальной услуги</w:t>
      </w:r>
    </w:p>
    <w:p w:rsidR="00054697" w:rsidRPr="00EE5974" w:rsidRDefault="00054697" w:rsidP="00054697">
      <w:pPr>
        <w:ind w:left="567"/>
        <w:jc w:val="right"/>
        <w:rPr>
          <w:color w:val="000000"/>
          <w:sz w:val="18"/>
          <w:szCs w:val="18"/>
          <w:lang w:eastAsia="en-US"/>
        </w:rPr>
      </w:pPr>
      <w:r w:rsidRPr="00EE5974">
        <w:rPr>
          <w:bCs/>
          <w:kern w:val="28"/>
          <w:sz w:val="18"/>
          <w:szCs w:val="18"/>
        </w:rPr>
        <w:t>«О</w:t>
      </w:r>
      <w:r w:rsidRPr="00EE5974">
        <w:rPr>
          <w:color w:val="000000"/>
          <w:sz w:val="18"/>
          <w:szCs w:val="18"/>
          <w:lang w:eastAsia="en-US"/>
        </w:rPr>
        <w:t xml:space="preserve"> соответствии указанных </w:t>
      </w:r>
    </w:p>
    <w:p w:rsidR="00054697" w:rsidRPr="00EE5974" w:rsidRDefault="00054697" w:rsidP="00054697">
      <w:pPr>
        <w:ind w:left="567"/>
        <w:jc w:val="right"/>
        <w:rPr>
          <w:color w:val="000000"/>
          <w:sz w:val="18"/>
          <w:szCs w:val="18"/>
          <w:lang w:eastAsia="en-US"/>
        </w:rPr>
      </w:pPr>
      <w:r w:rsidRPr="00EE5974">
        <w:rPr>
          <w:color w:val="000000"/>
          <w:sz w:val="18"/>
          <w:szCs w:val="18"/>
          <w:lang w:eastAsia="en-US"/>
        </w:rPr>
        <w:t xml:space="preserve">в уведомлении о планируемом </w:t>
      </w:r>
    </w:p>
    <w:p w:rsidR="00054697" w:rsidRPr="00EE5974" w:rsidRDefault="00054697" w:rsidP="00054697">
      <w:pPr>
        <w:ind w:left="567"/>
        <w:jc w:val="right"/>
        <w:rPr>
          <w:color w:val="000000"/>
          <w:sz w:val="18"/>
          <w:szCs w:val="18"/>
          <w:lang w:eastAsia="en-US"/>
        </w:rPr>
      </w:pPr>
      <w:r w:rsidRPr="00EE5974">
        <w:rPr>
          <w:color w:val="000000"/>
          <w:sz w:val="18"/>
          <w:szCs w:val="18"/>
          <w:lang w:eastAsia="en-US"/>
        </w:rPr>
        <w:t xml:space="preserve">строительстве </w:t>
      </w:r>
    </w:p>
    <w:p w:rsidR="00054697" w:rsidRPr="00EE5974" w:rsidRDefault="00054697" w:rsidP="00054697">
      <w:pPr>
        <w:ind w:left="567"/>
        <w:jc w:val="right"/>
        <w:rPr>
          <w:color w:val="000000"/>
          <w:sz w:val="18"/>
          <w:szCs w:val="18"/>
          <w:lang w:eastAsia="en-US"/>
        </w:rPr>
      </w:pPr>
      <w:r w:rsidRPr="00EE5974">
        <w:rPr>
          <w:color w:val="000000"/>
          <w:sz w:val="18"/>
          <w:szCs w:val="18"/>
          <w:lang w:eastAsia="en-US"/>
        </w:rPr>
        <w:t xml:space="preserve">параметров объекта </w:t>
      </w:r>
    </w:p>
    <w:p w:rsidR="00054697" w:rsidRPr="00EE5974" w:rsidRDefault="00054697" w:rsidP="00054697">
      <w:pPr>
        <w:ind w:left="567"/>
        <w:jc w:val="right"/>
        <w:rPr>
          <w:color w:val="000000"/>
          <w:sz w:val="18"/>
          <w:szCs w:val="18"/>
          <w:lang w:eastAsia="en-US"/>
        </w:rPr>
      </w:pPr>
      <w:r w:rsidRPr="00EE5974">
        <w:rPr>
          <w:color w:val="000000"/>
          <w:sz w:val="18"/>
          <w:szCs w:val="18"/>
          <w:lang w:eastAsia="en-US"/>
        </w:rPr>
        <w:t xml:space="preserve">индивидуального жилищного </w:t>
      </w:r>
    </w:p>
    <w:p w:rsidR="00054697" w:rsidRPr="00EE5974" w:rsidRDefault="00054697" w:rsidP="00054697">
      <w:pPr>
        <w:ind w:left="567"/>
        <w:jc w:val="right"/>
        <w:rPr>
          <w:color w:val="000000"/>
          <w:sz w:val="18"/>
          <w:szCs w:val="18"/>
          <w:lang w:eastAsia="en-US"/>
        </w:rPr>
      </w:pPr>
      <w:r w:rsidRPr="00EE5974">
        <w:rPr>
          <w:color w:val="000000"/>
          <w:sz w:val="18"/>
          <w:szCs w:val="18"/>
          <w:lang w:eastAsia="en-US"/>
        </w:rPr>
        <w:t xml:space="preserve">строительства или садового </w:t>
      </w:r>
    </w:p>
    <w:p w:rsidR="00054697" w:rsidRPr="00EE5974" w:rsidRDefault="00054697" w:rsidP="00054697">
      <w:pPr>
        <w:ind w:left="567"/>
        <w:jc w:val="right"/>
        <w:rPr>
          <w:color w:val="000000"/>
          <w:sz w:val="18"/>
          <w:szCs w:val="18"/>
          <w:lang w:eastAsia="en-US"/>
        </w:rPr>
      </w:pPr>
      <w:r w:rsidRPr="00EE5974">
        <w:rPr>
          <w:color w:val="000000"/>
          <w:sz w:val="18"/>
          <w:szCs w:val="18"/>
          <w:lang w:eastAsia="en-US"/>
        </w:rPr>
        <w:t xml:space="preserve">дома установленным </w:t>
      </w:r>
    </w:p>
    <w:p w:rsidR="00054697" w:rsidRPr="00EE5974" w:rsidRDefault="00054697" w:rsidP="00054697">
      <w:pPr>
        <w:ind w:left="567"/>
        <w:jc w:val="right"/>
        <w:rPr>
          <w:color w:val="000000"/>
          <w:sz w:val="18"/>
          <w:szCs w:val="18"/>
          <w:lang w:eastAsia="en-US"/>
        </w:rPr>
      </w:pPr>
      <w:r w:rsidRPr="00EE5974">
        <w:rPr>
          <w:color w:val="000000"/>
          <w:sz w:val="18"/>
          <w:szCs w:val="18"/>
          <w:lang w:eastAsia="en-US"/>
        </w:rPr>
        <w:t xml:space="preserve">параметрам и допустимости </w:t>
      </w:r>
    </w:p>
    <w:p w:rsidR="00054697" w:rsidRPr="00EE5974" w:rsidRDefault="00054697" w:rsidP="00054697">
      <w:pPr>
        <w:ind w:left="567"/>
        <w:jc w:val="right"/>
        <w:rPr>
          <w:color w:val="000000"/>
          <w:sz w:val="18"/>
          <w:szCs w:val="18"/>
          <w:lang w:eastAsia="en-US"/>
        </w:rPr>
      </w:pPr>
      <w:r w:rsidRPr="00EE5974">
        <w:rPr>
          <w:color w:val="000000"/>
          <w:sz w:val="18"/>
          <w:szCs w:val="18"/>
          <w:lang w:eastAsia="en-US"/>
        </w:rPr>
        <w:t xml:space="preserve">размещения объекта </w:t>
      </w:r>
    </w:p>
    <w:p w:rsidR="00054697" w:rsidRPr="00EE5974" w:rsidRDefault="00054697" w:rsidP="00054697">
      <w:pPr>
        <w:ind w:left="567"/>
        <w:jc w:val="right"/>
        <w:rPr>
          <w:color w:val="000000"/>
          <w:sz w:val="18"/>
          <w:szCs w:val="18"/>
          <w:lang w:eastAsia="en-US"/>
        </w:rPr>
      </w:pPr>
      <w:r w:rsidRPr="00EE5974">
        <w:rPr>
          <w:color w:val="000000"/>
          <w:sz w:val="18"/>
          <w:szCs w:val="18"/>
          <w:lang w:eastAsia="en-US"/>
        </w:rPr>
        <w:t xml:space="preserve">индивидуального жилищного </w:t>
      </w:r>
    </w:p>
    <w:p w:rsidR="00054697" w:rsidRPr="00EE5974" w:rsidRDefault="00054697" w:rsidP="00054697">
      <w:pPr>
        <w:ind w:left="567"/>
        <w:jc w:val="right"/>
        <w:rPr>
          <w:color w:val="000000"/>
          <w:sz w:val="18"/>
          <w:szCs w:val="18"/>
          <w:lang w:eastAsia="en-US"/>
        </w:rPr>
      </w:pPr>
      <w:r w:rsidRPr="00EE5974">
        <w:rPr>
          <w:color w:val="000000"/>
          <w:sz w:val="18"/>
          <w:szCs w:val="18"/>
          <w:lang w:eastAsia="en-US"/>
        </w:rPr>
        <w:t xml:space="preserve">строительства или садового </w:t>
      </w:r>
    </w:p>
    <w:p w:rsidR="00054697" w:rsidRPr="00EE5974" w:rsidRDefault="00054697" w:rsidP="00054697">
      <w:pPr>
        <w:ind w:left="567"/>
        <w:jc w:val="right"/>
        <w:rPr>
          <w:color w:val="000000"/>
          <w:sz w:val="18"/>
          <w:szCs w:val="18"/>
          <w:lang w:eastAsia="en-US"/>
        </w:rPr>
      </w:pPr>
      <w:r w:rsidRPr="00EE5974">
        <w:rPr>
          <w:color w:val="000000"/>
          <w:sz w:val="18"/>
          <w:szCs w:val="18"/>
          <w:lang w:eastAsia="en-US"/>
        </w:rPr>
        <w:t xml:space="preserve">дома на земельном участке» </w:t>
      </w:r>
    </w:p>
    <w:p w:rsidR="00EE5974" w:rsidRDefault="00054697" w:rsidP="00EE5974">
      <w:pPr>
        <w:pBdr>
          <w:top w:val="single" w:sz="4" w:space="0" w:color="auto"/>
        </w:pBdr>
        <w:jc w:val="right"/>
      </w:pPr>
      <w:r w:rsidRPr="00EE5974">
        <w:rPr>
          <w:sz w:val="18"/>
          <w:szCs w:val="18"/>
          <w:lang w:eastAsia="en-US"/>
        </w:rPr>
        <w:t>на территории сельского поселения Хулимсунт</w:t>
      </w:r>
      <w:r w:rsidRPr="00EE5974">
        <w:rPr>
          <w:bCs/>
          <w:kern w:val="28"/>
          <w:sz w:val="18"/>
          <w:szCs w:val="18"/>
        </w:rPr>
        <w:t>»</w:t>
      </w:r>
    </w:p>
    <w:p w:rsidR="00801C82" w:rsidRPr="00EE5974" w:rsidRDefault="00801C82" w:rsidP="00EE5974">
      <w:pPr>
        <w:pBdr>
          <w:top w:val="single" w:sz="4" w:space="0" w:color="auto"/>
        </w:pBdr>
        <w:jc w:val="right"/>
        <w:rPr>
          <w:bCs/>
          <w:kern w:val="28"/>
        </w:rPr>
      </w:pPr>
      <w:r w:rsidRPr="00801C82">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01C82" w:rsidRPr="00801C82" w:rsidTr="00801C82">
        <w:trPr>
          <w:jc w:val="right"/>
        </w:trPr>
        <w:tc>
          <w:tcPr>
            <w:tcW w:w="198" w:type="dxa"/>
            <w:tcBorders>
              <w:top w:val="nil"/>
              <w:left w:val="nil"/>
              <w:bottom w:val="nil"/>
              <w:right w:val="nil"/>
            </w:tcBorders>
            <w:vAlign w:val="bottom"/>
          </w:tcPr>
          <w:p w:rsidR="00801C82" w:rsidRPr="00801C82" w:rsidRDefault="00801C82" w:rsidP="00801C82">
            <w:pPr>
              <w:contextualSpacing/>
              <w:jc w:val="both"/>
            </w:pPr>
            <w:r w:rsidRPr="00801C82">
              <w:t>«</w:t>
            </w:r>
          </w:p>
        </w:tc>
        <w:tc>
          <w:tcPr>
            <w:tcW w:w="397"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255" w:type="dxa"/>
            <w:tcBorders>
              <w:top w:val="nil"/>
              <w:left w:val="nil"/>
              <w:bottom w:val="nil"/>
              <w:right w:val="nil"/>
            </w:tcBorders>
            <w:vAlign w:val="bottom"/>
          </w:tcPr>
          <w:p w:rsidR="00801C82" w:rsidRPr="00801C82" w:rsidRDefault="00801C82" w:rsidP="00801C82">
            <w:pPr>
              <w:contextualSpacing/>
              <w:jc w:val="both"/>
            </w:pPr>
            <w:r w:rsidRPr="00801C82">
              <w:t>«</w:t>
            </w:r>
          </w:p>
        </w:tc>
        <w:tc>
          <w:tcPr>
            <w:tcW w:w="1418"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69" w:type="dxa"/>
            <w:tcBorders>
              <w:top w:val="nil"/>
              <w:left w:val="nil"/>
              <w:bottom w:val="nil"/>
              <w:right w:val="nil"/>
            </w:tcBorders>
            <w:vAlign w:val="bottom"/>
          </w:tcPr>
          <w:p w:rsidR="00801C82" w:rsidRPr="00801C82" w:rsidRDefault="00801C82" w:rsidP="00801C82">
            <w:pPr>
              <w:contextualSpacing/>
              <w:jc w:val="both"/>
            </w:pPr>
            <w:r w:rsidRPr="00801C82">
              <w:t>20</w:t>
            </w:r>
          </w:p>
        </w:tc>
        <w:tc>
          <w:tcPr>
            <w:tcW w:w="369"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12" w:type="dxa"/>
            <w:tcBorders>
              <w:top w:val="nil"/>
              <w:left w:val="nil"/>
              <w:bottom w:val="nil"/>
              <w:right w:val="nil"/>
            </w:tcBorders>
            <w:vAlign w:val="bottom"/>
          </w:tcPr>
          <w:p w:rsidR="00801C82" w:rsidRPr="00801C82" w:rsidRDefault="00801C82" w:rsidP="00801C82">
            <w:pPr>
              <w:ind w:left="57"/>
              <w:contextualSpacing/>
              <w:jc w:val="both"/>
            </w:pPr>
            <w:r w:rsidRPr="00801C82">
              <w:t>г.</w:t>
            </w:r>
          </w:p>
        </w:tc>
      </w:tr>
    </w:tbl>
    <w:p w:rsidR="00801C82" w:rsidRPr="00801C82" w:rsidRDefault="00801C82" w:rsidP="00801C82">
      <w:pPr>
        <w:jc w:val="both"/>
      </w:pPr>
    </w:p>
    <w:p w:rsidR="00801C82" w:rsidRPr="00801C82" w:rsidRDefault="00801C82" w:rsidP="00801C82">
      <w:pPr>
        <w:jc w:val="both"/>
      </w:pPr>
      <w:r w:rsidRPr="00801C82">
        <w:t>администрация сельского поселения Хулимсунт</w:t>
      </w:r>
    </w:p>
    <w:p w:rsidR="00801C82" w:rsidRPr="00801C82" w:rsidRDefault="00801C82" w:rsidP="00801C82">
      <w:pPr>
        <w:pBdr>
          <w:top w:val="single" w:sz="4" w:space="1" w:color="auto"/>
        </w:pBdr>
        <w:spacing w:after="240"/>
        <w:contextualSpacing/>
        <w:jc w:val="both"/>
      </w:pPr>
      <w:r w:rsidRPr="00801C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01C82" w:rsidRPr="00801C82" w:rsidRDefault="00801C82" w:rsidP="00801C82">
      <w:pPr>
        <w:spacing w:after="240"/>
        <w:contextualSpacing/>
        <w:jc w:val="both"/>
        <w:rPr>
          <w:b/>
        </w:rPr>
      </w:pPr>
    </w:p>
    <w:p w:rsidR="00801C82" w:rsidRPr="00801C82" w:rsidRDefault="00801C82" w:rsidP="00801C82">
      <w:pPr>
        <w:spacing w:after="240"/>
        <w:contextualSpacing/>
        <w:jc w:val="both"/>
        <w:rPr>
          <w:b/>
        </w:rPr>
      </w:pPr>
      <w:r w:rsidRPr="00801C82">
        <w:rPr>
          <w:b/>
        </w:rPr>
        <w:t>1. Сведения о застройщике:</w:t>
      </w:r>
    </w:p>
    <w:p w:rsidR="00801C82" w:rsidRPr="00EE5974" w:rsidRDefault="00801C82" w:rsidP="00801C82">
      <w:pPr>
        <w:spacing w:after="240"/>
        <w:contextualSpacing/>
        <w:jc w:val="both"/>
        <w:rPr>
          <w:b/>
          <w:sz w:val="20"/>
          <w:szCs w:val="20"/>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01C82" w:rsidRPr="00EE5974" w:rsidTr="00801C82">
        <w:tc>
          <w:tcPr>
            <w:tcW w:w="850" w:type="dxa"/>
          </w:tcPr>
          <w:p w:rsidR="00801C82" w:rsidRPr="00EE5974" w:rsidRDefault="00801C82" w:rsidP="00801C82">
            <w:pPr>
              <w:contextualSpacing/>
              <w:jc w:val="both"/>
              <w:rPr>
                <w:sz w:val="20"/>
                <w:szCs w:val="20"/>
              </w:rPr>
            </w:pPr>
            <w:r w:rsidRPr="00EE5974">
              <w:rPr>
                <w:sz w:val="20"/>
                <w:szCs w:val="20"/>
              </w:rPr>
              <w:lastRenderedPageBreak/>
              <w:t>1.1</w:t>
            </w:r>
          </w:p>
        </w:tc>
        <w:tc>
          <w:tcPr>
            <w:tcW w:w="4423" w:type="dxa"/>
          </w:tcPr>
          <w:p w:rsidR="00801C82" w:rsidRPr="00EE5974" w:rsidRDefault="00801C82" w:rsidP="00801C82">
            <w:pPr>
              <w:ind w:left="57" w:right="57"/>
              <w:contextualSpacing/>
              <w:jc w:val="both"/>
              <w:rPr>
                <w:sz w:val="20"/>
                <w:szCs w:val="20"/>
              </w:rPr>
            </w:pPr>
            <w:r w:rsidRPr="00EE5974">
              <w:rPr>
                <w:sz w:val="20"/>
                <w:szCs w:val="20"/>
              </w:rPr>
              <w:t>Сведения о физическом лице, в случае если застройщиком является физическое лицо:</w:t>
            </w:r>
          </w:p>
        </w:tc>
        <w:tc>
          <w:tcPr>
            <w:tcW w:w="4706" w:type="dxa"/>
          </w:tcPr>
          <w:p w:rsidR="00801C82" w:rsidRPr="00EE5974" w:rsidRDefault="00801C82" w:rsidP="00801C82">
            <w:pPr>
              <w:ind w:left="57" w:right="57"/>
              <w:contextualSpacing/>
              <w:jc w:val="both"/>
              <w:rPr>
                <w:sz w:val="20"/>
                <w:szCs w:val="20"/>
              </w:rPr>
            </w:pPr>
          </w:p>
        </w:tc>
      </w:tr>
      <w:tr w:rsidR="00801C82" w:rsidRPr="00EE5974" w:rsidTr="00801C82">
        <w:tc>
          <w:tcPr>
            <w:tcW w:w="850" w:type="dxa"/>
          </w:tcPr>
          <w:p w:rsidR="00801C82" w:rsidRPr="00EE5974" w:rsidRDefault="00801C82" w:rsidP="00801C82">
            <w:pPr>
              <w:contextualSpacing/>
              <w:jc w:val="both"/>
              <w:rPr>
                <w:sz w:val="20"/>
                <w:szCs w:val="20"/>
              </w:rPr>
            </w:pPr>
            <w:r w:rsidRPr="00EE5974">
              <w:rPr>
                <w:sz w:val="20"/>
                <w:szCs w:val="20"/>
              </w:rPr>
              <w:t>1.1.1</w:t>
            </w:r>
          </w:p>
        </w:tc>
        <w:tc>
          <w:tcPr>
            <w:tcW w:w="4423" w:type="dxa"/>
          </w:tcPr>
          <w:p w:rsidR="00801C82" w:rsidRPr="00EE5974" w:rsidRDefault="00801C82" w:rsidP="00801C82">
            <w:pPr>
              <w:ind w:left="57" w:right="57"/>
              <w:contextualSpacing/>
              <w:jc w:val="both"/>
              <w:rPr>
                <w:sz w:val="20"/>
                <w:szCs w:val="20"/>
              </w:rPr>
            </w:pPr>
            <w:r w:rsidRPr="00EE5974">
              <w:rPr>
                <w:sz w:val="20"/>
                <w:szCs w:val="20"/>
              </w:rPr>
              <w:t>Фамилия, имя, отчество (при наличии)</w:t>
            </w:r>
          </w:p>
        </w:tc>
        <w:tc>
          <w:tcPr>
            <w:tcW w:w="4706" w:type="dxa"/>
          </w:tcPr>
          <w:p w:rsidR="00801C82" w:rsidRPr="00EE5974" w:rsidRDefault="00801C82" w:rsidP="00801C82">
            <w:pPr>
              <w:ind w:left="57" w:right="57"/>
              <w:contextualSpacing/>
              <w:jc w:val="both"/>
              <w:rPr>
                <w:sz w:val="20"/>
                <w:szCs w:val="20"/>
              </w:rPr>
            </w:pPr>
          </w:p>
        </w:tc>
      </w:tr>
      <w:tr w:rsidR="00801C82" w:rsidRPr="00EE5974" w:rsidTr="00801C82">
        <w:tc>
          <w:tcPr>
            <w:tcW w:w="850" w:type="dxa"/>
          </w:tcPr>
          <w:p w:rsidR="00801C82" w:rsidRPr="00EE5974" w:rsidRDefault="00801C82" w:rsidP="00801C82">
            <w:pPr>
              <w:contextualSpacing/>
              <w:jc w:val="both"/>
              <w:rPr>
                <w:sz w:val="20"/>
                <w:szCs w:val="20"/>
              </w:rPr>
            </w:pPr>
            <w:r w:rsidRPr="00EE5974">
              <w:rPr>
                <w:sz w:val="20"/>
                <w:szCs w:val="20"/>
              </w:rPr>
              <w:t>1.1.2</w:t>
            </w:r>
          </w:p>
        </w:tc>
        <w:tc>
          <w:tcPr>
            <w:tcW w:w="4423" w:type="dxa"/>
          </w:tcPr>
          <w:p w:rsidR="00801C82" w:rsidRPr="00EE5974" w:rsidRDefault="00801C82" w:rsidP="00801C82">
            <w:pPr>
              <w:ind w:right="57"/>
              <w:contextualSpacing/>
              <w:jc w:val="both"/>
              <w:rPr>
                <w:sz w:val="20"/>
                <w:szCs w:val="20"/>
              </w:rPr>
            </w:pPr>
            <w:r w:rsidRPr="00EE5974">
              <w:rPr>
                <w:sz w:val="20"/>
                <w:szCs w:val="20"/>
              </w:rPr>
              <w:t>Место жительства</w:t>
            </w:r>
          </w:p>
        </w:tc>
        <w:tc>
          <w:tcPr>
            <w:tcW w:w="4706" w:type="dxa"/>
          </w:tcPr>
          <w:p w:rsidR="00801C82" w:rsidRPr="00EE5974" w:rsidRDefault="00801C82" w:rsidP="00801C82">
            <w:pPr>
              <w:ind w:left="57" w:right="57"/>
              <w:contextualSpacing/>
              <w:jc w:val="both"/>
              <w:rPr>
                <w:sz w:val="20"/>
                <w:szCs w:val="20"/>
              </w:rPr>
            </w:pPr>
          </w:p>
        </w:tc>
      </w:tr>
      <w:tr w:rsidR="00801C82" w:rsidRPr="00EE5974" w:rsidTr="00801C82">
        <w:tc>
          <w:tcPr>
            <w:tcW w:w="850" w:type="dxa"/>
          </w:tcPr>
          <w:p w:rsidR="00801C82" w:rsidRPr="00EE5974" w:rsidRDefault="00801C82" w:rsidP="00801C82">
            <w:pPr>
              <w:contextualSpacing/>
              <w:jc w:val="both"/>
              <w:rPr>
                <w:sz w:val="20"/>
                <w:szCs w:val="20"/>
              </w:rPr>
            </w:pPr>
            <w:r w:rsidRPr="00EE5974">
              <w:rPr>
                <w:sz w:val="20"/>
                <w:szCs w:val="20"/>
              </w:rPr>
              <w:t>1.1.3</w:t>
            </w:r>
          </w:p>
        </w:tc>
        <w:tc>
          <w:tcPr>
            <w:tcW w:w="4423" w:type="dxa"/>
          </w:tcPr>
          <w:p w:rsidR="00801C82" w:rsidRPr="00EE5974" w:rsidRDefault="00801C82" w:rsidP="00801C82">
            <w:pPr>
              <w:ind w:left="57" w:right="57"/>
              <w:contextualSpacing/>
              <w:jc w:val="both"/>
              <w:rPr>
                <w:sz w:val="20"/>
                <w:szCs w:val="20"/>
              </w:rPr>
            </w:pPr>
            <w:r w:rsidRPr="00EE5974">
              <w:rPr>
                <w:sz w:val="20"/>
                <w:szCs w:val="20"/>
              </w:rPr>
              <w:t>Реквизиты документа, удостоверяющего личность</w:t>
            </w:r>
          </w:p>
        </w:tc>
        <w:tc>
          <w:tcPr>
            <w:tcW w:w="4706" w:type="dxa"/>
          </w:tcPr>
          <w:p w:rsidR="00801C82" w:rsidRPr="00EE5974" w:rsidRDefault="00801C82" w:rsidP="00801C82">
            <w:pPr>
              <w:ind w:left="57" w:right="57"/>
              <w:contextualSpacing/>
              <w:jc w:val="both"/>
              <w:rPr>
                <w:sz w:val="20"/>
                <w:szCs w:val="20"/>
              </w:rPr>
            </w:pPr>
          </w:p>
        </w:tc>
      </w:tr>
      <w:tr w:rsidR="00801C82" w:rsidRPr="00EE5974" w:rsidTr="00801C82">
        <w:tc>
          <w:tcPr>
            <w:tcW w:w="850" w:type="dxa"/>
          </w:tcPr>
          <w:p w:rsidR="00801C82" w:rsidRPr="00EE5974" w:rsidRDefault="00801C82" w:rsidP="00801C82">
            <w:pPr>
              <w:contextualSpacing/>
              <w:jc w:val="both"/>
              <w:rPr>
                <w:sz w:val="20"/>
                <w:szCs w:val="20"/>
              </w:rPr>
            </w:pPr>
            <w:r w:rsidRPr="00EE5974">
              <w:rPr>
                <w:sz w:val="20"/>
                <w:szCs w:val="20"/>
              </w:rPr>
              <w:t>1.2</w:t>
            </w:r>
          </w:p>
        </w:tc>
        <w:tc>
          <w:tcPr>
            <w:tcW w:w="4423" w:type="dxa"/>
          </w:tcPr>
          <w:p w:rsidR="00801C82" w:rsidRPr="00EE5974" w:rsidRDefault="00801C82" w:rsidP="00801C82">
            <w:pPr>
              <w:ind w:left="57" w:right="57"/>
              <w:contextualSpacing/>
              <w:jc w:val="both"/>
              <w:rPr>
                <w:sz w:val="20"/>
                <w:szCs w:val="20"/>
              </w:rPr>
            </w:pPr>
            <w:r w:rsidRPr="00EE5974">
              <w:rPr>
                <w:sz w:val="20"/>
                <w:szCs w:val="20"/>
              </w:rPr>
              <w:t>Сведения о юридическом лице, в случае если застройщиком является юридическое лицо:</w:t>
            </w:r>
          </w:p>
        </w:tc>
        <w:tc>
          <w:tcPr>
            <w:tcW w:w="4706" w:type="dxa"/>
          </w:tcPr>
          <w:p w:rsidR="00801C82" w:rsidRPr="00EE5974" w:rsidRDefault="00801C82" w:rsidP="00801C82">
            <w:pPr>
              <w:ind w:left="57" w:right="57"/>
              <w:contextualSpacing/>
              <w:jc w:val="both"/>
              <w:rPr>
                <w:sz w:val="20"/>
                <w:szCs w:val="20"/>
              </w:rPr>
            </w:pPr>
          </w:p>
        </w:tc>
      </w:tr>
      <w:tr w:rsidR="00801C82" w:rsidRPr="00EE5974" w:rsidTr="00801C82">
        <w:tc>
          <w:tcPr>
            <w:tcW w:w="850" w:type="dxa"/>
          </w:tcPr>
          <w:p w:rsidR="00801C82" w:rsidRPr="00EE5974" w:rsidRDefault="00801C82" w:rsidP="00801C82">
            <w:pPr>
              <w:contextualSpacing/>
              <w:jc w:val="both"/>
              <w:rPr>
                <w:sz w:val="20"/>
                <w:szCs w:val="20"/>
              </w:rPr>
            </w:pPr>
            <w:r w:rsidRPr="00EE5974">
              <w:rPr>
                <w:sz w:val="20"/>
                <w:szCs w:val="20"/>
              </w:rPr>
              <w:t>1.2.1</w:t>
            </w:r>
          </w:p>
        </w:tc>
        <w:tc>
          <w:tcPr>
            <w:tcW w:w="4423" w:type="dxa"/>
          </w:tcPr>
          <w:p w:rsidR="00801C82" w:rsidRPr="00EE5974" w:rsidRDefault="00801C82" w:rsidP="00801C82">
            <w:pPr>
              <w:ind w:right="57"/>
              <w:contextualSpacing/>
              <w:jc w:val="both"/>
              <w:rPr>
                <w:sz w:val="20"/>
                <w:szCs w:val="20"/>
              </w:rPr>
            </w:pPr>
            <w:r w:rsidRPr="00EE5974">
              <w:rPr>
                <w:sz w:val="20"/>
                <w:szCs w:val="20"/>
              </w:rPr>
              <w:t>Наименование</w:t>
            </w:r>
          </w:p>
        </w:tc>
        <w:tc>
          <w:tcPr>
            <w:tcW w:w="4706" w:type="dxa"/>
          </w:tcPr>
          <w:p w:rsidR="00801C82" w:rsidRPr="00EE5974" w:rsidRDefault="00801C82" w:rsidP="00801C82">
            <w:pPr>
              <w:ind w:left="57" w:right="57"/>
              <w:contextualSpacing/>
              <w:jc w:val="both"/>
              <w:rPr>
                <w:sz w:val="20"/>
                <w:szCs w:val="20"/>
              </w:rPr>
            </w:pPr>
          </w:p>
        </w:tc>
      </w:tr>
      <w:tr w:rsidR="00801C82" w:rsidRPr="00EE5974" w:rsidTr="00801C82">
        <w:tc>
          <w:tcPr>
            <w:tcW w:w="850" w:type="dxa"/>
          </w:tcPr>
          <w:p w:rsidR="00801C82" w:rsidRPr="00EE5974" w:rsidRDefault="00801C82" w:rsidP="00801C82">
            <w:pPr>
              <w:contextualSpacing/>
              <w:jc w:val="both"/>
              <w:rPr>
                <w:sz w:val="20"/>
                <w:szCs w:val="20"/>
              </w:rPr>
            </w:pPr>
            <w:r w:rsidRPr="00EE5974">
              <w:rPr>
                <w:sz w:val="20"/>
                <w:szCs w:val="20"/>
              </w:rPr>
              <w:t>1.2.2</w:t>
            </w:r>
          </w:p>
        </w:tc>
        <w:tc>
          <w:tcPr>
            <w:tcW w:w="4423" w:type="dxa"/>
          </w:tcPr>
          <w:p w:rsidR="00801C82" w:rsidRPr="00EE5974" w:rsidRDefault="00801C82" w:rsidP="00801C82">
            <w:pPr>
              <w:ind w:right="57"/>
              <w:contextualSpacing/>
              <w:jc w:val="both"/>
              <w:rPr>
                <w:sz w:val="20"/>
                <w:szCs w:val="20"/>
              </w:rPr>
            </w:pPr>
            <w:r w:rsidRPr="00EE5974">
              <w:rPr>
                <w:sz w:val="20"/>
                <w:szCs w:val="20"/>
              </w:rPr>
              <w:t>Место нахождения</w:t>
            </w:r>
          </w:p>
        </w:tc>
        <w:tc>
          <w:tcPr>
            <w:tcW w:w="4706" w:type="dxa"/>
          </w:tcPr>
          <w:p w:rsidR="00801C82" w:rsidRPr="00EE5974" w:rsidRDefault="00801C82" w:rsidP="00801C82">
            <w:pPr>
              <w:ind w:left="57" w:right="57"/>
              <w:contextualSpacing/>
              <w:jc w:val="both"/>
              <w:rPr>
                <w:sz w:val="20"/>
                <w:szCs w:val="20"/>
              </w:rPr>
            </w:pPr>
          </w:p>
        </w:tc>
      </w:tr>
      <w:tr w:rsidR="00801C82" w:rsidRPr="00EE5974" w:rsidTr="00801C82">
        <w:tc>
          <w:tcPr>
            <w:tcW w:w="850" w:type="dxa"/>
          </w:tcPr>
          <w:p w:rsidR="00801C82" w:rsidRPr="00EE5974" w:rsidRDefault="00801C82" w:rsidP="00801C82">
            <w:pPr>
              <w:contextualSpacing/>
              <w:jc w:val="both"/>
              <w:rPr>
                <w:sz w:val="20"/>
                <w:szCs w:val="20"/>
              </w:rPr>
            </w:pPr>
            <w:r w:rsidRPr="00EE5974">
              <w:rPr>
                <w:sz w:val="20"/>
                <w:szCs w:val="20"/>
              </w:rPr>
              <w:t>1.2.3</w:t>
            </w:r>
          </w:p>
        </w:tc>
        <w:tc>
          <w:tcPr>
            <w:tcW w:w="4423" w:type="dxa"/>
          </w:tcPr>
          <w:p w:rsidR="00801C82" w:rsidRPr="00EE5974" w:rsidRDefault="00801C82" w:rsidP="00801C82">
            <w:pPr>
              <w:ind w:left="57" w:right="57"/>
              <w:contextualSpacing/>
              <w:jc w:val="both"/>
              <w:rPr>
                <w:sz w:val="20"/>
                <w:szCs w:val="20"/>
              </w:rPr>
            </w:pPr>
            <w:r w:rsidRPr="00EE5974">
              <w:rPr>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01C82" w:rsidRPr="00EE5974" w:rsidRDefault="00801C82" w:rsidP="00801C82">
            <w:pPr>
              <w:ind w:left="57" w:right="57"/>
              <w:contextualSpacing/>
              <w:jc w:val="both"/>
              <w:rPr>
                <w:sz w:val="20"/>
                <w:szCs w:val="20"/>
              </w:rPr>
            </w:pPr>
          </w:p>
        </w:tc>
      </w:tr>
      <w:tr w:rsidR="00801C82" w:rsidRPr="00EE5974" w:rsidTr="00801C82">
        <w:tc>
          <w:tcPr>
            <w:tcW w:w="850" w:type="dxa"/>
          </w:tcPr>
          <w:p w:rsidR="00801C82" w:rsidRPr="00EE5974" w:rsidRDefault="00801C82" w:rsidP="00801C82">
            <w:pPr>
              <w:contextualSpacing/>
              <w:jc w:val="both"/>
              <w:rPr>
                <w:sz w:val="20"/>
                <w:szCs w:val="20"/>
              </w:rPr>
            </w:pPr>
            <w:r w:rsidRPr="00EE5974">
              <w:rPr>
                <w:sz w:val="20"/>
                <w:szCs w:val="20"/>
              </w:rPr>
              <w:t>1.2.4</w:t>
            </w:r>
          </w:p>
        </w:tc>
        <w:tc>
          <w:tcPr>
            <w:tcW w:w="4423" w:type="dxa"/>
          </w:tcPr>
          <w:p w:rsidR="00801C82" w:rsidRPr="00EE5974" w:rsidRDefault="00801C82" w:rsidP="00801C82">
            <w:pPr>
              <w:ind w:left="57" w:right="57"/>
              <w:contextualSpacing/>
              <w:jc w:val="both"/>
              <w:rPr>
                <w:sz w:val="20"/>
                <w:szCs w:val="20"/>
              </w:rPr>
            </w:pPr>
            <w:r w:rsidRPr="00EE5974">
              <w:rPr>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01C82" w:rsidRPr="00EE5974" w:rsidRDefault="00801C82" w:rsidP="00801C82">
            <w:pPr>
              <w:ind w:left="57" w:right="57"/>
              <w:contextualSpacing/>
              <w:jc w:val="both"/>
              <w:rPr>
                <w:sz w:val="20"/>
                <w:szCs w:val="20"/>
              </w:rPr>
            </w:pPr>
          </w:p>
        </w:tc>
      </w:tr>
      <w:tr w:rsidR="00EE5974" w:rsidRPr="00EE5974" w:rsidTr="00801C82">
        <w:tc>
          <w:tcPr>
            <w:tcW w:w="850" w:type="dxa"/>
          </w:tcPr>
          <w:p w:rsidR="00EE5974" w:rsidRPr="00EE5974" w:rsidRDefault="00EE5974" w:rsidP="00801C82">
            <w:pPr>
              <w:contextualSpacing/>
              <w:jc w:val="both"/>
              <w:rPr>
                <w:sz w:val="20"/>
                <w:szCs w:val="20"/>
              </w:rPr>
            </w:pPr>
          </w:p>
        </w:tc>
        <w:tc>
          <w:tcPr>
            <w:tcW w:w="4423" w:type="dxa"/>
          </w:tcPr>
          <w:p w:rsidR="00EE5974" w:rsidRPr="00EE5974" w:rsidRDefault="00EE5974" w:rsidP="00801C82">
            <w:pPr>
              <w:ind w:left="57" w:right="57"/>
              <w:contextualSpacing/>
              <w:jc w:val="both"/>
              <w:rPr>
                <w:sz w:val="20"/>
                <w:szCs w:val="20"/>
              </w:rPr>
            </w:pPr>
          </w:p>
        </w:tc>
        <w:tc>
          <w:tcPr>
            <w:tcW w:w="4706" w:type="dxa"/>
          </w:tcPr>
          <w:p w:rsidR="00EE5974" w:rsidRPr="00EE5974" w:rsidRDefault="00EE5974" w:rsidP="00801C82">
            <w:pPr>
              <w:ind w:left="57" w:right="57"/>
              <w:contextualSpacing/>
              <w:jc w:val="both"/>
              <w:rPr>
                <w:sz w:val="20"/>
                <w:szCs w:val="20"/>
              </w:rPr>
            </w:pPr>
          </w:p>
        </w:tc>
      </w:tr>
    </w:tbl>
    <w:p w:rsidR="00801C82" w:rsidRPr="00801C82" w:rsidRDefault="00801C82" w:rsidP="00801C82">
      <w:pPr>
        <w:pageBreakBefore/>
        <w:contextualSpacing/>
        <w:jc w:val="both"/>
      </w:pPr>
    </w:p>
    <w:p w:rsidR="00801C82" w:rsidRPr="00801C82" w:rsidRDefault="00801C82" w:rsidP="00801C82">
      <w:pPr>
        <w:spacing w:before="240"/>
        <w:contextualSpacing/>
        <w:jc w:val="both"/>
      </w:pPr>
      <w:r w:rsidRPr="00801C8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01C82" w:rsidRPr="00801C82" w:rsidRDefault="00801C82" w:rsidP="00801C82">
      <w:pPr>
        <w:contextualSpacing/>
        <w:jc w:val="both"/>
      </w:pPr>
    </w:p>
    <w:p w:rsidR="00801C82" w:rsidRPr="00801C82" w:rsidRDefault="00801C82" w:rsidP="00801C82">
      <w:pPr>
        <w:pBdr>
          <w:top w:val="single" w:sz="4" w:space="1" w:color="auto"/>
        </w:pBdr>
        <w:spacing w:after="480"/>
        <w:contextualSpacing/>
        <w:jc w:val="both"/>
        <w:rPr>
          <w:spacing w:val="-2"/>
        </w:rPr>
      </w:pPr>
      <w:r w:rsidRPr="00801C8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01C82" w:rsidRPr="00801C82" w:rsidRDefault="00801C82" w:rsidP="00801C82">
      <w:pPr>
        <w:contextualSpacing/>
        <w:jc w:val="both"/>
        <w:rPr>
          <w:b/>
        </w:rPr>
      </w:pPr>
    </w:p>
    <w:p w:rsidR="00801C82" w:rsidRPr="00801C82" w:rsidRDefault="00801C82" w:rsidP="00801C82">
      <w:pPr>
        <w:contextualSpacing/>
        <w:jc w:val="both"/>
        <w:rPr>
          <w:b/>
        </w:rPr>
      </w:pPr>
      <w:r w:rsidRPr="00801C82">
        <w:rPr>
          <w:b/>
        </w:rPr>
        <w:t xml:space="preserve">Настоящим уведомлением я </w:t>
      </w:r>
    </w:p>
    <w:p w:rsidR="00801C82" w:rsidRPr="00801C82" w:rsidRDefault="00801C82" w:rsidP="00801C82">
      <w:pPr>
        <w:contextualSpacing/>
        <w:jc w:val="both"/>
        <w:rPr>
          <w:b/>
        </w:rPr>
      </w:pPr>
    </w:p>
    <w:p w:rsidR="00801C82" w:rsidRPr="00801C82" w:rsidRDefault="00801C82" w:rsidP="00801C82">
      <w:pPr>
        <w:pBdr>
          <w:top w:val="single" w:sz="4" w:space="1" w:color="auto"/>
        </w:pBdr>
        <w:contextualSpacing/>
        <w:jc w:val="both"/>
      </w:pPr>
      <w:r w:rsidRPr="00801C82">
        <w:t>(фамилия, имя, отчество (при наличии)</w:t>
      </w:r>
    </w:p>
    <w:p w:rsidR="00801C82" w:rsidRPr="00801C82" w:rsidRDefault="00801C82" w:rsidP="00801C82">
      <w:pPr>
        <w:spacing w:after="960"/>
        <w:contextualSpacing/>
        <w:jc w:val="both"/>
        <w:rPr>
          <w:b/>
        </w:rPr>
      </w:pPr>
      <w:r w:rsidRPr="00801C82">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01C82" w:rsidRPr="00801C82" w:rsidTr="00801C82">
        <w:trPr>
          <w:cantSplit/>
        </w:trPr>
        <w:tc>
          <w:tcPr>
            <w:tcW w:w="3119" w:type="dxa"/>
            <w:tcBorders>
              <w:top w:val="nil"/>
              <w:left w:val="nil"/>
              <w:bottom w:val="single" w:sz="4" w:space="0" w:color="auto"/>
              <w:right w:val="nil"/>
            </w:tcBorders>
            <w:vAlign w:val="bottom"/>
          </w:tcPr>
          <w:p w:rsidR="00801C82" w:rsidRPr="00801C82" w:rsidRDefault="00801C82" w:rsidP="00801C82">
            <w:pPr>
              <w:contextualSpacing/>
              <w:jc w:val="both"/>
            </w:pPr>
          </w:p>
          <w:p w:rsidR="00801C82" w:rsidRPr="00801C82" w:rsidRDefault="00801C82" w:rsidP="00801C82">
            <w:pPr>
              <w:contextualSpacing/>
              <w:jc w:val="both"/>
            </w:pPr>
          </w:p>
        </w:tc>
        <w:tc>
          <w:tcPr>
            <w:tcW w:w="680" w:type="dxa"/>
            <w:tcBorders>
              <w:top w:val="nil"/>
              <w:left w:val="nil"/>
              <w:bottom w:val="nil"/>
              <w:right w:val="nil"/>
            </w:tcBorders>
            <w:vAlign w:val="bottom"/>
          </w:tcPr>
          <w:p w:rsidR="00801C82" w:rsidRPr="00801C82" w:rsidRDefault="00801C82" w:rsidP="00801C82">
            <w:pPr>
              <w:contextualSpacing/>
              <w:jc w:val="both"/>
            </w:pPr>
          </w:p>
        </w:tc>
        <w:tc>
          <w:tcPr>
            <w:tcW w:w="1985"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680" w:type="dxa"/>
            <w:tcBorders>
              <w:top w:val="nil"/>
              <w:left w:val="nil"/>
              <w:bottom w:val="nil"/>
              <w:right w:val="nil"/>
            </w:tcBorders>
            <w:vAlign w:val="bottom"/>
          </w:tcPr>
          <w:p w:rsidR="00801C82" w:rsidRPr="00801C82" w:rsidRDefault="00801C82" w:rsidP="00801C82">
            <w:pPr>
              <w:contextualSpacing/>
              <w:jc w:val="both"/>
            </w:pPr>
          </w:p>
        </w:tc>
        <w:tc>
          <w:tcPr>
            <w:tcW w:w="2892" w:type="dxa"/>
            <w:tcBorders>
              <w:top w:val="nil"/>
              <w:left w:val="nil"/>
              <w:bottom w:val="single" w:sz="4" w:space="0" w:color="auto"/>
              <w:right w:val="nil"/>
            </w:tcBorders>
            <w:vAlign w:val="bottom"/>
          </w:tcPr>
          <w:p w:rsidR="00801C82" w:rsidRPr="00801C82" w:rsidRDefault="00801C82" w:rsidP="00801C82">
            <w:pPr>
              <w:contextualSpacing/>
              <w:jc w:val="both"/>
            </w:pPr>
          </w:p>
        </w:tc>
      </w:tr>
      <w:tr w:rsidR="00801C82" w:rsidRPr="00801C82" w:rsidTr="00801C82">
        <w:trPr>
          <w:cantSplit/>
        </w:trPr>
        <w:tc>
          <w:tcPr>
            <w:tcW w:w="3119" w:type="dxa"/>
            <w:tcBorders>
              <w:top w:val="nil"/>
              <w:left w:val="nil"/>
              <w:bottom w:val="nil"/>
              <w:right w:val="nil"/>
            </w:tcBorders>
          </w:tcPr>
          <w:p w:rsidR="00801C82" w:rsidRPr="00801C82" w:rsidRDefault="00801C82" w:rsidP="00801C82">
            <w:pPr>
              <w:contextualSpacing/>
              <w:jc w:val="both"/>
            </w:pPr>
            <w:r w:rsidRPr="00801C82">
              <w:t>(должность, в случае если застройщиком является юридическое лицо)</w:t>
            </w:r>
          </w:p>
        </w:tc>
        <w:tc>
          <w:tcPr>
            <w:tcW w:w="680" w:type="dxa"/>
            <w:tcBorders>
              <w:top w:val="nil"/>
              <w:left w:val="nil"/>
              <w:bottom w:val="nil"/>
              <w:right w:val="nil"/>
            </w:tcBorders>
          </w:tcPr>
          <w:p w:rsidR="00801C82" w:rsidRPr="00801C82" w:rsidRDefault="00801C82" w:rsidP="00801C82">
            <w:pPr>
              <w:contextualSpacing/>
              <w:jc w:val="both"/>
            </w:pPr>
          </w:p>
        </w:tc>
        <w:tc>
          <w:tcPr>
            <w:tcW w:w="1985" w:type="dxa"/>
            <w:tcBorders>
              <w:top w:val="nil"/>
              <w:left w:val="nil"/>
              <w:bottom w:val="nil"/>
              <w:right w:val="nil"/>
            </w:tcBorders>
          </w:tcPr>
          <w:p w:rsidR="00801C82" w:rsidRPr="00801C82" w:rsidRDefault="00801C82" w:rsidP="00801C82">
            <w:pPr>
              <w:contextualSpacing/>
              <w:jc w:val="both"/>
            </w:pPr>
            <w:r w:rsidRPr="00801C82">
              <w:t>(подпись)</w:t>
            </w:r>
          </w:p>
        </w:tc>
        <w:tc>
          <w:tcPr>
            <w:tcW w:w="680" w:type="dxa"/>
            <w:tcBorders>
              <w:top w:val="nil"/>
              <w:left w:val="nil"/>
              <w:bottom w:val="nil"/>
              <w:right w:val="nil"/>
            </w:tcBorders>
          </w:tcPr>
          <w:p w:rsidR="00801C82" w:rsidRPr="00801C82" w:rsidRDefault="00801C82" w:rsidP="00801C82">
            <w:pPr>
              <w:contextualSpacing/>
              <w:jc w:val="both"/>
            </w:pPr>
          </w:p>
        </w:tc>
        <w:tc>
          <w:tcPr>
            <w:tcW w:w="2892" w:type="dxa"/>
            <w:tcBorders>
              <w:top w:val="nil"/>
              <w:left w:val="nil"/>
              <w:bottom w:val="nil"/>
              <w:right w:val="nil"/>
            </w:tcBorders>
          </w:tcPr>
          <w:p w:rsidR="00801C82" w:rsidRPr="00801C82" w:rsidRDefault="00801C82" w:rsidP="00801C82">
            <w:pPr>
              <w:contextualSpacing/>
              <w:jc w:val="both"/>
            </w:pPr>
            <w:r w:rsidRPr="00801C82">
              <w:t>(расшифровка подписи)</w:t>
            </w:r>
          </w:p>
        </w:tc>
      </w:tr>
    </w:tbl>
    <w:p w:rsidR="00801C82" w:rsidRPr="00801C82" w:rsidRDefault="00801C82" w:rsidP="00801C82">
      <w:pPr>
        <w:spacing w:before="360"/>
        <w:ind w:left="567" w:right="6237"/>
        <w:contextualSpacing/>
        <w:jc w:val="both"/>
      </w:pPr>
      <w:r w:rsidRPr="00801C82">
        <w:t>М.П. (при наличии)</w:t>
      </w:r>
    </w:p>
    <w:p w:rsidR="00801C82" w:rsidRPr="00801C82" w:rsidRDefault="00801C82" w:rsidP="00EE5974">
      <w:pPr>
        <w:jc w:val="both"/>
        <w:rPr>
          <w:bCs/>
          <w:kern w:val="28"/>
        </w:rPr>
      </w:pPr>
    </w:p>
    <w:p w:rsidR="00801C82" w:rsidRPr="00801C82" w:rsidRDefault="00801C82" w:rsidP="00801C82">
      <w:pPr>
        <w:ind w:left="567"/>
        <w:jc w:val="both"/>
        <w:rPr>
          <w:bCs/>
          <w:kern w:val="28"/>
        </w:rPr>
      </w:pPr>
    </w:p>
    <w:p w:rsidR="00801C82" w:rsidRPr="00EE5974" w:rsidRDefault="00801C82" w:rsidP="00EE5974">
      <w:pPr>
        <w:jc w:val="right"/>
        <w:rPr>
          <w:bCs/>
          <w:kern w:val="28"/>
          <w:sz w:val="20"/>
          <w:szCs w:val="20"/>
        </w:rPr>
      </w:pPr>
      <w:r w:rsidRPr="00EE5974">
        <w:rPr>
          <w:bCs/>
          <w:kern w:val="28"/>
          <w:sz w:val="20"/>
          <w:szCs w:val="20"/>
        </w:rPr>
        <w:t>Приложение 3</w:t>
      </w:r>
    </w:p>
    <w:p w:rsidR="00801C82" w:rsidRPr="00EE5974" w:rsidRDefault="00801C82" w:rsidP="00EE5974">
      <w:pPr>
        <w:ind w:left="567"/>
        <w:jc w:val="right"/>
        <w:rPr>
          <w:bCs/>
          <w:kern w:val="28"/>
          <w:sz w:val="20"/>
          <w:szCs w:val="20"/>
        </w:rPr>
      </w:pPr>
      <w:r w:rsidRPr="00EE5974">
        <w:rPr>
          <w:bCs/>
          <w:kern w:val="28"/>
          <w:sz w:val="20"/>
          <w:szCs w:val="20"/>
        </w:rPr>
        <w:t xml:space="preserve">к административному </w:t>
      </w:r>
    </w:p>
    <w:p w:rsidR="00801C82" w:rsidRPr="00EE5974" w:rsidRDefault="00801C82" w:rsidP="00EE5974">
      <w:pPr>
        <w:ind w:left="567"/>
        <w:jc w:val="right"/>
        <w:rPr>
          <w:bCs/>
          <w:kern w:val="28"/>
          <w:sz w:val="20"/>
          <w:szCs w:val="20"/>
        </w:rPr>
      </w:pPr>
      <w:r w:rsidRPr="00EE5974">
        <w:rPr>
          <w:bCs/>
          <w:kern w:val="28"/>
          <w:sz w:val="20"/>
          <w:szCs w:val="20"/>
        </w:rPr>
        <w:t>регламенту</w:t>
      </w:r>
    </w:p>
    <w:p w:rsidR="00801C82" w:rsidRPr="00EE5974" w:rsidRDefault="00801C82" w:rsidP="00EE5974">
      <w:pPr>
        <w:ind w:left="567"/>
        <w:jc w:val="right"/>
        <w:rPr>
          <w:bCs/>
          <w:kern w:val="28"/>
          <w:sz w:val="20"/>
          <w:szCs w:val="20"/>
        </w:rPr>
      </w:pPr>
      <w:r w:rsidRPr="00EE5974">
        <w:rPr>
          <w:bCs/>
          <w:kern w:val="28"/>
          <w:sz w:val="20"/>
          <w:szCs w:val="20"/>
        </w:rPr>
        <w:t xml:space="preserve">предоставления </w:t>
      </w:r>
    </w:p>
    <w:p w:rsidR="00801C82" w:rsidRPr="00EE5974" w:rsidRDefault="00801C82" w:rsidP="00EE5974">
      <w:pPr>
        <w:ind w:left="567"/>
        <w:jc w:val="right"/>
        <w:rPr>
          <w:bCs/>
          <w:kern w:val="28"/>
          <w:sz w:val="20"/>
          <w:szCs w:val="20"/>
        </w:rPr>
      </w:pPr>
      <w:r w:rsidRPr="00EE5974">
        <w:rPr>
          <w:bCs/>
          <w:kern w:val="28"/>
          <w:sz w:val="20"/>
          <w:szCs w:val="20"/>
        </w:rPr>
        <w:t>муниципальной услуги</w:t>
      </w:r>
    </w:p>
    <w:p w:rsidR="00801C82" w:rsidRPr="00EE5974" w:rsidRDefault="00801C82" w:rsidP="00EE5974">
      <w:pPr>
        <w:ind w:left="567"/>
        <w:jc w:val="right"/>
        <w:rPr>
          <w:color w:val="000000"/>
          <w:sz w:val="20"/>
          <w:szCs w:val="20"/>
          <w:lang w:eastAsia="en-US"/>
        </w:rPr>
      </w:pPr>
      <w:r w:rsidRPr="00EE5974">
        <w:rPr>
          <w:bCs/>
          <w:kern w:val="28"/>
          <w:sz w:val="20"/>
          <w:szCs w:val="20"/>
        </w:rPr>
        <w:t>«</w:t>
      </w:r>
      <w:r w:rsidRPr="00EE5974">
        <w:rPr>
          <w:color w:val="000000"/>
          <w:sz w:val="20"/>
          <w:szCs w:val="20"/>
          <w:lang w:eastAsia="en-US"/>
        </w:rPr>
        <w:t xml:space="preserve">Направление уведомления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о соответствии указанных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в уведомлении о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планируемом строительстве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параметров объекта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индивидуального жилищного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строительства или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садового дома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установленным параметрам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и допустимости размещения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объекта индивидуального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жилищного строительства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или садового дома</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 на земельном участке» </w:t>
      </w:r>
    </w:p>
    <w:p w:rsidR="00801C82" w:rsidRPr="00EE5974" w:rsidRDefault="00801C82" w:rsidP="00EE5974">
      <w:pPr>
        <w:ind w:left="567"/>
        <w:jc w:val="right"/>
        <w:rPr>
          <w:b/>
          <w:bCs/>
          <w:kern w:val="28"/>
          <w:sz w:val="20"/>
          <w:szCs w:val="20"/>
        </w:rPr>
      </w:pPr>
      <w:r w:rsidRPr="00EE5974">
        <w:rPr>
          <w:sz w:val="20"/>
          <w:szCs w:val="20"/>
          <w:lang w:eastAsia="en-US"/>
        </w:rPr>
        <w:t>на территории сельского поселения Хулимсунт</w:t>
      </w:r>
      <w:r w:rsidRPr="00EE5974">
        <w:rPr>
          <w:bCs/>
          <w:kern w:val="28"/>
          <w:sz w:val="20"/>
          <w:szCs w:val="20"/>
        </w:rPr>
        <w:t>»</w:t>
      </w:r>
    </w:p>
    <w:p w:rsidR="00801C82" w:rsidRPr="00EE5974" w:rsidRDefault="00801C82" w:rsidP="00EE5974">
      <w:pPr>
        <w:ind w:left="567"/>
        <w:jc w:val="right"/>
        <w:rPr>
          <w:bCs/>
          <w:kern w:val="28"/>
          <w:sz w:val="20"/>
          <w:szCs w:val="20"/>
        </w:rPr>
      </w:pPr>
    </w:p>
    <w:p w:rsidR="00801C82" w:rsidRPr="00EE5974" w:rsidRDefault="00801C82" w:rsidP="00EE5974">
      <w:pPr>
        <w:ind w:left="567"/>
        <w:jc w:val="right"/>
        <w:rPr>
          <w:bCs/>
          <w:kern w:val="28"/>
          <w:sz w:val="20"/>
          <w:szCs w:val="20"/>
        </w:rPr>
      </w:pPr>
    </w:p>
    <w:p w:rsidR="00801C82" w:rsidRPr="00EE5974" w:rsidRDefault="00801C82" w:rsidP="00EE5974">
      <w:pPr>
        <w:jc w:val="center"/>
        <w:rPr>
          <w:sz w:val="20"/>
          <w:szCs w:val="20"/>
        </w:rPr>
      </w:pPr>
      <w:r w:rsidRPr="00EE5974">
        <w:rPr>
          <w:sz w:val="20"/>
          <w:szCs w:val="20"/>
        </w:rPr>
        <w:t>администрация сельского поселения Хулимсунт</w:t>
      </w:r>
    </w:p>
    <w:p w:rsidR="00801C82" w:rsidRPr="00EE5974" w:rsidRDefault="00801C82" w:rsidP="00EE5974">
      <w:pPr>
        <w:pBdr>
          <w:top w:val="single" w:sz="4" w:space="1" w:color="auto"/>
        </w:pBdr>
        <w:spacing w:after="240"/>
        <w:contextualSpacing/>
        <w:jc w:val="center"/>
        <w:rPr>
          <w:sz w:val="20"/>
          <w:szCs w:val="20"/>
        </w:rPr>
      </w:pPr>
      <w:r w:rsidRPr="00EE597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01C82" w:rsidRPr="00EE5974" w:rsidRDefault="00801C82" w:rsidP="00EE5974">
      <w:pPr>
        <w:ind w:left="5670"/>
        <w:contextualSpacing/>
        <w:jc w:val="center"/>
        <w:rPr>
          <w:sz w:val="20"/>
          <w:szCs w:val="20"/>
        </w:rPr>
      </w:pPr>
      <w:r w:rsidRPr="00EE5974">
        <w:rPr>
          <w:sz w:val="20"/>
          <w:szCs w:val="20"/>
        </w:rPr>
        <w:t>Кому:</w:t>
      </w:r>
    </w:p>
    <w:p w:rsidR="00801C82" w:rsidRPr="00EE5974" w:rsidRDefault="00801C82" w:rsidP="00801C82">
      <w:pPr>
        <w:ind w:left="5670"/>
        <w:contextualSpacing/>
        <w:jc w:val="both"/>
        <w:rPr>
          <w:sz w:val="20"/>
          <w:szCs w:val="20"/>
        </w:rPr>
      </w:pPr>
    </w:p>
    <w:p w:rsidR="00801C82" w:rsidRPr="00EE5974" w:rsidRDefault="00801C82" w:rsidP="00801C82">
      <w:pPr>
        <w:ind w:left="5670"/>
        <w:contextualSpacing/>
        <w:jc w:val="both"/>
        <w:rPr>
          <w:sz w:val="20"/>
          <w:szCs w:val="20"/>
        </w:rPr>
      </w:pPr>
    </w:p>
    <w:p w:rsidR="00801C82" w:rsidRPr="00EE5974" w:rsidRDefault="00801C82" w:rsidP="00801C82">
      <w:pPr>
        <w:pBdr>
          <w:top w:val="single" w:sz="4" w:space="1" w:color="auto"/>
        </w:pBdr>
        <w:ind w:left="5670"/>
        <w:contextualSpacing/>
        <w:jc w:val="both"/>
        <w:rPr>
          <w:sz w:val="20"/>
          <w:szCs w:val="20"/>
        </w:rPr>
      </w:pPr>
    </w:p>
    <w:p w:rsidR="00801C82" w:rsidRPr="00EE5974" w:rsidRDefault="00801C82" w:rsidP="00801C82">
      <w:pPr>
        <w:ind w:left="5670"/>
        <w:contextualSpacing/>
        <w:jc w:val="both"/>
        <w:rPr>
          <w:sz w:val="20"/>
          <w:szCs w:val="20"/>
        </w:rPr>
      </w:pPr>
      <w:r w:rsidRPr="00EE5974">
        <w:rPr>
          <w:sz w:val="20"/>
          <w:szCs w:val="20"/>
        </w:rPr>
        <w:t xml:space="preserve">Почтовый адрес: </w:t>
      </w:r>
    </w:p>
    <w:p w:rsidR="00801C82" w:rsidRPr="00EE5974" w:rsidRDefault="00801C82" w:rsidP="00801C82">
      <w:pPr>
        <w:ind w:left="5670"/>
        <w:contextualSpacing/>
        <w:jc w:val="both"/>
        <w:rPr>
          <w:sz w:val="20"/>
          <w:szCs w:val="20"/>
        </w:rPr>
      </w:pPr>
    </w:p>
    <w:p w:rsidR="00801C82" w:rsidRPr="00EE5974" w:rsidRDefault="00801C82" w:rsidP="00801C82">
      <w:pPr>
        <w:pBdr>
          <w:top w:val="single" w:sz="4" w:space="1" w:color="auto"/>
        </w:pBdr>
        <w:ind w:left="5670"/>
        <w:contextualSpacing/>
        <w:jc w:val="both"/>
        <w:rPr>
          <w:sz w:val="20"/>
          <w:szCs w:val="20"/>
        </w:rPr>
      </w:pPr>
    </w:p>
    <w:p w:rsidR="00801C82" w:rsidRPr="00EE5974" w:rsidRDefault="00801C82" w:rsidP="00801C82">
      <w:pPr>
        <w:ind w:left="5670"/>
        <w:contextualSpacing/>
        <w:jc w:val="both"/>
        <w:rPr>
          <w:sz w:val="20"/>
          <w:szCs w:val="20"/>
        </w:rPr>
      </w:pPr>
      <w:r w:rsidRPr="00EE5974">
        <w:rPr>
          <w:sz w:val="20"/>
          <w:szCs w:val="20"/>
        </w:rPr>
        <w:t xml:space="preserve">Адрес электронной почты (при наличии): </w:t>
      </w:r>
    </w:p>
    <w:p w:rsidR="00801C82" w:rsidRPr="00EE5974" w:rsidRDefault="00801C82" w:rsidP="00801C82">
      <w:pPr>
        <w:ind w:left="5670"/>
        <w:contextualSpacing/>
        <w:jc w:val="both"/>
        <w:rPr>
          <w:sz w:val="20"/>
          <w:szCs w:val="20"/>
        </w:rPr>
      </w:pPr>
    </w:p>
    <w:p w:rsidR="00801C82" w:rsidRPr="00EE5974" w:rsidRDefault="00801C82" w:rsidP="00801C82">
      <w:pPr>
        <w:spacing w:after="240"/>
        <w:contextualSpacing/>
        <w:jc w:val="both"/>
        <w:rPr>
          <w:b/>
          <w:sz w:val="20"/>
          <w:szCs w:val="20"/>
        </w:rPr>
      </w:pPr>
      <w:r w:rsidRPr="00EE5974">
        <w:rPr>
          <w:b/>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01C82" w:rsidRPr="00EE5974" w:rsidRDefault="00801C82" w:rsidP="00801C82">
      <w:pPr>
        <w:spacing w:after="240"/>
        <w:contextualSpacing/>
        <w:jc w:val="both"/>
        <w:rPr>
          <w:b/>
          <w:sz w:val="20"/>
          <w:szCs w:val="20"/>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01C82" w:rsidRPr="00EE5974" w:rsidTr="00801C82">
        <w:tc>
          <w:tcPr>
            <w:tcW w:w="198" w:type="dxa"/>
            <w:tcBorders>
              <w:top w:val="nil"/>
              <w:left w:val="nil"/>
              <w:bottom w:val="nil"/>
              <w:right w:val="nil"/>
            </w:tcBorders>
            <w:vAlign w:val="bottom"/>
          </w:tcPr>
          <w:p w:rsidR="00801C82" w:rsidRPr="00EE5974" w:rsidRDefault="00801C82" w:rsidP="00801C82">
            <w:pPr>
              <w:contextualSpacing/>
              <w:jc w:val="both"/>
              <w:rPr>
                <w:sz w:val="20"/>
                <w:szCs w:val="20"/>
              </w:rPr>
            </w:pPr>
            <w:r w:rsidRPr="00EE5974">
              <w:rPr>
                <w:sz w:val="20"/>
                <w:szCs w:val="20"/>
              </w:rPr>
              <w:t>«</w:t>
            </w:r>
          </w:p>
        </w:tc>
        <w:tc>
          <w:tcPr>
            <w:tcW w:w="397" w:type="dxa"/>
            <w:tcBorders>
              <w:top w:val="nil"/>
              <w:left w:val="nil"/>
              <w:bottom w:val="single" w:sz="4" w:space="0" w:color="auto"/>
              <w:right w:val="nil"/>
            </w:tcBorders>
            <w:vAlign w:val="bottom"/>
          </w:tcPr>
          <w:p w:rsidR="00801C82" w:rsidRPr="00EE5974" w:rsidRDefault="00801C82" w:rsidP="00801C82">
            <w:pPr>
              <w:contextualSpacing/>
              <w:jc w:val="both"/>
              <w:rPr>
                <w:sz w:val="20"/>
                <w:szCs w:val="20"/>
              </w:rPr>
            </w:pPr>
          </w:p>
        </w:tc>
        <w:tc>
          <w:tcPr>
            <w:tcW w:w="255" w:type="dxa"/>
            <w:tcBorders>
              <w:top w:val="nil"/>
              <w:left w:val="nil"/>
              <w:bottom w:val="nil"/>
              <w:right w:val="nil"/>
            </w:tcBorders>
            <w:vAlign w:val="bottom"/>
          </w:tcPr>
          <w:p w:rsidR="00801C82" w:rsidRPr="00EE5974" w:rsidRDefault="00801C82" w:rsidP="00801C82">
            <w:pPr>
              <w:contextualSpacing/>
              <w:jc w:val="both"/>
              <w:rPr>
                <w:sz w:val="20"/>
                <w:szCs w:val="20"/>
              </w:rPr>
            </w:pPr>
            <w:r w:rsidRPr="00EE5974">
              <w:rPr>
                <w:sz w:val="20"/>
                <w:szCs w:val="20"/>
              </w:rPr>
              <w:t>«</w:t>
            </w:r>
          </w:p>
        </w:tc>
        <w:tc>
          <w:tcPr>
            <w:tcW w:w="1418" w:type="dxa"/>
            <w:tcBorders>
              <w:top w:val="nil"/>
              <w:left w:val="nil"/>
              <w:bottom w:val="single" w:sz="4" w:space="0" w:color="auto"/>
              <w:right w:val="nil"/>
            </w:tcBorders>
            <w:vAlign w:val="bottom"/>
          </w:tcPr>
          <w:p w:rsidR="00801C82" w:rsidRPr="00EE5974" w:rsidRDefault="00801C82" w:rsidP="00801C82">
            <w:pPr>
              <w:contextualSpacing/>
              <w:jc w:val="both"/>
              <w:rPr>
                <w:sz w:val="20"/>
                <w:szCs w:val="20"/>
              </w:rPr>
            </w:pPr>
          </w:p>
        </w:tc>
        <w:tc>
          <w:tcPr>
            <w:tcW w:w="369" w:type="dxa"/>
            <w:tcBorders>
              <w:top w:val="nil"/>
              <w:left w:val="nil"/>
              <w:bottom w:val="nil"/>
              <w:right w:val="nil"/>
            </w:tcBorders>
            <w:vAlign w:val="bottom"/>
          </w:tcPr>
          <w:p w:rsidR="00801C82" w:rsidRPr="00EE5974" w:rsidRDefault="00801C82" w:rsidP="00801C82">
            <w:pPr>
              <w:contextualSpacing/>
              <w:jc w:val="both"/>
              <w:rPr>
                <w:sz w:val="20"/>
                <w:szCs w:val="20"/>
              </w:rPr>
            </w:pPr>
            <w:r w:rsidRPr="00EE5974">
              <w:rPr>
                <w:sz w:val="20"/>
                <w:szCs w:val="20"/>
              </w:rPr>
              <w:t>20</w:t>
            </w:r>
          </w:p>
        </w:tc>
        <w:tc>
          <w:tcPr>
            <w:tcW w:w="369" w:type="dxa"/>
            <w:tcBorders>
              <w:top w:val="nil"/>
              <w:left w:val="nil"/>
              <w:bottom w:val="single" w:sz="4" w:space="0" w:color="auto"/>
              <w:right w:val="nil"/>
            </w:tcBorders>
            <w:vAlign w:val="bottom"/>
          </w:tcPr>
          <w:p w:rsidR="00801C82" w:rsidRPr="00EE5974" w:rsidRDefault="00801C82" w:rsidP="00801C82">
            <w:pPr>
              <w:contextualSpacing/>
              <w:jc w:val="both"/>
              <w:rPr>
                <w:sz w:val="20"/>
                <w:szCs w:val="20"/>
              </w:rPr>
            </w:pPr>
          </w:p>
        </w:tc>
        <w:tc>
          <w:tcPr>
            <w:tcW w:w="454" w:type="dxa"/>
            <w:tcBorders>
              <w:top w:val="nil"/>
              <w:left w:val="nil"/>
              <w:bottom w:val="nil"/>
              <w:right w:val="nil"/>
            </w:tcBorders>
            <w:vAlign w:val="bottom"/>
          </w:tcPr>
          <w:p w:rsidR="00801C82" w:rsidRPr="00EE5974" w:rsidRDefault="00801C82" w:rsidP="00801C82">
            <w:pPr>
              <w:ind w:left="57"/>
              <w:contextualSpacing/>
              <w:jc w:val="both"/>
              <w:rPr>
                <w:sz w:val="20"/>
                <w:szCs w:val="20"/>
              </w:rPr>
            </w:pPr>
            <w:r w:rsidRPr="00EE5974">
              <w:rPr>
                <w:sz w:val="20"/>
                <w:szCs w:val="20"/>
              </w:rPr>
              <w:t>г.</w:t>
            </w:r>
          </w:p>
        </w:tc>
        <w:tc>
          <w:tcPr>
            <w:tcW w:w="4763" w:type="dxa"/>
            <w:tcBorders>
              <w:top w:val="nil"/>
              <w:left w:val="nil"/>
              <w:bottom w:val="nil"/>
              <w:right w:val="nil"/>
            </w:tcBorders>
            <w:vAlign w:val="bottom"/>
          </w:tcPr>
          <w:p w:rsidR="00801C82" w:rsidRPr="00EE5974" w:rsidRDefault="00801C82" w:rsidP="00801C82">
            <w:pPr>
              <w:ind w:right="85"/>
              <w:contextualSpacing/>
              <w:jc w:val="both"/>
              <w:rPr>
                <w:sz w:val="20"/>
                <w:szCs w:val="20"/>
              </w:rPr>
            </w:pPr>
            <w:r w:rsidRPr="00EE5974">
              <w:rPr>
                <w:sz w:val="20"/>
                <w:szCs w:val="20"/>
              </w:rPr>
              <w:t xml:space="preserve"> № </w:t>
            </w:r>
          </w:p>
        </w:tc>
        <w:tc>
          <w:tcPr>
            <w:tcW w:w="1701" w:type="dxa"/>
            <w:tcBorders>
              <w:top w:val="nil"/>
              <w:left w:val="nil"/>
              <w:bottom w:val="single" w:sz="4" w:space="0" w:color="auto"/>
              <w:right w:val="nil"/>
            </w:tcBorders>
            <w:vAlign w:val="bottom"/>
          </w:tcPr>
          <w:p w:rsidR="00801C82" w:rsidRPr="00EE5974" w:rsidRDefault="00801C82" w:rsidP="00801C82">
            <w:pPr>
              <w:contextualSpacing/>
              <w:jc w:val="both"/>
              <w:rPr>
                <w:sz w:val="20"/>
                <w:szCs w:val="20"/>
              </w:rPr>
            </w:pPr>
          </w:p>
        </w:tc>
      </w:tr>
    </w:tbl>
    <w:p w:rsidR="00801C82" w:rsidRPr="00EE5974" w:rsidRDefault="00801C82" w:rsidP="00801C82">
      <w:pPr>
        <w:spacing w:before="360"/>
        <w:contextualSpacing/>
        <w:jc w:val="both"/>
        <w:rPr>
          <w:b/>
          <w:sz w:val="20"/>
          <w:szCs w:val="20"/>
        </w:rPr>
      </w:pPr>
    </w:p>
    <w:p w:rsidR="00801C82" w:rsidRPr="00EE5974" w:rsidRDefault="00801C82" w:rsidP="00801C82">
      <w:pPr>
        <w:spacing w:before="360"/>
        <w:contextualSpacing/>
        <w:jc w:val="both"/>
        <w:rPr>
          <w:sz w:val="20"/>
          <w:szCs w:val="20"/>
        </w:rPr>
      </w:pPr>
      <w:r w:rsidRPr="00EE5974">
        <w:rPr>
          <w:b/>
          <w:sz w:val="20"/>
          <w:szCs w:val="20"/>
        </w:rPr>
        <w:t>По результатам рассмотрения</w:t>
      </w:r>
      <w:r w:rsidRPr="00EE5974">
        <w:rPr>
          <w:sz w:val="20"/>
          <w:szCs w:val="20"/>
        </w:rPr>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EE5974">
        <w:rPr>
          <w:sz w:val="20"/>
          <w:szCs w:val="20"/>
        </w:rPr>
        <w:t>дома</w:t>
      </w:r>
      <w:proofErr w:type="gramEnd"/>
      <w:r w:rsidRPr="00EE5974">
        <w:rPr>
          <w:sz w:val="20"/>
          <w:szCs w:val="20"/>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01C82" w:rsidRPr="00EE5974" w:rsidTr="00801C82">
        <w:tc>
          <w:tcPr>
            <w:tcW w:w="4820" w:type="dxa"/>
            <w:tcBorders>
              <w:top w:val="nil"/>
              <w:left w:val="nil"/>
              <w:bottom w:val="nil"/>
              <w:right w:val="nil"/>
            </w:tcBorders>
            <w:vAlign w:val="bottom"/>
          </w:tcPr>
          <w:p w:rsidR="00801C82" w:rsidRPr="00EE5974" w:rsidRDefault="00801C82" w:rsidP="00801C82">
            <w:pPr>
              <w:contextualSpacing/>
              <w:jc w:val="both"/>
              <w:rPr>
                <w:sz w:val="20"/>
                <w:szCs w:val="20"/>
              </w:rPr>
            </w:pPr>
          </w:p>
          <w:p w:rsidR="00801C82" w:rsidRPr="00EE5974" w:rsidRDefault="00801C82" w:rsidP="00801C82">
            <w:pPr>
              <w:contextualSpacing/>
              <w:jc w:val="both"/>
              <w:rPr>
                <w:sz w:val="20"/>
                <w:szCs w:val="20"/>
              </w:rPr>
            </w:pPr>
            <w:r w:rsidRPr="00EE5974">
              <w:rPr>
                <w:sz w:val="20"/>
                <w:szCs w:val="20"/>
              </w:rPr>
              <w:t>направленного</w:t>
            </w:r>
          </w:p>
          <w:p w:rsidR="00801C82" w:rsidRPr="00EE5974" w:rsidRDefault="00801C82" w:rsidP="00801C82">
            <w:pPr>
              <w:contextualSpacing/>
              <w:jc w:val="both"/>
              <w:rPr>
                <w:sz w:val="20"/>
                <w:szCs w:val="20"/>
              </w:rPr>
            </w:pPr>
            <w:r w:rsidRPr="00EE5974">
              <w:rPr>
                <w:sz w:val="20"/>
                <w:szCs w:val="20"/>
              </w:rPr>
              <w:t>(дата направления уведомления)</w:t>
            </w:r>
          </w:p>
        </w:tc>
        <w:tc>
          <w:tcPr>
            <w:tcW w:w="5160" w:type="dxa"/>
            <w:tcBorders>
              <w:top w:val="nil"/>
              <w:left w:val="nil"/>
              <w:bottom w:val="single" w:sz="4" w:space="0" w:color="auto"/>
              <w:right w:val="nil"/>
            </w:tcBorders>
            <w:vAlign w:val="bottom"/>
          </w:tcPr>
          <w:p w:rsidR="00801C82" w:rsidRPr="00EE5974" w:rsidRDefault="00801C82" w:rsidP="00801C82">
            <w:pPr>
              <w:contextualSpacing/>
              <w:jc w:val="both"/>
              <w:rPr>
                <w:sz w:val="20"/>
                <w:szCs w:val="20"/>
              </w:rPr>
            </w:pPr>
          </w:p>
        </w:tc>
      </w:tr>
      <w:tr w:rsidR="00801C82" w:rsidRPr="00EE5974" w:rsidTr="00801C82">
        <w:tc>
          <w:tcPr>
            <w:tcW w:w="4820" w:type="dxa"/>
            <w:tcBorders>
              <w:top w:val="nil"/>
              <w:left w:val="nil"/>
              <w:bottom w:val="nil"/>
              <w:right w:val="nil"/>
            </w:tcBorders>
            <w:vAlign w:val="bottom"/>
          </w:tcPr>
          <w:p w:rsidR="00801C82" w:rsidRPr="00EE5974" w:rsidRDefault="00801C82" w:rsidP="00801C82">
            <w:pPr>
              <w:spacing w:before="80"/>
              <w:contextualSpacing/>
              <w:jc w:val="both"/>
              <w:rPr>
                <w:sz w:val="20"/>
                <w:szCs w:val="20"/>
              </w:rPr>
            </w:pPr>
          </w:p>
          <w:p w:rsidR="00801C82" w:rsidRPr="00EE5974" w:rsidRDefault="00801C82" w:rsidP="00801C82">
            <w:pPr>
              <w:spacing w:before="80"/>
              <w:contextualSpacing/>
              <w:jc w:val="both"/>
              <w:rPr>
                <w:sz w:val="20"/>
                <w:szCs w:val="20"/>
              </w:rPr>
            </w:pPr>
            <w:r w:rsidRPr="00EE5974">
              <w:rPr>
                <w:sz w:val="20"/>
                <w:szCs w:val="20"/>
              </w:rPr>
              <w:t>зарегистрированного</w:t>
            </w:r>
          </w:p>
          <w:p w:rsidR="00801C82" w:rsidRPr="00EE5974" w:rsidRDefault="00801C82" w:rsidP="00801C82">
            <w:pPr>
              <w:contextualSpacing/>
              <w:jc w:val="both"/>
              <w:rPr>
                <w:sz w:val="20"/>
                <w:szCs w:val="20"/>
              </w:rPr>
            </w:pPr>
            <w:r w:rsidRPr="00EE5974">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01C82" w:rsidRPr="00EE5974" w:rsidRDefault="00801C82" w:rsidP="00801C82">
            <w:pPr>
              <w:contextualSpacing/>
              <w:jc w:val="both"/>
              <w:rPr>
                <w:sz w:val="20"/>
                <w:szCs w:val="20"/>
              </w:rPr>
            </w:pPr>
          </w:p>
        </w:tc>
      </w:tr>
    </w:tbl>
    <w:p w:rsidR="00801C82" w:rsidRPr="00EE5974" w:rsidRDefault="00801C82" w:rsidP="00801C82">
      <w:pPr>
        <w:spacing w:before="240"/>
        <w:contextualSpacing/>
        <w:jc w:val="both"/>
        <w:rPr>
          <w:b/>
          <w:sz w:val="20"/>
          <w:szCs w:val="20"/>
        </w:rPr>
      </w:pPr>
    </w:p>
    <w:p w:rsidR="00801C82" w:rsidRPr="00EE5974" w:rsidRDefault="00801C82" w:rsidP="00801C82">
      <w:pPr>
        <w:spacing w:before="240"/>
        <w:contextualSpacing/>
        <w:jc w:val="both"/>
        <w:rPr>
          <w:sz w:val="20"/>
          <w:szCs w:val="20"/>
        </w:rPr>
      </w:pPr>
      <w:r w:rsidRPr="00EE5974">
        <w:rPr>
          <w:b/>
          <w:sz w:val="20"/>
          <w:szCs w:val="20"/>
        </w:rPr>
        <w:t>уведомляем о соответствии</w:t>
      </w:r>
      <w:r w:rsidRPr="00EE5974">
        <w:rPr>
          <w:sz w:val="20"/>
          <w:szCs w:val="20"/>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801C82" w:rsidRPr="00EE5974" w:rsidRDefault="00801C82" w:rsidP="00801C82">
      <w:pPr>
        <w:spacing w:before="240"/>
        <w:contextualSpacing/>
        <w:jc w:val="both"/>
        <w:rPr>
          <w:sz w:val="20"/>
          <w:szCs w:val="20"/>
        </w:rPr>
      </w:pPr>
    </w:p>
    <w:p w:rsidR="00801C82" w:rsidRPr="00EE5974" w:rsidRDefault="00801C82" w:rsidP="00801C82">
      <w:pPr>
        <w:pBdr>
          <w:top w:val="single" w:sz="4" w:space="1" w:color="auto"/>
        </w:pBdr>
        <w:spacing w:after="240"/>
        <w:contextualSpacing/>
        <w:jc w:val="both"/>
        <w:rPr>
          <w:sz w:val="20"/>
          <w:szCs w:val="20"/>
        </w:rPr>
      </w:pPr>
      <w:r w:rsidRPr="00EE5974">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01C82" w:rsidRPr="00EE5974" w:rsidTr="00801C82">
        <w:trPr>
          <w:cantSplit/>
        </w:trPr>
        <w:tc>
          <w:tcPr>
            <w:tcW w:w="4649" w:type="dxa"/>
            <w:tcBorders>
              <w:top w:val="nil"/>
              <w:left w:val="nil"/>
              <w:bottom w:val="single" w:sz="4" w:space="0" w:color="auto"/>
              <w:right w:val="nil"/>
            </w:tcBorders>
            <w:vAlign w:val="bottom"/>
          </w:tcPr>
          <w:p w:rsidR="00801C82" w:rsidRPr="00EE5974" w:rsidRDefault="00801C82" w:rsidP="00801C82">
            <w:pPr>
              <w:contextualSpacing/>
              <w:jc w:val="both"/>
              <w:rPr>
                <w:sz w:val="20"/>
                <w:szCs w:val="20"/>
              </w:rPr>
            </w:pPr>
          </w:p>
        </w:tc>
        <w:tc>
          <w:tcPr>
            <w:tcW w:w="397" w:type="dxa"/>
            <w:tcBorders>
              <w:top w:val="nil"/>
              <w:left w:val="nil"/>
              <w:bottom w:val="nil"/>
              <w:right w:val="nil"/>
            </w:tcBorders>
            <w:vAlign w:val="bottom"/>
          </w:tcPr>
          <w:p w:rsidR="00801C82" w:rsidRPr="00EE5974" w:rsidRDefault="00801C82" w:rsidP="00801C82">
            <w:pPr>
              <w:contextualSpacing/>
              <w:jc w:val="both"/>
              <w:rPr>
                <w:sz w:val="20"/>
                <w:szCs w:val="20"/>
              </w:rPr>
            </w:pPr>
          </w:p>
        </w:tc>
        <w:tc>
          <w:tcPr>
            <w:tcW w:w="1814" w:type="dxa"/>
            <w:tcBorders>
              <w:top w:val="nil"/>
              <w:left w:val="nil"/>
              <w:bottom w:val="single" w:sz="4" w:space="0" w:color="auto"/>
              <w:right w:val="nil"/>
            </w:tcBorders>
            <w:vAlign w:val="bottom"/>
          </w:tcPr>
          <w:p w:rsidR="00801C82" w:rsidRPr="00EE5974" w:rsidRDefault="00801C82" w:rsidP="00801C82">
            <w:pPr>
              <w:contextualSpacing/>
              <w:jc w:val="both"/>
              <w:rPr>
                <w:sz w:val="20"/>
                <w:szCs w:val="20"/>
              </w:rPr>
            </w:pPr>
          </w:p>
        </w:tc>
        <w:tc>
          <w:tcPr>
            <w:tcW w:w="397" w:type="dxa"/>
            <w:tcBorders>
              <w:top w:val="nil"/>
              <w:left w:val="nil"/>
              <w:bottom w:val="nil"/>
              <w:right w:val="nil"/>
            </w:tcBorders>
            <w:vAlign w:val="bottom"/>
          </w:tcPr>
          <w:p w:rsidR="00801C82" w:rsidRPr="00EE5974" w:rsidRDefault="00801C82" w:rsidP="00801C82">
            <w:pPr>
              <w:contextualSpacing/>
              <w:jc w:val="both"/>
              <w:rPr>
                <w:sz w:val="20"/>
                <w:szCs w:val="20"/>
              </w:rPr>
            </w:pPr>
          </w:p>
        </w:tc>
        <w:tc>
          <w:tcPr>
            <w:tcW w:w="2722" w:type="dxa"/>
            <w:tcBorders>
              <w:top w:val="nil"/>
              <w:left w:val="nil"/>
              <w:bottom w:val="single" w:sz="4" w:space="0" w:color="auto"/>
              <w:right w:val="nil"/>
            </w:tcBorders>
            <w:vAlign w:val="bottom"/>
          </w:tcPr>
          <w:p w:rsidR="00801C82" w:rsidRPr="00EE5974" w:rsidRDefault="00801C82" w:rsidP="00801C82">
            <w:pPr>
              <w:contextualSpacing/>
              <w:jc w:val="both"/>
              <w:rPr>
                <w:sz w:val="20"/>
                <w:szCs w:val="20"/>
              </w:rPr>
            </w:pPr>
          </w:p>
        </w:tc>
      </w:tr>
      <w:tr w:rsidR="00801C82" w:rsidRPr="00EE5974" w:rsidTr="00801C82">
        <w:trPr>
          <w:cantSplit/>
        </w:trPr>
        <w:tc>
          <w:tcPr>
            <w:tcW w:w="4649" w:type="dxa"/>
            <w:tcBorders>
              <w:top w:val="nil"/>
              <w:left w:val="nil"/>
              <w:bottom w:val="nil"/>
              <w:right w:val="nil"/>
            </w:tcBorders>
          </w:tcPr>
          <w:p w:rsidR="00801C82" w:rsidRPr="00EE5974" w:rsidRDefault="00801C82" w:rsidP="00801C82">
            <w:pPr>
              <w:contextualSpacing/>
              <w:jc w:val="both"/>
              <w:rPr>
                <w:spacing w:val="-2"/>
                <w:sz w:val="20"/>
                <w:szCs w:val="20"/>
              </w:rPr>
            </w:pPr>
            <w:r w:rsidRPr="00EE5974">
              <w:rPr>
                <w:spacing w:val="-2"/>
                <w:sz w:val="20"/>
                <w:szCs w:val="20"/>
              </w:rPr>
              <w:t xml:space="preserve">(должность уполномоченного лица уполномоченного </w:t>
            </w:r>
            <w:r w:rsidRPr="00EE5974">
              <w:rPr>
                <w:sz w:val="20"/>
                <w:szCs w:val="20"/>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01C82" w:rsidRPr="00EE5974" w:rsidRDefault="00801C82" w:rsidP="00801C82">
            <w:pPr>
              <w:contextualSpacing/>
              <w:jc w:val="both"/>
              <w:rPr>
                <w:sz w:val="20"/>
                <w:szCs w:val="20"/>
              </w:rPr>
            </w:pPr>
          </w:p>
        </w:tc>
        <w:tc>
          <w:tcPr>
            <w:tcW w:w="1814" w:type="dxa"/>
            <w:tcBorders>
              <w:top w:val="nil"/>
              <w:left w:val="nil"/>
              <w:bottom w:val="nil"/>
              <w:right w:val="nil"/>
            </w:tcBorders>
          </w:tcPr>
          <w:p w:rsidR="00801C82" w:rsidRPr="00EE5974" w:rsidRDefault="00801C82" w:rsidP="00801C82">
            <w:pPr>
              <w:contextualSpacing/>
              <w:jc w:val="both"/>
              <w:rPr>
                <w:sz w:val="20"/>
                <w:szCs w:val="20"/>
              </w:rPr>
            </w:pPr>
            <w:r w:rsidRPr="00EE5974">
              <w:rPr>
                <w:sz w:val="20"/>
                <w:szCs w:val="20"/>
              </w:rPr>
              <w:t>(подпись)</w:t>
            </w:r>
          </w:p>
        </w:tc>
        <w:tc>
          <w:tcPr>
            <w:tcW w:w="397" w:type="dxa"/>
            <w:tcBorders>
              <w:top w:val="nil"/>
              <w:left w:val="nil"/>
              <w:bottom w:val="nil"/>
              <w:right w:val="nil"/>
            </w:tcBorders>
          </w:tcPr>
          <w:p w:rsidR="00801C82" w:rsidRPr="00EE5974" w:rsidRDefault="00801C82" w:rsidP="00801C82">
            <w:pPr>
              <w:contextualSpacing/>
              <w:jc w:val="both"/>
              <w:rPr>
                <w:sz w:val="20"/>
                <w:szCs w:val="20"/>
              </w:rPr>
            </w:pPr>
          </w:p>
        </w:tc>
        <w:tc>
          <w:tcPr>
            <w:tcW w:w="2722" w:type="dxa"/>
            <w:tcBorders>
              <w:top w:val="nil"/>
              <w:left w:val="nil"/>
              <w:bottom w:val="nil"/>
              <w:right w:val="nil"/>
            </w:tcBorders>
          </w:tcPr>
          <w:p w:rsidR="00801C82" w:rsidRPr="00EE5974" w:rsidRDefault="00801C82" w:rsidP="00801C82">
            <w:pPr>
              <w:contextualSpacing/>
              <w:jc w:val="both"/>
              <w:rPr>
                <w:sz w:val="20"/>
                <w:szCs w:val="20"/>
              </w:rPr>
            </w:pPr>
            <w:r w:rsidRPr="00EE5974">
              <w:rPr>
                <w:sz w:val="20"/>
                <w:szCs w:val="20"/>
              </w:rPr>
              <w:t>(расшифровка подписи)</w:t>
            </w:r>
          </w:p>
        </w:tc>
      </w:tr>
    </w:tbl>
    <w:p w:rsidR="00801C82" w:rsidRPr="00EE5974" w:rsidRDefault="00801C82" w:rsidP="00801C82">
      <w:pPr>
        <w:spacing w:before="80"/>
        <w:contextualSpacing/>
        <w:jc w:val="both"/>
        <w:rPr>
          <w:sz w:val="20"/>
          <w:szCs w:val="20"/>
        </w:rPr>
      </w:pPr>
    </w:p>
    <w:p w:rsidR="00801C82" w:rsidRPr="00EE5974" w:rsidRDefault="00801C82" w:rsidP="00801C82">
      <w:pPr>
        <w:spacing w:before="80"/>
        <w:contextualSpacing/>
        <w:jc w:val="both"/>
        <w:rPr>
          <w:sz w:val="20"/>
          <w:szCs w:val="20"/>
        </w:rPr>
      </w:pPr>
      <w:r w:rsidRPr="00EE5974">
        <w:rPr>
          <w:sz w:val="20"/>
          <w:szCs w:val="20"/>
        </w:rPr>
        <w:t>М.П.</w:t>
      </w:r>
    </w:p>
    <w:p w:rsidR="00801C82" w:rsidRPr="00EE5974" w:rsidRDefault="00801C82" w:rsidP="00801C82">
      <w:pPr>
        <w:spacing w:before="80"/>
        <w:contextualSpacing/>
        <w:jc w:val="both"/>
        <w:rPr>
          <w:sz w:val="20"/>
          <w:szCs w:val="20"/>
        </w:rPr>
      </w:pPr>
    </w:p>
    <w:p w:rsidR="00801C82" w:rsidRPr="00EE5974" w:rsidRDefault="00801C82" w:rsidP="00EE5974">
      <w:pPr>
        <w:contextualSpacing/>
        <w:jc w:val="right"/>
        <w:rPr>
          <w:bCs/>
          <w:kern w:val="28"/>
          <w:sz w:val="20"/>
          <w:szCs w:val="20"/>
        </w:rPr>
      </w:pPr>
      <w:r w:rsidRPr="00EE5974">
        <w:rPr>
          <w:bCs/>
          <w:kern w:val="28"/>
          <w:sz w:val="20"/>
          <w:szCs w:val="20"/>
        </w:rPr>
        <w:t>Приложение 4</w:t>
      </w:r>
    </w:p>
    <w:p w:rsidR="00801C82" w:rsidRPr="00EE5974" w:rsidRDefault="00801C82" w:rsidP="00EE5974">
      <w:pPr>
        <w:ind w:left="567"/>
        <w:jc w:val="right"/>
        <w:rPr>
          <w:bCs/>
          <w:kern w:val="28"/>
          <w:sz w:val="20"/>
          <w:szCs w:val="20"/>
        </w:rPr>
      </w:pPr>
      <w:r w:rsidRPr="00EE5974">
        <w:rPr>
          <w:bCs/>
          <w:kern w:val="28"/>
          <w:sz w:val="20"/>
          <w:szCs w:val="20"/>
        </w:rPr>
        <w:t>к административному регламенту</w:t>
      </w:r>
    </w:p>
    <w:p w:rsidR="00801C82" w:rsidRPr="00EE5974" w:rsidRDefault="00801C82" w:rsidP="00EE5974">
      <w:pPr>
        <w:ind w:left="567"/>
        <w:jc w:val="right"/>
        <w:rPr>
          <w:bCs/>
          <w:kern w:val="28"/>
          <w:sz w:val="20"/>
          <w:szCs w:val="20"/>
        </w:rPr>
      </w:pPr>
      <w:r w:rsidRPr="00EE5974">
        <w:rPr>
          <w:bCs/>
          <w:kern w:val="28"/>
          <w:sz w:val="20"/>
          <w:szCs w:val="20"/>
        </w:rPr>
        <w:t xml:space="preserve">предоставления </w:t>
      </w:r>
    </w:p>
    <w:p w:rsidR="00801C82" w:rsidRPr="00EE5974" w:rsidRDefault="00801C82" w:rsidP="00EE5974">
      <w:pPr>
        <w:ind w:left="567"/>
        <w:jc w:val="right"/>
        <w:rPr>
          <w:bCs/>
          <w:kern w:val="28"/>
          <w:sz w:val="20"/>
          <w:szCs w:val="20"/>
        </w:rPr>
      </w:pPr>
      <w:r w:rsidRPr="00EE5974">
        <w:rPr>
          <w:bCs/>
          <w:kern w:val="28"/>
          <w:sz w:val="20"/>
          <w:szCs w:val="20"/>
        </w:rPr>
        <w:t>муниципальной услуги</w:t>
      </w:r>
    </w:p>
    <w:p w:rsidR="00801C82" w:rsidRPr="00EE5974" w:rsidRDefault="00801C82" w:rsidP="00EE5974">
      <w:pPr>
        <w:ind w:left="567"/>
        <w:jc w:val="right"/>
        <w:rPr>
          <w:color w:val="000000"/>
          <w:sz w:val="20"/>
          <w:szCs w:val="20"/>
          <w:lang w:eastAsia="en-US"/>
        </w:rPr>
      </w:pPr>
      <w:r w:rsidRPr="00EE5974">
        <w:rPr>
          <w:bCs/>
          <w:kern w:val="28"/>
          <w:sz w:val="20"/>
          <w:szCs w:val="20"/>
        </w:rPr>
        <w:t>«</w:t>
      </w:r>
      <w:r w:rsidRPr="00EE5974">
        <w:rPr>
          <w:color w:val="000000"/>
          <w:sz w:val="20"/>
          <w:szCs w:val="20"/>
          <w:lang w:eastAsia="en-US"/>
        </w:rPr>
        <w:t xml:space="preserve">Направление уведомления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о соответствии указанных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в уведомлении о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планируемом строительстве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параметров объекта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индивидуального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жилищного строительства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или садового дома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установленным параметрам</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 и допустимости размещения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объекта индивидуального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жилищного строительства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или садового дома </w:t>
      </w:r>
    </w:p>
    <w:p w:rsidR="00801C82" w:rsidRPr="00EE5974" w:rsidRDefault="00801C82" w:rsidP="00EE5974">
      <w:pPr>
        <w:ind w:left="567"/>
        <w:jc w:val="right"/>
        <w:rPr>
          <w:color w:val="000000"/>
          <w:sz w:val="20"/>
          <w:szCs w:val="20"/>
          <w:lang w:eastAsia="en-US"/>
        </w:rPr>
      </w:pPr>
      <w:r w:rsidRPr="00EE5974">
        <w:rPr>
          <w:color w:val="000000"/>
          <w:sz w:val="20"/>
          <w:szCs w:val="20"/>
          <w:lang w:eastAsia="en-US"/>
        </w:rPr>
        <w:t xml:space="preserve">на земельном участке» </w:t>
      </w:r>
    </w:p>
    <w:p w:rsidR="00801C82" w:rsidRPr="00EE5974" w:rsidRDefault="00801C82" w:rsidP="00EE5974">
      <w:pPr>
        <w:ind w:left="567"/>
        <w:jc w:val="right"/>
        <w:rPr>
          <w:sz w:val="20"/>
          <w:szCs w:val="20"/>
          <w:lang w:eastAsia="en-US"/>
        </w:rPr>
      </w:pPr>
      <w:r w:rsidRPr="00EE5974">
        <w:rPr>
          <w:sz w:val="20"/>
          <w:szCs w:val="20"/>
          <w:lang w:eastAsia="en-US"/>
        </w:rPr>
        <w:t xml:space="preserve">на территории </w:t>
      </w:r>
    </w:p>
    <w:p w:rsidR="00801C82" w:rsidRPr="00EE5974" w:rsidRDefault="00801C82" w:rsidP="00EE5974">
      <w:pPr>
        <w:ind w:left="567"/>
        <w:jc w:val="right"/>
        <w:rPr>
          <w:bCs/>
          <w:kern w:val="28"/>
          <w:sz w:val="20"/>
          <w:szCs w:val="20"/>
        </w:rPr>
      </w:pPr>
      <w:r w:rsidRPr="00EE5974">
        <w:rPr>
          <w:sz w:val="20"/>
          <w:szCs w:val="20"/>
          <w:lang w:eastAsia="en-US"/>
        </w:rPr>
        <w:t>сельского поселения Хулимсунт</w:t>
      </w:r>
      <w:r w:rsidRPr="00EE5974">
        <w:rPr>
          <w:bCs/>
          <w:kern w:val="28"/>
          <w:sz w:val="20"/>
          <w:szCs w:val="20"/>
        </w:rPr>
        <w:t>»</w:t>
      </w:r>
    </w:p>
    <w:p w:rsidR="00801C82" w:rsidRPr="00EE5974" w:rsidRDefault="00801C82" w:rsidP="00EE5974">
      <w:pPr>
        <w:ind w:left="567"/>
        <w:jc w:val="right"/>
        <w:rPr>
          <w:bCs/>
          <w:kern w:val="28"/>
          <w:sz w:val="20"/>
          <w:szCs w:val="20"/>
        </w:rPr>
      </w:pPr>
    </w:p>
    <w:p w:rsidR="00801C82" w:rsidRPr="00801C82" w:rsidRDefault="00801C82" w:rsidP="00801C82">
      <w:pPr>
        <w:jc w:val="both"/>
      </w:pPr>
    </w:p>
    <w:p w:rsidR="00801C82" w:rsidRPr="00801C82" w:rsidRDefault="00801C82" w:rsidP="00801C82">
      <w:pPr>
        <w:jc w:val="both"/>
      </w:pPr>
      <w:r w:rsidRPr="00801C82">
        <w:t>администрация сельского поселения Хулимсунт</w:t>
      </w:r>
    </w:p>
    <w:p w:rsidR="00801C82" w:rsidRPr="00801C82" w:rsidRDefault="00801C82" w:rsidP="00801C82">
      <w:pPr>
        <w:pBdr>
          <w:top w:val="single" w:sz="4" w:space="1" w:color="auto"/>
        </w:pBdr>
        <w:spacing w:after="240"/>
        <w:contextualSpacing/>
        <w:jc w:val="both"/>
      </w:pPr>
      <w:r w:rsidRPr="00801C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01C82" w:rsidRPr="00801C82" w:rsidRDefault="00801C82" w:rsidP="00801C82">
      <w:pPr>
        <w:ind w:left="5670"/>
        <w:contextualSpacing/>
        <w:jc w:val="both"/>
      </w:pPr>
    </w:p>
    <w:p w:rsidR="00801C82" w:rsidRPr="00801C82" w:rsidRDefault="00801C82" w:rsidP="00801C82">
      <w:pPr>
        <w:ind w:left="5670"/>
        <w:contextualSpacing/>
        <w:jc w:val="both"/>
      </w:pPr>
      <w:r w:rsidRPr="00801C82">
        <w:t>Кому:</w:t>
      </w:r>
    </w:p>
    <w:p w:rsidR="00801C82" w:rsidRPr="00801C82" w:rsidRDefault="00801C82" w:rsidP="00801C82">
      <w:pPr>
        <w:ind w:left="5670"/>
        <w:contextualSpacing/>
        <w:jc w:val="both"/>
      </w:pPr>
    </w:p>
    <w:p w:rsidR="00801C82" w:rsidRPr="00801C82" w:rsidRDefault="00801C82" w:rsidP="00801C82">
      <w:pPr>
        <w:pBdr>
          <w:top w:val="single" w:sz="4" w:space="1" w:color="auto"/>
        </w:pBdr>
        <w:ind w:left="5670"/>
        <w:contextualSpacing/>
        <w:jc w:val="both"/>
      </w:pPr>
    </w:p>
    <w:p w:rsidR="00801C82" w:rsidRPr="00801C82" w:rsidRDefault="00801C82" w:rsidP="00801C82">
      <w:pPr>
        <w:ind w:left="5670"/>
        <w:contextualSpacing/>
        <w:jc w:val="both"/>
      </w:pPr>
      <w:r w:rsidRPr="00801C82">
        <w:lastRenderedPageBreak/>
        <w:t xml:space="preserve">Почтовый адрес: </w:t>
      </w:r>
    </w:p>
    <w:p w:rsidR="00801C82" w:rsidRPr="00801C82" w:rsidRDefault="00801C82" w:rsidP="00801C82">
      <w:pPr>
        <w:ind w:left="5670"/>
        <w:contextualSpacing/>
        <w:jc w:val="both"/>
      </w:pPr>
    </w:p>
    <w:p w:rsidR="00801C82" w:rsidRPr="00801C82" w:rsidRDefault="00801C82" w:rsidP="00801C82">
      <w:pPr>
        <w:pBdr>
          <w:top w:val="single" w:sz="4" w:space="1" w:color="auto"/>
        </w:pBdr>
        <w:ind w:left="5670"/>
        <w:contextualSpacing/>
        <w:jc w:val="both"/>
      </w:pPr>
    </w:p>
    <w:p w:rsidR="00801C82" w:rsidRPr="00801C82" w:rsidRDefault="00801C82" w:rsidP="00801C82">
      <w:pPr>
        <w:ind w:left="5670"/>
        <w:contextualSpacing/>
        <w:jc w:val="both"/>
      </w:pPr>
      <w:r w:rsidRPr="00801C82">
        <w:t xml:space="preserve">Адрес электронной почты (при наличии): </w:t>
      </w:r>
    </w:p>
    <w:p w:rsidR="00801C82" w:rsidRPr="00801C82" w:rsidRDefault="00801C82" w:rsidP="00801C82">
      <w:pPr>
        <w:ind w:left="5670"/>
        <w:contextualSpacing/>
        <w:jc w:val="both"/>
      </w:pPr>
    </w:p>
    <w:p w:rsidR="00801C82" w:rsidRPr="00801C82" w:rsidRDefault="00801C82" w:rsidP="00801C82">
      <w:pPr>
        <w:spacing w:after="240"/>
        <w:contextualSpacing/>
        <w:jc w:val="both"/>
        <w:rPr>
          <w:b/>
        </w:rPr>
      </w:pPr>
      <w:r w:rsidRPr="00801C82">
        <w:rPr>
          <w:b/>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01C82" w:rsidRPr="00801C82" w:rsidTr="00801C82">
        <w:tc>
          <w:tcPr>
            <w:tcW w:w="198" w:type="dxa"/>
            <w:tcBorders>
              <w:top w:val="nil"/>
              <w:left w:val="nil"/>
              <w:bottom w:val="nil"/>
              <w:right w:val="nil"/>
            </w:tcBorders>
            <w:vAlign w:val="bottom"/>
          </w:tcPr>
          <w:p w:rsidR="00801C82" w:rsidRPr="00801C82" w:rsidRDefault="00801C82" w:rsidP="00801C82">
            <w:pPr>
              <w:contextualSpacing/>
              <w:jc w:val="both"/>
            </w:pPr>
          </w:p>
          <w:p w:rsidR="00801C82" w:rsidRPr="00801C82" w:rsidRDefault="00801C82" w:rsidP="00801C82">
            <w:pPr>
              <w:contextualSpacing/>
              <w:jc w:val="both"/>
            </w:pPr>
            <w:r w:rsidRPr="00801C82">
              <w:t>«</w:t>
            </w:r>
          </w:p>
        </w:tc>
        <w:tc>
          <w:tcPr>
            <w:tcW w:w="397"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255" w:type="dxa"/>
            <w:tcBorders>
              <w:top w:val="nil"/>
              <w:left w:val="nil"/>
              <w:bottom w:val="nil"/>
              <w:right w:val="nil"/>
            </w:tcBorders>
            <w:vAlign w:val="bottom"/>
          </w:tcPr>
          <w:p w:rsidR="00801C82" w:rsidRPr="00801C82" w:rsidRDefault="00801C82" w:rsidP="00801C82">
            <w:pPr>
              <w:contextualSpacing/>
              <w:jc w:val="both"/>
            </w:pPr>
            <w:r w:rsidRPr="00801C82">
              <w:t>«</w:t>
            </w:r>
          </w:p>
        </w:tc>
        <w:tc>
          <w:tcPr>
            <w:tcW w:w="1418"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69" w:type="dxa"/>
            <w:tcBorders>
              <w:top w:val="nil"/>
              <w:left w:val="nil"/>
              <w:bottom w:val="nil"/>
              <w:right w:val="nil"/>
            </w:tcBorders>
            <w:vAlign w:val="bottom"/>
          </w:tcPr>
          <w:p w:rsidR="00801C82" w:rsidRPr="00801C82" w:rsidRDefault="00801C82" w:rsidP="00801C82">
            <w:pPr>
              <w:contextualSpacing/>
              <w:jc w:val="both"/>
            </w:pPr>
            <w:r w:rsidRPr="00801C82">
              <w:t>20</w:t>
            </w:r>
          </w:p>
        </w:tc>
        <w:tc>
          <w:tcPr>
            <w:tcW w:w="369"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454" w:type="dxa"/>
            <w:tcBorders>
              <w:top w:val="nil"/>
              <w:left w:val="nil"/>
              <w:bottom w:val="nil"/>
              <w:right w:val="nil"/>
            </w:tcBorders>
            <w:vAlign w:val="bottom"/>
          </w:tcPr>
          <w:p w:rsidR="00801C82" w:rsidRPr="00801C82" w:rsidRDefault="00801C82" w:rsidP="00801C82">
            <w:pPr>
              <w:ind w:left="57"/>
              <w:contextualSpacing/>
              <w:jc w:val="both"/>
            </w:pPr>
            <w:r w:rsidRPr="00801C82">
              <w:t>г.</w:t>
            </w:r>
          </w:p>
        </w:tc>
        <w:tc>
          <w:tcPr>
            <w:tcW w:w="4763" w:type="dxa"/>
            <w:tcBorders>
              <w:top w:val="nil"/>
              <w:left w:val="nil"/>
              <w:bottom w:val="nil"/>
              <w:right w:val="nil"/>
            </w:tcBorders>
            <w:vAlign w:val="bottom"/>
          </w:tcPr>
          <w:p w:rsidR="00801C82" w:rsidRPr="00801C82" w:rsidRDefault="00801C82" w:rsidP="00801C82">
            <w:pPr>
              <w:ind w:right="85"/>
              <w:contextualSpacing/>
              <w:jc w:val="both"/>
            </w:pPr>
            <w:r w:rsidRPr="00801C82">
              <w:t xml:space="preserve"> № </w:t>
            </w:r>
          </w:p>
        </w:tc>
        <w:tc>
          <w:tcPr>
            <w:tcW w:w="1701" w:type="dxa"/>
            <w:tcBorders>
              <w:top w:val="nil"/>
              <w:left w:val="nil"/>
              <w:bottom w:val="single" w:sz="4" w:space="0" w:color="auto"/>
              <w:right w:val="nil"/>
            </w:tcBorders>
            <w:vAlign w:val="bottom"/>
          </w:tcPr>
          <w:p w:rsidR="00801C82" w:rsidRPr="00801C82" w:rsidRDefault="00801C82" w:rsidP="00801C82">
            <w:pPr>
              <w:contextualSpacing/>
              <w:jc w:val="both"/>
            </w:pPr>
          </w:p>
        </w:tc>
      </w:tr>
    </w:tbl>
    <w:p w:rsidR="00801C82" w:rsidRPr="00801C82" w:rsidRDefault="00801C82" w:rsidP="00801C82">
      <w:pPr>
        <w:spacing w:before="360"/>
        <w:contextualSpacing/>
        <w:jc w:val="both"/>
        <w:rPr>
          <w:b/>
        </w:rPr>
      </w:pPr>
    </w:p>
    <w:p w:rsidR="00801C82" w:rsidRPr="00801C82" w:rsidRDefault="00801C82" w:rsidP="00801C82">
      <w:pPr>
        <w:spacing w:before="360"/>
        <w:contextualSpacing/>
        <w:jc w:val="both"/>
      </w:pPr>
      <w:r w:rsidRPr="00801C82">
        <w:rPr>
          <w:b/>
        </w:rPr>
        <w:t>По результатам рассмотрения</w:t>
      </w:r>
      <w:r w:rsidRPr="00801C82">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801C82">
        <w:t>дома</w:t>
      </w:r>
      <w:proofErr w:type="gramEnd"/>
      <w:r w:rsidRPr="00801C82">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01C82" w:rsidRPr="00801C82" w:rsidTr="00801C82">
        <w:tc>
          <w:tcPr>
            <w:tcW w:w="4820" w:type="dxa"/>
            <w:tcBorders>
              <w:top w:val="nil"/>
              <w:left w:val="nil"/>
              <w:bottom w:val="nil"/>
              <w:right w:val="nil"/>
            </w:tcBorders>
            <w:vAlign w:val="bottom"/>
          </w:tcPr>
          <w:p w:rsidR="00801C82" w:rsidRPr="00801C82" w:rsidRDefault="00801C82" w:rsidP="00801C82">
            <w:pPr>
              <w:contextualSpacing/>
              <w:jc w:val="both"/>
            </w:pPr>
          </w:p>
          <w:p w:rsidR="00801C82" w:rsidRPr="00801C82" w:rsidRDefault="00801C82" w:rsidP="00801C82">
            <w:pPr>
              <w:contextualSpacing/>
              <w:jc w:val="both"/>
            </w:pPr>
            <w:r w:rsidRPr="00801C82">
              <w:t>направленного</w:t>
            </w:r>
          </w:p>
          <w:p w:rsidR="00801C82" w:rsidRPr="00801C82" w:rsidRDefault="00801C82" w:rsidP="00801C82">
            <w:pPr>
              <w:contextualSpacing/>
              <w:jc w:val="both"/>
            </w:pPr>
            <w:r w:rsidRPr="00801C82">
              <w:t>(дата направления уведомления)</w:t>
            </w:r>
          </w:p>
        </w:tc>
        <w:tc>
          <w:tcPr>
            <w:tcW w:w="5160" w:type="dxa"/>
            <w:tcBorders>
              <w:top w:val="nil"/>
              <w:left w:val="nil"/>
              <w:bottom w:val="single" w:sz="4" w:space="0" w:color="auto"/>
              <w:right w:val="nil"/>
            </w:tcBorders>
            <w:vAlign w:val="bottom"/>
          </w:tcPr>
          <w:p w:rsidR="00801C82" w:rsidRPr="00801C82" w:rsidRDefault="00801C82" w:rsidP="00801C82">
            <w:pPr>
              <w:contextualSpacing/>
              <w:jc w:val="both"/>
            </w:pPr>
          </w:p>
        </w:tc>
      </w:tr>
      <w:tr w:rsidR="00801C82" w:rsidRPr="00801C82" w:rsidTr="00801C82">
        <w:tc>
          <w:tcPr>
            <w:tcW w:w="4820" w:type="dxa"/>
            <w:tcBorders>
              <w:top w:val="nil"/>
              <w:left w:val="nil"/>
              <w:bottom w:val="nil"/>
              <w:right w:val="nil"/>
            </w:tcBorders>
            <w:vAlign w:val="bottom"/>
          </w:tcPr>
          <w:p w:rsidR="00801C82" w:rsidRPr="00801C82" w:rsidRDefault="00801C82" w:rsidP="00801C82">
            <w:pPr>
              <w:spacing w:before="80"/>
              <w:contextualSpacing/>
              <w:jc w:val="both"/>
            </w:pPr>
          </w:p>
          <w:p w:rsidR="00801C82" w:rsidRPr="00801C82" w:rsidRDefault="00801C82" w:rsidP="00801C82">
            <w:pPr>
              <w:spacing w:before="80"/>
              <w:contextualSpacing/>
              <w:jc w:val="both"/>
            </w:pPr>
            <w:r w:rsidRPr="00801C82">
              <w:t>зарегистрированного</w:t>
            </w:r>
          </w:p>
          <w:p w:rsidR="00801C82" w:rsidRPr="00801C82" w:rsidRDefault="00801C82" w:rsidP="00801C82">
            <w:pPr>
              <w:contextualSpacing/>
              <w:jc w:val="both"/>
            </w:pPr>
            <w:r w:rsidRPr="00801C82">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01C82" w:rsidRPr="00801C82" w:rsidRDefault="00801C82" w:rsidP="00801C82">
            <w:pPr>
              <w:contextualSpacing/>
              <w:jc w:val="both"/>
            </w:pPr>
          </w:p>
        </w:tc>
      </w:tr>
    </w:tbl>
    <w:p w:rsidR="00801C82" w:rsidRPr="00801C82" w:rsidRDefault="00801C82" w:rsidP="00801C82">
      <w:pPr>
        <w:spacing w:before="240"/>
        <w:contextualSpacing/>
        <w:jc w:val="both"/>
      </w:pPr>
      <w:r w:rsidRPr="00801C82">
        <w:rPr>
          <w:b/>
        </w:rPr>
        <w:t>уведомляем:</w:t>
      </w:r>
    </w:p>
    <w:p w:rsidR="00801C82" w:rsidRPr="00801C82" w:rsidRDefault="00801C82" w:rsidP="00801C82">
      <w:pPr>
        <w:contextualSpacing/>
        <w:jc w:val="both"/>
      </w:pPr>
      <w:r w:rsidRPr="00801C82">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801C82" w:rsidRPr="00801C82" w:rsidRDefault="00801C82" w:rsidP="00801C82">
      <w:pPr>
        <w:contextualSpacing/>
        <w:jc w:val="both"/>
      </w:pPr>
    </w:p>
    <w:p w:rsidR="00801C82" w:rsidRPr="00801C82" w:rsidRDefault="00801C82" w:rsidP="00801C82">
      <w:pPr>
        <w:pBdr>
          <w:top w:val="single" w:sz="4" w:space="1" w:color="auto"/>
        </w:pBdr>
        <w:spacing w:after="240"/>
        <w:contextualSpacing/>
        <w:jc w:val="both"/>
      </w:pPr>
      <w:r w:rsidRPr="00801C82">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801C82" w:rsidRPr="00801C82" w:rsidRDefault="00801C82" w:rsidP="00801C82">
      <w:pPr>
        <w:contextualSpacing/>
        <w:jc w:val="both"/>
      </w:pPr>
      <w:r w:rsidRPr="00801C82">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801C82" w:rsidRPr="00801C82" w:rsidRDefault="00801C82" w:rsidP="00801C82">
      <w:pPr>
        <w:contextualSpacing/>
        <w:jc w:val="both"/>
      </w:pPr>
    </w:p>
    <w:p w:rsidR="00801C82" w:rsidRPr="00801C82" w:rsidRDefault="00801C82" w:rsidP="00801C82">
      <w:pPr>
        <w:pBdr>
          <w:top w:val="single" w:sz="4" w:space="1" w:color="auto"/>
        </w:pBdr>
        <w:spacing w:after="240"/>
        <w:contextualSpacing/>
        <w:jc w:val="both"/>
      </w:pPr>
      <w:r w:rsidRPr="00801C82">
        <w:t xml:space="preserve">(сведения о видах разрешенного использования земельного участка и (или) ограничениях, установленных в </w:t>
      </w:r>
      <w:r w:rsidRPr="00801C82">
        <w:rPr>
          <w:spacing w:val="-1"/>
        </w:rPr>
        <w:t>соответствии с земельным и иным законодательством Российской Федерации и действующими на дату поступления</w:t>
      </w:r>
      <w:r w:rsidRPr="00801C82">
        <w:t xml:space="preserve"> уведомления)</w:t>
      </w:r>
    </w:p>
    <w:p w:rsidR="00801C82" w:rsidRPr="00801C82" w:rsidRDefault="00801C82" w:rsidP="00801C82">
      <w:pPr>
        <w:contextualSpacing/>
        <w:jc w:val="both"/>
      </w:pPr>
    </w:p>
    <w:p w:rsidR="00801C82" w:rsidRPr="00801C82" w:rsidRDefault="00801C82" w:rsidP="00801C82">
      <w:pPr>
        <w:contextualSpacing/>
        <w:jc w:val="both"/>
      </w:pPr>
      <w:r w:rsidRPr="00801C82">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801C82" w:rsidRPr="00801C82" w:rsidRDefault="00801C82" w:rsidP="00801C82">
      <w:pPr>
        <w:contextualSpacing/>
        <w:jc w:val="both"/>
      </w:pPr>
    </w:p>
    <w:p w:rsidR="00801C82" w:rsidRPr="00801C82" w:rsidRDefault="00801C82" w:rsidP="00801C82">
      <w:pPr>
        <w:pBdr>
          <w:top w:val="single" w:sz="4" w:space="1" w:color="auto"/>
        </w:pBdr>
        <w:spacing w:after="240"/>
        <w:contextualSpacing/>
        <w:jc w:val="both"/>
      </w:pPr>
      <w:r w:rsidRPr="00801C82">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801C82" w:rsidRPr="00801C82" w:rsidRDefault="00801C82" w:rsidP="00801C82">
      <w:pPr>
        <w:contextualSpacing/>
        <w:jc w:val="both"/>
      </w:pPr>
    </w:p>
    <w:p w:rsidR="00801C82" w:rsidRPr="00801C82" w:rsidRDefault="00801C82" w:rsidP="00801C82">
      <w:pPr>
        <w:contextualSpacing/>
        <w:jc w:val="both"/>
      </w:pPr>
      <w:r w:rsidRPr="00801C82">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801C82" w:rsidRPr="00801C82" w:rsidRDefault="00801C82" w:rsidP="00801C82">
      <w:pPr>
        <w:contextualSpacing/>
        <w:jc w:val="both"/>
      </w:pPr>
    </w:p>
    <w:p w:rsidR="00801C82" w:rsidRPr="00801C82" w:rsidRDefault="00801C82" w:rsidP="00801C82">
      <w:pPr>
        <w:pBdr>
          <w:top w:val="single" w:sz="4" w:space="1" w:color="auto"/>
        </w:pBdr>
        <w:spacing w:after="360"/>
        <w:contextualSpacing/>
        <w:jc w:val="both"/>
      </w:pPr>
      <w:r w:rsidRPr="00801C82">
        <w:lastRenderedPageBreak/>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01C82" w:rsidRPr="00801C82" w:rsidTr="00801C82">
        <w:trPr>
          <w:cantSplit/>
        </w:trPr>
        <w:tc>
          <w:tcPr>
            <w:tcW w:w="4649"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97" w:type="dxa"/>
            <w:tcBorders>
              <w:top w:val="nil"/>
              <w:left w:val="nil"/>
              <w:bottom w:val="nil"/>
              <w:right w:val="nil"/>
            </w:tcBorders>
            <w:vAlign w:val="bottom"/>
          </w:tcPr>
          <w:p w:rsidR="00801C82" w:rsidRPr="00801C82" w:rsidRDefault="00801C82" w:rsidP="00801C82">
            <w:pPr>
              <w:contextualSpacing/>
              <w:jc w:val="both"/>
            </w:pPr>
          </w:p>
        </w:tc>
        <w:tc>
          <w:tcPr>
            <w:tcW w:w="1814"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97" w:type="dxa"/>
            <w:tcBorders>
              <w:top w:val="nil"/>
              <w:left w:val="nil"/>
              <w:bottom w:val="nil"/>
              <w:right w:val="nil"/>
            </w:tcBorders>
            <w:vAlign w:val="bottom"/>
          </w:tcPr>
          <w:p w:rsidR="00801C82" w:rsidRPr="00801C82" w:rsidRDefault="00801C82" w:rsidP="00801C82">
            <w:pPr>
              <w:contextualSpacing/>
              <w:jc w:val="both"/>
            </w:pPr>
          </w:p>
        </w:tc>
        <w:tc>
          <w:tcPr>
            <w:tcW w:w="2722" w:type="dxa"/>
            <w:tcBorders>
              <w:top w:val="nil"/>
              <w:left w:val="nil"/>
              <w:bottom w:val="single" w:sz="4" w:space="0" w:color="auto"/>
              <w:right w:val="nil"/>
            </w:tcBorders>
            <w:vAlign w:val="bottom"/>
          </w:tcPr>
          <w:p w:rsidR="00801C82" w:rsidRPr="00801C82" w:rsidRDefault="00801C82" w:rsidP="00801C82">
            <w:pPr>
              <w:contextualSpacing/>
              <w:jc w:val="both"/>
            </w:pPr>
          </w:p>
        </w:tc>
      </w:tr>
      <w:tr w:rsidR="00801C82" w:rsidRPr="00801C82" w:rsidTr="00801C82">
        <w:trPr>
          <w:cantSplit/>
        </w:trPr>
        <w:tc>
          <w:tcPr>
            <w:tcW w:w="4649" w:type="dxa"/>
            <w:tcBorders>
              <w:top w:val="nil"/>
              <w:left w:val="nil"/>
              <w:bottom w:val="nil"/>
              <w:right w:val="nil"/>
            </w:tcBorders>
          </w:tcPr>
          <w:p w:rsidR="00801C82" w:rsidRPr="00801C82" w:rsidRDefault="00801C82" w:rsidP="00801C82">
            <w:pPr>
              <w:contextualSpacing/>
              <w:jc w:val="both"/>
              <w:rPr>
                <w:spacing w:val="-2"/>
              </w:rPr>
            </w:pPr>
            <w:r w:rsidRPr="00801C82">
              <w:rPr>
                <w:spacing w:val="-2"/>
              </w:rPr>
              <w:t xml:space="preserve">(должность уполномоченного лица уполномоченного </w:t>
            </w:r>
            <w:r w:rsidRPr="00801C82">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01C82" w:rsidRPr="00801C82" w:rsidRDefault="00801C82" w:rsidP="00801C82">
            <w:pPr>
              <w:contextualSpacing/>
              <w:jc w:val="both"/>
            </w:pPr>
          </w:p>
        </w:tc>
        <w:tc>
          <w:tcPr>
            <w:tcW w:w="1814" w:type="dxa"/>
            <w:tcBorders>
              <w:top w:val="nil"/>
              <w:left w:val="nil"/>
              <w:bottom w:val="nil"/>
              <w:right w:val="nil"/>
            </w:tcBorders>
          </w:tcPr>
          <w:p w:rsidR="00801C82" w:rsidRPr="00801C82" w:rsidRDefault="00801C82" w:rsidP="00801C82">
            <w:pPr>
              <w:contextualSpacing/>
              <w:jc w:val="both"/>
            </w:pPr>
            <w:r w:rsidRPr="00801C82">
              <w:t>(подпись)</w:t>
            </w:r>
          </w:p>
        </w:tc>
        <w:tc>
          <w:tcPr>
            <w:tcW w:w="397" w:type="dxa"/>
            <w:tcBorders>
              <w:top w:val="nil"/>
              <w:left w:val="nil"/>
              <w:bottom w:val="nil"/>
              <w:right w:val="nil"/>
            </w:tcBorders>
          </w:tcPr>
          <w:p w:rsidR="00801C82" w:rsidRPr="00801C82" w:rsidRDefault="00801C82" w:rsidP="00801C82">
            <w:pPr>
              <w:contextualSpacing/>
              <w:jc w:val="both"/>
            </w:pPr>
          </w:p>
        </w:tc>
        <w:tc>
          <w:tcPr>
            <w:tcW w:w="2722" w:type="dxa"/>
            <w:tcBorders>
              <w:top w:val="nil"/>
              <w:left w:val="nil"/>
              <w:bottom w:val="nil"/>
              <w:right w:val="nil"/>
            </w:tcBorders>
          </w:tcPr>
          <w:p w:rsidR="00801C82" w:rsidRPr="00801C82" w:rsidRDefault="00801C82" w:rsidP="00801C82">
            <w:pPr>
              <w:contextualSpacing/>
              <w:jc w:val="both"/>
            </w:pPr>
            <w:r w:rsidRPr="00801C82">
              <w:t>(расшифровка подписи)</w:t>
            </w:r>
          </w:p>
        </w:tc>
      </w:tr>
    </w:tbl>
    <w:p w:rsidR="00801C82" w:rsidRPr="00801C82" w:rsidRDefault="00801C82" w:rsidP="00801C82">
      <w:pPr>
        <w:spacing w:before="240" w:after="480"/>
        <w:contextualSpacing/>
        <w:jc w:val="both"/>
      </w:pPr>
      <w:r w:rsidRPr="00801C82">
        <w:t>М.П.</w:t>
      </w:r>
    </w:p>
    <w:p w:rsidR="00801C82" w:rsidRPr="00801C82" w:rsidRDefault="00801C82" w:rsidP="00801C82">
      <w:pPr>
        <w:contextualSpacing/>
        <w:jc w:val="both"/>
      </w:pPr>
      <w:r w:rsidRPr="00801C82">
        <w:t>К настоящему уведомлению прилагаются:</w:t>
      </w:r>
    </w:p>
    <w:p w:rsidR="00801C82" w:rsidRPr="00801C82" w:rsidRDefault="00801C82" w:rsidP="00801C82">
      <w:pPr>
        <w:contextualSpacing/>
        <w:jc w:val="both"/>
      </w:pPr>
    </w:p>
    <w:p w:rsidR="00801C82" w:rsidRPr="00EE5974" w:rsidRDefault="00801C82" w:rsidP="00EE5974">
      <w:pPr>
        <w:autoSpaceDE w:val="0"/>
        <w:autoSpaceDN w:val="0"/>
        <w:adjustRightInd w:val="0"/>
        <w:jc w:val="right"/>
        <w:rPr>
          <w:sz w:val="18"/>
          <w:szCs w:val="18"/>
        </w:rPr>
      </w:pPr>
      <w:r w:rsidRPr="00EE5974">
        <w:rPr>
          <w:sz w:val="18"/>
          <w:szCs w:val="18"/>
        </w:rPr>
        <w:t>Приложение 5</w:t>
      </w:r>
    </w:p>
    <w:p w:rsidR="00801C82" w:rsidRPr="00EE5974" w:rsidRDefault="00801C82" w:rsidP="00EE5974">
      <w:pPr>
        <w:contextualSpacing/>
        <w:jc w:val="right"/>
        <w:rPr>
          <w:sz w:val="18"/>
          <w:szCs w:val="18"/>
        </w:rPr>
      </w:pPr>
      <w:r w:rsidRPr="00EE5974">
        <w:rPr>
          <w:sz w:val="18"/>
          <w:szCs w:val="18"/>
        </w:rPr>
        <w:t xml:space="preserve">к административному </w:t>
      </w:r>
    </w:p>
    <w:p w:rsidR="00801C82" w:rsidRPr="00EE5974" w:rsidRDefault="00801C82" w:rsidP="00EE5974">
      <w:pPr>
        <w:contextualSpacing/>
        <w:jc w:val="right"/>
        <w:rPr>
          <w:sz w:val="18"/>
          <w:szCs w:val="18"/>
        </w:rPr>
      </w:pPr>
      <w:r w:rsidRPr="00EE5974">
        <w:rPr>
          <w:sz w:val="18"/>
          <w:szCs w:val="18"/>
        </w:rPr>
        <w:t xml:space="preserve">регламенту предоставления </w:t>
      </w:r>
    </w:p>
    <w:p w:rsidR="00801C82" w:rsidRPr="00EE5974" w:rsidRDefault="00801C82" w:rsidP="00EE5974">
      <w:pPr>
        <w:contextualSpacing/>
        <w:jc w:val="right"/>
        <w:rPr>
          <w:sz w:val="18"/>
          <w:szCs w:val="18"/>
        </w:rPr>
      </w:pPr>
      <w:r w:rsidRPr="00EE5974">
        <w:rPr>
          <w:sz w:val="18"/>
          <w:szCs w:val="18"/>
        </w:rPr>
        <w:t xml:space="preserve">муниципальной услуги </w:t>
      </w:r>
    </w:p>
    <w:p w:rsidR="00801C82" w:rsidRPr="00EE5974" w:rsidRDefault="00801C82" w:rsidP="00EE5974">
      <w:pPr>
        <w:contextualSpacing/>
        <w:jc w:val="right"/>
        <w:rPr>
          <w:sz w:val="18"/>
          <w:szCs w:val="18"/>
        </w:rPr>
      </w:pPr>
      <w:r w:rsidRPr="00EE5974">
        <w:rPr>
          <w:sz w:val="18"/>
          <w:szCs w:val="18"/>
        </w:rPr>
        <w:t xml:space="preserve">«Направление уведомления </w:t>
      </w:r>
    </w:p>
    <w:p w:rsidR="00801C82" w:rsidRPr="00EE5974" w:rsidRDefault="00801C82" w:rsidP="00EE5974">
      <w:pPr>
        <w:contextualSpacing/>
        <w:jc w:val="right"/>
        <w:rPr>
          <w:sz w:val="18"/>
          <w:szCs w:val="18"/>
        </w:rPr>
      </w:pPr>
      <w:r w:rsidRPr="00EE5974">
        <w:rPr>
          <w:sz w:val="18"/>
          <w:szCs w:val="18"/>
        </w:rPr>
        <w:t xml:space="preserve">о соответствии указанных </w:t>
      </w:r>
    </w:p>
    <w:p w:rsidR="00801C82" w:rsidRPr="00EE5974" w:rsidRDefault="00801C82" w:rsidP="00EE5974">
      <w:pPr>
        <w:contextualSpacing/>
        <w:jc w:val="right"/>
        <w:rPr>
          <w:sz w:val="18"/>
          <w:szCs w:val="18"/>
        </w:rPr>
      </w:pPr>
      <w:r w:rsidRPr="00EE5974">
        <w:rPr>
          <w:sz w:val="18"/>
          <w:szCs w:val="18"/>
        </w:rPr>
        <w:t xml:space="preserve">в уведомлении о планируемом </w:t>
      </w:r>
    </w:p>
    <w:p w:rsidR="00801C82" w:rsidRPr="00EE5974" w:rsidRDefault="00801C82" w:rsidP="00EE5974">
      <w:pPr>
        <w:contextualSpacing/>
        <w:jc w:val="right"/>
        <w:rPr>
          <w:sz w:val="18"/>
          <w:szCs w:val="18"/>
        </w:rPr>
      </w:pPr>
      <w:r w:rsidRPr="00EE5974">
        <w:rPr>
          <w:sz w:val="18"/>
          <w:szCs w:val="18"/>
        </w:rPr>
        <w:t xml:space="preserve">строительстве параметров </w:t>
      </w:r>
    </w:p>
    <w:p w:rsidR="00801C82" w:rsidRPr="00EE5974" w:rsidRDefault="00801C82" w:rsidP="00EE5974">
      <w:pPr>
        <w:contextualSpacing/>
        <w:jc w:val="right"/>
        <w:rPr>
          <w:sz w:val="18"/>
          <w:szCs w:val="18"/>
        </w:rPr>
      </w:pPr>
      <w:r w:rsidRPr="00EE5974">
        <w:rPr>
          <w:sz w:val="18"/>
          <w:szCs w:val="18"/>
        </w:rPr>
        <w:t xml:space="preserve">объекта индивидуального </w:t>
      </w:r>
    </w:p>
    <w:p w:rsidR="00801C82" w:rsidRPr="00EE5974" w:rsidRDefault="00801C82" w:rsidP="00EE5974">
      <w:pPr>
        <w:contextualSpacing/>
        <w:jc w:val="right"/>
        <w:rPr>
          <w:sz w:val="18"/>
          <w:szCs w:val="18"/>
        </w:rPr>
      </w:pPr>
      <w:r w:rsidRPr="00EE5974">
        <w:rPr>
          <w:sz w:val="18"/>
          <w:szCs w:val="18"/>
        </w:rPr>
        <w:t xml:space="preserve">жилищного строительства </w:t>
      </w:r>
    </w:p>
    <w:p w:rsidR="00801C82" w:rsidRPr="00EE5974" w:rsidRDefault="00801C82" w:rsidP="00EE5974">
      <w:pPr>
        <w:contextualSpacing/>
        <w:jc w:val="right"/>
        <w:rPr>
          <w:sz w:val="18"/>
          <w:szCs w:val="18"/>
        </w:rPr>
      </w:pPr>
      <w:r w:rsidRPr="00EE5974">
        <w:rPr>
          <w:sz w:val="18"/>
          <w:szCs w:val="18"/>
        </w:rPr>
        <w:t xml:space="preserve">или садового дома </w:t>
      </w:r>
    </w:p>
    <w:p w:rsidR="00801C82" w:rsidRPr="00EE5974" w:rsidRDefault="00801C82" w:rsidP="00EE5974">
      <w:pPr>
        <w:contextualSpacing/>
        <w:jc w:val="right"/>
        <w:rPr>
          <w:sz w:val="18"/>
          <w:szCs w:val="18"/>
        </w:rPr>
      </w:pPr>
      <w:r w:rsidRPr="00EE5974">
        <w:rPr>
          <w:sz w:val="18"/>
          <w:szCs w:val="18"/>
        </w:rPr>
        <w:t xml:space="preserve">установленным параметрам </w:t>
      </w:r>
    </w:p>
    <w:p w:rsidR="00801C82" w:rsidRPr="00EE5974" w:rsidRDefault="00801C82" w:rsidP="00EE5974">
      <w:pPr>
        <w:contextualSpacing/>
        <w:jc w:val="right"/>
        <w:rPr>
          <w:sz w:val="18"/>
          <w:szCs w:val="18"/>
        </w:rPr>
      </w:pPr>
      <w:r w:rsidRPr="00EE5974">
        <w:rPr>
          <w:sz w:val="18"/>
          <w:szCs w:val="18"/>
        </w:rPr>
        <w:t xml:space="preserve">и допустимости размещения </w:t>
      </w:r>
    </w:p>
    <w:p w:rsidR="00801C82" w:rsidRPr="00EE5974" w:rsidRDefault="00801C82" w:rsidP="00EE5974">
      <w:pPr>
        <w:contextualSpacing/>
        <w:jc w:val="right"/>
        <w:rPr>
          <w:sz w:val="18"/>
          <w:szCs w:val="18"/>
        </w:rPr>
      </w:pPr>
      <w:r w:rsidRPr="00EE5974">
        <w:rPr>
          <w:sz w:val="18"/>
          <w:szCs w:val="18"/>
        </w:rPr>
        <w:t xml:space="preserve">объекта индивидуального </w:t>
      </w:r>
    </w:p>
    <w:p w:rsidR="00801C82" w:rsidRPr="00EE5974" w:rsidRDefault="00801C82" w:rsidP="00EE5974">
      <w:pPr>
        <w:contextualSpacing/>
        <w:jc w:val="right"/>
        <w:rPr>
          <w:sz w:val="18"/>
          <w:szCs w:val="18"/>
        </w:rPr>
      </w:pPr>
      <w:r w:rsidRPr="00EE5974">
        <w:rPr>
          <w:sz w:val="18"/>
          <w:szCs w:val="18"/>
        </w:rPr>
        <w:t xml:space="preserve">жилищного строительства </w:t>
      </w:r>
    </w:p>
    <w:p w:rsidR="00801C82" w:rsidRPr="00EE5974" w:rsidRDefault="00801C82" w:rsidP="00EE5974">
      <w:pPr>
        <w:contextualSpacing/>
        <w:jc w:val="right"/>
        <w:rPr>
          <w:sz w:val="18"/>
          <w:szCs w:val="18"/>
        </w:rPr>
      </w:pPr>
      <w:r w:rsidRPr="00EE5974">
        <w:rPr>
          <w:sz w:val="18"/>
          <w:szCs w:val="18"/>
        </w:rPr>
        <w:t xml:space="preserve">или садового дома </w:t>
      </w:r>
    </w:p>
    <w:p w:rsidR="00801C82" w:rsidRPr="00EE5974" w:rsidRDefault="00801C82" w:rsidP="00EE5974">
      <w:pPr>
        <w:contextualSpacing/>
        <w:jc w:val="right"/>
        <w:rPr>
          <w:sz w:val="18"/>
          <w:szCs w:val="18"/>
        </w:rPr>
      </w:pPr>
      <w:r w:rsidRPr="00EE5974">
        <w:rPr>
          <w:sz w:val="18"/>
          <w:szCs w:val="18"/>
        </w:rPr>
        <w:t>на земельном участке»</w:t>
      </w:r>
    </w:p>
    <w:p w:rsidR="00801C82" w:rsidRPr="00801C82" w:rsidRDefault="00801C82" w:rsidP="00801C82">
      <w:pPr>
        <w:contextualSpacing/>
        <w:jc w:val="both"/>
        <w:rPr>
          <w:b/>
        </w:rPr>
      </w:pPr>
    </w:p>
    <w:p w:rsidR="00801C82" w:rsidRPr="00801C82" w:rsidRDefault="00801C82" w:rsidP="00801C82">
      <w:pPr>
        <w:contextualSpacing/>
        <w:jc w:val="both"/>
      </w:pPr>
    </w:p>
    <w:p w:rsidR="00801C82" w:rsidRPr="00801C82" w:rsidRDefault="00801C82" w:rsidP="00EE5974">
      <w:pPr>
        <w:contextualSpacing/>
        <w:jc w:val="center"/>
      </w:pPr>
      <w:r w:rsidRPr="00801C82">
        <w:t>ФОРМА</w:t>
      </w:r>
    </w:p>
    <w:p w:rsidR="00801C82" w:rsidRPr="00801C82" w:rsidRDefault="00801C82" w:rsidP="00EE5974">
      <w:pPr>
        <w:contextualSpacing/>
      </w:pPr>
    </w:p>
    <w:p w:rsidR="00801C82" w:rsidRPr="00801C82" w:rsidRDefault="00801C82" w:rsidP="00EE5974">
      <w:pPr>
        <w:contextualSpacing/>
        <w:jc w:val="center"/>
      </w:pPr>
      <w:r w:rsidRPr="00801C82">
        <w:t>ЗАЯВЛЕНИЕ</w:t>
      </w:r>
    </w:p>
    <w:p w:rsidR="00801C82" w:rsidRPr="00801C82" w:rsidRDefault="00801C82" w:rsidP="00EE5974">
      <w:pPr>
        <w:contextualSpacing/>
        <w:jc w:val="center"/>
      </w:pPr>
      <w:r w:rsidRPr="00801C82">
        <w:t>об исправлении допущенных опечаток и ошибок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801C82" w:rsidRPr="00801C82" w:rsidRDefault="00801C82" w:rsidP="00EE5974">
      <w:pPr>
        <w:contextualSpacing/>
        <w:jc w:val="center"/>
      </w:pPr>
    </w:p>
    <w:p w:rsidR="00801C82" w:rsidRPr="00801C82" w:rsidRDefault="00801C82" w:rsidP="00801C82">
      <w:pPr>
        <w:contextualSpacing/>
        <w:jc w:val="both"/>
      </w:pPr>
      <w:r w:rsidRPr="00801C82">
        <w:t xml:space="preserve">  «___» __________20__ г.</w:t>
      </w:r>
    </w:p>
    <w:p w:rsidR="00801C82" w:rsidRPr="00801C82" w:rsidRDefault="00801C82" w:rsidP="00801C82">
      <w:pPr>
        <w:contextualSpacing/>
        <w:jc w:val="both"/>
      </w:pPr>
      <w:r w:rsidRPr="00801C82">
        <w:t>____________________________________________________________________</w:t>
      </w:r>
    </w:p>
    <w:p w:rsidR="00801C82" w:rsidRPr="00801C82" w:rsidRDefault="00801C82" w:rsidP="00801C82">
      <w:pPr>
        <w:contextualSpacing/>
        <w:jc w:val="both"/>
      </w:pPr>
      <w:r w:rsidRPr="00801C82">
        <w:t xml:space="preserve">(наименование органа местного самоуправления организации) </w:t>
      </w:r>
    </w:p>
    <w:p w:rsidR="00801C82" w:rsidRPr="00801C82" w:rsidRDefault="00801C82" w:rsidP="00801C82">
      <w:pPr>
        <w:contextualSpacing/>
        <w:jc w:val="both"/>
      </w:pPr>
    </w:p>
    <w:p w:rsidR="00801C82" w:rsidRPr="00801C82" w:rsidRDefault="00801C82" w:rsidP="00801C82">
      <w:pPr>
        <w:contextualSpacing/>
        <w:jc w:val="both"/>
      </w:pPr>
      <w:r w:rsidRPr="00801C82">
        <w:t>Прошу исправить допущенную опечатку/ ошибку в уведомлении.</w:t>
      </w:r>
    </w:p>
    <w:p w:rsidR="00801C82" w:rsidRPr="00801C82" w:rsidRDefault="00801C82" w:rsidP="00801C82">
      <w:pPr>
        <w:contextualSpacing/>
        <w:jc w:val="both"/>
      </w:pPr>
      <w:r w:rsidRPr="00801C82">
        <w:t xml:space="preserve"> </w:t>
      </w:r>
    </w:p>
    <w:p w:rsidR="00801C82" w:rsidRPr="00801C82" w:rsidRDefault="00801C82" w:rsidP="00801C82">
      <w:pPr>
        <w:contextualSpacing/>
        <w:jc w:val="both"/>
      </w:pPr>
      <w:r w:rsidRPr="00801C82">
        <w:t>1. Сведения о застройщике:</w:t>
      </w:r>
    </w:p>
    <w:tbl>
      <w:tblPr>
        <w:tblW w:w="9900" w:type="dxa"/>
        <w:tblLayout w:type="fixed"/>
        <w:tblCellMar>
          <w:left w:w="10" w:type="dxa"/>
          <w:right w:w="10" w:type="dxa"/>
        </w:tblCellMar>
        <w:tblLook w:val="04A0" w:firstRow="1" w:lastRow="0" w:firstColumn="1" w:lastColumn="0" w:noHBand="0" w:noVBand="1"/>
      </w:tblPr>
      <w:tblGrid>
        <w:gridCol w:w="998"/>
        <w:gridCol w:w="5493"/>
        <w:gridCol w:w="3409"/>
      </w:tblGrid>
      <w:tr w:rsidR="00801C82" w:rsidRPr="00801C82" w:rsidTr="00801C82">
        <w:trPr>
          <w:trHeight w:hRule="exact" w:val="869"/>
        </w:trPr>
        <w:tc>
          <w:tcPr>
            <w:tcW w:w="998"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1.1.</w:t>
            </w:r>
          </w:p>
        </w:tc>
        <w:tc>
          <w:tcPr>
            <w:tcW w:w="5491" w:type="dxa"/>
            <w:tcBorders>
              <w:top w:val="single" w:sz="4" w:space="0" w:color="auto"/>
              <w:left w:val="single" w:sz="4" w:space="0" w:color="auto"/>
              <w:bottom w:val="nil"/>
              <w:right w:val="nil"/>
            </w:tcBorders>
            <w:shd w:val="clear" w:color="auto" w:fill="FFFFFF"/>
            <w:vAlign w:val="center"/>
            <w:hideMark/>
          </w:tcPr>
          <w:p w:rsidR="00801C82" w:rsidRPr="00801C82" w:rsidRDefault="00801C82" w:rsidP="00801C82">
            <w:pPr>
              <w:contextualSpacing/>
              <w:jc w:val="both"/>
            </w:pPr>
            <w:r w:rsidRPr="00801C82">
              <w:t>Сведения о физическом лице, в случае если застройщиком является физическое лицо:</w:t>
            </w:r>
          </w:p>
        </w:tc>
        <w:tc>
          <w:tcPr>
            <w:tcW w:w="3408" w:type="dxa"/>
            <w:tcBorders>
              <w:top w:val="single" w:sz="4" w:space="0" w:color="auto"/>
              <w:left w:val="single" w:sz="4" w:space="0" w:color="auto"/>
              <w:bottom w:val="nil"/>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518"/>
        </w:trPr>
        <w:tc>
          <w:tcPr>
            <w:tcW w:w="998" w:type="dxa"/>
            <w:tcBorders>
              <w:top w:val="single" w:sz="4" w:space="0" w:color="auto"/>
              <w:left w:val="single" w:sz="4" w:space="0" w:color="auto"/>
              <w:bottom w:val="nil"/>
              <w:right w:val="nil"/>
            </w:tcBorders>
            <w:shd w:val="clear" w:color="auto" w:fill="FFFFFF"/>
            <w:vAlign w:val="center"/>
            <w:hideMark/>
          </w:tcPr>
          <w:p w:rsidR="00801C82" w:rsidRPr="00801C82" w:rsidRDefault="00801C82" w:rsidP="00801C82">
            <w:pPr>
              <w:contextualSpacing/>
              <w:jc w:val="both"/>
            </w:pPr>
            <w:r w:rsidRPr="00801C82">
              <w:t>1.1.1.</w:t>
            </w:r>
          </w:p>
        </w:tc>
        <w:tc>
          <w:tcPr>
            <w:tcW w:w="5491" w:type="dxa"/>
            <w:tcBorders>
              <w:top w:val="single" w:sz="4" w:space="0" w:color="auto"/>
              <w:left w:val="single" w:sz="4" w:space="0" w:color="auto"/>
              <w:bottom w:val="nil"/>
              <w:right w:val="nil"/>
            </w:tcBorders>
            <w:shd w:val="clear" w:color="auto" w:fill="FFFFFF"/>
            <w:vAlign w:val="center"/>
            <w:hideMark/>
          </w:tcPr>
          <w:p w:rsidR="00801C82" w:rsidRPr="00801C82" w:rsidRDefault="00801C82" w:rsidP="00801C82">
            <w:pPr>
              <w:contextualSpacing/>
              <w:jc w:val="both"/>
            </w:pPr>
            <w:r w:rsidRPr="00801C82">
              <w:t>Фамилия, имя, отчество (при наличии)</w:t>
            </w:r>
          </w:p>
        </w:tc>
        <w:tc>
          <w:tcPr>
            <w:tcW w:w="3408" w:type="dxa"/>
            <w:tcBorders>
              <w:top w:val="single" w:sz="4" w:space="0" w:color="auto"/>
              <w:left w:val="single" w:sz="4" w:space="0" w:color="auto"/>
              <w:bottom w:val="nil"/>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1435"/>
        </w:trPr>
        <w:tc>
          <w:tcPr>
            <w:tcW w:w="998"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lastRenderedPageBreak/>
              <w:t>1.1.2.</w:t>
            </w:r>
          </w:p>
        </w:tc>
        <w:tc>
          <w:tcPr>
            <w:tcW w:w="5491"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Реквизиты документа, удостоверяющего личность (не указываются в случае, если застройщик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1116"/>
        </w:trPr>
        <w:tc>
          <w:tcPr>
            <w:tcW w:w="998"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1.1.3.</w:t>
            </w:r>
          </w:p>
        </w:tc>
        <w:tc>
          <w:tcPr>
            <w:tcW w:w="5491"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578"/>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801C82" w:rsidRPr="00801C82" w:rsidRDefault="00801C82" w:rsidP="00801C82">
            <w:pPr>
              <w:contextualSpacing/>
              <w:jc w:val="both"/>
            </w:pPr>
            <w:r w:rsidRPr="00801C82">
              <w:t>1.2.</w:t>
            </w:r>
          </w:p>
        </w:tc>
        <w:tc>
          <w:tcPr>
            <w:tcW w:w="5491" w:type="dxa"/>
            <w:tcBorders>
              <w:top w:val="single" w:sz="4" w:space="0" w:color="auto"/>
              <w:left w:val="single" w:sz="4" w:space="0" w:color="auto"/>
              <w:bottom w:val="single" w:sz="4" w:space="0" w:color="auto"/>
              <w:right w:val="nil"/>
            </w:tcBorders>
            <w:shd w:val="clear" w:color="auto" w:fill="FFFFFF"/>
            <w:vAlign w:val="center"/>
            <w:hideMark/>
          </w:tcPr>
          <w:p w:rsidR="00801C82" w:rsidRPr="00801C82" w:rsidRDefault="00801C82" w:rsidP="00801C82">
            <w:pPr>
              <w:contextualSpacing/>
              <w:jc w:val="both"/>
            </w:pPr>
            <w:r w:rsidRPr="00801C82">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559"/>
        </w:trPr>
        <w:tc>
          <w:tcPr>
            <w:tcW w:w="998" w:type="dxa"/>
            <w:tcBorders>
              <w:top w:val="single" w:sz="4" w:space="0" w:color="auto"/>
              <w:left w:val="single" w:sz="4" w:space="0" w:color="auto"/>
              <w:bottom w:val="single" w:sz="4" w:space="0" w:color="auto"/>
              <w:right w:val="nil"/>
            </w:tcBorders>
            <w:shd w:val="clear" w:color="auto" w:fill="FFFFFF"/>
            <w:vAlign w:val="center"/>
            <w:hideMark/>
          </w:tcPr>
          <w:p w:rsidR="00801C82" w:rsidRPr="00801C82" w:rsidRDefault="00801C82" w:rsidP="00801C82">
            <w:pPr>
              <w:contextualSpacing/>
              <w:jc w:val="both"/>
            </w:pPr>
            <w:r w:rsidRPr="00801C82">
              <w:t>1.2.1.</w:t>
            </w:r>
          </w:p>
        </w:tc>
        <w:tc>
          <w:tcPr>
            <w:tcW w:w="5491"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725"/>
        </w:trPr>
        <w:tc>
          <w:tcPr>
            <w:tcW w:w="998"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1.2.2.</w:t>
            </w:r>
          </w:p>
        </w:tc>
        <w:tc>
          <w:tcPr>
            <w:tcW w:w="5491"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726"/>
        </w:trPr>
        <w:tc>
          <w:tcPr>
            <w:tcW w:w="998"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1.2.3.</w:t>
            </w:r>
          </w:p>
        </w:tc>
        <w:tc>
          <w:tcPr>
            <w:tcW w:w="5491"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Идентификационный номер налогоплательщика - 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bl>
    <w:p w:rsidR="00801C82" w:rsidRPr="00801C82" w:rsidRDefault="00801C82" w:rsidP="00801C82">
      <w:pPr>
        <w:contextualSpacing/>
        <w:jc w:val="both"/>
      </w:pPr>
      <w:r w:rsidRPr="00801C82">
        <w:t>2. Сведения о выданном уведомлении, содержащем допущенную опечатку/ ошибку</w:t>
      </w:r>
    </w:p>
    <w:tbl>
      <w:tblPr>
        <w:tblW w:w="9900" w:type="dxa"/>
        <w:tblLayout w:type="fixed"/>
        <w:tblCellMar>
          <w:left w:w="10" w:type="dxa"/>
          <w:right w:w="10" w:type="dxa"/>
        </w:tblCellMar>
        <w:tblLook w:val="04A0" w:firstRow="1" w:lastRow="0" w:firstColumn="1" w:lastColumn="0" w:noHBand="0" w:noVBand="1"/>
      </w:tblPr>
      <w:tblGrid>
        <w:gridCol w:w="998"/>
        <w:gridCol w:w="5493"/>
        <w:gridCol w:w="1844"/>
        <w:gridCol w:w="1565"/>
      </w:tblGrid>
      <w:tr w:rsidR="00801C82" w:rsidRPr="00801C82" w:rsidTr="00801C82">
        <w:trPr>
          <w:trHeight w:hRule="exact" w:val="869"/>
        </w:trPr>
        <w:tc>
          <w:tcPr>
            <w:tcW w:w="998"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w:t>
            </w:r>
          </w:p>
        </w:tc>
        <w:tc>
          <w:tcPr>
            <w:tcW w:w="5491"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Орган (организация), выдавший (-</w:t>
            </w:r>
            <w:proofErr w:type="spellStart"/>
            <w:r w:rsidRPr="00801C82">
              <w:t>ая</w:t>
            </w:r>
            <w:proofErr w:type="spellEnd"/>
            <w:r w:rsidRPr="00801C82">
              <w:t>) уведомление</w:t>
            </w:r>
          </w:p>
        </w:tc>
        <w:tc>
          <w:tcPr>
            <w:tcW w:w="1843"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Номер</w:t>
            </w:r>
          </w:p>
          <w:p w:rsidR="00801C82" w:rsidRPr="00801C82" w:rsidRDefault="00801C82" w:rsidP="00801C82">
            <w:pPr>
              <w:contextualSpacing/>
              <w:jc w:val="both"/>
            </w:pPr>
            <w:r w:rsidRPr="00801C82">
              <w:t>документа</w:t>
            </w:r>
          </w:p>
        </w:tc>
        <w:tc>
          <w:tcPr>
            <w:tcW w:w="1565" w:type="dxa"/>
            <w:tcBorders>
              <w:top w:val="single" w:sz="4" w:space="0" w:color="auto"/>
              <w:left w:val="single" w:sz="4" w:space="0" w:color="auto"/>
              <w:bottom w:val="nil"/>
              <w:right w:val="single" w:sz="4" w:space="0" w:color="auto"/>
            </w:tcBorders>
            <w:shd w:val="clear" w:color="auto" w:fill="FFFFFF"/>
            <w:hideMark/>
          </w:tcPr>
          <w:p w:rsidR="00801C82" w:rsidRPr="00801C82" w:rsidRDefault="00801C82" w:rsidP="00801C82">
            <w:pPr>
              <w:contextualSpacing/>
              <w:jc w:val="both"/>
            </w:pPr>
            <w:r w:rsidRPr="00801C82">
              <w:t>Дата</w:t>
            </w:r>
          </w:p>
          <w:p w:rsidR="00801C82" w:rsidRPr="00801C82" w:rsidRDefault="00801C82" w:rsidP="00801C82">
            <w:pPr>
              <w:contextualSpacing/>
              <w:jc w:val="both"/>
            </w:pPr>
            <w:r w:rsidRPr="00801C82">
              <w:t>документа</w:t>
            </w:r>
          </w:p>
        </w:tc>
      </w:tr>
      <w:tr w:rsidR="00801C82" w:rsidRPr="00801C82" w:rsidTr="00801C82">
        <w:trPr>
          <w:trHeight w:hRule="exact" w:val="527"/>
        </w:trPr>
        <w:tc>
          <w:tcPr>
            <w:tcW w:w="998"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2.1.</w:t>
            </w:r>
          </w:p>
        </w:tc>
        <w:tc>
          <w:tcPr>
            <w:tcW w:w="5491" w:type="dxa"/>
            <w:tcBorders>
              <w:top w:val="single" w:sz="4" w:space="0" w:color="auto"/>
              <w:left w:val="single" w:sz="4" w:space="0" w:color="auto"/>
              <w:bottom w:val="single" w:sz="4" w:space="0" w:color="auto"/>
              <w:right w:val="nil"/>
            </w:tcBorders>
            <w:shd w:val="clear" w:color="auto" w:fill="FFFFFF"/>
          </w:tcPr>
          <w:p w:rsidR="00801C82" w:rsidRPr="00801C82" w:rsidRDefault="00801C82" w:rsidP="00801C82">
            <w:pPr>
              <w:contextualSpacing/>
              <w:jc w:val="both"/>
            </w:pPr>
          </w:p>
        </w:tc>
        <w:tc>
          <w:tcPr>
            <w:tcW w:w="1843" w:type="dxa"/>
            <w:tcBorders>
              <w:top w:val="single" w:sz="4" w:space="0" w:color="auto"/>
              <w:left w:val="single" w:sz="4" w:space="0" w:color="auto"/>
              <w:bottom w:val="single" w:sz="4" w:space="0" w:color="auto"/>
              <w:right w:val="nil"/>
            </w:tcBorders>
            <w:shd w:val="clear" w:color="auto" w:fill="FFFFFF"/>
          </w:tcPr>
          <w:p w:rsidR="00801C82" w:rsidRPr="00801C82" w:rsidRDefault="00801C82" w:rsidP="00801C82">
            <w:pPr>
              <w:contextualSpacing/>
              <w:jc w:val="both"/>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bl>
    <w:p w:rsidR="00801C82" w:rsidRPr="00801C82" w:rsidRDefault="00801C82" w:rsidP="00801C82">
      <w:pPr>
        <w:contextualSpacing/>
        <w:jc w:val="both"/>
      </w:pPr>
      <w:r w:rsidRPr="00801C82">
        <w:t>3. Обоснование для внесения исправлений в уведомление</w:t>
      </w:r>
    </w:p>
    <w:tbl>
      <w:tblPr>
        <w:tblW w:w="0" w:type="auto"/>
        <w:tblLayout w:type="fixed"/>
        <w:tblCellMar>
          <w:left w:w="10" w:type="dxa"/>
          <w:right w:w="10" w:type="dxa"/>
        </w:tblCellMar>
        <w:tblLook w:val="04A0" w:firstRow="1" w:lastRow="0" w:firstColumn="1" w:lastColumn="0" w:noHBand="0" w:noVBand="1"/>
      </w:tblPr>
      <w:tblGrid>
        <w:gridCol w:w="1051"/>
        <w:gridCol w:w="3067"/>
        <w:gridCol w:w="2693"/>
        <w:gridCol w:w="3125"/>
      </w:tblGrid>
      <w:tr w:rsidR="00801C82" w:rsidRPr="00801C82" w:rsidTr="00801C82">
        <w:trPr>
          <w:trHeight w:hRule="exact" w:val="2164"/>
        </w:trPr>
        <w:tc>
          <w:tcPr>
            <w:tcW w:w="1051"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3.1.</w:t>
            </w:r>
          </w:p>
        </w:tc>
        <w:tc>
          <w:tcPr>
            <w:tcW w:w="3067"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Данные (сведения), указанные в</w:t>
            </w:r>
          </w:p>
          <w:p w:rsidR="00801C82" w:rsidRPr="00801C82" w:rsidRDefault="00801C82" w:rsidP="00801C82">
            <w:pPr>
              <w:contextualSpacing/>
              <w:jc w:val="both"/>
            </w:pPr>
            <w:r w:rsidRPr="00801C82">
              <w:t>уведомлении</w:t>
            </w:r>
          </w:p>
        </w:tc>
        <w:tc>
          <w:tcPr>
            <w:tcW w:w="2693"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Данные (сведения), которые</w:t>
            </w:r>
          </w:p>
          <w:p w:rsidR="00801C82" w:rsidRPr="00801C82" w:rsidRDefault="00801C82" w:rsidP="00801C82">
            <w:pPr>
              <w:contextualSpacing/>
              <w:jc w:val="both"/>
            </w:pPr>
            <w:r w:rsidRPr="00801C82">
              <w:t>необходимо указать в уведомлении</w:t>
            </w:r>
          </w:p>
        </w:tc>
        <w:tc>
          <w:tcPr>
            <w:tcW w:w="3125" w:type="dxa"/>
            <w:tcBorders>
              <w:top w:val="single" w:sz="4" w:space="0" w:color="auto"/>
              <w:left w:val="single" w:sz="4" w:space="0" w:color="auto"/>
              <w:bottom w:val="nil"/>
              <w:right w:val="single" w:sz="4" w:space="0" w:color="auto"/>
            </w:tcBorders>
            <w:shd w:val="clear" w:color="auto" w:fill="FFFFFF"/>
            <w:hideMark/>
          </w:tcPr>
          <w:p w:rsidR="00801C82" w:rsidRPr="00801C82" w:rsidRDefault="00801C82" w:rsidP="00801C82">
            <w:pPr>
              <w:contextualSpacing/>
              <w:jc w:val="both"/>
            </w:pPr>
            <w:r w:rsidRPr="00801C82">
              <w:t>Обоснование с</w:t>
            </w:r>
          </w:p>
          <w:p w:rsidR="00801C82" w:rsidRPr="00801C82" w:rsidRDefault="00801C82" w:rsidP="00801C82">
            <w:pPr>
              <w:contextualSpacing/>
              <w:jc w:val="both"/>
            </w:pPr>
            <w:r w:rsidRPr="00801C82">
              <w:t>указанием реквизита(</w:t>
            </w:r>
            <w:proofErr w:type="spellStart"/>
            <w:r w:rsidRPr="00801C82">
              <w:t>ов</w:t>
            </w:r>
            <w:proofErr w:type="spellEnd"/>
            <w:r w:rsidRPr="00801C82">
              <w:t>) документа(</w:t>
            </w:r>
            <w:proofErr w:type="spellStart"/>
            <w:r w:rsidRPr="00801C82">
              <w:t>ов</w:t>
            </w:r>
            <w:proofErr w:type="spellEnd"/>
            <w:r w:rsidRPr="00801C82">
              <w:t>), документации, на</w:t>
            </w:r>
          </w:p>
          <w:p w:rsidR="00801C82" w:rsidRPr="00801C82" w:rsidRDefault="00801C82" w:rsidP="00801C82">
            <w:pPr>
              <w:contextualSpacing/>
              <w:jc w:val="both"/>
            </w:pPr>
            <w:r w:rsidRPr="00801C82">
              <w:t>основании которых</w:t>
            </w:r>
          </w:p>
          <w:p w:rsidR="00801C82" w:rsidRPr="00801C82" w:rsidRDefault="00801C82" w:rsidP="00801C82">
            <w:pPr>
              <w:contextualSpacing/>
              <w:jc w:val="both"/>
            </w:pPr>
            <w:r w:rsidRPr="00801C82">
              <w:t xml:space="preserve">принималось решение  </w:t>
            </w:r>
          </w:p>
        </w:tc>
      </w:tr>
      <w:tr w:rsidR="00801C82" w:rsidRPr="00801C82" w:rsidTr="00801C82">
        <w:trPr>
          <w:trHeight w:hRule="exact" w:val="415"/>
        </w:trPr>
        <w:tc>
          <w:tcPr>
            <w:tcW w:w="1051" w:type="dxa"/>
            <w:tcBorders>
              <w:top w:val="single" w:sz="4" w:space="0" w:color="auto"/>
              <w:left w:val="single" w:sz="4" w:space="0" w:color="auto"/>
              <w:bottom w:val="single" w:sz="4" w:space="0" w:color="auto"/>
              <w:right w:val="nil"/>
            </w:tcBorders>
            <w:shd w:val="clear" w:color="auto" w:fill="FFFFFF"/>
          </w:tcPr>
          <w:p w:rsidR="00801C82" w:rsidRPr="00801C82" w:rsidRDefault="00801C82" w:rsidP="00801C82">
            <w:pPr>
              <w:contextualSpacing/>
              <w:jc w:val="both"/>
            </w:pPr>
          </w:p>
        </w:tc>
        <w:tc>
          <w:tcPr>
            <w:tcW w:w="3067" w:type="dxa"/>
            <w:tcBorders>
              <w:top w:val="single" w:sz="4" w:space="0" w:color="auto"/>
              <w:left w:val="single" w:sz="4" w:space="0" w:color="auto"/>
              <w:bottom w:val="single" w:sz="4" w:space="0" w:color="auto"/>
              <w:right w:val="nil"/>
            </w:tcBorders>
            <w:shd w:val="clear" w:color="auto" w:fill="FFFFFF"/>
          </w:tcPr>
          <w:p w:rsidR="00801C82" w:rsidRPr="00801C82" w:rsidRDefault="00801C82" w:rsidP="00801C82">
            <w:pPr>
              <w:contextualSpacing/>
              <w:jc w:val="both"/>
            </w:pPr>
          </w:p>
        </w:tc>
        <w:tc>
          <w:tcPr>
            <w:tcW w:w="2693" w:type="dxa"/>
            <w:tcBorders>
              <w:top w:val="single" w:sz="4" w:space="0" w:color="auto"/>
              <w:left w:val="single" w:sz="4" w:space="0" w:color="auto"/>
              <w:bottom w:val="single" w:sz="4" w:space="0" w:color="auto"/>
              <w:right w:val="nil"/>
            </w:tcBorders>
            <w:shd w:val="clear" w:color="auto" w:fill="FFFFFF"/>
          </w:tcPr>
          <w:p w:rsidR="00801C82" w:rsidRPr="00801C82" w:rsidRDefault="00801C82" w:rsidP="00801C82">
            <w:pPr>
              <w:contextualSpacing/>
              <w:jc w:val="both"/>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bl>
    <w:p w:rsidR="00801C82" w:rsidRPr="00801C82" w:rsidRDefault="00801C82" w:rsidP="00801C82">
      <w:pPr>
        <w:contextualSpacing/>
        <w:jc w:val="both"/>
      </w:pPr>
      <w:r w:rsidRPr="00801C82">
        <w:t>Приложение:</w:t>
      </w:r>
      <w:r w:rsidRPr="00801C82">
        <w:tab/>
      </w:r>
    </w:p>
    <w:p w:rsidR="00801C82" w:rsidRPr="00801C82" w:rsidRDefault="00801C82" w:rsidP="00801C82">
      <w:pPr>
        <w:contextualSpacing/>
        <w:jc w:val="both"/>
      </w:pPr>
      <w:r w:rsidRPr="00801C82">
        <w:t xml:space="preserve">Номер телефона и адрес электронной почты для связи; </w:t>
      </w:r>
    </w:p>
    <w:p w:rsidR="00801C82" w:rsidRPr="00801C82" w:rsidRDefault="00801C82" w:rsidP="00801C82">
      <w:pPr>
        <w:contextualSpacing/>
        <w:jc w:val="both"/>
      </w:pPr>
      <w:r w:rsidRPr="00801C82">
        <w:t>Документы, являющиеся результатом предоставления муниципальной услуги, прошу выдать (направить):</w:t>
      </w:r>
    </w:p>
    <w:p w:rsidR="00801C82" w:rsidRPr="00801C82" w:rsidRDefault="00801C82" w:rsidP="00801C82">
      <w:pPr>
        <w:contextualSpacing/>
        <w:jc w:val="both"/>
      </w:pPr>
      <w:r w:rsidRPr="00801C82">
        <w:sym w:font="Times New Roman" w:char="F0F0"/>
      </w:r>
      <w:r w:rsidRPr="00801C82">
        <w:t xml:space="preserve"> нарочно в администрации сельского поселения Хулимсунт</w:t>
      </w:r>
    </w:p>
    <w:p w:rsidR="00801C82" w:rsidRPr="00801C82" w:rsidRDefault="00801C82" w:rsidP="00801C82">
      <w:pPr>
        <w:contextualSpacing/>
        <w:jc w:val="both"/>
      </w:pPr>
      <w:r w:rsidRPr="00801C82">
        <w:sym w:font="Times New Roman" w:char="F0F0"/>
      </w:r>
      <w:r w:rsidRPr="00801C82">
        <w:t xml:space="preserve"> посредством почтовой связи</w:t>
      </w:r>
    </w:p>
    <w:p w:rsidR="00801C82" w:rsidRPr="00801C82" w:rsidRDefault="00801C82" w:rsidP="00801C82">
      <w:pPr>
        <w:contextualSpacing/>
        <w:jc w:val="both"/>
      </w:pPr>
      <w:r w:rsidRPr="00801C82">
        <w:sym w:font="Times New Roman" w:char="F0F0"/>
      </w:r>
      <w:r w:rsidRPr="00801C82">
        <w:t xml:space="preserve"> в МФЦ</w:t>
      </w:r>
    </w:p>
    <w:p w:rsidR="00801C82" w:rsidRPr="00801C82" w:rsidRDefault="00801C82" w:rsidP="00801C82">
      <w:pPr>
        <w:contextualSpacing/>
        <w:jc w:val="both"/>
      </w:pPr>
      <w:r w:rsidRPr="00801C82">
        <w:sym w:font="Times New Roman" w:char="F0F0"/>
      </w:r>
      <w:r w:rsidRPr="00801C82">
        <w:t xml:space="preserve"> посредством Единого либо регионального портала</w:t>
      </w:r>
    </w:p>
    <w:p w:rsidR="00801C82" w:rsidRPr="00801C82" w:rsidRDefault="00801C82" w:rsidP="00801C82">
      <w:pPr>
        <w:contextualSpacing/>
        <w:jc w:val="both"/>
      </w:pPr>
      <w:r w:rsidRPr="00801C82">
        <w:t xml:space="preserve"> Дата________</w:t>
      </w:r>
    </w:p>
    <w:p w:rsidR="00801C82" w:rsidRPr="00801C82" w:rsidRDefault="00EE5974" w:rsidP="00801C82">
      <w:pPr>
        <w:contextualSpacing/>
        <w:jc w:val="both"/>
      </w:pPr>
      <w:r>
        <w:t>Подпись _______________</w:t>
      </w:r>
    </w:p>
    <w:p w:rsidR="00801C82" w:rsidRPr="00801C82" w:rsidRDefault="00801C82" w:rsidP="00801C82">
      <w:pPr>
        <w:contextualSpacing/>
        <w:jc w:val="both"/>
      </w:pPr>
    </w:p>
    <w:p w:rsidR="00801C82" w:rsidRPr="00EE5974" w:rsidRDefault="00801C82" w:rsidP="00EE5974">
      <w:pPr>
        <w:contextualSpacing/>
        <w:jc w:val="right"/>
        <w:rPr>
          <w:sz w:val="18"/>
          <w:szCs w:val="18"/>
        </w:rPr>
      </w:pPr>
      <w:r w:rsidRPr="00EE5974">
        <w:rPr>
          <w:sz w:val="18"/>
          <w:szCs w:val="18"/>
        </w:rPr>
        <w:t>Приложение 6</w:t>
      </w:r>
    </w:p>
    <w:p w:rsidR="00801C82" w:rsidRPr="00EE5974" w:rsidRDefault="00801C82" w:rsidP="00EE5974">
      <w:pPr>
        <w:contextualSpacing/>
        <w:jc w:val="right"/>
        <w:rPr>
          <w:sz w:val="18"/>
          <w:szCs w:val="18"/>
        </w:rPr>
      </w:pPr>
      <w:r w:rsidRPr="00EE5974">
        <w:rPr>
          <w:sz w:val="18"/>
          <w:szCs w:val="18"/>
        </w:rPr>
        <w:t xml:space="preserve">к административному </w:t>
      </w:r>
    </w:p>
    <w:p w:rsidR="00801C82" w:rsidRPr="00EE5974" w:rsidRDefault="00801C82" w:rsidP="00EE5974">
      <w:pPr>
        <w:contextualSpacing/>
        <w:jc w:val="right"/>
        <w:rPr>
          <w:sz w:val="18"/>
          <w:szCs w:val="18"/>
        </w:rPr>
      </w:pPr>
      <w:r w:rsidRPr="00EE5974">
        <w:rPr>
          <w:sz w:val="18"/>
          <w:szCs w:val="18"/>
        </w:rPr>
        <w:t xml:space="preserve">регламенту предоставления </w:t>
      </w:r>
    </w:p>
    <w:p w:rsidR="00801C82" w:rsidRPr="00EE5974" w:rsidRDefault="00801C82" w:rsidP="00EE5974">
      <w:pPr>
        <w:contextualSpacing/>
        <w:jc w:val="right"/>
        <w:rPr>
          <w:sz w:val="18"/>
          <w:szCs w:val="18"/>
        </w:rPr>
      </w:pPr>
      <w:r w:rsidRPr="00EE5974">
        <w:rPr>
          <w:sz w:val="18"/>
          <w:szCs w:val="18"/>
        </w:rPr>
        <w:t xml:space="preserve">муниципальной услуги </w:t>
      </w:r>
    </w:p>
    <w:p w:rsidR="00801C82" w:rsidRPr="00EE5974" w:rsidRDefault="00801C82" w:rsidP="00EE5974">
      <w:pPr>
        <w:contextualSpacing/>
        <w:jc w:val="right"/>
        <w:rPr>
          <w:sz w:val="18"/>
          <w:szCs w:val="18"/>
        </w:rPr>
      </w:pPr>
      <w:r w:rsidRPr="00EE5974">
        <w:rPr>
          <w:sz w:val="18"/>
          <w:szCs w:val="18"/>
        </w:rPr>
        <w:t xml:space="preserve">«Направление уведомления </w:t>
      </w:r>
    </w:p>
    <w:p w:rsidR="00801C82" w:rsidRPr="00EE5974" w:rsidRDefault="00801C82" w:rsidP="00EE5974">
      <w:pPr>
        <w:contextualSpacing/>
        <w:jc w:val="right"/>
        <w:rPr>
          <w:sz w:val="18"/>
          <w:szCs w:val="18"/>
        </w:rPr>
      </w:pPr>
      <w:r w:rsidRPr="00EE5974">
        <w:rPr>
          <w:sz w:val="18"/>
          <w:szCs w:val="18"/>
        </w:rPr>
        <w:t xml:space="preserve">о соответствии указанных </w:t>
      </w:r>
    </w:p>
    <w:p w:rsidR="00801C82" w:rsidRPr="00EE5974" w:rsidRDefault="00801C82" w:rsidP="00EE5974">
      <w:pPr>
        <w:contextualSpacing/>
        <w:jc w:val="right"/>
        <w:rPr>
          <w:sz w:val="18"/>
          <w:szCs w:val="18"/>
        </w:rPr>
      </w:pPr>
      <w:r w:rsidRPr="00EE5974">
        <w:rPr>
          <w:sz w:val="18"/>
          <w:szCs w:val="18"/>
        </w:rPr>
        <w:t xml:space="preserve">в уведомлении о планируемом </w:t>
      </w:r>
    </w:p>
    <w:p w:rsidR="00801C82" w:rsidRPr="00EE5974" w:rsidRDefault="00801C82" w:rsidP="00EE5974">
      <w:pPr>
        <w:contextualSpacing/>
        <w:jc w:val="right"/>
        <w:rPr>
          <w:sz w:val="18"/>
          <w:szCs w:val="18"/>
        </w:rPr>
      </w:pPr>
      <w:r w:rsidRPr="00EE5974">
        <w:rPr>
          <w:sz w:val="18"/>
          <w:szCs w:val="18"/>
        </w:rPr>
        <w:t xml:space="preserve">строительстве параметров </w:t>
      </w:r>
    </w:p>
    <w:p w:rsidR="00801C82" w:rsidRPr="00EE5974" w:rsidRDefault="00801C82" w:rsidP="00EE5974">
      <w:pPr>
        <w:contextualSpacing/>
        <w:jc w:val="right"/>
        <w:rPr>
          <w:sz w:val="18"/>
          <w:szCs w:val="18"/>
        </w:rPr>
      </w:pPr>
      <w:r w:rsidRPr="00EE5974">
        <w:rPr>
          <w:sz w:val="18"/>
          <w:szCs w:val="18"/>
        </w:rPr>
        <w:t xml:space="preserve">объекта индивидуального </w:t>
      </w:r>
    </w:p>
    <w:p w:rsidR="00801C82" w:rsidRPr="00EE5974" w:rsidRDefault="00801C82" w:rsidP="00EE5974">
      <w:pPr>
        <w:contextualSpacing/>
        <w:jc w:val="right"/>
        <w:rPr>
          <w:sz w:val="18"/>
          <w:szCs w:val="18"/>
        </w:rPr>
      </w:pPr>
      <w:r w:rsidRPr="00EE5974">
        <w:rPr>
          <w:sz w:val="18"/>
          <w:szCs w:val="18"/>
        </w:rPr>
        <w:t xml:space="preserve">жилищного строительства </w:t>
      </w:r>
    </w:p>
    <w:p w:rsidR="00801C82" w:rsidRPr="00EE5974" w:rsidRDefault="00801C82" w:rsidP="00EE5974">
      <w:pPr>
        <w:contextualSpacing/>
        <w:jc w:val="right"/>
        <w:rPr>
          <w:sz w:val="18"/>
          <w:szCs w:val="18"/>
        </w:rPr>
      </w:pPr>
      <w:r w:rsidRPr="00EE5974">
        <w:rPr>
          <w:sz w:val="18"/>
          <w:szCs w:val="18"/>
        </w:rPr>
        <w:t xml:space="preserve">или садового дома </w:t>
      </w:r>
    </w:p>
    <w:p w:rsidR="00801C82" w:rsidRPr="00EE5974" w:rsidRDefault="00801C82" w:rsidP="00EE5974">
      <w:pPr>
        <w:contextualSpacing/>
        <w:jc w:val="right"/>
        <w:rPr>
          <w:sz w:val="18"/>
          <w:szCs w:val="18"/>
        </w:rPr>
      </w:pPr>
      <w:r w:rsidRPr="00EE5974">
        <w:rPr>
          <w:sz w:val="18"/>
          <w:szCs w:val="18"/>
        </w:rPr>
        <w:t xml:space="preserve">установленным параметрам </w:t>
      </w:r>
    </w:p>
    <w:p w:rsidR="00801C82" w:rsidRPr="00EE5974" w:rsidRDefault="00801C82" w:rsidP="00EE5974">
      <w:pPr>
        <w:contextualSpacing/>
        <w:jc w:val="right"/>
        <w:rPr>
          <w:sz w:val="18"/>
          <w:szCs w:val="18"/>
        </w:rPr>
      </w:pPr>
      <w:r w:rsidRPr="00EE5974">
        <w:rPr>
          <w:sz w:val="18"/>
          <w:szCs w:val="18"/>
        </w:rPr>
        <w:lastRenderedPageBreak/>
        <w:t xml:space="preserve">и допустимости размещения </w:t>
      </w:r>
    </w:p>
    <w:p w:rsidR="00801C82" w:rsidRPr="00EE5974" w:rsidRDefault="00801C82" w:rsidP="00EE5974">
      <w:pPr>
        <w:contextualSpacing/>
        <w:jc w:val="right"/>
        <w:rPr>
          <w:sz w:val="18"/>
          <w:szCs w:val="18"/>
        </w:rPr>
      </w:pPr>
      <w:r w:rsidRPr="00EE5974">
        <w:rPr>
          <w:sz w:val="18"/>
          <w:szCs w:val="18"/>
        </w:rPr>
        <w:t xml:space="preserve">объекта индивидуального </w:t>
      </w:r>
    </w:p>
    <w:p w:rsidR="00801C82" w:rsidRPr="00EE5974" w:rsidRDefault="00801C82" w:rsidP="00EE5974">
      <w:pPr>
        <w:contextualSpacing/>
        <w:jc w:val="right"/>
        <w:rPr>
          <w:sz w:val="18"/>
          <w:szCs w:val="18"/>
        </w:rPr>
      </w:pPr>
      <w:r w:rsidRPr="00EE5974">
        <w:rPr>
          <w:sz w:val="18"/>
          <w:szCs w:val="18"/>
        </w:rPr>
        <w:t xml:space="preserve">жилищного строительства </w:t>
      </w:r>
    </w:p>
    <w:p w:rsidR="00801C82" w:rsidRPr="00EE5974" w:rsidRDefault="00801C82" w:rsidP="00EE5974">
      <w:pPr>
        <w:contextualSpacing/>
        <w:jc w:val="right"/>
        <w:rPr>
          <w:sz w:val="18"/>
          <w:szCs w:val="18"/>
        </w:rPr>
      </w:pPr>
      <w:r w:rsidRPr="00EE5974">
        <w:rPr>
          <w:sz w:val="18"/>
          <w:szCs w:val="18"/>
        </w:rPr>
        <w:t xml:space="preserve">или садового дома </w:t>
      </w:r>
    </w:p>
    <w:p w:rsidR="00801C82" w:rsidRPr="00EE5974" w:rsidRDefault="00801C82" w:rsidP="00EE5974">
      <w:pPr>
        <w:contextualSpacing/>
        <w:jc w:val="right"/>
        <w:rPr>
          <w:b/>
          <w:sz w:val="18"/>
          <w:szCs w:val="18"/>
        </w:rPr>
      </w:pPr>
      <w:r w:rsidRPr="00EE5974">
        <w:rPr>
          <w:sz w:val="18"/>
          <w:szCs w:val="18"/>
        </w:rPr>
        <w:t>на земельном участке»</w:t>
      </w:r>
    </w:p>
    <w:p w:rsidR="00801C82" w:rsidRPr="00801C82" w:rsidRDefault="00801C82" w:rsidP="00801C82">
      <w:pPr>
        <w:contextualSpacing/>
        <w:jc w:val="both"/>
        <w:rPr>
          <w:b/>
        </w:rPr>
      </w:pPr>
    </w:p>
    <w:p w:rsidR="00801C82" w:rsidRPr="00801C82" w:rsidRDefault="00801C82" w:rsidP="00801C82">
      <w:pPr>
        <w:contextualSpacing/>
        <w:jc w:val="both"/>
      </w:pPr>
    </w:p>
    <w:p w:rsidR="00801C82" w:rsidRPr="00801C82" w:rsidRDefault="00801C82" w:rsidP="00801C82">
      <w:pPr>
        <w:contextualSpacing/>
        <w:jc w:val="both"/>
      </w:pPr>
    </w:p>
    <w:p w:rsidR="00801C82" w:rsidRPr="00801C82" w:rsidRDefault="00801C82" w:rsidP="00801C82">
      <w:pPr>
        <w:contextualSpacing/>
        <w:jc w:val="both"/>
      </w:pPr>
      <w:r w:rsidRPr="00801C82">
        <w:t xml:space="preserve">Кому: (фамилия, имя, отчество) </w:t>
      </w:r>
    </w:p>
    <w:p w:rsidR="00801C82" w:rsidRPr="00801C82" w:rsidRDefault="00801C82" w:rsidP="00801C82">
      <w:pPr>
        <w:contextualSpacing/>
        <w:jc w:val="both"/>
      </w:pPr>
      <w:r w:rsidRPr="00801C82">
        <w:t>Куда: место жительства - заявителя (представителя заявителя)</w:t>
      </w:r>
    </w:p>
    <w:p w:rsidR="00801C82" w:rsidRPr="00801C82" w:rsidRDefault="00801C82" w:rsidP="00801C82">
      <w:pPr>
        <w:contextualSpacing/>
        <w:jc w:val="both"/>
      </w:pPr>
    </w:p>
    <w:p w:rsidR="00801C82" w:rsidRPr="00801C82" w:rsidRDefault="00801C82" w:rsidP="00801C82">
      <w:pPr>
        <w:contextualSpacing/>
        <w:jc w:val="both"/>
      </w:pPr>
    </w:p>
    <w:p w:rsidR="00801C82" w:rsidRPr="00801C82" w:rsidRDefault="00801C82" w:rsidP="00801C82">
      <w:pPr>
        <w:contextualSpacing/>
        <w:jc w:val="both"/>
      </w:pPr>
      <w:r w:rsidRPr="00801C82">
        <w:t>РЕШЕНИЕ</w:t>
      </w:r>
    </w:p>
    <w:p w:rsidR="00801C82" w:rsidRPr="00801C82" w:rsidRDefault="00801C82" w:rsidP="00801C82">
      <w:pPr>
        <w:contextualSpacing/>
        <w:jc w:val="both"/>
      </w:pPr>
      <w:r w:rsidRPr="00801C82">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801C82" w:rsidRPr="00801C82" w:rsidRDefault="00801C82" w:rsidP="00801C82">
      <w:pPr>
        <w:contextualSpacing/>
        <w:jc w:val="both"/>
      </w:pPr>
    </w:p>
    <w:p w:rsidR="00801C82" w:rsidRPr="00801C82" w:rsidRDefault="00801C82" w:rsidP="00801C82">
      <w:pPr>
        <w:contextualSpacing/>
        <w:jc w:val="both"/>
      </w:pPr>
      <w:r w:rsidRPr="00801C82">
        <w:t>_____________________________________________________________</w:t>
      </w:r>
    </w:p>
    <w:p w:rsidR="00801C82" w:rsidRPr="00801C82" w:rsidRDefault="00801C82" w:rsidP="00801C82">
      <w:pPr>
        <w:contextualSpacing/>
        <w:jc w:val="both"/>
      </w:pPr>
      <w:r w:rsidRPr="00801C82">
        <w:t>(наименование органа местного самоуправления)</w:t>
      </w:r>
    </w:p>
    <w:p w:rsidR="00801C82" w:rsidRPr="00801C82" w:rsidRDefault="00801C82" w:rsidP="00801C82">
      <w:pPr>
        <w:contextualSpacing/>
        <w:jc w:val="both"/>
      </w:pPr>
      <w:r w:rsidRPr="00801C82">
        <w:t>по результатам рассмотрения заявления об исправлении допущенных опечаток и ошибок в уведомление от_______№</w:t>
      </w:r>
      <w:r w:rsidRPr="00801C82">
        <w:tab/>
        <w:t>__________ (дата и номер регистрации) принято решение об отказе во внесении исправлений в уведомление.</w:t>
      </w:r>
    </w:p>
    <w:p w:rsidR="00801C82" w:rsidRPr="00801C82" w:rsidRDefault="00801C82" w:rsidP="00801C82">
      <w:pPr>
        <w:contextualSpacing/>
        <w:jc w:val="both"/>
      </w:pPr>
    </w:p>
    <w:p w:rsidR="00801C82" w:rsidRPr="00801C82" w:rsidRDefault="00801C82" w:rsidP="00801C82">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421"/>
        <w:gridCol w:w="3824"/>
      </w:tblGrid>
      <w:tr w:rsidR="00801C82" w:rsidRPr="00801C82" w:rsidTr="00801C82">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801C82" w:rsidRPr="00801C82" w:rsidRDefault="00801C82" w:rsidP="00801C82">
            <w:pPr>
              <w:contextualSpacing/>
              <w:jc w:val="both"/>
            </w:pPr>
            <w:r w:rsidRPr="00801C82">
              <w:rPr>
                <w:lang w:bidi="ru-RU"/>
              </w:rPr>
              <w:t>№ пункта административного регламента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01C82" w:rsidRPr="00801C82" w:rsidRDefault="00801C82" w:rsidP="00801C82">
            <w:pPr>
              <w:contextualSpacing/>
              <w:jc w:val="both"/>
            </w:pPr>
            <w:r w:rsidRPr="00801C82">
              <w:rPr>
                <w:lang w:bidi="ru-RU"/>
              </w:rPr>
              <w:t>Наименование основания для отказа во внесении исправлений в уведомление в соответствии с административным регламентом</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C82" w:rsidRPr="00801C82" w:rsidRDefault="00801C82" w:rsidP="00801C82">
            <w:pPr>
              <w:contextualSpacing/>
              <w:jc w:val="both"/>
            </w:pPr>
            <w:r w:rsidRPr="00801C82">
              <w:rPr>
                <w:lang w:bidi="ru-RU"/>
              </w:rPr>
              <w:t>Разъяснение причин отказа во внесении исправлений в уведомление</w:t>
            </w:r>
            <w:r w:rsidRPr="00801C82">
              <w:rPr>
                <w:b/>
                <w:bCs/>
                <w:i/>
                <w:iCs/>
                <w:lang w:bidi="ru-RU"/>
              </w:rPr>
              <w:t xml:space="preserve"> Указываются основания такого вывода</w:t>
            </w:r>
          </w:p>
        </w:tc>
      </w:tr>
      <w:tr w:rsidR="00801C82" w:rsidRPr="00801C82" w:rsidTr="00801C82">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801C82" w:rsidRPr="00801C82" w:rsidRDefault="00801C82" w:rsidP="00801C82">
            <w:pPr>
              <w:contextualSpacing/>
              <w:jc w:val="both"/>
            </w:pPr>
            <w:r w:rsidRPr="00801C82">
              <w:t>Подпункт «а» пункта 43.2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01C82" w:rsidRPr="00801C82" w:rsidRDefault="00801C82" w:rsidP="00801C82">
            <w:pPr>
              <w:contextualSpacing/>
              <w:jc w:val="both"/>
              <w:rPr>
                <w:lang w:bidi="ru-RU"/>
              </w:rPr>
            </w:pPr>
            <w:r w:rsidRPr="00801C82">
              <w:rPr>
                <w:lang w:bidi="ru-RU"/>
              </w:rPr>
              <w:t>несоответствие заявителя кругу лиц, указанных в пункте 2 административного регламента</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01C82" w:rsidRPr="00801C82" w:rsidRDefault="00801C82" w:rsidP="00801C82">
            <w:pPr>
              <w:contextualSpacing/>
              <w:jc w:val="both"/>
            </w:pPr>
          </w:p>
        </w:tc>
      </w:tr>
      <w:tr w:rsidR="00801C82" w:rsidRPr="00801C82" w:rsidTr="00801C82">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801C82" w:rsidRPr="00801C82" w:rsidRDefault="00801C82" w:rsidP="00801C82">
            <w:pPr>
              <w:contextualSpacing/>
              <w:jc w:val="both"/>
            </w:pPr>
            <w:r w:rsidRPr="00801C82">
              <w:t>Подпункт «б» пункта 43.2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01C82" w:rsidRPr="00801C82" w:rsidRDefault="00801C82" w:rsidP="00801C82">
            <w:pPr>
              <w:contextualSpacing/>
              <w:jc w:val="both"/>
              <w:rPr>
                <w:lang w:bidi="ru-RU"/>
              </w:rPr>
            </w:pPr>
            <w:r w:rsidRPr="00801C82">
              <w:rPr>
                <w:lang w:bidi="ru-RU"/>
              </w:rPr>
              <w:t>отсутствие факта допущения опечаток и ошибок в уведомлении</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801C82" w:rsidRPr="00801C82" w:rsidRDefault="00801C82" w:rsidP="00801C82">
            <w:pPr>
              <w:contextualSpacing/>
              <w:jc w:val="both"/>
            </w:pPr>
          </w:p>
        </w:tc>
      </w:tr>
    </w:tbl>
    <w:p w:rsidR="00801C82" w:rsidRPr="00801C82" w:rsidRDefault="00801C82" w:rsidP="00801C82">
      <w:pPr>
        <w:contextualSpacing/>
        <w:jc w:val="both"/>
      </w:pPr>
    </w:p>
    <w:p w:rsidR="00801C82" w:rsidRPr="00801C82" w:rsidRDefault="00801C82" w:rsidP="00801C82">
      <w:pPr>
        <w:ind w:firstLine="708"/>
        <w:contextualSpacing/>
        <w:jc w:val="both"/>
      </w:pPr>
      <w:r w:rsidRPr="00801C82">
        <w:t>Вы вправе повторно обратиться с заявлением об исправлении допущенных опечаток и ошибок в уведомление после устранения указанных нарушений.</w:t>
      </w:r>
    </w:p>
    <w:p w:rsidR="00801C82" w:rsidRPr="00801C82" w:rsidRDefault="00801C82" w:rsidP="00801C82">
      <w:pPr>
        <w:ind w:firstLine="708"/>
        <w:contextualSpacing/>
        <w:jc w:val="both"/>
      </w:pPr>
      <w:r w:rsidRPr="00801C82">
        <w:t>Данный отказ может быть обжалован в досудебном порядке путем направления жалобы в, а также в судебном порядке.</w:t>
      </w:r>
    </w:p>
    <w:p w:rsidR="00801C82" w:rsidRPr="00801C82" w:rsidRDefault="00801C82" w:rsidP="00801C82">
      <w:pPr>
        <w:ind w:firstLine="708"/>
        <w:contextualSpacing/>
        <w:jc w:val="both"/>
      </w:pPr>
      <w:r w:rsidRPr="00801C82">
        <w:t>Дополнительно информируем:</w:t>
      </w:r>
      <w:r w:rsidRPr="00801C82">
        <w:tab/>
      </w:r>
    </w:p>
    <w:p w:rsidR="00801C82" w:rsidRPr="00801C82" w:rsidRDefault="00801C82" w:rsidP="00801C82">
      <w:pPr>
        <w:contextualSpacing/>
        <w:jc w:val="both"/>
      </w:pPr>
      <w:r w:rsidRPr="00801C82">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801C82" w:rsidRPr="00801C82" w:rsidRDefault="00801C82" w:rsidP="00801C82">
      <w:pPr>
        <w:contextualSpacing/>
        <w:jc w:val="both"/>
      </w:pPr>
    </w:p>
    <w:tbl>
      <w:tblPr>
        <w:tblW w:w="9972" w:type="dxa"/>
        <w:tblLayout w:type="fixed"/>
        <w:tblCellMar>
          <w:left w:w="28" w:type="dxa"/>
          <w:right w:w="28" w:type="dxa"/>
        </w:tblCellMar>
        <w:tblLook w:val="04A0" w:firstRow="1" w:lastRow="0" w:firstColumn="1" w:lastColumn="0" w:noHBand="0" w:noVBand="1"/>
      </w:tblPr>
      <w:tblGrid>
        <w:gridCol w:w="4645"/>
        <w:gridCol w:w="397"/>
        <w:gridCol w:w="1813"/>
        <w:gridCol w:w="397"/>
        <w:gridCol w:w="2720"/>
      </w:tblGrid>
      <w:tr w:rsidR="00801C82" w:rsidRPr="00801C82" w:rsidTr="00801C82">
        <w:trPr>
          <w:cantSplit/>
        </w:trPr>
        <w:tc>
          <w:tcPr>
            <w:tcW w:w="4649"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97" w:type="dxa"/>
            <w:vAlign w:val="bottom"/>
          </w:tcPr>
          <w:p w:rsidR="00801C82" w:rsidRPr="00801C82" w:rsidRDefault="00801C82" w:rsidP="00801C82">
            <w:pPr>
              <w:contextualSpacing/>
              <w:jc w:val="both"/>
            </w:pPr>
          </w:p>
        </w:tc>
        <w:tc>
          <w:tcPr>
            <w:tcW w:w="1814"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97" w:type="dxa"/>
            <w:vAlign w:val="bottom"/>
          </w:tcPr>
          <w:p w:rsidR="00801C82" w:rsidRPr="00801C82" w:rsidRDefault="00801C82" w:rsidP="00801C82">
            <w:pPr>
              <w:contextualSpacing/>
              <w:jc w:val="both"/>
            </w:pPr>
          </w:p>
        </w:tc>
        <w:tc>
          <w:tcPr>
            <w:tcW w:w="2722" w:type="dxa"/>
            <w:tcBorders>
              <w:top w:val="nil"/>
              <w:left w:val="nil"/>
              <w:bottom w:val="single" w:sz="4" w:space="0" w:color="auto"/>
              <w:right w:val="nil"/>
            </w:tcBorders>
            <w:vAlign w:val="bottom"/>
          </w:tcPr>
          <w:p w:rsidR="00801C82" w:rsidRPr="00801C82" w:rsidRDefault="00801C82" w:rsidP="00801C82">
            <w:pPr>
              <w:contextualSpacing/>
              <w:jc w:val="both"/>
            </w:pPr>
          </w:p>
        </w:tc>
      </w:tr>
      <w:tr w:rsidR="00801C82" w:rsidRPr="00801C82" w:rsidTr="00801C82">
        <w:trPr>
          <w:cantSplit/>
        </w:trPr>
        <w:tc>
          <w:tcPr>
            <w:tcW w:w="4649" w:type="dxa"/>
            <w:hideMark/>
          </w:tcPr>
          <w:p w:rsidR="00801C82" w:rsidRPr="00801C82" w:rsidRDefault="00801C82" w:rsidP="00801C82">
            <w:pPr>
              <w:contextualSpacing/>
              <w:jc w:val="both"/>
            </w:pPr>
            <w:r w:rsidRPr="00801C82">
              <w:t>(должность уполномоченного лица  органа местного самоуправления)</w:t>
            </w:r>
          </w:p>
        </w:tc>
        <w:tc>
          <w:tcPr>
            <w:tcW w:w="397" w:type="dxa"/>
          </w:tcPr>
          <w:p w:rsidR="00801C82" w:rsidRPr="00801C82" w:rsidRDefault="00801C82" w:rsidP="00801C82">
            <w:pPr>
              <w:contextualSpacing/>
              <w:jc w:val="both"/>
            </w:pPr>
          </w:p>
        </w:tc>
        <w:tc>
          <w:tcPr>
            <w:tcW w:w="1814" w:type="dxa"/>
            <w:hideMark/>
          </w:tcPr>
          <w:p w:rsidR="00801C82" w:rsidRPr="00801C82" w:rsidRDefault="00801C82" w:rsidP="00801C82">
            <w:pPr>
              <w:contextualSpacing/>
              <w:jc w:val="both"/>
            </w:pPr>
            <w:r w:rsidRPr="00801C82">
              <w:t>(подпись)</w:t>
            </w:r>
          </w:p>
        </w:tc>
        <w:tc>
          <w:tcPr>
            <w:tcW w:w="397" w:type="dxa"/>
          </w:tcPr>
          <w:p w:rsidR="00801C82" w:rsidRPr="00801C82" w:rsidRDefault="00801C82" w:rsidP="00801C82">
            <w:pPr>
              <w:contextualSpacing/>
              <w:jc w:val="both"/>
            </w:pPr>
          </w:p>
        </w:tc>
        <w:tc>
          <w:tcPr>
            <w:tcW w:w="2722" w:type="dxa"/>
            <w:hideMark/>
          </w:tcPr>
          <w:p w:rsidR="00801C82" w:rsidRPr="00801C82" w:rsidRDefault="00801C82" w:rsidP="00801C82">
            <w:pPr>
              <w:contextualSpacing/>
              <w:jc w:val="both"/>
            </w:pPr>
            <w:r w:rsidRPr="00801C82">
              <w:t>(расшифровка подписи)</w:t>
            </w:r>
          </w:p>
        </w:tc>
      </w:tr>
    </w:tbl>
    <w:p w:rsidR="00801C82" w:rsidRPr="00801C82" w:rsidRDefault="00801C82" w:rsidP="00801C82">
      <w:pPr>
        <w:contextualSpacing/>
        <w:jc w:val="both"/>
      </w:pPr>
    </w:p>
    <w:p w:rsidR="00801C82" w:rsidRPr="00801C82" w:rsidRDefault="00801C82" w:rsidP="00801C82">
      <w:pPr>
        <w:contextualSpacing/>
        <w:jc w:val="both"/>
      </w:pPr>
    </w:p>
    <w:p w:rsidR="00801C82" w:rsidRPr="00EE5974" w:rsidRDefault="00801C82" w:rsidP="00EE5974">
      <w:pPr>
        <w:contextualSpacing/>
        <w:jc w:val="right"/>
        <w:rPr>
          <w:sz w:val="18"/>
          <w:szCs w:val="18"/>
        </w:rPr>
      </w:pPr>
      <w:r w:rsidRPr="00801C82">
        <w:br w:type="page"/>
      </w:r>
      <w:r w:rsidRPr="00EE5974">
        <w:rPr>
          <w:sz w:val="18"/>
          <w:szCs w:val="18"/>
        </w:rPr>
        <w:lastRenderedPageBreak/>
        <w:t>Приложение 7</w:t>
      </w:r>
    </w:p>
    <w:p w:rsidR="00801C82" w:rsidRPr="00EE5974" w:rsidRDefault="00801C82" w:rsidP="00EE5974">
      <w:pPr>
        <w:contextualSpacing/>
        <w:jc w:val="right"/>
        <w:rPr>
          <w:sz w:val="18"/>
          <w:szCs w:val="18"/>
        </w:rPr>
      </w:pPr>
      <w:r w:rsidRPr="00EE5974">
        <w:rPr>
          <w:sz w:val="18"/>
          <w:szCs w:val="18"/>
        </w:rPr>
        <w:t xml:space="preserve">к административному </w:t>
      </w:r>
    </w:p>
    <w:p w:rsidR="00801C82" w:rsidRPr="00EE5974" w:rsidRDefault="00801C82" w:rsidP="00EE5974">
      <w:pPr>
        <w:contextualSpacing/>
        <w:jc w:val="right"/>
        <w:rPr>
          <w:sz w:val="18"/>
          <w:szCs w:val="18"/>
        </w:rPr>
      </w:pPr>
      <w:r w:rsidRPr="00EE5974">
        <w:rPr>
          <w:sz w:val="18"/>
          <w:szCs w:val="18"/>
        </w:rPr>
        <w:t xml:space="preserve">регламенту предоставления </w:t>
      </w:r>
    </w:p>
    <w:p w:rsidR="00801C82" w:rsidRPr="00EE5974" w:rsidRDefault="00801C82" w:rsidP="00EE5974">
      <w:pPr>
        <w:contextualSpacing/>
        <w:jc w:val="right"/>
        <w:rPr>
          <w:sz w:val="18"/>
          <w:szCs w:val="18"/>
        </w:rPr>
      </w:pPr>
      <w:r w:rsidRPr="00EE5974">
        <w:rPr>
          <w:sz w:val="18"/>
          <w:szCs w:val="18"/>
        </w:rPr>
        <w:t xml:space="preserve">муниципальной услуги </w:t>
      </w:r>
    </w:p>
    <w:p w:rsidR="00801C82" w:rsidRPr="00EE5974" w:rsidRDefault="00801C82" w:rsidP="00EE5974">
      <w:pPr>
        <w:contextualSpacing/>
        <w:jc w:val="right"/>
        <w:rPr>
          <w:sz w:val="18"/>
          <w:szCs w:val="18"/>
        </w:rPr>
      </w:pPr>
      <w:r w:rsidRPr="00EE5974">
        <w:rPr>
          <w:sz w:val="18"/>
          <w:szCs w:val="18"/>
        </w:rPr>
        <w:t xml:space="preserve">«Направление уведомления </w:t>
      </w:r>
    </w:p>
    <w:p w:rsidR="00801C82" w:rsidRPr="00EE5974" w:rsidRDefault="00801C82" w:rsidP="00EE5974">
      <w:pPr>
        <w:contextualSpacing/>
        <w:jc w:val="right"/>
        <w:rPr>
          <w:sz w:val="18"/>
          <w:szCs w:val="18"/>
        </w:rPr>
      </w:pPr>
      <w:r w:rsidRPr="00EE5974">
        <w:rPr>
          <w:sz w:val="18"/>
          <w:szCs w:val="18"/>
        </w:rPr>
        <w:t xml:space="preserve">о соответствии указанных </w:t>
      </w:r>
    </w:p>
    <w:p w:rsidR="00801C82" w:rsidRPr="00EE5974" w:rsidRDefault="00801C82" w:rsidP="00EE5974">
      <w:pPr>
        <w:contextualSpacing/>
        <w:jc w:val="right"/>
        <w:rPr>
          <w:sz w:val="18"/>
          <w:szCs w:val="18"/>
        </w:rPr>
      </w:pPr>
      <w:r w:rsidRPr="00EE5974">
        <w:rPr>
          <w:sz w:val="18"/>
          <w:szCs w:val="18"/>
        </w:rPr>
        <w:t xml:space="preserve">в уведомлении о </w:t>
      </w:r>
    </w:p>
    <w:p w:rsidR="00801C82" w:rsidRPr="00EE5974" w:rsidRDefault="00801C82" w:rsidP="00EE5974">
      <w:pPr>
        <w:contextualSpacing/>
        <w:jc w:val="right"/>
        <w:rPr>
          <w:sz w:val="18"/>
          <w:szCs w:val="18"/>
        </w:rPr>
      </w:pPr>
      <w:r w:rsidRPr="00EE5974">
        <w:rPr>
          <w:sz w:val="18"/>
          <w:szCs w:val="18"/>
        </w:rPr>
        <w:t xml:space="preserve">планируемом строительстве </w:t>
      </w:r>
    </w:p>
    <w:p w:rsidR="00801C82" w:rsidRPr="00EE5974" w:rsidRDefault="00801C82" w:rsidP="00EE5974">
      <w:pPr>
        <w:contextualSpacing/>
        <w:jc w:val="right"/>
        <w:rPr>
          <w:sz w:val="18"/>
          <w:szCs w:val="18"/>
        </w:rPr>
      </w:pPr>
      <w:r w:rsidRPr="00EE5974">
        <w:rPr>
          <w:sz w:val="18"/>
          <w:szCs w:val="18"/>
        </w:rPr>
        <w:t xml:space="preserve">параметров объекта </w:t>
      </w:r>
    </w:p>
    <w:p w:rsidR="00801C82" w:rsidRPr="00EE5974" w:rsidRDefault="00801C82" w:rsidP="00EE5974">
      <w:pPr>
        <w:contextualSpacing/>
        <w:jc w:val="right"/>
        <w:rPr>
          <w:sz w:val="18"/>
          <w:szCs w:val="18"/>
        </w:rPr>
      </w:pPr>
      <w:r w:rsidRPr="00EE5974">
        <w:rPr>
          <w:sz w:val="18"/>
          <w:szCs w:val="18"/>
        </w:rPr>
        <w:t xml:space="preserve">индивидуального жилищного </w:t>
      </w:r>
    </w:p>
    <w:p w:rsidR="00801C82" w:rsidRPr="00EE5974" w:rsidRDefault="00801C82" w:rsidP="00EE5974">
      <w:pPr>
        <w:contextualSpacing/>
        <w:jc w:val="right"/>
        <w:rPr>
          <w:sz w:val="18"/>
          <w:szCs w:val="18"/>
        </w:rPr>
      </w:pPr>
      <w:r w:rsidRPr="00EE5974">
        <w:rPr>
          <w:sz w:val="18"/>
          <w:szCs w:val="18"/>
        </w:rPr>
        <w:t xml:space="preserve">строительства или садового </w:t>
      </w:r>
    </w:p>
    <w:p w:rsidR="00801C82" w:rsidRPr="00EE5974" w:rsidRDefault="00801C82" w:rsidP="00EE5974">
      <w:pPr>
        <w:contextualSpacing/>
        <w:jc w:val="right"/>
        <w:rPr>
          <w:sz w:val="18"/>
          <w:szCs w:val="18"/>
        </w:rPr>
      </w:pPr>
      <w:r w:rsidRPr="00EE5974">
        <w:rPr>
          <w:sz w:val="18"/>
          <w:szCs w:val="18"/>
        </w:rPr>
        <w:t xml:space="preserve">дома установленным параметрам </w:t>
      </w:r>
    </w:p>
    <w:p w:rsidR="00801C82" w:rsidRPr="00EE5974" w:rsidRDefault="00801C82" w:rsidP="00EE5974">
      <w:pPr>
        <w:contextualSpacing/>
        <w:jc w:val="right"/>
        <w:rPr>
          <w:sz w:val="18"/>
          <w:szCs w:val="18"/>
        </w:rPr>
      </w:pPr>
      <w:r w:rsidRPr="00EE5974">
        <w:rPr>
          <w:sz w:val="18"/>
          <w:szCs w:val="18"/>
        </w:rPr>
        <w:t xml:space="preserve">и допустимости размещения </w:t>
      </w:r>
    </w:p>
    <w:p w:rsidR="00801C82" w:rsidRPr="00EE5974" w:rsidRDefault="00801C82" w:rsidP="00EE5974">
      <w:pPr>
        <w:contextualSpacing/>
        <w:jc w:val="right"/>
        <w:rPr>
          <w:sz w:val="18"/>
          <w:szCs w:val="18"/>
        </w:rPr>
      </w:pPr>
      <w:r w:rsidRPr="00EE5974">
        <w:rPr>
          <w:sz w:val="18"/>
          <w:szCs w:val="18"/>
        </w:rPr>
        <w:t xml:space="preserve">объекта индивидуального </w:t>
      </w:r>
    </w:p>
    <w:p w:rsidR="00801C82" w:rsidRPr="00EE5974" w:rsidRDefault="00801C82" w:rsidP="00EE5974">
      <w:pPr>
        <w:contextualSpacing/>
        <w:jc w:val="right"/>
        <w:rPr>
          <w:sz w:val="18"/>
          <w:szCs w:val="18"/>
        </w:rPr>
      </w:pPr>
      <w:r w:rsidRPr="00EE5974">
        <w:rPr>
          <w:sz w:val="18"/>
          <w:szCs w:val="18"/>
        </w:rPr>
        <w:t xml:space="preserve">жилищного строительства </w:t>
      </w:r>
    </w:p>
    <w:p w:rsidR="00801C82" w:rsidRPr="00EE5974" w:rsidRDefault="00801C82" w:rsidP="00EE5974">
      <w:pPr>
        <w:contextualSpacing/>
        <w:jc w:val="right"/>
        <w:rPr>
          <w:sz w:val="18"/>
          <w:szCs w:val="18"/>
        </w:rPr>
      </w:pPr>
      <w:r w:rsidRPr="00EE5974">
        <w:rPr>
          <w:sz w:val="18"/>
          <w:szCs w:val="18"/>
        </w:rPr>
        <w:t xml:space="preserve">или садового дома </w:t>
      </w:r>
    </w:p>
    <w:p w:rsidR="00801C82" w:rsidRPr="00EE5974" w:rsidRDefault="00801C82" w:rsidP="00EE5974">
      <w:pPr>
        <w:contextualSpacing/>
        <w:jc w:val="right"/>
        <w:rPr>
          <w:sz w:val="18"/>
          <w:szCs w:val="18"/>
        </w:rPr>
      </w:pPr>
      <w:r w:rsidRPr="00EE5974">
        <w:rPr>
          <w:sz w:val="18"/>
          <w:szCs w:val="18"/>
        </w:rPr>
        <w:t>на земельном участке»</w:t>
      </w:r>
    </w:p>
    <w:p w:rsidR="00801C82" w:rsidRPr="00EE5974" w:rsidRDefault="00801C82" w:rsidP="00EE5974">
      <w:pPr>
        <w:contextualSpacing/>
        <w:jc w:val="right"/>
        <w:rPr>
          <w:sz w:val="18"/>
          <w:szCs w:val="18"/>
        </w:rPr>
      </w:pPr>
    </w:p>
    <w:p w:rsidR="00801C82" w:rsidRPr="00801C82" w:rsidRDefault="00801C82" w:rsidP="00801C82">
      <w:pPr>
        <w:contextualSpacing/>
        <w:jc w:val="both"/>
      </w:pPr>
    </w:p>
    <w:p w:rsidR="00801C82" w:rsidRPr="00801C82" w:rsidRDefault="00801C82" w:rsidP="00801C82">
      <w:pPr>
        <w:contextualSpacing/>
        <w:jc w:val="both"/>
      </w:pPr>
    </w:p>
    <w:p w:rsidR="00801C82" w:rsidRPr="00801C82" w:rsidRDefault="00801C82" w:rsidP="00801C82">
      <w:pPr>
        <w:contextualSpacing/>
        <w:jc w:val="both"/>
      </w:pPr>
      <w:r w:rsidRPr="00801C82">
        <w:t>ФОРМА</w:t>
      </w:r>
    </w:p>
    <w:p w:rsidR="00801C82" w:rsidRPr="00801C82" w:rsidRDefault="00801C82" w:rsidP="00801C82">
      <w:pPr>
        <w:contextualSpacing/>
        <w:jc w:val="both"/>
      </w:pPr>
    </w:p>
    <w:p w:rsidR="00801C82" w:rsidRPr="00801C82" w:rsidRDefault="00801C82" w:rsidP="00801C82">
      <w:pPr>
        <w:contextualSpacing/>
        <w:jc w:val="both"/>
      </w:pPr>
      <w:r w:rsidRPr="00801C82">
        <w:t>ЗАЯВЛЕНИЕ</w:t>
      </w:r>
    </w:p>
    <w:p w:rsidR="00801C82" w:rsidRPr="00801C82" w:rsidRDefault="00801C82" w:rsidP="00801C82">
      <w:pPr>
        <w:contextualSpacing/>
        <w:jc w:val="both"/>
      </w:pPr>
      <w:r w:rsidRPr="00801C82">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801C82" w:rsidRPr="00801C82" w:rsidRDefault="00801C82" w:rsidP="00801C82">
      <w:pPr>
        <w:contextualSpacing/>
        <w:jc w:val="both"/>
      </w:pPr>
    </w:p>
    <w:p w:rsidR="00801C82" w:rsidRPr="00801C82" w:rsidRDefault="00801C82" w:rsidP="00801C82">
      <w:pPr>
        <w:contextualSpacing/>
        <w:jc w:val="both"/>
      </w:pPr>
      <w:r w:rsidRPr="00801C82">
        <w:t>«___» _____________20__ г.</w:t>
      </w:r>
    </w:p>
    <w:p w:rsidR="00801C82" w:rsidRPr="00801C82" w:rsidRDefault="00801C82" w:rsidP="00801C82">
      <w:pPr>
        <w:contextualSpacing/>
        <w:jc w:val="both"/>
      </w:pPr>
      <w:r w:rsidRPr="00801C82">
        <w:t>____________________________________________________________________</w:t>
      </w:r>
    </w:p>
    <w:p w:rsidR="00801C82" w:rsidRPr="00801C82" w:rsidRDefault="00801C82" w:rsidP="00801C82">
      <w:pPr>
        <w:contextualSpacing/>
        <w:jc w:val="both"/>
      </w:pPr>
      <w:r w:rsidRPr="00801C82">
        <w:t>(наименование органа местного самоуправления)</w:t>
      </w:r>
    </w:p>
    <w:p w:rsidR="00801C82" w:rsidRPr="00801C82" w:rsidRDefault="00801C82" w:rsidP="00801C82">
      <w:pPr>
        <w:contextualSpacing/>
        <w:jc w:val="both"/>
      </w:pPr>
    </w:p>
    <w:p w:rsidR="00801C82" w:rsidRPr="00801C82" w:rsidRDefault="00801C82" w:rsidP="00801C82">
      <w:pPr>
        <w:contextualSpacing/>
        <w:jc w:val="both"/>
      </w:pPr>
      <w:r w:rsidRPr="00801C82">
        <w:t>Прошу выдать дубликат уведомления.</w:t>
      </w:r>
    </w:p>
    <w:p w:rsidR="00801C82" w:rsidRPr="00801C82" w:rsidRDefault="00801C82" w:rsidP="00801C82">
      <w:pPr>
        <w:contextualSpacing/>
        <w:jc w:val="both"/>
      </w:pPr>
      <w:r w:rsidRPr="00801C82">
        <w:t xml:space="preserve">1. Сведения о застройщике: </w:t>
      </w:r>
    </w:p>
    <w:tbl>
      <w:tblPr>
        <w:tblW w:w="9936" w:type="dxa"/>
        <w:tblLayout w:type="fixed"/>
        <w:tblCellMar>
          <w:left w:w="10" w:type="dxa"/>
          <w:right w:w="10" w:type="dxa"/>
        </w:tblCellMar>
        <w:tblLook w:val="04A0" w:firstRow="1" w:lastRow="0" w:firstColumn="1" w:lastColumn="0" w:noHBand="0" w:noVBand="1"/>
      </w:tblPr>
      <w:tblGrid>
        <w:gridCol w:w="1052"/>
        <w:gridCol w:w="4910"/>
        <w:gridCol w:w="3974"/>
      </w:tblGrid>
      <w:tr w:rsidR="00801C82" w:rsidRPr="00801C82" w:rsidTr="00801C82">
        <w:trPr>
          <w:trHeight w:hRule="exact" w:val="1127"/>
        </w:trPr>
        <w:tc>
          <w:tcPr>
            <w:tcW w:w="1051"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1.1</w:t>
            </w:r>
          </w:p>
        </w:tc>
        <w:tc>
          <w:tcPr>
            <w:tcW w:w="4910"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Сведения о физическом лице, в случае если застройщиком является физическое лицо:</w:t>
            </w:r>
          </w:p>
        </w:tc>
        <w:tc>
          <w:tcPr>
            <w:tcW w:w="3974" w:type="dxa"/>
            <w:tcBorders>
              <w:top w:val="single" w:sz="4" w:space="0" w:color="auto"/>
              <w:left w:val="single" w:sz="4" w:space="0" w:color="auto"/>
              <w:bottom w:val="nil"/>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518"/>
        </w:trPr>
        <w:tc>
          <w:tcPr>
            <w:tcW w:w="1051" w:type="dxa"/>
            <w:tcBorders>
              <w:top w:val="single" w:sz="4" w:space="0" w:color="auto"/>
              <w:left w:val="single" w:sz="4" w:space="0" w:color="auto"/>
              <w:bottom w:val="nil"/>
              <w:right w:val="nil"/>
            </w:tcBorders>
            <w:shd w:val="clear" w:color="auto" w:fill="FFFFFF"/>
            <w:vAlign w:val="center"/>
            <w:hideMark/>
          </w:tcPr>
          <w:p w:rsidR="00801C82" w:rsidRPr="00801C82" w:rsidRDefault="00801C82" w:rsidP="00801C82">
            <w:pPr>
              <w:contextualSpacing/>
              <w:jc w:val="both"/>
            </w:pPr>
            <w:r w:rsidRPr="00801C82">
              <w:t>1.1.1</w:t>
            </w:r>
          </w:p>
        </w:tc>
        <w:tc>
          <w:tcPr>
            <w:tcW w:w="4910" w:type="dxa"/>
            <w:tcBorders>
              <w:top w:val="single" w:sz="4" w:space="0" w:color="auto"/>
              <w:left w:val="single" w:sz="4" w:space="0" w:color="auto"/>
              <w:bottom w:val="nil"/>
              <w:right w:val="nil"/>
            </w:tcBorders>
            <w:shd w:val="clear" w:color="auto" w:fill="FFFFFF"/>
            <w:vAlign w:val="center"/>
            <w:hideMark/>
          </w:tcPr>
          <w:p w:rsidR="00801C82" w:rsidRPr="00801C82" w:rsidRDefault="00801C82" w:rsidP="00801C82">
            <w:pPr>
              <w:contextualSpacing/>
              <w:jc w:val="both"/>
            </w:pPr>
            <w:r w:rsidRPr="00801C82">
              <w:t>Фамилия, имя, отчество (при наличии)</w:t>
            </w:r>
          </w:p>
        </w:tc>
        <w:tc>
          <w:tcPr>
            <w:tcW w:w="3974" w:type="dxa"/>
            <w:tcBorders>
              <w:top w:val="single" w:sz="4" w:space="0" w:color="auto"/>
              <w:left w:val="single" w:sz="4" w:space="0" w:color="auto"/>
              <w:bottom w:val="nil"/>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1435"/>
        </w:trPr>
        <w:tc>
          <w:tcPr>
            <w:tcW w:w="1051"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1.1.2</w:t>
            </w:r>
          </w:p>
        </w:tc>
        <w:tc>
          <w:tcPr>
            <w:tcW w:w="4910"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Реквизиты документа, удостоверяющего личность (не указываются в случае, если застройщик является индивидуальным предпринимателем)</w:t>
            </w:r>
          </w:p>
        </w:tc>
        <w:tc>
          <w:tcPr>
            <w:tcW w:w="3974" w:type="dxa"/>
            <w:tcBorders>
              <w:top w:val="single" w:sz="4" w:space="0" w:color="auto"/>
              <w:left w:val="single" w:sz="4" w:space="0" w:color="auto"/>
              <w:bottom w:val="nil"/>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1219"/>
        </w:trPr>
        <w:tc>
          <w:tcPr>
            <w:tcW w:w="1051"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1.1.3</w:t>
            </w:r>
          </w:p>
        </w:tc>
        <w:tc>
          <w:tcPr>
            <w:tcW w:w="4910"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Основной государственный регистрационный номер индивидуального предпринимателя</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481"/>
        </w:trPr>
        <w:tc>
          <w:tcPr>
            <w:tcW w:w="1051" w:type="dxa"/>
            <w:tcBorders>
              <w:top w:val="single" w:sz="4" w:space="0" w:color="auto"/>
              <w:left w:val="single" w:sz="4" w:space="0" w:color="auto"/>
              <w:bottom w:val="single" w:sz="4" w:space="0" w:color="auto"/>
              <w:right w:val="nil"/>
            </w:tcBorders>
            <w:shd w:val="clear" w:color="auto" w:fill="FFFFFF"/>
            <w:vAlign w:val="center"/>
            <w:hideMark/>
          </w:tcPr>
          <w:p w:rsidR="00801C82" w:rsidRPr="00801C82" w:rsidRDefault="00801C82" w:rsidP="00801C82">
            <w:pPr>
              <w:contextualSpacing/>
              <w:jc w:val="both"/>
            </w:pPr>
            <w:r w:rsidRPr="00801C82">
              <w:t>1.2</w:t>
            </w:r>
          </w:p>
        </w:tc>
        <w:tc>
          <w:tcPr>
            <w:tcW w:w="4910" w:type="dxa"/>
            <w:tcBorders>
              <w:top w:val="single" w:sz="4" w:space="0" w:color="auto"/>
              <w:left w:val="single" w:sz="4" w:space="0" w:color="auto"/>
              <w:bottom w:val="single" w:sz="4" w:space="0" w:color="auto"/>
              <w:right w:val="nil"/>
            </w:tcBorders>
            <w:shd w:val="clear" w:color="auto" w:fill="FFFFFF"/>
            <w:vAlign w:val="center"/>
            <w:hideMark/>
          </w:tcPr>
          <w:p w:rsidR="00801C82" w:rsidRPr="00801C82" w:rsidRDefault="00801C82" w:rsidP="00801C82">
            <w:pPr>
              <w:contextualSpacing/>
              <w:jc w:val="both"/>
            </w:pPr>
            <w:r w:rsidRPr="00801C82">
              <w:t>Сведения о юридическом лице: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431"/>
        </w:trPr>
        <w:tc>
          <w:tcPr>
            <w:tcW w:w="1051" w:type="dxa"/>
            <w:tcBorders>
              <w:top w:val="single" w:sz="4" w:space="0" w:color="auto"/>
              <w:left w:val="single" w:sz="4" w:space="0" w:color="auto"/>
              <w:bottom w:val="single" w:sz="4" w:space="0" w:color="auto"/>
              <w:right w:val="nil"/>
            </w:tcBorders>
            <w:shd w:val="clear" w:color="auto" w:fill="FFFFFF"/>
            <w:vAlign w:val="center"/>
            <w:hideMark/>
          </w:tcPr>
          <w:p w:rsidR="00801C82" w:rsidRPr="00801C82" w:rsidRDefault="00801C82" w:rsidP="00801C82">
            <w:pPr>
              <w:contextualSpacing/>
              <w:jc w:val="both"/>
            </w:pPr>
            <w:r w:rsidRPr="00801C82">
              <w:t>1.2.1</w:t>
            </w:r>
          </w:p>
        </w:tc>
        <w:tc>
          <w:tcPr>
            <w:tcW w:w="4910" w:type="dxa"/>
            <w:tcBorders>
              <w:top w:val="single" w:sz="4" w:space="0" w:color="auto"/>
              <w:left w:val="single" w:sz="4" w:space="0" w:color="auto"/>
              <w:bottom w:val="single" w:sz="4" w:space="0" w:color="auto"/>
              <w:right w:val="nil"/>
            </w:tcBorders>
            <w:shd w:val="clear" w:color="auto" w:fill="FFFFFF"/>
            <w:vAlign w:val="center"/>
            <w:hideMark/>
          </w:tcPr>
          <w:p w:rsidR="00801C82" w:rsidRPr="00801C82" w:rsidRDefault="00801C82" w:rsidP="00801C82">
            <w:pPr>
              <w:contextualSpacing/>
              <w:jc w:val="both"/>
            </w:pPr>
            <w:r w:rsidRPr="00801C82">
              <w:t>Полное наименование</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706"/>
        </w:trPr>
        <w:tc>
          <w:tcPr>
            <w:tcW w:w="1051"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lastRenderedPageBreak/>
              <w:t>1.2.2</w:t>
            </w:r>
          </w:p>
        </w:tc>
        <w:tc>
          <w:tcPr>
            <w:tcW w:w="4910"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Основной государственный регистрационный номер</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r w:rsidR="00801C82" w:rsidRPr="00801C82" w:rsidTr="00801C82">
        <w:trPr>
          <w:trHeight w:hRule="exact" w:val="1219"/>
        </w:trPr>
        <w:tc>
          <w:tcPr>
            <w:tcW w:w="1051"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1.2.3</w:t>
            </w:r>
          </w:p>
        </w:tc>
        <w:tc>
          <w:tcPr>
            <w:tcW w:w="4910" w:type="dxa"/>
            <w:tcBorders>
              <w:top w:val="single" w:sz="4" w:space="0" w:color="auto"/>
              <w:left w:val="single" w:sz="4" w:space="0" w:color="auto"/>
              <w:bottom w:val="single" w:sz="4" w:space="0" w:color="auto"/>
              <w:right w:val="nil"/>
            </w:tcBorders>
            <w:shd w:val="clear" w:color="auto" w:fill="FFFFFF"/>
            <w:hideMark/>
          </w:tcPr>
          <w:p w:rsidR="00801C82" w:rsidRPr="00801C82" w:rsidRDefault="00801C82" w:rsidP="00801C82">
            <w:pPr>
              <w:contextualSpacing/>
              <w:jc w:val="both"/>
            </w:pPr>
            <w:r w:rsidRPr="00801C82">
              <w:t>Идентификационный номер налогоплательщика - юридического</w:t>
            </w:r>
          </w:p>
          <w:p w:rsidR="00801C82" w:rsidRPr="00801C82" w:rsidRDefault="00801C82" w:rsidP="00801C82">
            <w:pPr>
              <w:contextualSpacing/>
              <w:jc w:val="both"/>
            </w:pPr>
            <w:r w:rsidRPr="00801C82">
              <w:t>лица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bl>
    <w:p w:rsidR="00801C82" w:rsidRPr="00801C82" w:rsidRDefault="00801C82" w:rsidP="00801C82">
      <w:pPr>
        <w:contextualSpacing/>
        <w:jc w:val="both"/>
      </w:pPr>
      <w:r w:rsidRPr="00801C82">
        <w:t>2. Сведения о выданном уведомлении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4910"/>
        <w:gridCol w:w="1982"/>
        <w:gridCol w:w="1992"/>
      </w:tblGrid>
      <w:tr w:rsidR="00801C82" w:rsidRPr="00801C82" w:rsidTr="00801C82">
        <w:trPr>
          <w:trHeight w:hRule="exact" w:val="1109"/>
          <w:jc w:val="center"/>
        </w:trPr>
        <w:tc>
          <w:tcPr>
            <w:tcW w:w="1051"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w:t>
            </w:r>
          </w:p>
        </w:tc>
        <w:tc>
          <w:tcPr>
            <w:tcW w:w="4910"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Орган (организация), выдавший (-</w:t>
            </w:r>
            <w:proofErr w:type="spellStart"/>
            <w:r w:rsidRPr="00801C82">
              <w:t>ая</w:t>
            </w:r>
            <w:proofErr w:type="spellEnd"/>
            <w:r w:rsidRPr="00801C82">
              <w:t>) уведомление</w:t>
            </w:r>
          </w:p>
        </w:tc>
        <w:tc>
          <w:tcPr>
            <w:tcW w:w="1982" w:type="dxa"/>
            <w:tcBorders>
              <w:top w:val="single" w:sz="4" w:space="0" w:color="auto"/>
              <w:left w:val="single" w:sz="4" w:space="0" w:color="auto"/>
              <w:bottom w:val="nil"/>
              <w:right w:val="nil"/>
            </w:tcBorders>
            <w:shd w:val="clear" w:color="auto" w:fill="FFFFFF"/>
            <w:hideMark/>
          </w:tcPr>
          <w:p w:rsidR="00801C82" w:rsidRPr="00801C82" w:rsidRDefault="00801C82" w:rsidP="00801C82">
            <w:pPr>
              <w:contextualSpacing/>
              <w:jc w:val="both"/>
            </w:pPr>
            <w:r w:rsidRPr="00801C82">
              <w:t>Номер</w:t>
            </w:r>
          </w:p>
          <w:p w:rsidR="00801C82" w:rsidRPr="00801C82" w:rsidRDefault="00801C82" w:rsidP="00801C82">
            <w:pPr>
              <w:contextualSpacing/>
              <w:jc w:val="both"/>
            </w:pPr>
            <w:r w:rsidRPr="00801C82">
              <w:t>документа</w:t>
            </w:r>
          </w:p>
        </w:tc>
        <w:tc>
          <w:tcPr>
            <w:tcW w:w="1992" w:type="dxa"/>
            <w:tcBorders>
              <w:top w:val="single" w:sz="4" w:space="0" w:color="auto"/>
              <w:left w:val="single" w:sz="4" w:space="0" w:color="auto"/>
              <w:bottom w:val="nil"/>
              <w:right w:val="single" w:sz="4" w:space="0" w:color="auto"/>
            </w:tcBorders>
            <w:shd w:val="clear" w:color="auto" w:fill="FFFFFF"/>
            <w:hideMark/>
          </w:tcPr>
          <w:p w:rsidR="00801C82" w:rsidRPr="00801C82" w:rsidRDefault="00801C82" w:rsidP="00801C82">
            <w:pPr>
              <w:contextualSpacing/>
              <w:jc w:val="both"/>
            </w:pPr>
            <w:r w:rsidRPr="00801C82">
              <w:t>Дата</w:t>
            </w:r>
          </w:p>
          <w:p w:rsidR="00801C82" w:rsidRPr="00801C82" w:rsidRDefault="00801C82" w:rsidP="00801C82">
            <w:pPr>
              <w:contextualSpacing/>
              <w:jc w:val="both"/>
            </w:pPr>
            <w:r w:rsidRPr="00801C82">
              <w:t>документа</w:t>
            </w:r>
          </w:p>
        </w:tc>
      </w:tr>
      <w:tr w:rsidR="00801C82" w:rsidRPr="00801C82" w:rsidTr="00801C82">
        <w:trPr>
          <w:trHeight w:hRule="exact" w:val="472"/>
          <w:jc w:val="center"/>
        </w:trPr>
        <w:tc>
          <w:tcPr>
            <w:tcW w:w="1051" w:type="dxa"/>
            <w:tcBorders>
              <w:top w:val="single" w:sz="4" w:space="0" w:color="auto"/>
              <w:left w:val="single" w:sz="4" w:space="0" w:color="auto"/>
              <w:bottom w:val="single" w:sz="4" w:space="0" w:color="auto"/>
              <w:right w:val="nil"/>
            </w:tcBorders>
            <w:shd w:val="clear" w:color="auto" w:fill="FFFFFF"/>
          </w:tcPr>
          <w:p w:rsidR="00801C82" w:rsidRPr="00801C82" w:rsidRDefault="00801C82" w:rsidP="00801C82">
            <w:pPr>
              <w:contextualSpacing/>
              <w:jc w:val="both"/>
            </w:pPr>
          </w:p>
        </w:tc>
        <w:tc>
          <w:tcPr>
            <w:tcW w:w="4910" w:type="dxa"/>
            <w:tcBorders>
              <w:top w:val="single" w:sz="4" w:space="0" w:color="auto"/>
              <w:left w:val="single" w:sz="4" w:space="0" w:color="auto"/>
              <w:bottom w:val="single" w:sz="4" w:space="0" w:color="auto"/>
              <w:right w:val="nil"/>
            </w:tcBorders>
            <w:shd w:val="clear" w:color="auto" w:fill="FFFFFF"/>
          </w:tcPr>
          <w:p w:rsidR="00801C82" w:rsidRPr="00801C82" w:rsidRDefault="00801C82" w:rsidP="00801C82">
            <w:pPr>
              <w:contextualSpacing/>
              <w:jc w:val="both"/>
            </w:pPr>
          </w:p>
        </w:tc>
        <w:tc>
          <w:tcPr>
            <w:tcW w:w="1982" w:type="dxa"/>
            <w:tcBorders>
              <w:top w:val="single" w:sz="4" w:space="0" w:color="auto"/>
              <w:left w:val="single" w:sz="4" w:space="0" w:color="auto"/>
              <w:bottom w:val="single" w:sz="4" w:space="0" w:color="auto"/>
              <w:right w:val="nil"/>
            </w:tcBorders>
            <w:shd w:val="clear" w:color="auto" w:fill="FFFFFF"/>
          </w:tcPr>
          <w:p w:rsidR="00801C82" w:rsidRPr="00801C82" w:rsidRDefault="00801C82" w:rsidP="00801C82">
            <w:pPr>
              <w:contextualSpacing/>
              <w:jc w:val="both"/>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contextualSpacing/>
              <w:jc w:val="both"/>
            </w:pPr>
          </w:p>
        </w:tc>
      </w:tr>
    </w:tbl>
    <w:p w:rsidR="00801C82" w:rsidRPr="00801C82" w:rsidRDefault="00801C82" w:rsidP="00801C82">
      <w:pPr>
        <w:contextualSpacing/>
        <w:jc w:val="both"/>
      </w:pPr>
    </w:p>
    <w:p w:rsidR="00801C82" w:rsidRPr="00801C82" w:rsidRDefault="00801C82" w:rsidP="00801C82">
      <w:pPr>
        <w:contextualSpacing/>
        <w:jc w:val="both"/>
      </w:pPr>
      <w:r w:rsidRPr="00801C82">
        <w:t>Приложение:</w:t>
      </w:r>
      <w:r w:rsidRPr="00801C82">
        <w:tab/>
      </w:r>
    </w:p>
    <w:p w:rsidR="00801C82" w:rsidRPr="00801C82" w:rsidRDefault="00801C82" w:rsidP="00801C82">
      <w:pPr>
        <w:contextualSpacing/>
        <w:jc w:val="both"/>
      </w:pPr>
      <w:r w:rsidRPr="00801C82">
        <w:t xml:space="preserve">Номер телефона и адрес электронной почты для связи. </w:t>
      </w:r>
    </w:p>
    <w:p w:rsidR="00801C82" w:rsidRPr="00801C82" w:rsidRDefault="00801C82" w:rsidP="00801C82">
      <w:pPr>
        <w:contextualSpacing/>
        <w:jc w:val="both"/>
      </w:pPr>
      <w:r w:rsidRPr="00801C82">
        <w:t>Документы, являющиеся результатом предоставления муниципальной услуги, прошу выдать (направить):</w:t>
      </w:r>
    </w:p>
    <w:p w:rsidR="00801C82" w:rsidRPr="00801C82" w:rsidRDefault="00801C82" w:rsidP="00801C82">
      <w:pPr>
        <w:contextualSpacing/>
        <w:jc w:val="both"/>
      </w:pPr>
      <w:r w:rsidRPr="00801C82">
        <w:sym w:font="Times New Roman" w:char="F0F0"/>
      </w:r>
      <w:r w:rsidRPr="00801C82">
        <w:t xml:space="preserve"> нарочно в администрации сельского поселения Хулимсунт</w:t>
      </w:r>
    </w:p>
    <w:p w:rsidR="00801C82" w:rsidRPr="00801C82" w:rsidRDefault="00801C82" w:rsidP="00801C82">
      <w:pPr>
        <w:contextualSpacing/>
        <w:jc w:val="both"/>
      </w:pPr>
      <w:r w:rsidRPr="00801C82">
        <w:sym w:font="Times New Roman" w:char="F0F0"/>
      </w:r>
      <w:r w:rsidRPr="00801C82">
        <w:t xml:space="preserve"> посредством почтовой связи</w:t>
      </w:r>
    </w:p>
    <w:p w:rsidR="00801C82" w:rsidRPr="00801C82" w:rsidRDefault="00801C82" w:rsidP="00801C82">
      <w:pPr>
        <w:contextualSpacing/>
        <w:jc w:val="both"/>
      </w:pPr>
      <w:r w:rsidRPr="00801C82">
        <w:sym w:font="Times New Roman" w:char="F0F0"/>
      </w:r>
      <w:r w:rsidRPr="00801C82">
        <w:t xml:space="preserve"> в МФЦ</w:t>
      </w:r>
    </w:p>
    <w:p w:rsidR="00801C82" w:rsidRPr="00801C82" w:rsidRDefault="00801C82" w:rsidP="00801C82">
      <w:pPr>
        <w:contextualSpacing/>
        <w:jc w:val="both"/>
      </w:pPr>
      <w:r w:rsidRPr="00801C82">
        <w:sym w:font="Times New Roman" w:char="F0F0"/>
      </w:r>
      <w:r w:rsidRPr="00801C82">
        <w:t xml:space="preserve"> посредством Единого либо регионального портала</w:t>
      </w:r>
    </w:p>
    <w:p w:rsidR="00801C82" w:rsidRPr="00801C82" w:rsidRDefault="00801C82" w:rsidP="00801C82">
      <w:pPr>
        <w:contextualSpacing/>
        <w:jc w:val="both"/>
      </w:pPr>
    </w:p>
    <w:p w:rsidR="00801C82" w:rsidRPr="00801C82" w:rsidRDefault="00801C82" w:rsidP="00801C82">
      <w:pPr>
        <w:contextualSpacing/>
        <w:jc w:val="both"/>
      </w:pPr>
      <w:r w:rsidRPr="00801C82">
        <w:t>Дата________</w:t>
      </w:r>
    </w:p>
    <w:p w:rsidR="00801C82" w:rsidRPr="00801C82" w:rsidRDefault="00801C82" w:rsidP="00801C82">
      <w:pPr>
        <w:contextualSpacing/>
        <w:jc w:val="both"/>
      </w:pPr>
    </w:p>
    <w:p w:rsidR="00801C82" w:rsidRPr="00801C82" w:rsidRDefault="00801C82" w:rsidP="00801C82">
      <w:pPr>
        <w:contextualSpacing/>
        <w:jc w:val="both"/>
      </w:pPr>
      <w:r w:rsidRPr="00801C82">
        <w:t>Подпись _______________</w:t>
      </w:r>
    </w:p>
    <w:p w:rsidR="00801C82" w:rsidRPr="00EE5974" w:rsidRDefault="00801C82" w:rsidP="00EE5974">
      <w:pPr>
        <w:contextualSpacing/>
        <w:jc w:val="right"/>
        <w:rPr>
          <w:bCs/>
          <w:sz w:val="18"/>
          <w:szCs w:val="18"/>
        </w:rPr>
      </w:pPr>
      <w:r w:rsidRPr="00801C82">
        <w:br w:type="page"/>
      </w:r>
      <w:r w:rsidRPr="00EE5974">
        <w:rPr>
          <w:bCs/>
          <w:sz w:val="18"/>
          <w:szCs w:val="18"/>
        </w:rPr>
        <w:lastRenderedPageBreak/>
        <w:t>Приложение 8</w:t>
      </w:r>
    </w:p>
    <w:p w:rsidR="00801C82" w:rsidRPr="00EE5974" w:rsidRDefault="00801C82" w:rsidP="00EE5974">
      <w:pPr>
        <w:contextualSpacing/>
        <w:jc w:val="right"/>
        <w:rPr>
          <w:bCs/>
          <w:sz w:val="18"/>
          <w:szCs w:val="18"/>
        </w:rPr>
      </w:pPr>
      <w:r w:rsidRPr="00EE5974">
        <w:rPr>
          <w:bCs/>
          <w:sz w:val="18"/>
          <w:szCs w:val="18"/>
        </w:rPr>
        <w:t xml:space="preserve">к административному </w:t>
      </w:r>
    </w:p>
    <w:p w:rsidR="00801C82" w:rsidRPr="00EE5974" w:rsidRDefault="00801C82" w:rsidP="00EE5974">
      <w:pPr>
        <w:contextualSpacing/>
        <w:jc w:val="right"/>
        <w:rPr>
          <w:bCs/>
          <w:sz w:val="18"/>
          <w:szCs w:val="18"/>
        </w:rPr>
      </w:pPr>
      <w:r w:rsidRPr="00EE5974">
        <w:rPr>
          <w:bCs/>
          <w:sz w:val="18"/>
          <w:szCs w:val="18"/>
        </w:rPr>
        <w:t xml:space="preserve">регламенту предоставления </w:t>
      </w:r>
    </w:p>
    <w:p w:rsidR="00801C82" w:rsidRPr="00EE5974" w:rsidRDefault="00801C82" w:rsidP="00EE5974">
      <w:pPr>
        <w:contextualSpacing/>
        <w:jc w:val="right"/>
        <w:rPr>
          <w:bCs/>
          <w:sz w:val="18"/>
          <w:szCs w:val="18"/>
        </w:rPr>
      </w:pPr>
      <w:r w:rsidRPr="00EE5974">
        <w:rPr>
          <w:bCs/>
          <w:sz w:val="18"/>
          <w:szCs w:val="18"/>
        </w:rPr>
        <w:t xml:space="preserve">муниципальной услуги </w:t>
      </w:r>
    </w:p>
    <w:p w:rsidR="00801C82" w:rsidRPr="00EE5974" w:rsidRDefault="00801C82" w:rsidP="00EE5974">
      <w:pPr>
        <w:contextualSpacing/>
        <w:jc w:val="right"/>
        <w:rPr>
          <w:sz w:val="18"/>
          <w:szCs w:val="18"/>
        </w:rPr>
      </w:pPr>
      <w:r w:rsidRPr="00EE5974">
        <w:rPr>
          <w:bCs/>
          <w:sz w:val="18"/>
          <w:szCs w:val="18"/>
        </w:rPr>
        <w:t>«</w:t>
      </w:r>
      <w:r w:rsidRPr="00EE5974">
        <w:rPr>
          <w:sz w:val="18"/>
          <w:szCs w:val="18"/>
        </w:rPr>
        <w:t xml:space="preserve">Направление уведомления </w:t>
      </w:r>
    </w:p>
    <w:p w:rsidR="00801C82" w:rsidRPr="00EE5974" w:rsidRDefault="00801C82" w:rsidP="00EE5974">
      <w:pPr>
        <w:contextualSpacing/>
        <w:jc w:val="right"/>
        <w:rPr>
          <w:sz w:val="18"/>
          <w:szCs w:val="18"/>
        </w:rPr>
      </w:pPr>
      <w:r w:rsidRPr="00EE5974">
        <w:rPr>
          <w:sz w:val="18"/>
          <w:szCs w:val="18"/>
        </w:rPr>
        <w:t xml:space="preserve">о соответствии указанных </w:t>
      </w:r>
    </w:p>
    <w:p w:rsidR="00801C82" w:rsidRPr="00EE5974" w:rsidRDefault="00801C82" w:rsidP="00EE5974">
      <w:pPr>
        <w:contextualSpacing/>
        <w:jc w:val="right"/>
        <w:rPr>
          <w:sz w:val="18"/>
          <w:szCs w:val="18"/>
        </w:rPr>
      </w:pPr>
      <w:r w:rsidRPr="00EE5974">
        <w:rPr>
          <w:sz w:val="18"/>
          <w:szCs w:val="18"/>
        </w:rPr>
        <w:t xml:space="preserve">в уведомлении о планируемом </w:t>
      </w:r>
    </w:p>
    <w:p w:rsidR="00801C82" w:rsidRPr="00EE5974" w:rsidRDefault="00801C82" w:rsidP="00EE5974">
      <w:pPr>
        <w:contextualSpacing/>
        <w:jc w:val="right"/>
        <w:rPr>
          <w:sz w:val="18"/>
          <w:szCs w:val="18"/>
        </w:rPr>
      </w:pPr>
      <w:r w:rsidRPr="00EE5974">
        <w:rPr>
          <w:sz w:val="18"/>
          <w:szCs w:val="18"/>
        </w:rPr>
        <w:t xml:space="preserve">строительстве параметров </w:t>
      </w:r>
    </w:p>
    <w:p w:rsidR="00801C82" w:rsidRPr="00EE5974" w:rsidRDefault="00801C82" w:rsidP="00EE5974">
      <w:pPr>
        <w:contextualSpacing/>
        <w:jc w:val="right"/>
        <w:rPr>
          <w:sz w:val="18"/>
          <w:szCs w:val="18"/>
        </w:rPr>
      </w:pPr>
      <w:r w:rsidRPr="00EE5974">
        <w:rPr>
          <w:sz w:val="18"/>
          <w:szCs w:val="18"/>
        </w:rPr>
        <w:t xml:space="preserve">объекта индивидуального </w:t>
      </w:r>
    </w:p>
    <w:p w:rsidR="00801C82" w:rsidRPr="00EE5974" w:rsidRDefault="00801C82" w:rsidP="00EE5974">
      <w:pPr>
        <w:contextualSpacing/>
        <w:jc w:val="right"/>
        <w:rPr>
          <w:sz w:val="18"/>
          <w:szCs w:val="18"/>
        </w:rPr>
      </w:pPr>
      <w:r w:rsidRPr="00EE5974">
        <w:rPr>
          <w:sz w:val="18"/>
          <w:szCs w:val="18"/>
        </w:rPr>
        <w:t xml:space="preserve">жилищного строительства </w:t>
      </w:r>
    </w:p>
    <w:p w:rsidR="00801C82" w:rsidRPr="00EE5974" w:rsidRDefault="00801C82" w:rsidP="00EE5974">
      <w:pPr>
        <w:contextualSpacing/>
        <w:jc w:val="right"/>
        <w:rPr>
          <w:sz w:val="18"/>
          <w:szCs w:val="18"/>
        </w:rPr>
      </w:pPr>
      <w:r w:rsidRPr="00EE5974">
        <w:rPr>
          <w:sz w:val="18"/>
          <w:szCs w:val="18"/>
        </w:rPr>
        <w:t xml:space="preserve">или садового дома </w:t>
      </w:r>
    </w:p>
    <w:p w:rsidR="00801C82" w:rsidRPr="00EE5974" w:rsidRDefault="00801C82" w:rsidP="00EE5974">
      <w:pPr>
        <w:contextualSpacing/>
        <w:jc w:val="right"/>
        <w:rPr>
          <w:sz w:val="18"/>
          <w:szCs w:val="18"/>
        </w:rPr>
      </w:pPr>
      <w:r w:rsidRPr="00EE5974">
        <w:rPr>
          <w:sz w:val="18"/>
          <w:szCs w:val="18"/>
        </w:rPr>
        <w:t xml:space="preserve">установленным параметрам </w:t>
      </w:r>
    </w:p>
    <w:p w:rsidR="00801C82" w:rsidRPr="00EE5974" w:rsidRDefault="00801C82" w:rsidP="00EE5974">
      <w:pPr>
        <w:contextualSpacing/>
        <w:jc w:val="right"/>
        <w:rPr>
          <w:sz w:val="18"/>
          <w:szCs w:val="18"/>
        </w:rPr>
      </w:pPr>
      <w:r w:rsidRPr="00EE5974">
        <w:rPr>
          <w:sz w:val="18"/>
          <w:szCs w:val="18"/>
        </w:rPr>
        <w:t xml:space="preserve">и допустимости размещения </w:t>
      </w:r>
    </w:p>
    <w:p w:rsidR="00801C82" w:rsidRPr="00EE5974" w:rsidRDefault="00801C82" w:rsidP="00EE5974">
      <w:pPr>
        <w:contextualSpacing/>
        <w:jc w:val="right"/>
        <w:rPr>
          <w:sz w:val="18"/>
          <w:szCs w:val="18"/>
        </w:rPr>
      </w:pPr>
      <w:r w:rsidRPr="00EE5974">
        <w:rPr>
          <w:sz w:val="18"/>
          <w:szCs w:val="18"/>
        </w:rPr>
        <w:t xml:space="preserve">объекта индивидуального </w:t>
      </w:r>
    </w:p>
    <w:p w:rsidR="00801C82" w:rsidRPr="00EE5974" w:rsidRDefault="00801C82" w:rsidP="00EE5974">
      <w:pPr>
        <w:contextualSpacing/>
        <w:jc w:val="right"/>
        <w:rPr>
          <w:sz w:val="18"/>
          <w:szCs w:val="18"/>
        </w:rPr>
      </w:pPr>
      <w:r w:rsidRPr="00EE5974">
        <w:rPr>
          <w:sz w:val="18"/>
          <w:szCs w:val="18"/>
        </w:rPr>
        <w:t xml:space="preserve">жилищного строительства или </w:t>
      </w:r>
    </w:p>
    <w:p w:rsidR="00801C82" w:rsidRPr="00EE5974" w:rsidRDefault="00801C82" w:rsidP="00EE5974">
      <w:pPr>
        <w:contextualSpacing/>
        <w:jc w:val="right"/>
        <w:rPr>
          <w:sz w:val="18"/>
          <w:szCs w:val="18"/>
        </w:rPr>
      </w:pPr>
      <w:r w:rsidRPr="00EE5974">
        <w:rPr>
          <w:sz w:val="18"/>
          <w:szCs w:val="18"/>
        </w:rPr>
        <w:t xml:space="preserve">садового дома </w:t>
      </w:r>
    </w:p>
    <w:p w:rsidR="00801C82" w:rsidRPr="00EE5974" w:rsidRDefault="00801C82" w:rsidP="00EE5974">
      <w:pPr>
        <w:contextualSpacing/>
        <w:jc w:val="right"/>
        <w:rPr>
          <w:bCs/>
          <w:sz w:val="18"/>
          <w:szCs w:val="18"/>
        </w:rPr>
      </w:pPr>
      <w:r w:rsidRPr="00EE5974">
        <w:rPr>
          <w:sz w:val="18"/>
          <w:szCs w:val="18"/>
        </w:rPr>
        <w:t>на земельном участке</w:t>
      </w:r>
      <w:r w:rsidRPr="00EE5974">
        <w:rPr>
          <w:bCs/>
          <w:sz w:val="18"/>
          <w:szCs w:val="18"/>
        </w:rPr>
        <w:t>»</w:t>
      </w:r>
    </w:p>
    <w:p w:rsidR="00801C82" w:rsidRPr="00801C82" w:rsidRDefault="00801C82" w:rsidP="00801C82">
      <w:pPr>
        <w:contextualSpacing/>
        <w:jc w:val="both"/>
        <w:rPr>
          <w:i/>
          <w:iCs/>
        </w:rPr>
      </w:pPr>
    </w:p>
    <w:p w:rsidR="00801C82" w:rsidRPr="00801C82" w:rsidRDefault="00801C82" w:rsidP="00801C82">
      <w:pPr>
        <w:contextualSpacing/>
        <w:jc w:val="both"/>
        <w:rPr>
          <w:i/>
          <w:iCs/>
        </w:rPr>
      </w:pPr>
    </w:p>
    <w:p w:rsidR="00801C82" w:rsidRPr="00801C82" w:rsidRDefault="00801C82" w:rsidP="00801C82">
      <w:pPr>
        <w:contextualSpacing/>
        <w:jc w:val="both"/>
        <w:rPr>
          <w:i/>
          <w:iCs/>
        </w:rPr>
      </w:pPr>
    </w:p>
    <w:p w:rsidR="00801C82" w:rsidRPr="00801C82" w:rsidRDefault="00801C82" w:rsidP="00801C82">
      <w:pPr>
        <w:contextualSpacing/>
        <w:jc w:val="both"/>
        <w:rPr>
          <w:i/>
          <w:iCs/>
        </w:rPr>
      </w:pPr>
      <w:r w:rsidRPr="00801C82">
        <w:rPr>
          <w:i/>
          <w:iCs/>
        </w:rPr>
        <w:t xml:space="preserve">Кому: (фамилия, имя, отчество) </w:t>
      </w:r>
    </w:p>
    <w:p w:rsidR="00801C82" w:rsidRPr="00801C82" w:rsidRDefault="00801C82" w:rsidP="00801C82">
      <w:pPr>
        <w:contextualSpacing/>
        <w:jc w:val="both"/>
        <w:rPr>
          <w:i/>
          <w:iCs/>
        </w:rPr>
      </w:pPr>
      <w:r w:rsidRPr="00801C82">
        <w:rPr>
          <w:i/>
          <w:iCs/>
        </w:rPr>
        <w:t>Куда: место жительства - заявителя (представителя заявителя)</w:t>
      </w:r>
    </w:p>
    <w:p w:rsidR="00801C82" w:rsidRPr="00801C82" w:rsidRDefault="00801C82" w:rsidP="00801C82">
      <w:pPr>
        <w:contextualSpacing/>
        <w:jc w:val="both"/>
        <w:rPr>
          <w:lang w:bidi="ru-RU"/>
        </w:rPr>
      </w:pPr>
    </w:p>
    <w:p w:rsidR="00801C82" w:rsidRPr="00801C82" w:rsidRDefault="00801C82" w:rsidP="00801C82">
      <w:pPr>
        <w:contextualSpacing/>
        <w:jc w:val="both"/>
        <w:rPr>
          <w:lang w:bidi="ru-RU"/>
        </w:rPr>
      </w:pPr>
    </w:p>
    <w:p w:rsidR="00801C82" w:rsidRPr="00801C82" w:rsidRDefault="00801C82" w:rsidP="00EE5974">
      <w:pPr>
        <w:contextualSpacing/>
        <w:jc w:val="center"/>
        <w:rPr>
          <w:b/>
          <w:bCs/>
        </w:rPr>
      </w:pPr>
      <w:r w:rsidRPr="00801C82">
        <w:rPr>
          <w:lang w:bidi="ru-RU"/>
        </w:rPr>
        <w:t>РЕШЕНИЕ</w:t>
      </w:r>
    </w:p>
    <w:p w:rsidR="00801C82" w:rsidRPr="00801C82" w:rsidRDefault="00801C82" w:rsidP="00EE5974">
      <w:pPr>
        <w:contextualSpacing/>
        <w:jc w:val="center"/>
      </w:pPr>
      <w:r w:rsidRPr="00801C82">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w:t>
      </w:r>
    </w:p>
    <w:p w:rsidR="00801C82" w:rsidRPr="00801C82" w:rsidRDefault="00801C82" w:rsidP="00801C82">
      <w:pPr>
        <w:contextualSpacing/>
        <w:jc w:val="both"/>
      </w:pPr>
      <w:r w:rsidRPr="00801C82">
        <w:br/>
        <w:t>_____________________________________________________________</w:t>
      </w:r>
    </w:p>
    <w:p w:rsidR="00801C82" w:rsidRPr="00801C82" w:rsidRDefault="00801C82" w:rsidP="00801C82">
      <w:pPr>
        <w:contextualSpacing/>
        <w:jc w:val="both"/>
      </w:pPr>
      <w:r w:rsidRPr="00801C82">
        <w:t>(наименование органа местного самоуправления)</w:t>
      </w:r>
    </w:p>
    <w:p w:rsidR="00801C82" w:rsidRPr="00801C82" w:rsidRDefault="00801C82" w:rsidP="00801C82">
      <w:pPr>
        <w:contextualSpacing/>
        <w:jc w:val="both"/>
      </w:pPr>
      <w:r w:rsidRPr="00801C82">
        <w:t>по результатам рассмотрения заявления о выдаче дубликата уведомления от</w:t>
      </w:r>
      <w:r w:rsidRPr="00801C82">
        <w:tab/>
        <w:t xml:space="preserve">№          </w:t>
      </w:r>
      <w:proofErr w:type="gramStart"/>
      <w:r w:rsidRPr="00801C82">
        <w:t xml:space="preserve">   (</w:t>
      </w:r>
      <w:proofErr w:type="gramEnd"/>
      <w:r w:rsidRPr="00801C82">
        <w:t>дата и номер регистрации) принято решение об отказе в выдаче дубликата уведомления.</w:t>
      </w:r>
    </w:p>
    <w:p w:rsidR="00801C82" w:rsidRPr="00801C82" w:rsidRDefault="00801C82" w:rsidP="00801C82">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49"/>
        <w:gridCol w:w="3336"/>
      </w:tblGrid>
      <w:tr w:rsidR="00801C82" w:rsidRPr="00801C82" w:rsidTr="00801C82">
        <w:tc>
          <w:tcPr>
            <w:tcW w:w="2570" w:type="dxa"/>
            <w:tcBorders>
              <w:top w:val="single" w:sz="4" w:space="0" w:color="auto"/>
              <w:left w:val="single" w:sz="4" w:space="0" w:color="auto"/>
              <w:bottom w:val="single" w:sz="4" w:space="0" w:color="auto"/>
              <w:right w:val="single" w:sz="4" w:space="0" w:color="auto"/>
            </w:tcBorders>
            <w:shd w:val="clear" w:color="auto" w:fill="auto"/>
            <w:hideMark/>
          </w:tcPr>
          <w:p w:rsidR="00801C82" w:rsidRPr="00801C82" w:rsidRDefault="00801C82" w:rsidP="00801C82">
            <w:pPr>
              <w:contextualSpacing/>
              <w:jc w:val="both"/>
            </w:pPr>
            <w:r w:rsidRPr="00801C82">
              <w:rPr>
                <w:lang w:bidi="ru-RU"/>
              </w:rPr>
              <w:t>№ пункта административного регламента</w:t>
            </w:r>
          </w:p>
        </w:tc>
        <w:tc>
          <w:tcPr>
            <w:tcW w:w="3949" w:type="dxa"/>
            <w:tcBorders>
              <w:top w:val="single" w:sz="4" w:space="0" w:color="auto"/>
              <w:left w:val="single" w:sz="4" w:space="0" w:color="auto"/>
              <w:bottom w:val="single" w:sz="4" w:space="0" w:color="auto"/>
              <w:right w:val="single" w:sz="4" w:space="0" w:color="auto"/>
            </w:tcBorders>
            <w:shd w:val="clear" w:color="auto" w:fill="auto"/>
            <w:hideMark/>
          </w:tcPr>
          <w:p w:rsidR="00801C82" w:rsidRPr="00801C82" w:rsidRDefault="00801C82" w:rsidP="00801C82">
            <w:pPr>
              <w:contextualSpacing/>
              <w:jc w:val="both"/>
            </w:pPr>
            <w:r w:rsidRPr="00801C82">
              <w:rPr>
                <w:lang w:bidi="ru-RU"/>
              </w:rPr>
              <w:t>Наименование основания для отказа в выдаче уведомления</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1C82" w:rsidRPr="00801C82" w:rsidRDefault="00801C82" w:rsidP="00801C82">
            <w:pPr>
              <w:contextualSpacing/>
              <w:jc w:val="both"/>
            </w:pPr>
            <w:r w:rsidRPr="00801C82">
              <w:rPr>
                <w:lang w:bidi="ru-RU"/>
              </w:rPr>
              <w:t>Разъяснение причин отказа в выдаче уведомления</w:t>
            </w:r>
            <w:r w:rsidRPr="00801C82">
              <w:rPr>
                <w:b/>
                <w:bCs/>
                <w:i/>
                <w:iCs/>
                <w:lang w:bidi="ru-RU"/>
              </w:rPr>
              <w:t xml:space="preserve"> Указываются основания такого вывода</w:t>
            </w:r>
          </w:p>
        </w:tc>
      </w:tr>
      <w:tr w:rsidR="00801C82" w:rsidRPr="00801C82" w:rsidTr="00801C82">
        <w:tc>
          <w:tcPr>
            <w:tcW w:w="2570" w:type="dxa"/>
            <w:tcBorders>
              <w:top w:val="single" w:sz="4" w:space="0" w:color="auto"/>
              <w:left w:val="single" w:sz="4" w:space="0" w:color="auto"/>
              <w:bottom w:val="single" w:sz="4" w:space="0" w:color="auto"/>
              <w:right w:val="single" w:sz="4" w:space="0" w:color="auto"/>
            </w:tcBorders>
            <w:shd w:val="clear" w:color="auto" w:fill="auto"/>
            <w:hideMark/>
          </w:tcPr>
          <w:p w:rsidR="00801C82" w:rsidRPr="00801C82" w:rsidRDefault="00801C82" w:rsidP="00801C82">
            <w:pPr>
              <w:contextualSpacing/>
              <w:jc w:val="both"/>
            </w:pPr>
            <w:r w:rsidRPr="00801C82">
              <w:t>Подпункт «а» пункта 43.4</w:t>
            </w:r>
          </w:p>
        </w:tc>
        <w:tc>
          <w:tcPr>
            <w:tcW w:w="3949" w:type="dxa"/>
            <w:tcBorders>
              <w:top w:val="single" w:sz="4" w:space="0" w:color="auto"/>
              <w:left w:val="single" w:sz="4" w:space="0" w:color="auto"/>
              <w:bottom w:val="single" w:sz="4" w:space="0" w:color="auto"/>
              <w:right w:val="single" w:sz="4" w:space="0" w:color="auto"/>
            </w:tcBorders>
            <w:shd w:val="clear" w:color="auto" w:fill="auto"/>
            <w:hideMark/>
          </w:tcPr>
          <w:p w:rsidR="00801C82" w:rsidRPr="00801C82" w:rsidRDefault="00801C82" w:rsidP="00801C82">
            <w:pPr>
              <w:contextualSpacing/>
              <w:jc w:val="both"/>
              <w:rPr>
                <w:lang w:bidi="ru-RU"/>
              </w:rPr>
            </w:pPr>
            <w:r w:rsidRPr="00801C82">
              <w:rPr>
                <w:lang w:bidi="ru-RU"/>
              </w:rPr>
              <w:t>несоответствие заявителя кругу лиц, указанных в пункте 2 административного регламента</w:t>
            </w:r>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801C82" w:rsidRPr="00801C82" w:rsidRDefault="00801C82" w:rsidP="00801C82">
            <w:pPr>
              <w:contextualSpacing/>
              <w:jc w:val="both"/>
            </w:pPr>
          </w:p>
        </w:tc>
      </w:tr>
    </w:tbl>
    <w:p w:rsidR="00801C82" w:rsidRPr="00801C82" w:rsidRDefault="00801C82" w:rsidP="00801C82">
      <w:pPr>
        <w:contextualSpacing/>
        <w:jc w:val="both"/>
      </w:pPr>
    </w:p>
    <w:p w:rsidR="00801C82" w:rsidRPr="00801C82" w:rsidRDefault="00801C82" w:rsidP="00801C82">
      <w:pPr>
        <w:contextualSpacing/>
        <w:jc w:val="both"/>
      </w:pPr>
      <w:r w:rsidRPr="00801C82">
        <w:t>Вы вправе повторно обратиться с заявлением о выдаче дубликата уведомления после устранения указанного нарушения.</w:t>
      </w:r>
    </w:p>
    <w:p w:rsidR="00801C82" w:rsidRPr="00801C82" w:rsidRDefault="00801C82" w:rsidP="00801C82">
      <w:pPr>
        <w:contextualSpacing/>
        <w:jc w:val="both"/>
      </w:pPr>
      <w:r w:rsidRPr="00801C82">
        <w:t>Данный отказ может быть обжалован в досудебном порядке путем направления жалобы в, а также в судебном порядке.</w:t>
      </w:r>
    </w:p>
    <w:p w:rsidR="00801C82" w:rsidRPr="00801C82" w:rsidRDefault="00801C82" w:rsidP="00801C82">
      <w:pPr>
        <w:contextualSpacing/>
        <w:jc w:val="both"/>
      </w:pPr>
      <w:r w:rsidRPr="00801C82">
        <w:t>Дополнительно информируем:</w:t>
      </w:r>
      <w:r w:rsidRPr="00801C82">
        <w:tab/>
      </w:r>
    </w:p>
    <w:p w:rsidR="00801C82" w:rsidRPr="00801C82" w:rsidRDefault="00801C82" w:rsidP="00801C82">
      <w:pPr>
        <w:contextualSpacing/>
        <w:jc w:val="both"/>
      </w:pPr>
      <w:r w:rsidRPr="00801C82">
        <w:t>(указывается информация, необходимая для устранения причин отказа выдаче уведомления, а также иная дополнительная информация при наличии)</w:t>
      </w:r>
    </w:p>
    <w:p w:rsidR="00801C82" w:rsidRPr="00801C82" w:rsidRDefault="00801C82" w:rsidP="00801C82">
      <w:pPr>
        <w:contextualSpacing/>
        <w:jc w:val="both"/>
      </w:pPr>
    </w:p>
    <w:tbl>
      <w:tblPr>
        <w:tblW w:w="9972" w:type="dxa"/>
        <w:tblLayout w:type="fixed"/>
        <w:tblCellMar>
          <w:left w:w="28" w:type="dxa"/>
          <w:right w:w="28" w:type="dxa"/>
        </w:tblCellMar>
        <w:tblLook w:val="04A0" w:firstRow="1" w:lastRow="0" w:firstColumn="1" w:lastColumn="0" w:noHBand="0" w:noVBand="1"/>
      </w:tblPr>
      <w:tblGrid>
        <w:gridCol w:w="4645"/>
        <w:gridCol w:w="397"/>
        <w:gridCol w:w="1813"/>
        <w:gridCol w:w="397"/>
        <w:gridCol w:w="2720"/>
      </w:tblGrid>
      <w:tr w:rsidR="00801C82" w:rsidRPr="00801C82" w:rsidTr="00801C82">
        <w:trPr>
          <w:cantSplit/>
        </w:trPr>
        <w:tc>
          <w:tcPr>
            <w:tcW w:w="4649"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97" w:type="dxa"/>
            <w:vAlign w:val="bottom"/>
          </w:tcPr>
          <w:p w:rsidR="00801C82" w:rsidRPr="00801C82" w:rsidRDefault="00801C82" w:rsidP="00801C82">
            <w:pPr>
              <w:contextualSpacing/>
              <w:jc w:val="both"/>
            </w:pPr>
          </w:p>
        </w:tc>
        <w:tc>
          <w:tcPr>
            <w:tcW w:w="1814"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97" w:type="dxa"/>
            <w:vAlign w:val="bottom"/>
          </w:tcPr>
          <w:p w:rsidR="00801C82" w:rsidRPr="00801C82" w:rsidRDefault="00801C82" w:rsidP="00801C82">
            <w:pPr>
              <w:contextualSpacing/>
              <w:jc w:val="both"/>
            </w:pPr>
          </w:p>
        </w:tc>
        <w:tc>
          <w:tcPr>
            <w:tcW w:w="2722" w:type="dxa"/>
            <w:tcBorders>
              <w:top w:val="nil"/>
              <w:left w:val="nil"/>
              <w:bottom w:val="single" w:sz="4" w:space="0" w:color="auto"/>
              <w:right w:val="nil"/>
            </w:tcBorders>
            <w:vAlign w:val="bottom"/>
          </w:tcPr>
          <w:p w:rsidR="00801C82" w:rsidRPr="00801C82" w:rsidRDefault="00801C82" w:rsidP="00801C82">
            <w:pPr>
              <w:contextualSpacing/>
              <w:jc w:val="both"/>
            </w:pPr>
          </w:p>
        </w:tc>
      </w:tr>
      <w:tr w:rsidR="00801C82" w:rsidRPr="00801C82" w:rsidTr="00801C82">
        <w:trPr>
          <w:cantSplit/>
        </w:trPr>
        <w:tc>
          <w:tcPr>
            <w:tcW w:w="4649" w:type="dxa"/>
            <w:hideMark/>
          </w:tcPr>
          <w:p w:rsidR="00801C82" w:rsidRPr="00801C82" w:rsidRDefault="00801C82" w:rsidP="00801C82">
            <w:pPr>
              <w:contextualSpacing/>
              <w:jc w:val="both"/>
            </w:pPr>
            <w:r w:rsidRPr="00801C82">
              <w:lastRenderedPageBreak/>
              <w:t>(должность уполномоченного лица  органа местного самоуправления)</w:t>
            </w:r>
          </w:p>
        </w:tc>
        <w:tc>
          <w:tcPr>
            <w:tcW w:w="397" w:type="dxa"/>
          </w:tcPr>
          <w:p w:rsidR="00801C82" w:rsidRPr="00801C82" w:rsidRDefault="00801C82" w:rsidP="00801C82">
            <w:pPr>
              <w:contextualSpacing/>
              <w:jc w:val="both"/>
            </w:pPr>
          </w:p>
        </w:tc>
        <w:tc>
          <w:tcPr>
            <w:tcW w:w="1814" w:type="dxa"/>
            <w:hideMark/>
          </w:tcPr>
          <w:p w:rsidR="00801C82" w:rsidRPr="00801C82" w:rsidRDefault="00801C82" w:rsidP="00801C82">
            <w:pPr>
              <w:contextualSpacing/>
              <w:jc w:val="both"/>
            </w:pPr>
            <w:r w:rsidRPr="00801C82">
              <w:t>(подпись)</w:t>
            </w:r>
          </w:p>
        </w:tc>
        <w:tc>
          <w:tcPr>
            <w:tcW w:w="397" w:type="dxa"/>
          </w:tcPr>
          <w:p w:rsidR="00801C82" w:rsidRPr="00801C82" w:rsidRDefault="00801C82" w:rsidP="00801C82">
            <w:pPr>
              <w:contextualSpacing/>
              <w:jc w:val="both"/>
            </w:pPr>
          </w:p>
        </w:tc>
        <w:tc>
          <w:tcPr>
            <w:tcW w:w="2722" w:type="dxa"/>
            <w:hideMark/>
          </w:tcPr>
          <w:p w:rsidR="00801C82" w:rsidRPr="00801C82" w:rsidRDefault="00801C82" w:rsidP="00801C82">
            <w:pPr>
              <w:contextualSpacing/>
              <w:jc w:val="both"/>
            </w:pPr>
            <w:r w:rsidRPr="00801C82">
              <w:t>(расшифровка подписи)</w:t>
            </w:r>
          </w:p>
        </w:tc>
      </w:tr>
    </w:tbl>
    <w:p w:rsidR="00801C82" w:rsidRPr="00801C82" w:rsidRDefault="00801C82" w:rsidP="00801C82">
      <w:pPr>
        <w:contextualSpacing/>
        <w:jc w:val="both"/>
      </w:pPr>
    </w:p>
    <w:p w:rsidR="00801C82" w:rsidRPr="00801C82" w:rsidRDefault="00801C82" w:rsidP="00801C82">
      <w:pPr>
        <w:contextualSpacing/>
        <w:jc w:val="both"/>
      </w:pPr>
    </w:p>
    <w:p w:rsidR="00801C82" w:rsidRPr="00801C82" w:rsidRDefault="00801C82" w:rsidP="00801C82">
      <w:pPr>
        <w:contextualSpacing/>
        <w:jc w:val="both"/>
      </w:pPr>
    </w:p>
    <w:p w:rsidR="00801C82" w:rsidRPr="00EE5974" w:rsidRDefault="00801C82" w:rsidP="00EE5974">
      <w:pPr>
        <w:jc w:val="center"/>
        <w:rPr>
          <w:b/>
        </w:rPr>
      </w:pPr>
      <w:r w:rsidRPr="00EE5974">
        <w:rPr>
          <w:b/>
        </w:rPr>
        <w:t>АДМИНИСТРАЦИЯ</w:t>
      </w:r>
    </w:p>
    <w:p w:rsidR="00801C82" w:rsidRPr="00EE5974" w:rsidRDefault="00801C82" w:rsidP="00EE5974">
      <w:pPr>
        <w:jc w:val="center"/>
        <w:rPr>
          <w:b/>
        </w:rPr>
      </w:pPr>
      <w:r w:rsidRPr="00EE5974">
        <w:rPr>
          <w:b/>
        </w:rPr>
        <w:t>СЕЛЬСКОГО ПОСЕЛЕНИЯ ХУЛИМСУНТ</w:t>
      </w:r>
    </w:p>
    <w:p w:rsidR="00801C82" w:rsidRPr="00EE5974" w:rsidRDefault="00801C82" w:rsidP="00EE5974">
      <w:pPr>
        <w:jc w:val="center"/>
        <w:rPr>
          <w:b/>
        </w:rPr>
      </w:pPr>
      <w:r w:rsidRPr="00EE5974">
        <w:rPr>
          <w:b/>
        </w:rPr>
        <w:t>Березовского района</w:t>
      </w:r>
    </w:p>
    <w:p w:rsidR="00801C82" w:rsidRPr="00EE5974" w:rsidRDefault="00801C82" w:rsidP="00EE5974">
      <w:pPr>
        <w:jc w:val="center"/>
        <w:rPr>
          <w:b/>
        </w:rPr>
      </w:pPr>
      <w:r w:rsidRPr="00EE5974">
        <w:rPr>
          <w:b/>
        </w:rPr>
        <w:t>Ханты-Мансийского автономного округа-Югры</w:t>
      </w:r>
    </w:p>
    <w:p w:rsidR="00801C82" w:rsidRPr="00EE5974" w:rsidRDefault="00801C82" w:rsidP="00EE5974">
      <w:pPr>
        <w:jc w:val="center"/>
        <w:rPr>
          <w:b/>
          <w:bCs/>
        </w:rPr>
      </w:pPr>
    </w:p>
    <w:p w:rsidR="00801C82" w:rsidRDefault="00801C82" w:rsidP="00EE5974">
      <w:pPr>
        <w:jc w:val="center"/>
        <w:rPr>
          <w:b/>
        </w:rPr>
      </w:pPr>
      <w:r w:rsidRPr="00EE5974">
        <w:rPr>
          <w:b/>
        </w:rPr>
        <w:t>ПОСТАНОВЛЕНИЕ</w:t>
      </w:r>
    </w:p>
    <w:p w:rsidR="00EE5974" w:rsidRPr="00EE5974" w:rsidRDefault="00EE5974" w:rsidP="00EE5974">
      <w:pPr>
        <w:jc w:val="center"/>
        <w:rPr>
          <w:b/>
        </w:rPr>
      </w:pPr>
    </w:p>
    <w:p w:rsidR="00801C82" w:rsidRPr="00801C82" w:rsidRDefault="00801C82" w:rsidP="00801C82">
      <w:pPr>
        <w:jc w:val="both"/>
      </w:pPr>
      <w:r w:rsidRPr="00801C82">
        <w:rPr>
          <w:u w:val="single"/>
        </w:rPr>
        <w:t>от 17.10.2022</w:t>
      </w:r>
      <w:r w:rsidRPr="00801C82">
        <w:t xml:space="preserve">                                                                  </w:t>
      </w:r>
      <w:r w:rsidRPr="00801C82">
        <w:tab/>
        <w:t xml:space="preserve"> </w:t>
      </w:r>
      <w:r w:rsidRPr="00801C82">
        <w:tab/>
        <w:t xml:space="preserve">   </w:t>
      </w:r>
      <w:r w:rsidR="00EE5974">
        <w:t xml:space="preserve">                           </w:t>
      </w:r>
      <w:r w:rsidRPr="00801C82">
        <w:t xml:space="preserve">     № 130</w:t>
      </w:r>
    </w:p>
    <w:p w:rsidR="00801C82" w:rsidRPr="00801C82" w:rsidRDefault="00801C82" w:rsidP="00801C82">
      <w:pPr>
        <w:jc w:val="both"/>
      </w:pPr>
      <w:r w:rsidRPr="00801C82">
        <w:t>д. Хулимсунт</w:t>
      </w:r>
    </w:p>
    <w:tbl>
      <w:tblPr>
        <w:tblW w:w="0" w:type="auto"/>
        <w:tblLook w:val="04A0" w:firstRow="1" w:lastRow="0" w:firstColumn="1" w:lastColumn="0" w:noHBand="0" w:noVBand="1"/>
      </w:tblPr>
      <w:tblGrid>
        <w:gridCol w:w="5070"/>
      </w:tblGrid>
      <w:tr w:rsidR="00801C82" w:rsidRPr="00801C82" w:rsidTr="00801C82">
        <w:tc>
          <w:tcPr>
            <w:tcW w:w="5070" w:type="dxa"/>
            <w:shd w:val="clear" w:color="auto" w:fill="auto"/>
          </w:tcPr>
          <w:p w:rsidR="00801C82" w:rsidRPr="00801C82" w:rsidRDefault="00801C82" w:rsidP="00801C82">
            <w:pPr>
              <w:pStyle w:val="Title"/>
              <w:ind w:firstLine="0"/>
              <w:jc w:val="both"/>
              <w:rPr>
                <w:rFonts w:ascii="Times New Roman" w:hAnsi="Times New Roman" w:cs="Times New Roman"/>
                <w:sz w:val="24"/>
                <w:szCs w:val="24"/>
              </w:rPr>
            </w:pPr>
            <w:r w:rsidRPr="00801C82">
              <w:rPr>
                <w:rFonts w:ascii="Times New Roman" w:hAnsi="Times New Roman" w:cs="Times New Roman"/>
                <w:sz w:val="24"/>
                <w:szCs w:val="24"/>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bl>
    <w:p w:rsidR="00801C82" w:rsidRPr="00801C82" w:rsidRDefault="00801C82" w:rsidP="00801C82">
      <w:pPr>
        <w:autoSpaceDE w:val="0"/>
        <w:autoSpaceDN w:val="0"/>
        <w:adjustRightInd w:val="0"/>
        <w:ind w:right="-1" w:firstLine="709"/>
        <w:contextualSpacing/>
        <w:jc w:val="both"/>
      </w:pPr>
    </w:p>
    <w:p w:rsidR="00801C82" w:rsidRPr="00801C82" w:rsidRDefault="00801C82" w:rsidP="00801C82">
      <w:pPr>
        <w:jc w:val="both"/>
      </w:pPr>
      <w:r w:rsidRPr="00801C82">
        <w:t xml:space="preserve">В соответствии со статьей 51.1 </w:t>
      </w:r>
      <w:hyperlink r:id="rId48" w:tooltip="ФЕДЕРАЛЬНЫЙ ЗАКОН от 29.12.2004 № 190-ФЗ ГОСУДАРСТВЕННАЯ ДУМА ФЕДЕРАЛЬНОГО СОБРАНИЯ РФ&#10;&#10;Градостроительный кодекс Российской Федерации" w:history="1">
        <w:r w:rsidRPr="00801C82">
          <w:rPr>
            <w:rStyle w:val="af2"/>
          </w:rPr>
          <w:t>Градостроительного Кодекса Российской Федерации</w:t>
        </w:r>
      </w:hyperlink>
      <w:r w:rsidRPr="00801C82">
        <w:t xml:space="preserve">, Федеральным законом от 27 июля 2010 года </w:t>
      </w:r>
      <w:hyperlink r:id="rId4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01C82">
          <w:rPr>
            <w:rStyle w:val="af2"/>
          </w:rPr>
          <w:t>№ 210-ФЗ «Об организации</w:t>
        </w:r>
      </w:hyperlink>
      <w:r w:rsidRPr="00801C82">
        <w:t xml:space="preserve"> предоставления государственных и муниципальных услуг», в соответствии с Федеральным законом от 06 октября 2003 года </w:t>
      </w:r>
      <w:hyperlink r:id="rId5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801C82">
          <w:rPr>
            <w:rStyle w:val="af2"/>
          </w:rPr>
          <w:t>№ 131-ФЗ «Об общих</w:t>
        </w:r>
      </w:hyperlink>
      <w:r w:rsidRPr="00801C82">
        <w:t xml:space="preserve"> принципах организации местного самоуправления в Российской Федерации»,</w:t>
      </w:r>
    </w:p>
    <w:p w:rsidR="00801C82" w:rsidRPr="00801C82" w:rsidRDefault="00801C82" w:rsidP="00801C82">
      <w:pPr>
        <w:jc w:val="both"/>
        <w:rPr>
          <w:bCs/>
        </w:rPr>
      </w:pPr>
      <w:r w:rsidRPr="00801C82">
        <w:t>ПОСТАНОВЛЯЮ:</w:t>
      </w:r>
    </w:p>
    <w:p w:rsidR="00801C82" w:rsidRPr="00801C82" w:rsidRDefault="00801C82" w:rsidP="00801C82">
      <w:pPr>
        <w:widowControl w:val="0"/>
        <w:autoSpaceDE w:val="0"/>
        <w:autoSpaceDN w:val="0"/>
        <w:adjustRightInd w:val="0"/>
        <w:ind w:firstLine="709"/>
        <w:contextualSpacing/>
        <w:jc w:val="both"/>
      </w:pPr>
      <w:r w:rsidRPr="00801C82">
        <w:rPr>
          <w:bCs/>
        </w:rPr>
        <w:t>1. 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01C82">
        <w:t xml:space="preserve"> согласно приложению, к настоящему постановлению.</w:t>
      </w:r>
    </w:p>
    <w:p w:rsidR="00801C82" w:rsidRPr="00801C82" w:rsidRDefault="00801C82" w:rsidP="00801C82">
      <w:pPr>
        <w:ind w:firstLine="708"/>
        <w:jc w:val="both"/>
      </w:pPr>
      <w:r w:rsidRPr="00801C82">
        <w:t xml:space="preserve">2. Опубликовать настоящее постановление в </w:t>
      </w:r>
      <w:r w:rsidRPr="00801C82">
        <w:rPr>
          <w:color w:val="000000"/>
        </w:rPr>
        <w:t>печатном издании органов</w:t>
      </w:r>
      <w:r w:rsidRPr="00801C82">
        <w:t xml:space="preserve"> местного самоуправления сельского поселения Хулимсунт разместить на официальном веб-сайте органов местного самоуправления сельского поселения Хулимсунт.</w:t>
      </w:r>
    </w:p>
    <w:p w:rsidR="00801C82" w:rsidRPr="00801C82" w:rsidRDefault="00801C82" w:rsidP="00801C82">
      <w:pPr>
        <w:pStyle w:val="a4"/>
        <w:spacing w:line="276" w:lineRule="auto"/>
        <w:ind w:firstLine="709"/>
        <w:jc w:val="both"/>
      </w:pPr>
      <w:r w:rsidRPr="00801C82">
        <w:t>3. Настоящее постановление вступает в силу после его официального опубликования.</w:t>
      </w:r>
    </w:p>
    <w:p w:rsidR="00801C82" w:rsidRPr="00801C82" w:rsidRDefault="00801C82" w:rsidP="00801C82">
      <w:pPr>
        <w:tabs>
          <w:tab w:val="left" w:pos="1134"/>
        </w:tabs>
        <w:ind w:firstLine="709"/>
        <w:jc w:val="both"/>
      </w:pPr>
      <w:r w:rsidRPr="00801C82">
        <w:t>4. Контроль за исполнением постановления оставляю за собой.</w:t>
      </w:r>
    </w:p>
    <w:p w:rsidR="00801C82" w:rsidRPr="00801C82" w:rsidRDefault="00801C82" w:rsidP="00801C82">
      <w:pPr>
        <w:tabs>
          <w:tab w:val="left" w:pos="1134"/>
        </w:tabs>
        <w:ind w:firstLine="709"/>
        <w:jc w:val="both"/>
      </w:pPr>
    </w:p>
    <w:p w:rsidR="00801C82" w:rsidRPr="00801C82" w:rsidRDefault="00801C82" w:rsidP="00801C82">
      <w:pPr>
        <w:jc w:val="both"/>
      </w:pPr>
    </w:p>
    <w:p w:rsidR="00EE5974" w:rsidRDefault="00801C82" w:rsidP="00EE5974">
      <w:pPr>
        <w:jc w:val="both"/>
      </w:pPr>
      <w:proofErr w:type="spellStart"/>
      <w:r w:rsidRPr="00801C82">
        <w:t>И.</w:t>
      </w:r>
      <w:proofErr w:type="gramStart"/>
      <w:r w:rsidRPr="00801C82">
        <w:t>о.главы</w:t>
      </w:r>
      <w:proofErr w:type="spellEnd"/>
      <w:proofErr w:type="gramEnd"/>
      <w:r w:rsidRPr="00801C82">
        <w:t xml:space="preserve"> сельского поселения                                                 </w:t>
      </w:r>
      <w:r w:rsidR="00EE5974">
        <w:t xml:space="preserve">                 Т.К. Волкова       </w:t>
      </w:r>
    </w:p>
    <w:p w:rsidR="00801C82" w:rsidRPr="00EE5974" w:rsidRDefault="00801C82" w:rsidP="00EE5974">
      <w:pPr>
        <w:jc w:val="right"/>
      </w:pPr>
      <w:r w:rsidRPr="00EE5974">
        <w:rPr>
          <w:bCs/>
          <w:kern w:val="28"/>
          <w:sz w:val="18"/>
          <w:szCs w:val="18"/>
        </w:rPr>
        <w:t>Приложение</w:t>
      </w:r>
    </w:p>
    <w:p w:rsidR="00801C82" w:rsidRPr="00EE5974" w:rsidRDefault="00801C82" w:rsidP="00EE5974">
      <w:pPr>
        <w:ind w:left="567"/>
        <w:jc w:val="right"/>
        <w:rPr>
          <w:bCs/>
          <w:kern w:val="28"/>
          <w:sz w:val="18"/>
          <w:szCs w:val="18"/>
        </w:rPr>
      </w:pPr>
      <w:r w:rsidRPr="00EE5974">
        <w:rPr>
          <w:bCs/>
          <w:kern w:val="28"/>
          <w:sz w:val="18"/>
          <w:szCs w:val="18"/>
        </w:rPr>
        <w:t xml:space="preserve">к постановлению администрации </w:t>
      </w:r>
    </w:p>
    <w:p w:rsidR="00801C82" w:rsidRPr="00EE5974" w:rsidRDefault="00801C82" w:rsidP="00EE5974">
      <w:pPr>
        <w:ind w:left="567"/>
        <w:jc w:val="right"/>
        <w:rPr>
          <w:bCs/>
          <w:kern w:val="28"/>
          <w:sz w:val="18"/>
          <w:szCs w:val="18"/>
        </w:rPr>
      </w:pPr>
      <w:r w:rsidRPr="00EE5974">
        <w:rPr>
          <w:bCs/>
          <w:kern w:val="28"/>
          <w:sz w:val="18"/>
          <w:szCs w:val="18"/>
        </w:rPr>
        <w:t>сельского поселения Хулимсунт</w:t>
      </w:r>
    </w:p>
    <w:p w:rsidR="00801C82" w:rsidRPr="00EE5974" w:rsidRDefault="00801C82" w:rsidP="00EE5974">
      <w:pPr>
        <w:ind w:left="567"/>
        <w:jc w:val="right"/>
        <w:rPr>
          <w:bCs/>
          <w:kern w:val="28"/>
          <w:sz w:val="18"/>
          <w:szCs w:val="18"/>
        </w:rPr>
      </w:pPr>
      <w:r w:rsidRPr="00EE5974">
        <w:rPr>
          <w:bCs/>
          <w:kern w:val="28"/>
          <w:sz w:val="18"/>
          <w:szCs w:val="18"/>
        </w:rPr>
        <w:t>от 17.10.2022 года № 130</w:t>
      </w:r>
    </w:p>
    <w:p w:rsidR="00801C82" w:rsidRPr="00EE5974" w:rsidRDefault="00801C82" w:rsidP="00EE5974">
      <w:pPr>
        <w:contextualSpacing/>
        <w:jc w:val="right"/>
        <w:rPr>
          <w:b/>
          <w:sz w:val="18"/>
          <w:szCs w:val="18"/>
        </w:rPr>
      </w:pPr>
    </w:p>
    <w:p w:rsidR="00801C82" w:rsidRPr="00801C82" w:rsidRDefault="00801C82" w:rsidP="00801C82">
      <w:pPr>
        <w:widowControl w:val="0"/>
        <w:autoSpaceDE w:val="0"/>
        <w:autoSpaceDN w:val="0"/>
        <w:adjustRightInd w:val="0"/>
        <w:jc w:val="both"/>
        <w:rPr>
          <w:color w:val="000000"/>
        </w:rPr>
      </w:pPr>
    </w:p>
    <w:p w:rsidR="00801C82" w:rsidRPr="00801C82" w:rsidRDefault="00801C82" w:rsidP="00801C82">
      <w:pPr>
        <w:pStyle w:val="Title"/>
        <w:jc w:val="both"/>
        <w:rPr>
          <w:rFonts w:ascii="Times New Roman" w:hAnsi="Times New Roman" w:cs="Times New Roman"/>
          <w:color w:val="000000"/>
          <w:sz w:val="24"/>
          <w:szCs w:val="24"/>
        </w:rPr>
      </w:pPr>
      <w:r w:rsidRPr="00801C82">
        <w:rPr>
          <w:rFonts w:ascii="Times New Roman" w:hAnsi="Times New Roman" w:cs="Times New Roman"/>
          <w:sz w:val="24"/>
          <w:szCs w:val="24"/>
        </w:rPr>
        <w:t xml:space="preserve">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801C82" w:rsidRPr="00801C82" w:rsidRDefault="00801C82" w:rsidP="00801C82">
      <w:pPr>
        <w:autoSpaceDE w:val="0"/>
        <w:autoSpaceDN w:val="0"/>
        <w:adjustRightInd w:val="0"/>
        <w:ind w:firstLine="709"/>
        <w:jc w:val="both"/>
        <w:rPr>
          <w:b/>
        </w:rPr>
      </w:pPr>
    </w:p>
    <w:p w:rsidR="00801C82" w:rsidRPr="00801C82" w:rsidRDefault="00801C82" w:rsidP="00801C82">
      <w:pPr>
        <w:pStyle w:val="2"/>
        <w:jc w:val="both"/>
        <w:rPr>
          <w:rFonts w:ascii="Times New Roman" w:hAnsi="Times New Roman" w:cs="Times New Roman"/>
          <w:sz w:val="24"/>
          <w:szCs w:val="24"/>
        </w:rPr>
      </w:pPr>
      <w:r w:rsidRPr="00801C82">
        <w:rPr>
          <w:rFonts w:ascii="Times New Roman" w:hAnsi="Times New Roman" w:cs="Times New Roman"/>
          <w:sz w:val="24"/>
          <w:szCs w:val="24"/>
          <w:lang w:val="en-US"/>
        </w:rPr>
        <w:lastRenderedPageBreak/>
        <w:t>I</w:t>
      </w:r>
      <w:r w:rsidRPr="00801C82">
        <w:rPr>
          <w:rFonts w:ascii="Times New Roman" w:hAnsi="Times New Roman" w:cs="Times New Roman"/>
          <w:sz w:val="24"/>
          <w:szCs w:val="24"/>
        </w:rPr>
        <w:t>.Общие положения</w:t>
      </w:r>
    </w:p>
    <w:p w:rsidR="00801C82" w:rsidRPr="00801C82" w:rsidRDefault="00801C82" w:rsidP="00801C82">
      <w:pPr>
        <w:pStyle w:val="ad"/>
        <w:autoSpaceDE w:val="0"/>
        <w:autoSpaceDN w:val="0"/>
        <w:adjustRightInd w:val="0"/>
        <w:ind w:left="1080"/>
        <w:jc w:val="both"/>
        <w:rPr>
          <w:rFonts w:ascii="Times New Roman" w:hAnsi="Times New Roman"/>
          <w:b/>
          <w:sz w:val="24"/>
          <w:szCs w:val="24"/>
        </w:rPr>
      </w:pPr>
    </w:p>
    <w:p w:rsidR="00801C82" w:rsidRPr="00801C82" w:rsidRDefault="00801C82" w:rsidP="00801C82">
      <w:pPr>
        <w:autoSpaceDE w:val="0"/>
        <w:autoSpaceDN w:val="0"/>
        <w:adjustRightInd w:val="0"/>
        <w:jc w:val="both"/>
      </w:pPr>
      <w:r w:rsidRPr="00801C82">
        <w:t>Предмет регулирования административного регламента</w:t>
      </w:r>
    </w:p>
    <w:p w:rsidR="00801C82" w:rsidRPr="00801C82" w:rsidRDefault="00801C82" w:rsidP="00801C82">
      <w:pPr>
        <w:autoSpaceDE w:val="0"/>
        <w:autoSpaceDN w:val="0"/>
        <w:adjustRightInd w:val="0"/>
        <w:jc w:val="both"/>
      </w:pPr>
    </w:p>
    <w:p w:rsidR="00801C82" w:rsidRPr="00801C82" w:rsidRDefault="00801C82" w:rsidP="00801C82">
      <w:pPr>
        <w:pStyle w:val="FORMATTEXT0"/>
        <w:ind w:firstLine="568"/>
        <w:jc w:val="both"/>
        <w:rPr>
          <w:rFonts w:ascii="Times New Roman" w:hAnsi="Times New Roman" w:cs="Times New Roman"/>
          <w:sz w:val="24"/>
          <w:szCs w:val="24"/>
        </w:rPr>
      </w:pPr>
      <w:bookmarkStart w:id="24" w:name="_Toc370307278"/>
      <w:bookmarkStart w:id="25" w:name="_Toc370307881"/>
      <w:r w:rsidRPr="00801C82">
        <w:rPr>
          <w:rFonts w:ascii="Times New Roman" w:hAnsi="Times New Roman" w:cs="Times New Roman"/>
          <w:sz w:val="24"/>
          <w:szCs w:val="24"/>
        </w:rPr>
        <w:t xml:space="preserve">1. Административный регламент предоставления муниципальной услуги </w:t>
      </w:r>
      <w:r w:rsidRPr="00801C82">
        <w:rPr>
          <w:rFonts w:ascii="Times New Roman" w:hAnsi="Times New Roman" w:cs="Times New Roman"/>
          <w:bCs/>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01C82">
        <w:rPr>
          <w:rFonts w:ascii="Times New Roman" w:hAnsi="Times New Roman" w:cs="Times New Roman"/>
          <w:bCs/>
          <w:color w:val="000000"/>
          <w:sz w:val="24"/>
          <w:szCs w:val="24"/>
        </w:rPr>
        <w:t xml:space="preserve">» </w:t>
      </w:r>
      <w:bookmarkEnd w:id="24"/>
      <w:bookmarkEnd w:id="25"/>
      <w:r w:rsidRPr="00801C82">
        <w:rPr>
          <w:rFonts w:ascii="Times New Roman" w:hAnsi="Times New Roman" w:cs="Times New Roman"/>
          <w:sz w:val="24"/>
          <w:szCs w:val="24"/>
        </w:rPr>
        <w:t>(далее - административный регламент, муниципальная услуга)</w:t>
      </w:r>
      <w:r w:rsidRPr="00801C82">
        <w:rPr>
          <w:rFonts w:ascii="Times New Roman" w:hAnsi="Times New Roman" w:cs="Times New Roman"/>
          <w:bCs/>
          <w:color w:val="000000"/>
          <w:sz w:val="24"/>
          <w:szCs w:val="24"/>
        </w:rPr>
        <w:t xml:space="preserve"> устанавливает сроки и последовательность административных процедур и административных действий </w:t>
      </w:r>
      <w:r w:rsidRPr="00801C82">
        <w:rPr>
          <w:rFonts w:ascii="Times New Roman" w:hAnsi="Times New Roman" w:cs="Times New Roman"/>
          <w:sz w:val="24"/>
          <w:szCs w:val="24"/>
        </w:rPr>
        <w:t>администрации сельского поселения Хулимсунт</w:t>
      </w:r>
      <w:r w:rsidRPr="00801C82">
        <w:rPr>
          <w:rFonts w:ascii="Times New Roman" w:hAnsi="Times New Roman" w:cs="Times New Roman"/>
          <w:i/>
          <w:sz w:val="24"/>
          <w:szCs w:val="24"/>
        </w:rPr>
        <w:t xml:space="preserve"> </w:t>
      </w:r>
      <w:r w:rsidRPr="00801C82">
        <w:rPr>
          <w:rFonts w:ascii="Times New Roman" w:hAnsi="Times New Roman" w:cs="Times New Roman"/>
          <w:sz w:val="24"/>
          <w:szCs w:val="24"/>
        </w:rPr>
        <w:t>(далее – Администрация поселения)</w:t>
      </w:r>
      <w:r w:rsidRPr="00801C82">
        <w:rPr>
          <w:rFonts w:ascii="Times New Roman" w:hAnsi="Times New Roman" w:cs="Times New Roman"/>
          <w:bCs/>
          <w:color w:val="000000"/>
          <w:sz w:val="24"/>
          <w:szCs w:val="24"/>
        </w:rPr>
        <w:t xml:space="preserve">, </w:t>
      </w:r>
      <w:r w:rsidRPr="00801C82">
        <w:rPr>
          <w:rFonts w:ascii="Times New Roman" w:hAnsi="Times New Roman" w:cs="Times New Roman"/>
          <w:sz w:val="24"/>
          <w:szCs w:val="24"/>
        </w:rPr>
        <w:t>а также порядок его взаимодействия с заявителями, органами и организациями при предоставлении муниципальной услуги.</w:t>
      </w:r>
    </w:p>
    <w:p w:rsidR="00801C82" w:rsidRPr="00801C82" w:rsidRDefault="00801C82" w:rsidP="00801C82">
      <w:pPr>
        <w:autoSpaceDE w:val="0"/>
        <w:autoSpaceDN w:val="0"/>
        <w:adjustRightInd w:val="0"/>
        <w:ind w:firstLine="710"/>
        <w:contextualSpacing/>
        <w:jc w:val="both"/>
        <w:rPr>
          <w:highlight w:val="yellow"/>
        </w:rPr>
      </w:pPr>
    </w:p>
    <w:p w:rsidR="00801C82" w:rsidRPr="00801C82" w:rsidRDefault="00801C82" w:rsidP="00801C82">
      <w:pPr>
        <w:autoSpaceDE w:val="0"/>
        <w:autoSpaceDN w:val="0"/>
        <w:adjustRightInd w:val="0"/>
        <w:jc w:val="both"/>
      </w:pPr>
      <w:r w:rsidRPr="00801C82">
        <w:t>Круг заявителей</w:t>
      </w:r>
    </w:p>
    <w:p w:rsidR="00801C82" w:rsidRPr="00801C82" w:rsidRDefault="00801C82" w:rsidP="00801C82">
      <w:pPr>
        <w:autoSpaceDE w:val="0"/>
        <w:autoSpaceDN w:val="0"/>
        <w:adjustRightInd w:val="0"/>
        <w:ind w:firstLine="709"/>
        <w:jc w:val="both"/>
      </w:pPr>
    </w:p>
    <w:p w:rsidR="00801C82" w:rsidRPr="00801C82" w:rsidRDefault="00801C82" w:rsidP="00801C82">
      <w:pPr>
        <w:autoSpaceDE w:val="0"/>
        <w:autoSpaceDN w:val="0"/>
        <w:adjustRightInd w:val="0"/>
        <w:ind w:right="-1" w:firstLine="709"/>
        <w:contextualSpacing/>
        <w:jc w:val="both"/>
      </w:pPr>
      <w:r w:rsidRPr="00801C82">
        <w:t>2. Заявителями на получение муниципальной услуги являются застройщики (далее - заявитель).</w:t>
      </w:r>
    </w:p>
    <w:p w:rsidR="00801C82" w:rsidRPr="00801C82" w:rsidRDefault="00801C82" w:rsidP="00801C82">
      <w:pPr>
        <w:autoSpaceDE w:val="0"/>
        <w:autoSpaceDN w:val="0"/>
        <w:adjustRightInd w:val="0"/>
        <w:ind w:right="-1" w:firstLine="709"/>
        <w:contextualSpacing/>
        <w:jc w:val="both"/>
      </w:pPr>
      <w:r w:rsidRPr="00801C82">
        <w:t>При предоставлении муниципальной услуги от имени заявителя могут выступать лица, уполномоченные на представление интересов заявителя в соответствии с законодательством Российской Федерации (далее - представитель).</w:t>
      </w:r>
    </w:p>
    <w:p w:rsidR="00801C82" w:rsidRPr="00801C82" w:rsidRDefault="00801C82" w:rsidP="00801C82">
      <w:pPr>
        <w:tabs>
          <w:tab w:val="left" w:pos="567"/>
        </w:tabs>
        <w:autoSpaceDE w:val="0"/>
        <w:autoSpaceDN w:val="0"/>
        <w:adjustRightInd w:val="0"/>
        <w:ind w:firstLine="709"/>
        <w:jc w:val="both"/>
      </w:pPr>
    </w:p>
    <w:p w:rsidR="00801C82" w:rsidRPr="00801C82" w:rsidRDefault="00801C82" w:rsidP="00801C82">
      <w:pPr>
        <w:autoSpaceDE w:val="0"/>
        <w:autoSpaceDN w:val="0"/>
        <w:adjustRightInd w:val="0"/>
        <w:jc w:val="both"/>
      </w:pPr>
      <w:bookmarkStart w:id="26" w:name="_Toc370307290"/>
      <w:bookmarkStart w:id="27" w:name="_Toc370307893"/>
      <w:r w:rsidRPr="00801C82">
        <w:t xml:space="preserve">Требования к порядку информирования о правилах предоставления </w:t>
      </w:r>
    </w:p>
    <w:p w:rsidR="00801C82" w:rsidRPr="00801C82" w:rsidRDefault="00801C82" w:rsidP="00801C82">
      <w:pPr>
        <w:autoSpaceDE w:val="0"/>
        <w:autoSpaceDN w:val="0"/>
        <w:adjustRightInd w:val="0"/>
        <w:jc w:val="both"/>
      </w:pPr>
      <w:r w:rsidRPr="00801C82">
        <w:t>муниципальной услуги</w:t>
      </w:r>
    </w:p>
    <w:p w:rsidR="00801C82" w:rsidRPr="00801C82" w:rsidRDefault="00801C82" w:rsidP="00801C82">
      <w:pPr>
        <w:autoSpaceDE w:val="0"/>
        <w:autoSpaceDN w:val="0"/>
        <w:adjustRightInd w:val="0"/>
        <w:jc w:val="both"/>
      </w:pPr>
    </w:p>
    <w:p w:rsidR="00801C82" w:rsidRPr="00801C82" w:rsidRDefault="00801C82" w:rsidP="00801C82">
      <w:pPr>
        <w:autoSpaceDE w:val="0"/>
        <w:autoSpaceDN w:val="0"/>
        <w:adjustRightInd w:val="0"/>
        <w:ind w:firstLine="708"/>
        <w:jc w:val="both"/>
      </w:pPr>
      <w:r w:rsidRPr="00801C82">
        <w:t>3. Информирование по вопросам предоставления муниципальной услуги, в том числе о порядке ее предоставления осуществляется специалистами Администрации поселения, специалистом многофункционального центра предоставления государственных и муниципальных услуг (далее - специалист МФЦ) в следующих формах и способах (по выбору заявителя):</w:t>
      </w:r>
    </w:p>
    <w:p w:rsidR="00801C82" w:rsidRPr="00801C82" w:rsidRDefault="00801C82" w:rsidP="00801C82">
      <w:pPr>
        <w:autoSpaceDE w:val="0"/>
        <w:autoSpaceDN w:val="0"/>
        <w:adjustRightInd w:val="0"/>
        <w:ind w:firstLine="708"/>
        <w:contextualSpacing/>
        <w:jc w:val="both"/>
      </w:pPr>
      <w:r w:rsidRPr="00801C82">
        <w:t>- в устной (при личном обращении заявителя или по телефону);</w:t>
      </w:r>
    </w:p>
    <w:p w:rsidR="00801C82" w:rsidRPr="00801C82" w:rsidRDefault="00801C82" w:rsidP="00801C82">
      <w:pPr>
        <w:shd w:val="clear" w:color="auto" w:fill="FFFFFF"/>
        <w:ind w:right="-1" w:firstLine="709"/>
        <w:contextualSpacing/>
        <w:jc w:val="both"/>
      </w:pPr>
      <w:r w:rsidRPr="00801C82">
        <w:t>- письменной (при письменном обращении заявителя по почте, электронной почте, факсу);</w:t>
      </w:r>
    </w:p>
    <w:p w:rsidR="00801C82" w:rsidRPr="00801C82" w:rsidRDefault="00801C82" w:rsidP="00801C82">
      <w:pPr>
        <w:shd w:val="clear" w:color="auto" w:fill="FFFFFF"/>
        <w:ind w:right="-1" w:firstLine="709"/>
        <w:contextualSpacing/>
        <w:jc w:val="both"/>
      </w:pPr>
      <w:r w:rsidRPr="00801C82">
        <w:t>- на информационном стенде в месте предоставления муниципальной услуги в форме информационных (текстовых) материалов;</w:t>
      </w:r>
    </w:p>
    <w:p w:rsidR="00801C82" w:rsidRPr="00801C82" w:rsidRDefault="00801C82" w:rsidP="00801C82">
      <w:pPr>
        <w:shd w:val="clear" w:color="auto" w:fill="FFFFFF"/>
        <w:ind w:right="-1" w:firstLine="709"/>
        <w:contextualSpacing/>
        <w:jc w:val="both"/>
      </w:pPr>
      <w:r w:rsidRPr="00801C82">
        <w:t>- в форме информационных (мультимедийных) материалов в информационно-телекоммуникационной сети «Интернет»:</w:t>
      </w:r>
    </w:p>
    <w:p w:rsidR="00801C82" w:rsidRPr="00801C82" w:rsidRDefault="00801C82" w:rsidP="00801C82">
      <w:pPr>
        <w:shd w:val="clear" w:color="auto" w:fill="FFFFFF"/>
        <w:ind w:right="-1" w:firstLine="709"/>
        <w:contextualSpacing/>
        <w:jc w:val="both"/>
      </w:pPr>
      <w:r w:rsidRPr="00801C82">
        <w:t xml:space="preserve">- на официальном сайте органов местного самоуправления: </w:t>
      </w:r>
      <w:hyperlink r:id="rId51" w:history="1">
        <w:r w:rsidRPr="00801C82">
          <w:rPr>
            <w:rStyle w:val="af2"/>
          </w:rPr>
          <w:t>http://hulimsunt.ru/</w:t>
        </w:r>
      </w:hyperlink>
      <w:r w:rsidRPr="00801C82">
        <w:t xml:space="preserve">    (далее-официальный сайт); </w:t>
      </w:r>
    </w:p>
    <w:p w:rsidR="00801C82" w:rsidRPr="00801C82" w:rsidRDefault="00801C82" w:rsidP="00801C82">
      <w:pPr>
        <w:shd w:val="clear" w:color="auto" w:fill="FFFFFF"/>
        <w:ind w:right="-1" w:firstLine="709"/>
        <w:contextualSpacing/>
        <w:jc w:val="both"/>
      </w:pPr>
      <w:r w:rsidRPr="00801C82">
        <w:t xml:space="preserve">- в федеральной государственной информационной системе «Единый портал государственных и муниципальных услуг (функций)» www.gosuslugi.ru (далее-Единый портал); </w:t>
      </w:r>
    </w:p>
    <w:p w:rsidR="00801C82" w:rsidRPr="00801C82" w:rsidRDefault="00801C82" w:rsidP="00801C82">
      <w:pPr>
        <w:shd w:val="clear" w:color="auto" w:fill="FFFFFF"/>
        <w:ind w:right="-1" w:firstLine="709"/>
        <w:contextualSpacing/>
        <w:jc w:val="both"/>
      </w:pPr>
      <w:r w:rsidRPr="00801C82">
        <w:t xml:space="preserve">- 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w:t>
      </w:r>
      <w:proofErr w:type="gramStart"/>
      <w:r w:rsidRPr="00801C82">
        <w:t>86.gosuslugi.ru</w:t>
      </w:r>
      <w:proofErr w:type="gramEnd"/>
      <w:r w:rsidRPr="00801C82">
        <w:t xml:space="preserve"> (далее-региональный портал).</w:t>
      </w:r>
    </w:p>
    <w:p w:rsidR="00801C82" w:rsidRPr="00801C82" w:rsidRDefault="00801C82" w:rsidP="00801C82">
      <w:pPr>
        <w:autoSpaceDE w:val="0"/>
        <w:autoSpaceDN w:val="0"/>
        <w:adjustRightInd w:val="0"/>
        <w:ind w:firstLine="708"/>
        <w:contextualSpacing/>
        <w:jc w:val="both"/>
      </w:pPr>
      <w:r w:rsidRPr="00801C82">
        <w:t xml:space="preserve">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Администрации поселения при обращении заявителя лично, по телефону, посредством электронной почты. </w:t>
      </w:r>
    </w:p>
    <w:p w:rsidR="00801C82" w:rsidRPr="00801C82" w:rsidRDefault="00801C82" w:rsidP="00801C82">
      <w:pPr>
        <w:ind w:firstLine="709"/>
        <w:contextualSpacing/>
        <w:jc w:val="both"/>
      </w:pPr>
      <w:r w:rsidRPr="00801C82">
        <w:t>5. В случае устного обращения (лично или по телефону) заявителя (его представителя) специалист Администрации поселения,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01C82" w:rsidRPr="00801C82" w:rsidRDefault="00801C82" w:rsidP="00801C82">
      <w:pPr>
        <w:ind w:firstLine="709"/>
        <w:contextualSpacing/>
        <w:jc w:val="both"/>
      </w:pPr>
      <w:r w:rsidRPr="00801C82">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01C82" w:rsidRPr="00801C82" w:rsidRDefault="00801C82" w:rsidP="00801C82">
      <w:pPr>
        <w:autoSpaceDE w:val="0"/>
        <w:autoSpaceDN w:val="0"/>
        <w:adjustRightInd w:val="0"/>
        <w:ind w:firstLine="708"/>
        <w:contextualSpacing/>
        <w:jc w:val="both"/>
      </w:pPr>
      <w:r w:rsidRPr="00801C82">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Администрацию </w:t>
      </w:r>
      <w:r w:rsidRPr="00801C82">
        <w:lastRenderedPageBreak/>
        <w:t>поселения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01C82" w:rsidRPr="00801C82" w:rsidRDefault="00801C82" w:rsidP="00801C82">
      <w:pPr>
        <w:autoSpaceDE w:val="0"/>
        <w:autoSpaceDN w:val="0"/>
        <w:adjustRightInd w:val="0"/>
        <w:ind w:firstLine="708"/>
        <w:contextualSpacing/>
        <w:jc w:val="both"/>
      </w:pPr>
      <w:r w:rsidRPr="00801C82">
        <w:t>6.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более 15 календарных дней с момента регистрации обращения.</w:t>
      </w:r>
    </w:p>
    <w:p w:rsidR="00801C82" w:rsidRPr="00801C82" w:rsidRDefault="00801C82" w:rsidP="00801C82">
      <w:pPr>
        <w:autoSpaceDE w:val="0"/>
        <w:autoSpaceDN w:val="0"/>
        <w:adjustRightInd w:val="0"/>
        <w:ind w:firstLine="708"/>
        <w:contextualSpacing/>
        <w:jc w:val="both"/>
      </w:pPr>
      <w:r w:rsidRPr="00801C82">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801C82" w:rsidRPr="00801C82" w:rsidRDefault="00801C82" w:rsidP="00801C82">
      <w:pPr>
        <w:autoSpaceDE w:val="0"/>
        <w:autoSpaceDN w:val="0"/>
        <w:adjustRightInd w:val="0"/>
        <w:ind w:firstLine="708"/>
        <w:contextualSpacing/>
        <w:jc w:val="both"/>
      </w:pPr>
      <w:r w:rsidRPr="00801C82">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настоящего административного регламента.</w:t>
      </w:r>
    </w:p>
    <w:p w:rsidR="00801C82" w:rsidRPr="00801C82" w:rsidRDefault="00801C82" w:rsidP="00801C82">
      <w:pPr>
        <w:ind w:firstLine="709"/>
        <w:contextualSpacing/>
        <w:jc w:val="both"/>
      </w:pPr>
      <w:r w:rsidRPr="00801C82">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многофункциональный центр,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01C82" w:rsidRPr="00801C82" w:rsidRDefault="00801C82" w:rsidP="00801C82">
      <w:pPr>
        <w:ind w:firstLine="709"/>
        <w:contextualSpacing/>
        <w:jc w:val="both"/>
      </w:pPr>
      <w:r w:rsidRPr="00801C82">
        <w:t>7. Информация о порядке и сроках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801C82" w:rsidRPr="00801C82" w:rsidRDefault="00801C82" w:rsidP="00801C82">
      <w:pPr>
        <w:ind w:firstLine="709"/>
        <w:contextualSpacing/>
        <w:jc w:val="both"/>
      </w:pPr>
      <w:r w:rsidRPr="00801C82">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1C82" w:rsidRPr="00801C82" w:rsidRDefault="00801C82" w:rsidP="00801C82">
      <w:pPr>
        <w:autoSpaceDE w:val="0"/>
        <w:autoSpaceDN w:val="0"/>
        <w:adjustRightInd w:val="0"/>
        <w:ind w:firstLine="708"/>
        <w:contextualSpacing/>
        <w:jc w:val="both"/>
      </w:pPr>
      <w:r w:rsidRPr="00801C82">
        <w:t>8.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МФЦ.</w:t>
      </w:r>
    </w:p>
    <w:p w:rsidR="00801C82" w:rsidRPr="00801C82" w:rsidRDefault="00801C82" w:rsidP="00801C82">
      <w:pPr>
        <w:autoSpaceDE w:val="0"/>
        <w:autoSpaceDN w:val="0"/>
        <w:adjustRightInd w:val="0"/>
        <w:ind w:firstLine="708"/>
        <w:contextualSpacing/>
        <w:jc w:val="both"/>
      </w:pPr>
      <w:r w:rsidRPr="00801C82">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размещены на официальных сайтах:</w:t>
      </w:r>
    </w:p>
    <w:p w:rsidR="00801C82" w:rsidRPr="00801C82" w:rsidRDefault="00801C82" w:rsidP="00801C82">
      <w:pPr>
        <w:autoSpaceDE w:val="0"/>
        <w:autoSpaceDN w:val="0"/>
        <w:adjustRightInd w:val="0"/>
        <w:ind w:firstLine="708"/>
        <w:contextualSpacing/>
        <w:jc w:val="both"/>
      </w:pPr>
      <w:r w:rsidRPr="00801C82">
        <w:t xml:space="preserve">- информацию об администрации сельского поселения Хулимсунт (далее - администрация), специалисте администрации, предоставляющем муниципальную услугу заявитель может получить посредством обращения на сайт: </w:t>
      </w:r>
      <w:hyperlink r:id="rId52" w:history="1">
        <w:r w:rsidRPr="00801C82">
          <w:rPr>
            <w:rStyle w:val="af2"/>
          </w:rPr>
          <w:t>http://hulimsunt.ru/</w:t>
        </w:r>
      </w:hyperlink>
      <w:r w:rsidRPr="00801C82">
        <w:t xml:space="preserve"> ;</w:t>
      </w:r>
    </w:p>
    <w:p w:rsidR="00801C82" w:rsidRPr="00801C82" w:rsidRDefault="00801C82" w:rsidP="00801C82">
      <w:pPr>
        <w:ind w:firstLine="851"/>
        <w:contextualSpacing/>
        <w:jc w:val="both"/>
      </w:pPr>
      <w:r w:rsidRPr="00801C82">
        <w:t>- информацию о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округа-Югры (</w:t>
      </w:r>
      <w:hyperlink r:id="rId53" w:history="1">
        <w:r w:rsidRPr="00801C82">
          <w:rPr>
            <w:rStyle w:val="af2"/>
          </w:rPr>
          <w:t>http://mfc.admhmao.ru/</w:t>
        </w:r>
      </w:hyperlink>
      <w:r w:rsidRPr="00801C82">
        <w:t>).</w:t>
      </w:r>
    </w:p>
    <w:p w:rsidR="00801C82" w:rsidRPr="00801C82" w:rsidRDefault="00801C82" w:rsidP="00801C82">
      <w:pPr>
        <w:autoSpaceDE w:val="0"/>
        <w:autoSpaceDN w:val="0"/>
        <w:adjustRightInd w:val="0"/>
        <w:ind w:firstLine="708"/>
        <w:contextualSpacing/>
        <w:jc w:val="both"/>
      </w:pPr>
      <w:r w:rsidRPr="00801C82">
        <w:t xml:space="preserve">- 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(далее – </w:t>
      </w:r>
      <w:proofErr w:type="spellStart"/>
      <w:r w:rsidRPr="00801C82">
        <w:t>Росреестр</w:t>
      </w:r>
      <w:proofErr w:type="spellEnd"/>
      <w:r w:rsidRPr="00801C82">
        <w:t>) заявитель может получить посредством обращения на сайт: http://www.to86.rosreestr.ru/;</w:t>
      </w:r>
    </w:p>
    <w:p w:rsidR="00801C82" w:rsidRPr="00801C82" w:rsidRDefault="00801C82" w:rsidP="00801C82">
      <w:pPr>
        <w:autoSpaceDE w:val="0"/>
        <w:autoSpaceDN w:val="0"/>
        <w:adjustRightInd w:val="0"/>
        <w:ind w:firstLine="708"/>
        <w:contextualSpacing/>
        <w:jc w:val="both"/>
      </w:pPr>
      <w:r w:rsidRPr="00801C82">
        <w:t xml:space="preserve">- информацию о Межрайонной ИФНС России № 7 по Ханты-Мансийскому автономному округу – Югре заявитель может получить посредством обращения на сайт https://www.nalog.gov.ru/rn86/ifns/imns86_07/ (далее – ИФНС России № 7). </w:t>
      </w:r>
    </w:p>
    <w:p w:rsidR="00801C82" w:rsidRPr="00801C82" w:rsidRDefault="00801C82" w:rsidP="00801C82">
      <w:pPr>
        <w:ind w:firstLine="709"/>
        <w:contextualSpacing/>
        <w:jc w:val="both"/>
      </w:pPr>
      <w:r w:rsidRPr="00801C82">
        <w:t>9.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01C82" w:rsidRPr="00801C82" w:rsidRDefault="00801C82" w:rsidP="00801C82">
      <w:pPr>
        <w:autoSpaceDE w:val="0"/>
        <w:autoSpaceDN w:val="0"/>
        <w:adjustRightInd w:val="0"/>
        <w:ind w:firstLine="708"/>
        <w:jc w:val="both"/>
      </w:pPr>
      <w:r w:rsidRPr="00801C82">
        <w:t xml:space="preserve">Информация о местах нахождения, телефонах, графиках работы, адресах официальных сайтов и электронной почты администрации, специалиста администрации, предоставляющего муниципальную услугу, органов, власти участвующих в предоставлении муниципальной услуги, в том числе МФЦ размещается Администрацией поселения на официальном сайте: </w:t>
      </w:r>
      <w:hyperlink r:id="rId54" w:history="1">
        <w:r w:rsidRPr="00801C82">
          <w:rPr>
            <w:rStyle w:val="af2"/>
          </w:rPr>
          <w:t>http://hulimsunt.ru/</w:t>
        </w:r>
      </w:hyperlink>
    </w:p>
    <w:p w:rsidR="00801C82" w:rsidRPr="00801C82" w:rsidRDefault="00801C82" w:rsidP="00801C82">
      <w:pPr>
        <w:autoSpaceDE w:val="0"/>
        <w:autoSpaceDN w:val="0"/>
        <w:adjustRightInd w:val="0"/>
        <w:ind w:firstLine="708"/>
        <w:contextualSpacing/>
        <w:jc w:val="both"/>
      </w:pPr>
      <w:r w:rsidRPr="00801C82">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801C82" w:rsidRPr="00801C82" w:rsidRDefault="00801C82" w:rsidP="00801C82">
      <w:pPr>
        <w:autoSpaceDE w:val="0"/>
        <w:autoSpaceDN w:val="0"/>
        <w:adjustRightInd w:val="0"/>
        <w:ind w:firstLine="708"/>
        <w:contextualSpacing/>
        <w:jc w:val="both"/>
      </w:pPr>
      <w:r w:rsidRPr="00801C82">
        <w:lastRenderedPageBreak/>
        <w:t>- справочная информация (место нахождения, графики работы, справочные телефоны, адреса официального сайта и электронной почты администрации, специалиста администрации, МФЦ);</w:t>
      </w:r>
    </w:p>
    <w:p w:rsidR="00801C82" w:rsidRPr="00801C82" w:rsidRDefault="00801C82" w:rsidP="00801C82">
      <w:pPr>
        <w:autoSpaceDE w:val="0"/>
        <w:autoSpaceDN w:val="0"/>
        <w:adjustRightInd w:val="0"/>
        <w:ind w:firstLine="708"/>
        <w:contextualSpacing/>
        <w:jc w:val="both"/>
      </w:pPr>
      <w:r w:rsidRPr="00801C82">
        <w:t>- бланки заявлений о предоставлении муниципальной услуги и образцы их заполнения;</w:t>
      </w:r>
    </w:p>
    <w:p w:rsidR="00801C82" w:rsidRPr="00801C82" w:rsidRDefault="00801C82" w:rsidP="00801C82">
      <w:pPr>
        <w:autoSpaceDE w:val="0"/>
        <w:autoSpaceDN w:val="0"/>
        <w:adjustRightInd w:val="0"/>
        <w:ind w:firstLine="708"/>
        <w:contextualSpacing/>
        <w:jc w:val="both"/>
      </w:pPr>
      <w:r w:rsidRPr="00801C82">
        <w:t>- перечень нормативно правовых актов, регулирующих предоставление муниципальной услуги;</w:t>
      </w:r>
    </w:p>
    <w:p w:rsidR="00801C82" w:rsidRPr="00801C82" w:rsidRDefault="00801C82" w:rsidP="00801C82">
      <w:pPr>
        <w:autoSpaceDE w:val="0"/>
        <w:autoSpaceDN w:val="0"/>
        <w:adjustRightInd w:val="0"/>
        <w:ind w:firstLine="708"/>
        <w:contextualSpacing/>
        <w:jc w:val="both"/>
      </w:pPr>
      <w:r w:rsidRPr="00801C82">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801C82" w:rsidRPr="00801C82" w:rsidRDefault="00801C82" w:rsidP="00801C82">
      <w:pPr>
        <w:ind w:right="-1" w:firstLine="709"/>
        <w:contextualSpacing/>
        <w:jc w:val="both"/>
      </w:pPr>
      <w:r w:rsidRPr="00801C82">
        <w:rPr>
          <w:bCs/>
        </w:rPr>
        <w:t xml:space="preserve">10. В случае внесения изменений в порядок предоставления </w:t>
      </w:r>
      <w:r w:rsidRPr="00801C82">
        <w:t xml:space="preserve">муниципальной </w:t>
      </w:r>
      <w:r w:rsidRPr="00801C82">
        <w:rPr>
          <w:bCs/>
        </w:rPr>
        <w:t xml:space="preserve">услуги специалист </w:t>
      </w:r>
      <w:r w:rsidRPr="00801C82">
        <w:t>администрации, ответственный за предоставление муниципальной услуги</w:t>
      </w:r>
      <w:r w:rsidRPr="00801C82">
        <w:rPr>
          <w:bCs/>
        </w:rPr>
        <w:t>, в срок, не превышающий 5 рабочих дней со дня вступления в силу таких изменений, обеспечивает размещение информации в</w:t>
      </w:r>
      <w:r w:rsidRPr="00801C82">
        <w:t xml:space="preserve">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801C82" w:rsidRPr="00801C82" w:rsidRDefault="00801C82" w:rsidP="00801C82">
      <w:pPr>
        <w:widowControl w:val="0"/>
        <w:autoSpaceDE w:val="0"/>
        <w:autoSpaceDN w:val="0"/>
        <w:adjustRightInd w:val="0"/>
        <w:jc w:val="both"/>
        <w:rPr>
          <w:highlight w:val="yellow"/>
        </w:rPr>
      </w:pPr>
    </w:p>
    <w:p w:rsidR="00801C82" w:rsidRPr="00801C82" w:rsidRDefault="00801C82" w:rsidP="00801C82">
      <w:pPr>
        <w:widowControl w:val="0"/>
        <w:autoSpaceDE w:val="0"/>
        <w:autoSpaceDN w:val="0"/>
        <w:adjustRightInd w:val="0"/>
        <w:ind w:firstLine="709"/>
        <w:contextualSpacing/>
        <w:jc w:val="both"/>
      </w:pPr>
      <w:r w:rsidRPr="00801C82">
        <w:t>Стандарт предоставления муниципальной услуги</w:t>
      </w:r>
      <w:bookmarkEnd w:id="26"/>
      <w:bookmarkEnd w:id="27"/>
    </w:p>
    <w:p w:rsidR="00801C82" w:rsidRPr="00801C82" w:rsidRDefault="00801C82" w:rsidP="00801C82">
      <w:pPr>
        <w:pStyle w:val="ad"/>
        <w:autoSpaceDE w:val="0"/>
        <w:autoSpaceDN w:val="0"/>
        <w:adjustRightInd w:val="0"/>
        <w:ind w:left="0"/>
        <w:jc w:val="both"/>
        <w:outlineLvl w:val="1"/>
        <w:rPr>
          <w:rFonts w:ascii="Times New Roman" w:hAnsi="Times New Roman"/>
          <w:sz w:val="24"/>
          <w:szCs w:val="24"/>
        </w:rPr>
      </w:pPr>
    </w:p>
    <w:p w:rsidR="00801C82" w:rsidRPr="00801C82" w:rsidRDefault="00801C82" w:rsidP="00801C82">
      <w:pPr>
        <w:autoSpaceDE w:val="0"/>
        <w:autoSpaceDN w:val="0"/>
        <w:adjustRightInd w:val="0"/>
        <w:jc w:val="both"/>
        <w:outlineLvl w:val="1"/>
      </w:pPr>
      <w:bookmarkStart w:id="28" w:name="_Toc370307291"/>
      <w:bookmarkStart w:id="29" w:name="_Toc370307894"/>
      <w:r w:rsidRPr="00801C82">
        <w:t>Наименование муниципальной услуги</w:t>
      </w:r>
      <w:bookmarkEnd w:id="28"/>
      <w:bookmarkEnd w:id="29"/>
    </w:p>
    <w:p w:rsidR="00801C82" w:rsidRPr="00801C82" w:rsidRDefault="00801C82" w:rsidP="00801C82">
      <w:pPr>
        <w:autoSpaceDE w:val="0"/>
        <w:autoSpaceDN w:val="0"/>
        <w:adjustRightInd w:val="0"/>
        <w:ind w:firstLine="709"/>
        <w:jc w:val="both"/>
        <w:outlineLvl w:val="1"/>
      </w:pPr>
    </w:p>
    <w:p w:rsidR="00801C82" w:rsidRPr="00801C82" w:rsidRDefault="00801C82" w:rsidP="00801C82">
      <w:pPr>
        <w:pStyle w:val="ad"/>
        <w:autoSpaceDE w:val="0"/>
        <w:autoSpaceDN w:val="0"/>
        <w:adjustRightInd w:val="0"/>
        <w:ind w:left="0" w:firstLine="708"/>
        <w:jc w:val="both"/>
        <w:outlineLvl w:val="0"/>
        <w:rPr>
          <w:rFonts w:ascii="Times New Roman" w:hAnsi="Times New Roman"/>
          <w:color w:val="FF0000"/>
          <w:sz w:val="24"/>
          <w:szCs w:val="24"/>
        </w:rPr>
      </w:pPr>
      <w:bookmarkStart w:id="30" w:name="_Toc370307292"/>
      <w:bookmarkStart w:id="31" w:name="_Toc370307895"/>
      <w:r w:rsidRPr="00801C82">
        <w:rPr>
          <w:rFonts w:ascii="Times New Roman" w:hAnsi="Times New Roman"/>
          <w:sz w:val="24"/>
          <w:szCs w:val="24"/>
        </w:rPr>
        <w:t xml:space="preserve">11. </w:t>
      </w:r>
      <w:bookmarkEnd w:id="30"/>
      <w:bookmarkEnd w:id="31"/>
      <w:r w:rsidRPr="00801C82">
        <w:rPr>
          <w:rFonts w:ascii="Times New Roman" w:hAnsi="Times New Roman"/>
          <w:bCs/>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01C82">
        <w:rPr>
          <w:rFonts w:ascii="Times New Roman" w:hAnsi="Times New Roman"/>
          <w:color w:val="000000"/>
          <w:sz w:val="24"/>
          <w:szCs w:val="24"/>
        </w:rPr>
        <w:t>.</w:t>
      </w:r>
    </w:p>
    <w:p w:rsidR="00801C82" w:rsidRPr="00801C82" w:rsidRDefault="00801C82" w:rsidP="00801C82">
      <w:pPr>
        <w:autoSpaceDE w:val="0"/>
        <w:autoSpaceDN w:val="0"/>
        <w:adjustRightInd w:val="0"/>
        <w:ind w:firstLine="360"/>
        <w:jc w:val="both"/>
        <w:outlineLvl w:val="1"/>
        <w:rPr>
          <w:bCs/>
          <w:highlight w:val="yellow"/>
        </w:rPr>
      </w:pPr>
    </w:p>
    <w:p w:rsidR="00801C82" w:rsidRPr="00801C82" w:rsidRDefault="00801C82" w:rsidP="00801C82">
      <w:pPr>
        <w:shd w:val="clear" w:color="auto" w:fill="FFFFFF"/>
        <w:jc w:val="both"/>
        <w:rPr>
          <w:bCs/>
        </w:rPr>
      </w:pPr>
      <w:r w:rsidRPr="00801C82">
        <w:rPr>
          <w:bCs/>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801C82" w:rsidRPr="00801C82" w:rsidRDefault="00801C82" w:rsidP="00801C82">
      <w:pPr>
        <w:shd w:val="clear" w:color="auto" w:fill="FFFFFF"/>
        <w:ind w:firstLine="709"/>
        <w:jc w:val="both"/>
        <w:rPr>
          <w:b/>
          <w:bCs/>
        </w:rPr>
      </w:pPr>
    </w:p>
    <w:p w:rsidR="00801C82" w:rsidRPr="00801C82" w:rsidRDefault="00801C82" w:rsidP="00801C82">
      <w:pPr>
        <w:autoSpaceDE w:val="0"/>
        <w:autoSpaceDN w:val="0"/>
        <w:adjustRightInd w:val="0"/>
        <w:ind w:firstLine="708"/>
        <w:contextualSpacing/>
        <w:jc w:val="both"/>
        <w:rPr>
          <w:bCs/>
        </w:rPr>
      </w:pPr>
      <w:r w:rsidRPr="00801C82">
        <w:rPr>
          <w:bCs/>
        </w:rPr>
        <w:t>12. Органом местного самоуправления, предоставляющим муниципальную услугу, является администрация сельского поселения Хулимсунт.</w:t>
      </w:r>
    </w:p>
    <w:p w:rsidR="00801C82" w:rsidRPr="00801C82" w:rsidRDefault="00801C82" w:rsidP="00801C82">
      <w:pPr>
        <w:autoSpaceDE w:val="0"/>
        <w:autoSpaceDN w:val="0"/>
        <w:adjustRightInd w:val="0"/>
        <w:ind w:firstLine="708"/>
        <w:contextualSpacing/>
        <w:jc w:val="both"/>
        <w:rPr>
          <w:bCs/>
        </w:rPr>
      </w:pPr>
      <w:r w:rsidRPr="00801C82">
        <w:rPr>
          <w:bCs/>
        </w:rPr>
        <w:t>Непосредственное предоставление муниципальной услуги осуществляет главный специалист администрации сельского поселения Хулимсунт (далее – специалист администрации).</w:t>
      </w:r>
    </w:p>
    <w:p w:rsidR="00801C82" w:rsidRPr="00801C82" w:rsidRDefault="00801C82" w:rsidP="00801C82">
      <w:pPr>
        <w:autoSpaceDE w:val="0"/>
        <w:autoSpaceDN w:val="0"/>
        <w:adjustRightInd w:val="0"/>
        <w:ind w:firstLine="708"/>
        <w:contextualSpacing/>
        <w:jc w:val="both"/>
        <w:rPr>
          <w:bCs/>
        </w:rPr>
      </w:pPr>
      <w:r w:rsidRPr="00801C82">
        <w:rPr>
          <w:bCs/>
        </w:rPr>
        <w:t xml:space="preserve">За получением муниципальной услуги заявитель может также обратиться в МФЦ. </w:t>
      </w:r>
    </w:p>
    <w:p w:rsidR="00801C82" w:rsidRPr="00801C82" w:rsidRDefault="00801C82" w:rsidP="00801C82">
      <w:pPr>
        <w:autoSpaceDE w:val="0"/>
        <w:autoSpaceDN w:val="0"/>
        <w:adjustRightInd w:val="0"/>
        <w:ind w:firstLine="708"/>
        <w:contextualSpacing/>
        <w:jc w:val="both"/>
        <w:rPr>
          <w:bCs/>
        </w:rPr>
      </w:pPr>
      <w:r w:rsidRPr="00801C82">
        <w:rPr>
          <w:bCs/>
        </w:rPr>
        <w:t>При предоставлении муниципальной услуги Администрация поселения осуществляет межведомственное информационное взаимодействие с:</w:t>
      </w:r>
    </w:p>
    <w:p w:rsidR="00801C82" w:rsidRPr="00801C82" w:rsidRDefault="00801C82" w:rsidP="00801C82">
      <w:pPr>
        <w:autoSpaceDE w:val="0"/>
        <w:autoSpaceDN w:val="0"/>
        <w:adjustRightInd w:val="0"/>
        <w:ind w:firstLine="708"/>
        <w:contextualSpacing/>
        <w:jc w:val="both"/>
        <w:rPr>
          <w:bCs/>
        </w:rPr>
      </w:pPr>
      <w:r w:rsidRPr="00801C82">
        <w:rPr>
          <w:bCs/>
        </w:rPr>
        <w:t xml:space="preserve">- </w:t>
      </w:r>
      <w:proofErr w:type="spellStart"/>
      <w:r w:rsidRPr="00801C82">
        <w:rPr>
          <w:bCs/>
        </w:rPr>
        <w:t>Росреестром</w:t>
      </w:r>
      <w:proofErr w:type="spellEnd"/>
      <w:r w:rsidRPr="00801C82">
        <w:rPr>
          <w:bCs/>
        </w:rPr>
        <w:t>;</w:t>
      </w:r>
    </w:p>
    <w:p w:rsidR="00801C82" w:rsidRPr="00801C82" w:rsidRDefault="00801C82" w:rsidP="00801C82">
      <w:pPr>
        <w:autoSpaceDE w:val="0"/>
        <w:autoSpaceDN w:val="0"/>
        <w:adjustRightInd w:val="0"/>
        <w:ind w:firstLine="708"/>
        <w:contextualSpacing/>
        <w:jc w:val="both"/>
        <w:rPr>
          <w:bCs/>
        </w:rPr>
      </w:pPr>
      <w:r w:rsidRPr="00801C82">
        <w:rPr>
          <w:bCs/>
        </w:rPr>
        <w:t>- ИФНС России № 7.</w:t>
      </w:r>
    </w:p>
    <w:p w:rsidR="00801C82" w:rsidRPr="00801C82" w:rsidRDefault="00801C82" w:rsidP="00801C82">
      <w:pPr>
        <w:autoSpaceDE w:val="0"/>
        <w:autoSpaceDN w:val="0"/>
        <w:adjustRightInd w:val="0"/>
        <w:ind w:firstLine="709"/>
        <w:jc w:val="both"/>
        <w:rPr>
          <w:rFonts w:eastAsia="Calibri"/>
          <w:color w:val="0D0D0D"/>
        </w:rPr>
      </w:pPr>
      <w:r w:rsidRPr="00801C82">
        <w:t xml:space="preserve">В соответствии с </w:t>
      </w:r>
      <w:r w:rsidRPr="00801C82">
        <w:rPr>
          <w:rFonts w:eastAsia="Calibri"/>
          <w:lang w:eastAsia="ar-SA"/>
        </w:rPr>
        <w:t>пунктом</w:t>
      </w:r>
      <w:r w:rsidRPr="00801C82">
        <w:rPr>
          <w:rFonts w:eastAsia="Calibri"/>
        </w:rPr>
        <w:t xml:space="preserve"> 3 части 1 статьи 7 Федерального закона </w:t>
      </w:r>
      <w:r w:rsidRPr="00801C82">
        <w:t xml:space="preserve">от 27.07.2010 </w:t>
      </w:r>
      <w:hyperlink r:id="rId5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01C82">
          <w:rPr>
            <w:rStyle w:val="af2"/>
          </w:rPr>
          <w:t>№210-ФЗ «Об организации предоставления</w:t>
        </w:r>
      </w:hyperlink>
      <w:r w:rsidRPr="00801C82">
        <w:t xml:space="preserve"> государственных и муниципальных услуг» (далее Федеральный закон 210-ФЗ)</w:t>
      </w:r>
      <w:r w:rsidRPr="00801C82">
        <w:rPr>
          <w:rFonts w:eastAsia="Calibri"/>
        </w:rPr>
        <w:t xml:space="preserve"> </w:t>
      </w:r>
      <w:r w:rsidRPr="00801C82">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801C82">
        <w:rPr>
          <w:color w:val="0D0D0D"/>
        </w:rPr>
        <w:t xml:space="preserve">решением Совета депутатов сельского поселения Хулимсунт №114 от 12.10.2011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 же   порядка определения размера платы за  оказание таких услуг». </w:t>
      </w:r>
    </w:p>
    <w:p w:rsidR="00801C82" w:rsidRPr="00801C82" w:rsidRDefault="00801C82" w:rsidP="00801C82">
      <w:pPr>
        <w:autoSpaceDE w:val="0"/>
        <w:autoSpaceDN w:val="0"/>
        <w:adjustRightInd w:val="0"/>
        <w:ind w:firstLine="709"/>
        <w:contextualSpacing/>
        <w:jc w:val="both"/>
        <w:rPr>
          <w:i/>
          <w:color w:val="FF0000"/>
          <w:highlight w:val="yellow"/>
        </w:rPr>
      </w:pPr>
    </w:p>
    <w:p w:rsidR="00801C82" w:rsidRPr="00801C82" w:rsidRDefault="00801C82" w:rsidP="00801C82">
      <w:pPr>
        <w:ind w:firstLine="709"/>
        <w:jc w:val="both"/>
      </w:pPr>
      <w:r w:rsidRPr="00801C82">
        <w:t>Результат предоставления муниципальной услуги</w:t>
      </w:r>
    </w:p>
    <w:p w:rsidR="00801C82" w:rsidRPr="00801C82" w:rsidRDefault="00801C82" w:rsidP="00801C82">
      <w:pPr>
        <w:autoSpaceDE w:val="0"/>
        <w:autoSpaceDN w:val="0"/>
        <w:adjustRightInd w:val="0"/>
        <w:ind w:firstLine="709"/>
        <w:jc w:val="both"/>
      </w:pP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bookmarkStart w:id="32" w:name="_Toc370307297"/>
      <w:bookmarkStart w:id="33" w:name="_Toc370307900"/>
      <w:r w:rsidRPr="00801C82">
        <w:rPr>
          <w:rFonts w:ascii="Times New Roman" w:hAnsi="Times New Roman" w:cs="Times New Roman"/>
          <w:sz w:val="24"/>
          <w:szCs w:val="24"/>
        </w:rPr>
        <w:t xml:space="preserve">13. </w:t>
      </w:r>
      <w:bookmarkEnd w:id="32"/>
      <w:bookmarkEnd w:id="33"/>
      <w:r w:rsidRPr="00801C82">
        <w:rPr>
          <w:rFonts w:ascii="Times New Roman" w:hAnsi="Times New Roman" w:cs="Times New Roman"/>
          <w:sz w:val="24"/>
          <w:szCs w:val="24"/>
        </w:rPr>
        <w:t xml:space="preserve">Результатом предоставления муниципальной услуги является </w:t>
      </w:r>
      <w:r w:rsidRPr="00801C82">
        <w:rPr>
          <w:rFonts w:ascii="Times New Roman" w:hAnsi="Times New Roman" w:cs="Times New Roman"/>
          <w:sz w:val="24"/>
          <w:szCs w:val="24"/>
          <w:lang w:bidi="ru-RU"/>
        </w:rPr>
        <w:t xml:space="preserve">размещение уведомлений и документов в информационной системе обеспечения градостроительной деятельности (далее – ИСОГД) и </w:t>
      </w:r>
      <w:r w:rsidRPr="00801C82">
        <w:rPr>
          <w:rFonts w:ascii="Times New Roman" w:hAnsi="Times New Roman" w:cs="Times New Roman"/>
          <w:sz w:val="24"/>
          <w:szCs w:val="24"/>
        </w:rPr>
        <w:t>выдача (направление) заявителю:</w:t>
      </w:r>
    </w:p>
    <w:p w:rsidR="00801C82" w:rsidRPr="00801C82" w:rsidRDefault="00801C82" w:rsidP="00801C82">
      <w:pPr>
        <w:pStyle w:val="a4"/>
        <w:ind w:firstLine="709"/>
        <w:jc w:val="both"/>
      </w:pPr>
      <w:r w:rsidRPr="00801C82">
        <w:lastRenderedPageBreak/>
        <w:t>- выдача (направление)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01C82" w:rsidRPr="00801C82" w:rsidRDefault="00801C82" w:rsidP="00801C82">
      <w:pPr>
        <w:pStyle w:val="a4"/>
        <w:ind w:firstLine="709"/>
        <w:jc w:val="both"/>
      </w:pPr>
      <w:r w:rsidRPr="00801C82">
        <w:t>- выдача (направление)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801C82" w:rsidRPr="00801C82" w:rsidRDefault="00801C82" w:rsidP="00801C82">
      <w:pPr>
        <w:autoSpaceDE w:val="0"/>
        <w:autoSpaceDN w:val="0"/>
        <w:adjustRightInd w:val="0"/>
        <w:ind w:firstLine="709"/>
        <w:jc w:val="both"/>
        <w:rPr>
          <w:color w:val="000000"/>
        </w:rPr>
      </w:pPr>
      <w:r w:rsidRPr="00801C82">
        <w:rPr>
          <w:color w:val="000000"/>
        </w:rPr>
        <w:t>Уведомление о соответствии (несоответствии) оформляется по форме, утвержденной приказом Министерства строительства и жилищно-коммунального хозяйства Российской Федерации от 19.09.2018 №591/</w:t>
      </w:r>
      <w:proofErr w:type="spellStart"/>
      <w:r w:rsidRPr="00801C82">
        <w:rPr>
          <w:color w:val="000000"/>
        </w:rPr>
        <w:t>пр</w:t>
      </w:r>
      <w:proofErr w:type="spellEnd"/>
      <w:r w:rsidRPr="00801C82">
        <w:rPr>
          <w:color w:val="000000"/>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801C82">
        <w:rPr>
          <w:color w:val="000000"/>
        </w:rPr>
        <w:t>пр</w:t>
      </w:r>
      <w:proofErr w:type="spellEnd"/>
      <w:r w:rsidRPr="00801C82">
        <w:rPr>
          <w:color w:val="000000"/>
        </w:rPr>
        <w:t>), подписывается главой сельского поселения Хулимсунт либо лицом, его замещающим.</w:t>
      </w:r>
    </w:p>
    <w:p w:rsidR="00801C82" w:rsidRPr="00801C82" w:rsidRDefault="00801C82" w:rsidP="00801C82">
      <w:pPr>
        <w:autoSpaceDE w:val="0"/>
        <w:autoSpaceDN w:val="0"/>
        <w:adjustRightInd w:val="0"/>
        <w:ind w:firstLine="708"/>
        <w:contextualSpacing/>
        <w:jc w:val="both"/>
      </w:pPr>
      <w:r w:rsidRPr="00801C82">
        <w:t xml:space="preserve">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w:t>
      </w:r>
      <w:hyperlink r:id="rId56" w:tooltip="ФЕДЕРАЛЬНЫЙ ЗАКОН от 06.04.2011 № 63-ФЗ ГОСУДАРСТВЕННАЯ ДУМА ФЕДЕРАЛЬНОГО СОБРАНИЯ РФ&#10;&#10;ОБ ЭЛЕКТРОННОЙ ПОДПИСИ" w:history="1">
        <w:r w:rsidRPr="00801C82">
          <w:rPr>
            <w:rStyle w:val="af2"/>
          </w:rPr>
          <w:t>№ 63-ФЗ «Об электронной</w:t>
        </w:r>
      </w:hyperlink>
      <w:r w:rsidRPr="00801C82">
        <w:t xml:space="preserve"> подписи».</w:t>
      </w:r>
    </w:p>
    <w:p w:rsidR="00801C82" w:rsidRPr="00801C82" w:rsidRDefault="00801C82" w:rsidP="00801C82">
      <w:pPr>
        <w:autoSpaceDE w:val="0"/>
        <w:autoSpaceDN w:val="0"/>
        <w:adjustRightInd w:val="0"/>
        <w:ind w:firstLine="709"/>
        <w:jc w:val="both"/>
        <w:rPr>
          <w:highlight w:val="yellow"/>
        </w:rPr>
      </w:pPr>
    </w:p>
    <w:p w:rsidR="00801C82" w:rsidRPr="00801C82" w:rsidRDefault="00801C82" w:rsidP="00801C82">
      <w:pPr>
        <w:autoSpaceDE w:val="0"/>
        <w:autoSpaceDN w:val="0"/>
        <w:adjustRightInd w:val="0"/>
        <w:ind w:firstLine="709"/>
        <w:jc w:val="both"/>
      </w:pPr>
      <w:r w:rsidRPr="00801C82">
        <w:t>Срок предоставления муниципальной услуги</w:t>
      </w:r>
    </w:p>
    <w:p w:rsidR="00801C82" w:rsidRPr="00801C82" w:rsidRDefault="00801C82" w:rsidP="00801C82">
      <w:pPr>
        <w:autoSpaceDE w:val="0"/>
        <w:autoSpaceDN w:val="0"/>
        <w:adjustRightInd w:val="0"/>
        <w:ind w:firstLine="709"/>
        <w:jc w:val="both"/>
      </w:pPr>
    </w:p>
    <w:p w:rsidR="00801C82" w:rsidRPr="00801C82" w:rsidRDefault="00801C82" w:rsidP="00801C82">
      <w:pPr>
        <w:pStyle w:val="a4"/>
        <w:ind w:firstLine="708"/>
        <w:jc w:val="both"/>
      </w:pPr>
      <w:r w:rsidRPr="00801C82">
        <w:t xml:space="preserve">14. Муниципальная услуга предоставляется в срок не более 5 рабочих дней со дня регистрации уведомления об окончании строительства. </w:t>
      </w:r>
    </w:p>
    <w:p w:rsidR="00801C82" w:rsidRPr="00801C82" w:rsidRDefault="00801C82" w:rsidP="00801C82">
      <w:pPr>
        <w:pStyle w:val="a4"/>
        <w:ind w:firstLine="708"/>
        <w:jc w:val="both"/>
      </w:pPr>
      <w:r w:rsidRPr="00801C82">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801C82" w:rsidRPr="00801C82" w:rsidRDefault="00801C82" w:rsidP="00801C82">
      <w:pPr>
        <w:pStyle w:val="a4"/>
        <w:ind w:firstLine="708"/>
        <w:jc w:val="both"/>
      </w:pPr>
      <w:r w:rsidRPr="00801C82">
        <w:t>Срок выдачи (направления) документов, являющихся результатом предоставления муниципальной услуги, составляет 1 рабочий день со дня подписания</w:t>
      </w:r>
      <w:r w:rsidRPr="00801C82">
        <w:rPr>
          <w:i/>
        </w:rPr>
        <w:t xml:space="preserve"> </w:t>
      </w:r>
      <w:r w:rsidRPr="00801C82">
        <w:t>главой сельского поселения Хулимсунт либо лицом, его замещающим, документов, являющихся результатом предоставления муниципальной услуги.</w:t>
      </w:r>
    </w:p>
    <w:p w:rsidR="00801C82" w:rsidRPr="00801C82" w:rsidRDefault="00801C82" w:rsidP="00801C82">
      <w:pPr>
        <w:pStyle w:val="a4"/>
        <w:ind w:firstLine="708"/>
        <w:jc w:val="both"/>
      </w:pPr>
      <w:r w:rsidRPr="00801C82">
        <w:t>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уведомления об окончании строительства в Администрации поселения.</w:t>
      </w:r>
    </w:p>
    <w:p w:rsidR="00801C82" w:rsidRPr="00801C82" w:rsidRDefault="00801C82" w:rsidP="00801C82">
      <w:pPr>
        <w:pStyle w:val="a4"/>
        <w:ind w:firstLine="708"/>
        <w:jc w:val="both"/>
        <w:rPr>
          <w:highlight w:val="yellow"/>
        </w:rPr>
      </w:pPr>
    </w:p>
    <w:p w:rsidR="00801C82" w:rsidRPr="00801C82" w:rsidRDefault="00801C82" w:rsidP="00801C82">
      <w:pPr>
        <w:pStyle w:val="a4"/>
        <w:ind w:firstLine="708"/>
        <w:jc w:val="both"/>
      </w:pPr>
      <w:r w:rsidRPr="00801C82">
        <w:t>Правовые основания для предоставления муниципальной услуги</w:t>
      </w:r>
    </w:p>
    <w:p w:rsidR="00801C82" w:rsidRPr="00801C82" w:rsidRDefault="00801C82" w:rsidP="00801C82">
      <w:pPr>
        <w:autoSpaceDE w:val="0"/>
        <w:autoSpaceDN w:val="0"/>
        <w:adjustRightInd w:val="0"/>
        <w:jc w:val="both"/>
      </w:pPr>
    </w:p>
    <w:p w:rsidR="00801C82" w:rsidRPr="00801C82" w:rsidRDefault="00801C82" w:rsidP="00801C82">
      <w:pPr>
        <w:autoSpaceDE w:val="0"/>
        <w:autoSpaceDN w:val="0"/>
        <w:adjustRightInd w:val="0"/>
        <w:ind w:right="-1" w:firstLine="709"/>
        <w:contextualSpacing/>
        <w:jc w:val="both"/>
      </w:pPr>
      <w:r w:rsidRPr="00801C82">
        <w:t>15. Правовые основания для предоставления муниципальной услуги.</w:t>
      </w:r>
    </w:p>
    <w:p w:rsidR="00801C82" w:rsidRPr="00801C82" w:rsidRDefault="00801C82" w:rsidP="00801C82">
      <w:pPr>
        <w:autoSpaceDE w:val="0"/>
        <w:autoSpaceDN w:val="0"/>
        <w:adjustRightInd w:val="0"/>
        <w:ind w:right="-1" w:firstLine="709"/>
        <w:contextualSpacing/>
        <w:jc w:val="both"/>
      </w:pPr>
      <w:r w:rsidRPr="00801C82">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801C82" w:rsidRPr="00801C82" w:rsidRDefault="00801C82" w:rsidP="00801C82">
      <w:pPr>
        <w:widowControl w:val="0"/>
        <w:autoSpaceDE w:val="0"/>
        <w:autoSpaceDN w:val="0"/>
        <w:adjustRightInd w:val="0"/>
        <w:ind w:right="-1" w:firstLine="709"/>
        <w:contextualSpacing/>
        <w:jc w:val="both"/>
      </w:pPr>
      <w:r w:rsidRPr="00801C82">
        <w:t>1) на официальном сайте в разделе «Муниципальные услуги»;</w:t>
      </w:r>
    </w:p>
    <w:p w:rsidR="00801C82" w:rsidRPr="00801C82" w:rsidRDefault="00801C82" w:rsidP="00801C82">
      <w:pPr>
        <w:autoSpaceDE w:val="0"/>
        <w:autoSpaceDN w:val="0"/>
        <w:adjustRightInd w:val="0"/>
        <w:ind w:firstLine="709"/>
        <w:contextualSpacing/>
        <w:jc w:val="both"/>
      </w:pPr>
      <w:r w:rsidRPr="00801C82">
        <w:t>2) на Едином и региональном порталах.</w:t>
      </w:r>
    </w:p>
    <w:p w:rsidR="00801C82" w:rsidRPr="00801C82" w:rsidRDefault="00801C82" w:rsidP="00801C82">
      <w:pPr>
        <w:autoSpaceDE w:val="0"/>
        <w:autoSpaceDN w:val="0"/>
        <w:adjustRightInd w:val="0"/>
        <w:ind w:firstLine="709"/>
        <w:contextualSpacing/>
        <w:jc w:val="both"/>
        <w:rPr>
          <w:highlight w:val="yellow"/>
        </w:rPr>
      </w:pPr>
    </w:p>
    <w:p w:rsidR="00801C82" w:rsidRPr="00801C82" w:rsidRDefault="00801C82" w:rsidP="00801C82">
      <w:pPr>
        <w:widowControl w:val="0"/>
        <w:autoSpaceDE w:val="0"/>
        <w:autoSpaceDN w:val="0"/>
        <w:adjustRightInd w:val="0"/>
        <w:jc w:val="both"/>
      </w:pPr>
      <w:bookmarkStart w:id="34" w:name="_Toc370307306"/>
      <w:bookmarkStart w:id="35" w:name="_Toc370307909"/>
      <w:r w:rsidRPr="00801C82">
        <w:t>Исчерпывающий перечень документов и требования к документам, необходимым для предоставления муниципальной услуги</w:t>
      </w:r>
    </w:p>
    <w:p w:rsidR="00801C82" w:rsidRPr="00801C82" w:rsidRDefault="00801C82" w:rsidP="00801C82">
      <w:pPr>
        <w:autoSpaceDE w:val="0"/>
        <w:autoSpaceDN w:val="0"/>
        <w:adjustRightInd w:val="0"/>
        <w:ind w:firstLine="709"/>
        <w:contextualSpacing/>
        <w:jc w:val="both"/>
      </w:pPr>
    </w:p>
    <w:p w:rsidR="00801C82" w:rsidRPr="00801C82" w:rsidRDefault="00801C82" w:rsidP="00801C82">
      <w:pPr>
        <w:shd w:val="clear" w:color="auto" w:fill="FFFFFF"/>
        <w:autoSpaceDE w:val="0"/>
        <w:autoSpaceDN w:val="0"/>
        <w:adjustRightInd w:val="0"/>
        <w:ind w:right="-1" w:firstLine="709"/>
        <w:contextualSpacing/>
        <w:jc w:val="both"/>
      </w:pPr>
      <w:r w:rsidRPr="00801C82">
        <w:t xml:space="preserve">16. </w:t>
      </w:r>
      <w:bookmarkStart w:id="36" w:name="_Toc370307309"/>
      <w:bookmarkStart w:id="37" w:name="_Toc370307912"/>
      <w:bookmarkEnd w:id="34"/>
      <w:bookmarkEnd w:id="35"/>
      <w:r w:rsidRPr="00801C82">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801C82" w:rsidRPr="00801C82" w:rsidRDefault="00801C82" w:rsidP="00801C82">
      <w:pPr>
        <w:autoSpaceDE w:val="0"/>
        <w:autoSpaceDN w:val="0"/>
        <w:adjustRightInd w:val="0"/>
        <w:ind w:firstLine="709"/>
        <w:contextualSpacing/>
        <w:jc w:val="both"/>
      </w:pPr>
      <w:r w:rsidRPr="00801C82">
        <w:t>1) уведомление об окончании строительства или реконструкции объекта индивидуального жилищного строительства или садового дома (далее - заявление, уведомление об окончании строительства), согласно приложению 1 к настоящему административному регламенту, в котором должны содержаться следующие сведения:</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801C82">
        <w:rPr>
          <w:rFonts w:ascii="Times New Roman" w:hAnsi="Times New Roman"/>
          <w:sz w:val="24"/>
          <w:szCs w:val="24"/>
        </w:rPr>
        <w:lastRenderedPageBreak/>
        <w:t>налогоплательщика, за исключением случая, если заявителем является иностранное юридическое лицо;</w:t>
      </w:r>
    </w:p>
    <w:p w:rsidR="00801C82" w:rsidRPr="00801C82" w:rsidRDefault="00801C82" w:rsidP="00801C82">
      <w:pPr>
        <w:pStyle w:val="ad"/>
        <w:autoSpaceDE w:val="0"/>
        <w:autoSpaceDN w:val="0"/>
        <w:adjustRightInd w:val="0"/>
        <w:ind w:left="0" w:firstLine="708"/>
        <w:jc w:val="both"/>
        <w:rPr>
          <w:rFonts w:ascii="Times New Roman" w:hAnsi="Times New Roman"/>
          <w:sz w:val="24"/>
          <w:szCs w:val="24"/>
        </w:rPr>
      </w:pPr>
      <w:r w:rsidRPr="00801C82">
        <w:rPr>
          <w:rFonts w:ascii="Times New Roman" w:hAnsi="Times New Roman"/>
          <w:sz w:val="24"/>
          <w:szCs w:val="24"/>
        </w:rPr>
        <w:t>кадастровый номер земельного участка (при его наличии), адрес или описание местоположения земельного участка;</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сведения о параметрах построенного или реконструированного объекта индивидуального жилищного строительства или садового дома;</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сведения об оплате государственной пошлины за осуществление государственной регистрации прав;</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почтовый адрес и (или) адрес электронной почты для связи с застройщиком;</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способ направления заявителю уведомления о соответствии (несоответствии);</w:t>
      </w:r>
    </w:p>
    <w:p w:rsidR="00801C82" w:rsidRPr="00801C82" w:rsidRDefault="00801C82" w:rsidP="00801C82">
      <w:pPr>
        <w:pStyle w:val="1"/>
        <w:autoSpaceDE w:val="0"/>
        <w:autoSpaceDN w:val="0"/>
        <w:adjustRightInd w:val="0"/>
        <w:ind w:firstLine="709"/>
        <w:jc w:val="both"/>
        <w:rPr>
          <w:rFonts w:ascii="Times New Roman" w:eastAsia="Calibri" w:hAnsi="Times New Roman" w:cs="Times New Roman"/>
          <w:b/>
          <w:bCs/>
          <w:sz w:val="24"/>
          <w:szCs w:val="24"/>
        </w:rPr>
      </w:pPr>
      <w:r w:rsidRPr="00801C82">
        <w:rPr>
          <w:rFonts w:ascii="Times New Roman" w:eastAsia="Calibri" w:hAnsi="Times New Roman" w:cs="Times New Roman"/>
          <w:b/>
          <w:bCs/>
          <w:sz w:val="24"/>
          <w:szCs w:val="24"/>
        </w:rPr>
        <w:t>согласие на обработку персональных данных;</w:t>
      </w:r>
    </w:p>
    <w:p w:rsidR="00801C82" w:rsidRPr="00801C82" w:rsidRDefault="00801C82" w:rsidP="00801C82">
      <w:pPr>
        <w:pStyle w:val="ad"/>
        <w:autoSpaceDE w:val="0"/>
        <w:autoSpaceDN w:val="0"/>
        <w:adjustRightInd w:val="0"/>
        <w:ind w:left="0" w:firstLine="709"/>
        <w:jc w:val="both"/>
        <w:outlineLvl w:val="1"/>
        <w:rPr>
          <w:rFonts w:ascii="Times New Roman" w:hAnsi="Times New Roman"/>
          <w:sz w:val="24"/>
          <w:szCs w:val="24"/>
        </w:rPr>
      </w:pPr>
      <w:bookmarkStart w:id="38" w:name="_Toc370307315"/>
      <w:bookmarkStart w:id="39" w:name="_Toc370307918"/>
      <w:bookmarkEnd w:id="36"/>
      <w:bookmarkEnd w:id="37"/>
      <w:r w:rsidRPr="00801C82">
        <w:rPr>
          <w:rFonts w:ascii="Times New Roman" w:hAnsi="Times New Roman"/>
          <w:sz w:val="24"/>
          <w:szCs w:val="24"/>
        </w:rPr>
        <w:t>2)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r w:rsidRPr="00801C82">
        <w:rPr>
          <w:rFonts w:ascii="Times New Roman"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01C82" w:rsidRPr="00801C82" w:rsidRDefault="00801C82" w:rsidP="00801C82">
      <w:pPr>
        <w:pStyle w:val="ad"/>
        <w:autoSpaceDE w:val="0"/>
        <w:autoSpaceDN w:val="0"/>
        <w:adjustRightInd w:val="0"/>
        <w:ind w:left="0" w:firstLine="709"/>
        <w:jc w:val="both"/>
        <w:outlineLvl w:val="1"/>
        <w:rPr>
          <w:rFonts w:ascii="Times New Roman" w:hAnsi="Times New Roman"/>
          <w:sz w:val="24"/>
          <w:szCs w:val="24"/>
        </w:rPr>
      </w:pPr>
      <w:r w:rsidRPr="00801C82">
        <w:rPr>
          <w:rFonts w:ascii="Times New Roman" w:hAnsi="Times New Roman"/>
          <w:sz w:val="24"/>
          <w:szCs w:val="24"/>
        </w:rPr>
        <w:t>4) технический план объекта индивидуального жилищного строительства или садового дома;</w:t>
      </w:r>
    </w:p>
    <w:bookmarkEnd w:id="38"/>
    <w:bookmarkEnd w:id="39"/>
    <w:p w:rsidR="00801C82" w:rsidRPr="00801C82" w:rsidRDefault="00801C82" w:rsidP="00801C82">
      <w:pPr>
        <w:pStyle w:val="ad"/>
        <w:autoSpaceDE w:val="0"/>
        <w:autoSpaceDN w:val="0"/>
        <w:adjustRightInd w:val="0"/>
        <w:ind w:left="0" w:firstLine="709"/>
        <w:jc w:val="both"/>
        <w:outlineLvl w:val="1"/>
        <w:rPr>
          <w:rFonts w:ascii="Times New Roman" w:hAnsi="Times New Roman"/>
          <w:sz w:val="24"/>
          <w:szCs w:val="24"/>
        </w:rPr>
      </w:pPr>
      <w:r w:rsidRPr="00801C82">
        <w:rPr>
          <w:rFonts w:ascii="Times New Roman" w:hAnsi="Times New Roman"/>
          <w:sz w:val="24"/>
          <w:szCs w:val="24"/>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01C82" w:rsidRPr="00801C82" w:rsidRDefault="00801C82" w:rsidP="00801C82">
      <w:pPr>
        <w:pStyle w:val="ad"/>
        <w:autoSpaceDE w:val="0"/>
        <w:autoSpaceDN w:val="0"/>
        <w:adjustRightInd w:val="0"/>
        <w:ind w:left="0" w:firstLine="709"/>
        <w:jc w:val="both"/>
        <w:outlineLvl w:val="1"/>
        <w:rPr>
          <w:rFonts w:ascii="Times New Roman" w:hAnsi="Times New Roman"/>
          <w:sz w:val="24"/>
          <w:szCs w:val="24"/>
        </w:rPr>
      </w:pPr>
      <w:r w:rsidRPr="00801C82">
        <w:rPr>
          <w:rFonts w:ascii="Times New Roman" w:hAnsi="Times New Roman"/>
          <w:sz w:val="24"/>
          <w:szCs w:val="24"/>
        </w:rPr>
        <w:t xml:space="preserve">6) Документ, удостоверяющий личность заявителя (представителя заявителя) в соответствии законодательством Российской Федерации (при личном обращении заявителя (представителя заявителя). </w:t>
      </w:r>
    </w:p>
    <w:p w:rsidR="00801C82" w:rsidRPr="00801C82" w:rsidRDefault="00801C82" w:rsidP="00801C82">
      <w:pPr>
        <w:autoSpaceDE w:val="0"/>
        <w:autoSpaceDN w:val="0"/>
        <w:adjustRightInd w:val="0"/>
        <w:ind w:firstLine="708"/>
        <w:contextualSpacing/>
        <w:jc w:val="both"/>
      </w:pPr>
      <w:r w:rsidRPr="00801C82">
        <w:t>16.1. Исчерпывающий перечень документов, необходимых для предоставления муниципальной услуги, запрашиваемых и получаемых Администрацией поселения в порядке межведомственного информационного взаимодействия:</w:t>
      </w:r>
    </w:p>
    <w:p w:rsidR="00801C82" w:rsidRPr="00801C82" w:rsidRDefault="00801C82" w:rsidP="00801C82">
      <w:pPr>
        <w:autoSpaceDE w:val="0"/>
        <w:autoSpaceDN w:val="0"/>
        <w:adjustRightInd w:val="0"/>
        <w:ind w:firstLine="708"/>
        <w:contextualSpacing/>
        <w:jc w:val="both"/>
      </w:pPr>
      <w:r w:rsidRPr="00801C82">
        <w:t>1)</w:t>
      </w:r>
      <w:r w:rsidRPr="00801C82">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801C82" w:rsidRPr="00801C82" w:rsidRDefault="00801C82" w:rsidP="00801C82">
      <w:pPr>
        <w:autoSpaceDE w:val="0"/>
        <w:autoSpaceDN w:val="0"/>
        <w:adjustRightInd w:val="0"/>
        <w:ind w:firstLine="708"/>
        <w:contextualSpacing/>
        <w:jc w:val="both"/>
      </w:pPr>
      <w:r w:rsidRPr="00801C82">
        <w:t>2)</w:t>
      </w:r>
      <w:r w:rsidRPr="00801C82">
        <w:tab/>
        <w:t>сведения из Единого государственного реестра юридических лиц (при обращении застройщика, являющегося юридическим лицом);</w:t>
      </w:r>
    </w:p>
    <w:p w:rsidR="00801C82" w:rsidRPr="00801C82" w:rsidRDefault="00801C82" w:rsidP="00801C82">
      <w:pPr>
        <w:autoSpaceDE w:val="0"/>
        <w:autoSpaceDN w:val="0"/>
        <w:adjustRightInd w:val="0"/>
        <w:ind w:firstLine="708"/>
        <w:contextualSpacing/>
        <w:jc w:val="both"/>
      </w:pPr>
      <w:r w:rsidRPr="00801C82">
        <w:t>3)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01C82" w:rsidRPr="00801C82" w:rsidRDefault="00801C82" w:rsidP="00801C82">
      <w:pPr>
        <w:autoSpaceDE w:val="0"/>
        <w:autoSpaceDN w:val="0"/>
        <w:adjustRightInd w:val="0"/>
        <w:ind w:firstLine="708"/>
        <w:contextualSpacing/>
        <w:jc w:val="both"/>
      </w:pPr>
      <w:r w:rsidRPr="00801C82">
        <w:t xml:space="preserve">Документы, указанные в настоящем пункте, заявитель вправе представить самостоятельно по собственной инициативе. </w:t>
      </w:r>
    </w:p>
    <w:p w:rsidR="00801C82" w:rsidRPr="00801C82" w:rsidRDefault="00801C82" w:rsidP="00801C82">
      <w:pPr>
        <w:autoSpaceDE w:val="0"/>
        <w:autoSpaceDN w:val="0"/>
        <w:adjustRightInd w:val="0"/>
        <w:ind w:firstLine="708"/>
        <w:contextualSpacing/>
        <w:jc w:val="both"/>
      </w:pPr>
      <w:r w:rsidRPr="00801C82">
        <w:t>Непредставление заявителем документов и информации, которые он вправе представить по собственной инициативе, не является основанием для отказа в предоставлении муниципальной услуги.</w:t>
      </w:r>
    </w:p>
    <w:p w:rsidR="00801C82" w:rsidRPr="00801C82" w:rsidRDefault="00801C82" w:rsidP="00801C82">
      <w:pPr>
        <w:autoSpaceDE w:val="0"/>
        <w:autoSpaceDN w:val="0"/>
        <w:adjustRightInd w:val="0"/>
        <w:ind w:firstLine="709"/>
        <w:contextualSpacing/>
        <w:jc w:val="both"/>
        <w:outlineLvl w:val="1"/>
        <w:rPr>
          <w:spacing w:val="-3"/>
        </w:rPr>
      </w:pPr>
      <w:r w:rsidRPr="00801C82">
        <w:t xml:space="preserve">17. </w:t>
      </w:r>
      <w:r w:rsidRPr="00801C82">
        <w:rPr>
          <w:spacing w:val="-3"/>
        </w:rPr>
        <w:t>Способы получения заявителями документов, необходимых для предоставления муниципальной услуги.</w:t>
      </w:r>
    </w:p>
    <w:p w:rsidR="00801C82" w:rsidRPr="00801C82" w:rsidRDefault="00801C82" w:rsidP="00801C82">
      <w:pPr>
        <w:autoSpaceDE w:val="0"/>
        <w:autoSpaceDN w:val="0"/>
        <w:adjustRightInd w:val="0"/>
        <w:ind w:firstLine="709"/>
        <w:contextualSpacing/>
        <w:jc w:val="both"/>
        <w:outlineLvl w:val="1"/>
        <w:rPr>
          <w:spacing w:val="-3"/>
        </w:rPr>
      </w:pPr>
      <w:r w:rsidRPr="00801C82">
        <w:rPr>
          <w:spacing w:val="-3"/>
        </w:rPr>
        <w:t>Форму уведомления об окончании строительства заявитель может получить:</w:t>
      </w:r>
    </w:p>
    <w:p w:rsidR="00801C82" w:rsidRPr="00801C82" w:rsidRDefault="00801C82" w:rsidP="00801C82">
      <w:pPr>
        <w:autoSpaceDE w:val="0"/>
        <w:autoSpaceDN w:val="0"/>
        <w:adjustRightInd w:val="0"/>
        <w:ind w:firstLine="709"/>
        <w:contextualSpacing/>
        <w:jc w:val="both"/>
        <w:outlineLvl w:val="1"/>
        <w:rPr>
          <w:spacing w:val="-3"/>
        </w:rPr>
      </w:pPr>
      <w:r w:rsidRPr="00801C82">
        <w:rPr>
          <w:spacing w:val="-3"/>
        </w:rPr>
        <w:t>на информационном стенде в месте предоставления муниципальной услуги;</w:t>
      </w:r>
    </w:p>
    <w:p w:rsidR="00801C82" w:rsidRPr="00801C82" w:rsidRDefault="00801C82" w:rsidP="00801C82">
      <w:pPr>
        <w:autoSpaceDE w:val="0"/>
        <w:autoSpaceDN w:val="0"/>
        <w:adjustRightInd w:val="0"/>
        <w:ind w:firstLine="709"/>
        <w:contextualSpacing/>
        <w:jc w:val="both"/>
        <w:outlineLvl w:val="1"/>
        <w:rPr>
          <w:spacing w:val="-3"/>
        </w:rPr>
      </w:pPr>
      <w:r w:rsidRPr="00801C82">
        <w:rPr>
          <w:spacing w:val="-3"/>
        </w:rPr>
        <w:lastRenderedPageBreak/>
        <w:t>у специалиста Администрации поселения;</w:t>
      </w:r>
    </w:p>
    <w:p w:rsidR="00801C82" w:rsidRPr="00801C82" w:rsidRDefault="00801C82" w:rsidP="00801C82">
      <w:pPr>
        <w:autoSpaceDE w:val="0"/>
        <w:autoSpaceDN w:val="0"/>
        <w:adjustRightInd w:val="0"/>
        <w:ind w:firstLine="709"/>
        <w:contextualSpacing/>
        <w:jc w:val="both"/>
        <w:outlineLvl w:val="1"/>
        <w:rPr>
          <w:spacing w:val="-3"/>
        </w:rPr>
      </w:pPr>
      <w:r w:rsidRPr="00801C82">
        <w:rPr>
          <w:spacing w:val="-3"/>
        </w:rPr>
        <w:t>у работника МФЦ;</w:t>
      </w:r>
    </w:p>
    <w:p w:rsidR="00801C82" w:rsidRPr="00801C82" w:rsidRDefault="00801C82" w:rsidP="00801C82">
      <w:pPr>
        <w:autoSpaceDE w:val="0"/>
        <w:autoSpaceDN w:val="0"/>
        <w:adjustRightInd w:val="0"/>
        <w:ind w:firstLine="709"/>
        <w:contextualSpacing/>
        <w:jc w:val="both"/>
        <w:outlineLvl w:val="1"/>
        <w:rPr>
          <w:spacing w:val="-3"/>
        </w:rPr>
      </w:pPr>
      <w:r w:rsidRPr="00801C82">
        <w:rPr>
          <w:spacing w:val="-3"/>
        </w:rPr>
        <w:t>посредством информационно-телекоммуникационной сети «Интернет» на официальном сайте, Едином и региональном порталах.</w:t>
      </w:r>
    </w:p>
    <w:p w:rsidR="00801C82" w:rsidRPr="00801C82" w:rsidRDefault="00801C82" w:rsidP="00801C82">
      <w:pPr>
        <w:autoSpaceDE w:val="0"/>
        <w:autoSpaceDN w:val="0"/>
        <w:adjustRightInd w:val="0"/>
        <w:ind w:firstLine="709"/>
        <w:contextualSpacing/>
        <w:jc w:val="both"/>
        <w:outlineLvl w:val="1"/>
        <w:rPr>
          <w:spacing w:val="-3"/>
        </w:rPr>
      </w:pPr>
      <w:r w:rsidRPr="00801C82">
        <w:rPr>
          <w:spacing w:val="-3"/>
        </w:rPr>
        <w:t>Форма уведомления об окончании строительства утверждена Приказом №591/пр.</w:t>
      </w:r>
    </w:p>
    <w:p w:rsidR="00801C82" w:rsidRPr="00801C82" w:rsidRDefault="00801C82" w:rsidP="00801C82">
      <w:pPr>
        <w:autoSpaceDE w:val="0"/>
        <w:autoSpaceDN w:val="0"/>
        <w:adjustRightInd w:val="0"/>
        <w:ind w:firstLine="709"/>
        <w:contextualSpacing/>
        <w:jc w:val="both"/>
        <w:outlineLvl w:val="1"/>
        <w:rPr>
          <w:spacing w:val="-3"/>
        </w:rPr>
      </w:pPr>
      <w:r w:rsidRPr="00801C82">
        <w:rPr>
          <w:spacing w:val="-3"/>
        </w:rPr>
        <w:t>Документ, указанный в подпункте 4 пункта 16 настоящего административного регламента, заявитель может получить у Кадастрового инженера, имеющего аттестат кадастрового инженера.</w:t>
      </w:r>
    </w:p>
    <w:p w:rsidR="00801C82" w:rsidRPr="00801C82" w:rsidRDefault="00801C82" w:rsidP="00801C82">
      <w:pPr>
        <w:autoSpaceDE w:val="0"/>
        <w:autoSpaceDN w:val="0"/>
        <w:adjustRightInd w:val="0"/>
        <w:ind w:firstLine="709"/>
        <w:contextualSpacing/>
        <w:jc w:val="both"/>
        <w:outlineLvl w:val="1"/>
        <w:rPr>
          <w:spacing w:val="-3"/>
        </w:rPr>
      </w:pPr>
      <w:r w:rsidRPr="00801C82">
        <w:rPr>
          <w:spacing w:val="-3"/>
        </w:rPr>
        <w:t xml:space="preserve">Документ, указанный в подпункте 1 пункта 16.1 заявитель может получить, обратившись в </w:t>
      </w:r>
      <w:proofErr w:type="spellStart"/>
      <w:r w:rsidRPr="00801C82">
        <w:rPr>
          <w:spacing w:val="-3"/>
        </w:rPr>
        <w:t>Росреестр</w:t>
      </w:r>
      <w:proofErr w:type="spellEnd"/>
      <w:r w:rsidRPr="00801C82">
        <w:rPr>
          <w:spacing w:val="-3"/>
        </w:rPr>
        <w:t xml:space="preserve"> (информация о местонахождении, контактах и графике работы содержится на официальном сайте органа, указанного в пункте 8 настоящего административного регламента). </w:t>
      </w:r>
    </w:p>
    <w:p w:rsidR="00801C82" w:rsidRPr="00801C82" w:rsidRDefault="00801C82" w:rsidP="00801C82">
      <w:pPr>
        <w:autoSpaceDE w:val="0"/>
        <w:autoSpaceDN w:val="0"/>
        <w:adjustRightInd w:val="0"/>
        <w:ind w:firstLine="709"/>
        <w:contextualSpacing/>
        <w:jc w:val="both"/>
        <w:outlineLvl w:val="1"/>
        <w:rPr>
          <w:spacing w:val="-3"/>
        </w:rPr>
      </w:pPr>
      <w:r w:rsidRPr="00801C82">
        <w:rPr>
          <w:spacing w:val="-3"/>
        </w:rPr>
        <w:t>Документы, указанные в подпунктах 2, 3 пункта 16.1 заявитель может получить, обратившись в ИФНС России № 7 (информация о местонахождении, контактах и графике работы содержится на официальном сайте органа, указанного в пункте 8 настоящего административного регламента).</w:t>
      </w:r>
    </w:p>
    <w:p w:rsidR="00801C82" w:rsidRPr="00801C82" w:rsidRDefault="00801C82" w:rsidP="00801C82">
      <w:pPr>
        <w:autoSpaceDE w:val="0"/>
        <w:autoSpaceDN w:val="0"/>
        <w:adjustRightInd w:val="0"/>
        <w:ind w:firstLine="709"/>
        <w:jc w:val="both"/>
        <w:rPr>
          <w:bCs/>
        </w:rPr>
      </w:pPr>
      <w:r w:rsidRPr="00801C82">
        <w:rPr>
          <w:bCs/>
        </w:rPr>
        <w:t>18. Требования к документам, необходимым для предоставления муниципальной услуги.</w:t>
      </w:r>
    </w:p>
    <w:p w:rsidR="00801C82" w:rsidRPr="00801C82" w:rsidRDefault="00801C82" w:rsidP="00801C82">
      <w:pPr>
        <w:tabs>
          <w:tab w:val="left" w:pos="9781"/>
          <w:tab w:val="left" w:pos="10490"/>
        </w:tabs>
        <w:autoSpaceDE w:val="0"/>
        <w:autoSpaceDN w:val="0"/>
        <w:adjustRightInd w:val="0"/>
        <w:ind w:firstLine="709"/>
        <w:contextualSpacing/>
        <w:jc w:val="both"/>
        <w:outlineLvl w:val="1"/>
      </w:pPr>
      <w:r w:rsidRPr="00801C82">
        <w:t>Уведомление об окончании строительства предоставляется по форме, приведенной в приложении 1 к настоящему административному регламенту.</w:t>
      </w:r>
    </w:p>
    <w:p w:rsidR="00801C82" w:rsidRPr="00801C82" w:rsidRDefault="00801C82" w:rsidP="00801C82">
      <w:pPr>
        <w:shd w:val="clear" w:color="auto" w:fill="FFFFFF"/>
        <w:ind w:firstLine="708"/>
        <w:contextualSpacing/>
        <w:jc w:val="both"/>
      </w:pPr>
      <w:r w:rsidRPr="00801C82">
        <w:t>Электронные документы, предоставляемые заявителем для получения муниципальной услуги, направляются в Администрацию поселения с помощью информационно-телекоммуникационной сети «Интернет», в том числе через Единый портал.</w:t>
      </w:r>
    </w:p>
    <w:p w:rsidR="00801C82" w:rsidRPr="00801C82" w:rsidRDefault="00801C82" w:rsidP="00801C82">
      <w:pPr>
        <w:shd w:val="clear" w:color="auto" w:fill="FFFFFF"/>
        <w:ind w:firstLine="708"/>
        <w:contextualSpacing/>
        <w:jc w:val="both"/>
      </w:pPr>
      <w:r w:rsidRPr="00801C82">
        <w:t>К документам, передаваемым в электронном виде для выдачи уведомления об окончании строительства, предъявляются следующие технические требования:</w:t>
      </w:r>
    </w:p>
    <w:p w:rsidR="00801C82" w:rsidRPr="00801C82" w:rsidRDefault="00801C82" w:rsidP="00801C82">
      <w:pPr>
        <w:shd w:val="clear" w:color="auto" w:fill="FFFFFF"/>
        <w:ind w:firstLine="708"/>
        <w:contextualSpacing/>
        <w:jc w:val="both"/>
      </w:pPr>
      <w:r w:rsidRPr="00801C82">
        <w:t xml:space="preserve">- электронные документы, за исключением технического плана объекта капитального строительства, иные документы, которые представлялись для проведения государственной экспертизы в электронной форме, направляются в виде файла в формате </w:t>
      </w:r>
      <w:proofErr w:type="spellStart"/>
      <w:r w:rsidRPr="00801C82">
        <w:t>Portable</w:t>
      </w:r>
      <w:proofErr w:type="spellEnd"/>
      <w:r w:rsidRPr="00801C82">
        <w:t xml:space="preserve"> </w:t>
      </w:r>
      <w:proofErr w:type="spellStart"/>
      <w:r w:rsidRPr="00801C82">
        <w:t>Document</w:t>
      </w:r>
      <w:proofErr w:type="spellEnd"/>
      <w:r w:rsidRPr="00801C82">
        <w:t xml:space="preserve"> </w:t>
      </w:r>
      <w:proofErr w:type="spellStart"/>
      <w:r w:rsidRPr="00801C82">
        <w:t>Format</w:t>
      </w:r>
      <w:proofErr w:type="spellEnd"/>
      <w:r w:rsidRPr="00801C82">
        <w:t xml:space="preserve"> (</w:t>
      </w:r>
      <w:proofErr w:type="spellStart"/>
      <w:r w:rsidRPr="00801C82">
        <w:t>pdf</w:t>
      </w:r>
      <w:proofErr w:type="spellEnd"/>
      <w:r w:rsidRPr="00801C82">
        <w:t>);</w:t>
      </w:r>
    </w:p>
    <w:p w:rsidR="00801C82" w:rsidRPr="00801C82" w:rsidRDefault="00801C82" w:rsidP="00801C82">
      <w:pPr>
        <w:shd w:val="clear" w:color="auto" w:fill="FFFFFF"/>
        <w:ind w:firstLine="708"/>
        <w:contextualSpacing/>
        <w:jc w:val="both"/>
      </w:pPr>
      <w:r w:rsidRPr="00801C82">
        <w:t>- технический план объекта капитального строительства направляется в виде файла в формате XML-документ;</w:t>
      </w:r>
    </w:p>
    <w:p w:rsidR="00801C82" w:rsidRPr="00801C82" w:rsidRDefault="00801C82" w:rsidP="00801C82">
      <w:pPr>
        <w:shd w:val="clear" w:color="auto" w:fill="FFFFFF"/>
        <w:ind w:firstLine="708"/>
        <w:contextualSpacing/>
        <w:jc w:val="both"/>
      </w:pPr>
      <w:r w:rsidRPr="00801C82">
        <w:t>-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801C82" w:rsidRPr="00801C82" w:rsidRDefault="00801C82" w:rsidP="00801C82">
      <w:pPr>
        <w:shd w:val="clear" w:color="auto" w:fill="FFFFFF"/>
        <w:ind w:firstLine="708"/>
        <w:contextualSpacing/>
        <w:jc w:val="both"/>
      </w:pPr>
      <w:r w:rsidRPr="00801C82">
        <w:t xml:space="preserve">- 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масштабе 1:1 с сохранением ориентации оригинала документов в разрешении 300 </w:t>
      </w:r>
      <w:proofErr w:type="spellStart"/>
      <w:r w:rsidRPr="00801C82">
        <w:t>dpi</w:t>
      </w:r>
      <w:proofErr w:type="spellEnd"/>
      <w:r w:rsidRPr="00801C82">
        <w:t xml:space="preserve"> с использованием следующих режимов:</w:t>
      </w:r>
    </w:p>
    <w:p w:rsidR="00801C82" w:rsidRPr="00801C82" w:rsidRDefault="00801C82" w:rsidP="00801C82">
      <w:pPr>
        <w:shd w:val="clear" w:color="auto" w:fill="FFFFFF"/>
        <w:ind w:firstLine="708"/>
        <w:contextualSpacing/>
        <w:jc w:val="both"/>
      </w:pPr>
      <w:r w:rsidRPr="00801C82">
        <w:t>- «черно-белый» (при отсутствии в документе графических изображений и (или) цветного текста);</w:t>
      </w:r>
    </w:p>
    <w:p w:rsidR="00801C82" w:rsidRPr="00801C82" w:rsidRDefault="00801C82" w:rsidP="00801C82">
      <w:pPr>
        <w:shd w:val="clear" w:color="auto" w:fill="FFFFFF"/>
        <w:ind w:firstLine="708"/>
        <w:contextualSpacing/>
        <w:jc w:val="both"/>
      </w:pPr>
      <w:r w:rsidRPr="00801C82">
        <w:t>- «оттенки серого» (при наличии в документе графических изображений, отличных от цветного графического изображения);</w:t>
      </w:r>
    </w:p>
    <w:p w:rsidR="00801C82" w:rsidRPr="00801C82" w:rsidRDefault="00801C82" w:rsidP="00801C82">
      <w:pPr>
        <w:shd w:val="clear" w:color="auto" w:fill="FFFFFF"/>
        <w:ind w:firstLine="708"/>
        <w:contextualSpacing/>
        <w:jc w:val="both"/>
      </w:pPr>
      <w:r w:rsidRPr="00801C82">
        <w:t>- «цветной» или «режим полной цветопередачи» (при наличии в документе цветных графических изображений либо цветного текста);</w:t>
      </w:r>
    </w:p>
    <w:p w:rsidR="00801C82" w:rsidRPr="00801C82" w:rsidRDefault="00801C82" w:rsidP="00801C82">
      <w:pPr>
        <w:shd w:val="clear" w:color="auto" w:fill="FFFFFF"/>
        <w:ind w:firstLine="708"/>
        <w:contextualSpacing/>
        <w:jc w:val="both"/>
      </w:pPr>
      <w:r w:rsidRPr="00801C82">
        <w:t>- оглавление файлов должно соответствовать смыслу их содержания;</w:t>
      </w:r>
    </w:p>
    <w:p w:rsidR="00801C82" w:rsidRPr="00801C82" w:rsidRDefault="00801C82" w:rsidP="00801C82">
      <w:pPr>
        <w:shd w:val="clear" w:color="auto" w:fill="FFFFFF"/>
        <w:ind w:firstLine="708"/>
        <w:contextualSpacing/>
        <w:jc w:val="both"/>
      </w:pPr>
      <w:r w:rsidRPr="00801C82">
        <w:t>- 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801C82" w:rsidRPr="00801C82" w:rsidRDefault="00801C82" w:rsidP="00801C82">
      <w:pPr>
        <w:shd w:val="clear" w:color="auto" w:fill="FFFFFF"/>
        <w:ind w:firstLine="708"/>
        <w:contextualSpacing/>
        <w:jc w:val="both"/>
      </w:pPr>
      <w:r w:rsidRPr="00801C82">
        <w:t xml:space="preserve">- для электронных документов с расширением </w:t>
      </w:r>
      <w:proofErr w:type="spellStart"/>
      <w:r w:rsidRPr="00801C82">
        <w:t>pdf</w:t>
      </w:r>
      <w:proofErr w:type="spellEnd"/>
      <w:r w:rsidRPr="00801C82">
        <w:t xml:space="preserve">, </w:t>
      </w:r>
      <w:proofErr w:type="spellStart"/>
      <w:r w:rsidRPr="00801C82">
        <w:t>doc</w:t>
      </w:r>
      <w:proofErr w:type="spellEnd"/>
      <w:r w:rsidRPr="00801C82">
        <w:t xml:space="preserve">, </w:t>
      </w:r>
      <w:proofErr w:type="spellStart"/>
      <w:r w:rsidRPr="00801C82">
        <w:t>docx</w:t>
      </w:r>
      <w:proofErr w:type="spellEnd"/>
      <w:r w:rsidRPr="00801C82">
        <w:t xml:space="preserve">, </w:t>
      </w:r>
      <w:proofErr w:type="spellStart"/>
      <w:r w:rsidRPr="00801C82">
        <w:t>xls</w:t>
      </w:r>
      <w:proofErr w:type="spellEnd"/>
      <w:r w:rsidRPr="00801C82">
        <w:t xml:space="preserve">, </w:t>
      </w:r>
      <w:proofErr w:type="spellStart"/>
      <w:r w:rsidRPr="00801C82">
        <w:t>xlsx</w:t>
      </w:r>
      <w:proofErr w:type="spellEnd"/>
      <w:r w:rsidRPr="00801C82">
        <w:t xml:space="preserve">, </w:t>
      </w:r>
      <w:proofErr w:type="spellStart"/>
      <w:r w:rsidRPr="00801C82">
        <w:t>jpg</w:t>
      </w:r>
      <w:proofErr w:type="spellEnd"/>
      <w:r w:rsidRPr="00801C82">
        <w:t xml:space="preserve">, </w:t>
      </w:r>
      <w:proofErr w:type="spellStart"/>
      <w:r w:rsidRPr="00801C82">
        <w:t>xml</w:t>
      </w:r>
      <w:proofErr w:type="spellEnd"/>
      <w:r w:rsidRPr="00801C82">
        <w:t xml:space="preserve"> максимально допустимый размер прикрепленного пакета документов не должен превышать 1 Гб.</w:t>
      </w:r>
    </w:p>
    <w:p w:rsidR="00801C82" w:rsidRPr="00801C82" w:rsidRDefault="00801C82" w:rsidP="00801C82">
      <w:pPr>
        <w:tabs>
          <w:tab w:val="left" w:pos="9781"/>
          <w:tab w:val="left" w:pos="10490"/>
        </w:tabs>
        <w:autoSpaceDE w:val="0"/>
        <w:autoSpaceDN w:val="0"/>
        <w:adjustRightInd w:val="0"/>
        <w:ind w:firstLine="709"/>
        <w:contextualSpacing/>
        <w:jc w:val="both"/>
        <w:outlineLvl w:val="1"/>
      </w:pPr>
      <w:r w:rsidRPr="00801C82">
        <w:t>Документы, которые предоставляются Администрацией поселения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01C82" w:rsidRPr="00801C82" w:rsidRDefault="00801C82" w:rsidP="00801C82">
      <w:pPr>
        <w:tabs>
          <w:tab w:val="left" w:pos="9781"/>
          <w:tab w:val="left" w:pos="10490"/>
        </w:tabs>
        <w:autoSpaceDE w:val="0"/>
        <w:autoSpaceDN w:val="0"/>
        <w:adjustRightInd w:val="0"/>
        <w:ind w:firstLine="709"/>
        <w:contextualSpacing/>
        <w:jc w:val="both"/>
        <w:outlineLvl w:val="1"/>
      </w:pPr>
      <w:r w:rsidRPr="00801C82">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застройщиком копией. </w:t>
      </w:r>
    </w:p>
    <w:p w:rsidR="00801C82" w:rsidRPr="00801C82" w:rsidRDefault="00801C82" w:rsidP="00801C82">
      <w:pPr>
        <w:tabs>
          <w:tab w:val="left" w:pos="9781"/>
          <w:tab w:val="left" w:pos="10490"/>
        </w:tabs>
        <w:autoSpaceDE w:val="0"/>
        <w:autoSpaceDN w:val="0"/>
        <w:adjustRightInd w:val="0"/>
        <w:ind w:firstLine="709"/>
        <w:contextualSpacing/>
        <w:jc w:val="both"/>
        <w:outlineLvl w:val="1"/>
      </w:pPr>
      <w:r w:rsidRPr="00801C82">
        <w:t>В случае представления документов в двух экземплярах, после проверки подлинник возвращается заявителю.</w:t>
      </w:r>
    </w:p>
    <w:p w:rsidR="00801C82" w:rsidRPr="00801C82" w:rsidRDefault="00801C82" w:rsidP="00801C82">
      <w:pPr>
        <w:tabs>
          <w:tab w:val="left" w:pos="9781"/>
          <w:tab w:val="left" w:pos="10490"/>
        </w:tabs>
        <w:autoSpaceDE w:val="0"/>
        <w:autoSpaceDN w:val="0"/>
        <w:adjustRightInd w:val="0"/>
        <w:ind w:firstLine="709"/>
        <w:contextualSpacing/>
        <w:jc w:val="both"/>
        <w:outlineLvl w:val="1"/>
      </w:pPr>
      <w:r w:rsidRPr="00801C82">
        <w:lastRenderedPageBreak/>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01C82" w:rsidRPr="00801C82" w:rsidRDefault="00801C82" w:rsidP="00801C82">
      <w:pPr>
        <w:autoSpaceDE w:val="0"/>
        <w:autoSpaceDN w:val="0"/>
        <w:adjustRightInd w:val="0"/>
        <w:ind w:firstLine="709"/>
        <w:jc w:val="both"/>
      </w:pPr>
      <w:r w:rsidRPr="00801C82">
        <w:rPr>
          <w:bCs/>
        </w:rPr>
        <w:t>19</w:t>
      </w:r>
      <w:r w:rsidRPr="00801C82">
        <w:t>. Способы подачи документов, необходимых для предоставления муниципальной услуги:</w:t>
      </w:r>
    </w:p>
    <w:p w:rsidR="00801C82" w:rsidRPr="00801C82" w:rsidRDefault="00801C82" w:rsidP="00801C82">
      <w:pPr>
        <w:widowControl w:val="0"/>
        <w:autoSpaceDE w:val="0"/>
        <w:autoSpaceDN w:val="0"/>
        <w:adjustRightInd w:val="0"/>
        <w:ind w:firstLine="709"/>
        <w:contextualSpacing/>
        <w:jc w:val="both"/>
        <w:rPr>
          <w:bCs/>
        </w:rPr>
      </w:pPr>
      <w:r w:rsidRPr="00801C82">
        <w:t xml:space="preserve">- при личном обращении </w:t>
      </w:r>
      <w:r w:rsidRPr="00801C82">
        <w:rPr>
          <w:bCs/>
        </w:rPr>
        <w:t xml:space="preserve">в </w:t>
      </w:r>
      <w:r w:rsidRPr="00801C82">
        <w:t>Администрацию поселения;</w:t>
      </w:r>
    </w:p>
    <w:p w:rsidR="00801C82" w:rsidRPr="00801C82" w:rsidRDefault="00801C82" w:rsidP="00801C82">
      <w:pPr>
        <w:widowControl w:val="0"/>
        <w:autoSpaceDE w:val="0"/>
        <w:autoSpaceDN w:val="0"/>
        <w:adjustRightInd w:val="0"/>
        <w:ind w:firstLine="709"/>
        <w:contextualSpacing/>
        <w:jc w:val="both"/>
        <w:rPr>
          <w:bCs/>
        </w:rPr>
      </w:pPr>
      <w:r w:rsidRPr="00801C82">
        <w:t>- посредством обращения в МФЦ</w:t>
      </w:r>
      <w:r w:rsidRPr="00801C82">
        <w:rPr>
          <w:bCs/>
        </w:rPr>
        <w:t>;</w:t>
      </w:r>
    </w:p>
    <w:p w:rsidR="00801C82" w:rsidRPr="00801C82" w:rsidRDefault="00801C82" w:rsidP="00801C82">
      <w:pPr>
        <w:widowControl w:val="0"/>
        <w:autoSpaceDE w:val="0"/>
        <w:autoSpaceDN w:val="0"/>
        <w:adjustRightInd w:val="0"/>
        <w:ind w:firstLine="709"/>
        <w:contextualSpacing/>
        <w:jc w:val="both"/>
        <w:rPr>
          <w:bCs/>
        </w:rPr>
      </w:pPr>
      <w:r w:rsidRPr="00801C82">
        <w:rPr>
          <w:bCs/>
        </w:rPr>
        <w:t xml:space="preserve">- по почте в </w:t>
      </w:r>
      <w:r w:rsidRPr="00801C82">
        <w:t>Администрацию поселения</w:t>
      </w:r>
      <w:r w:rsidRPr="00801C82">
        <w:rPr>
          <w:bCs/>
        </w:rPr>
        <w:t>;</w:t>
      </w:r>
    </w:p>
    <w:p w:rsidR="00801C82" w:rsidRPr="00801C82" w:rsidRDefault="00801C82" w:rsidP="00801C82">
      <w:pPr>
        <w:widowControl w:val="0"/>
        <w:autoSpaceDE w:val="0"/>
        <w:autoSpaceDN w:val="0"/>
        <w:adjustRightInd w:val="0"/>
        <w:ind w:firstLine="709"/>
        <w:contextualSpacing/>
        <w:jc w:val="both"/>
      </w:pPr>
      <w:r w:rsidRPr="00801C82">
        <w:t>- посредством Единого или регионального порталов;</w:t>
      </w:r>
    </w:p>
    <w:p w:rsidR="00801C82" w:rsidRPr="00801C82" w:rsidRDefault="00801C82" w:rsidP="00801C82">
      <w:pPr>
        <w:autoSpaceDE w:val="0"/>
        <w:autoSpaceDN w:val="0"/>
        <w:adjustRightInd w:val="0"/>
        <w:ind w:firstLine="708"/>
        <w:jc w:val="both"/>
        <w:rPr>
          <w:rFonts w:eastAsia="Calibri"/>
          <w:lang w:eastAsia="en-US"/>
        </w:rPr>
      </w:pPr>
      <w:r w:rsidRPr="00801C82">
        <w:t xml:space="preserve">- </w:t>
      </w:r>
      <w:r w:rsidRPr="00801C82">
        <w:rPr>
          <w:rFonts w:eastAsia="Calibri"/>
          <w:lang w:eastAsia="en-US"/>
        </w:rPr>
        <w:t>с использованием 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801C82" w:rsidRPr="00801C82" w:rsidRDefault="00801C82" w:rsidP="00801C82">
      <w:pPr>
        <w:autoSpaceDE w:val="0"/>
        <w:autoSpaceDN w:val="0"/>
        <w:adjustRightInd w:val="0"/>
        <w:ind w:firstLine="709"/>
        <w:contextualSpacing/>
        <w:jc w:val="both"/>
      </w:pPr>
      <w:r w:rsidRPr="00801C82">
        <w:t>20. Запрещается требовать от заявителей:</w:t>
      </w:r>
    </w:p>
    <w:p w:rsidR="00801C82" w:rsidRPr="00801C82" w:rsidRDefault="00801C82" w:rsidP="00801C82">
      <w:pPr>
        <w:autoSpaceDE w:val="0"/>
        <w:autoSpaceDN w:val="0"/>
        <w:adjustRightInd w:val="0"/>
        <w:contextualSpacing/>
        <w:jc w:val="both"/>
      </w:pPr>
      <w:r w:rsidRPr="00801C8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1C82" w:rsidRPr="00801C82" w:rsidRDefault="00801C82" w:rsidP="00801C82">
      <w:pPr>
        <w:autoSpaceDE w:val="0"/>
        <w:autoSpaceDN w:val="0"/>
        <w:adjustRightInd w:val="0"/>
        <w:contextualSpacing/>
        <w:jc w:val="both"/>
      </w:pPr>
      <w:r w:rsidRPr="00801C82">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hyperlink r:id="rId5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01C82">
          <w:rPr>
            <w:rStyle w:val="af2"/>
          </w:rPr>
          <w:t>№ 210-ФЗ «Об организации предоставления</w:t>
        </w:r>
      </w:hyperlink>
      <w:r w:rsidRPr="00801C82">
        <w:t xml:space="preserve">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Администрацию поселения по собственной инициативе;</w:t>
      </w:r>
    </w:p>
    <w:p w:rsidR="00801C82" w:rsidRPr="00801C82" w:rsidRDefault="00801C82" w:rsidP="00801C82">
      <w:pPr>
        <w:autoSpaceDE w:val="0"/>
        <w:autoSpaceDN w:val="0"/>
        <w:adjustRightInd w:val="0"/>
        <w:contextualSpacing/>
        <w:jc w:val="both"/>
      </w:pPr>
      <w:r w:rsidRPr="00801C82">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C82" w:rsidRPr="00801C82" w:rsidRDefault="00801C82" w:rsidP="00801C82">
      <w:pPr>
        <w:autoSpaceDE w:val="0"/>
        <w:autoSpaceDN w:val="0"/>
        <w:adjustRightInd w:val="0"/>
        <w:contextualSpacing/>
        <w:jc w:val="both"/>
      </w:pPr>
      <w:r w:rsidRPr="00801C82">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1C82" w:rsidRPr="00801C82" w:rsidRDefault="00801C82" w:rsidP="00801C82">
      <w:pPr>
        <w:autoSpaceDE w:val="0"/>
        <w:autoSpaceDN w:val="0"/>
        <w:adjustRightInd w:val="0"/>
        <w:contextualSpacing/>
        <w:jc w:val="both"/>
      </w:pPr>
      <w:r w:rsidRPr="00801C8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1C82" w:rsidRPr="00801C82" w:rsidRDefault="00801C82" w:rsidP="00801C82">
      <w:pPr>
        <w:autoSpaceDE w:val="0"/>
        <w:autoSpaceDN w:val="0"/>
        <w:adjustRightInd w:val="0"/>
        <w:contextualSpacing/>
        <w:jc w:val="both"/>
      </w:pPr>
      <w:r w:rsidRPr="00801C8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1C82" w:rsidRPr="00801C82" w:rsidRDefault="00801C82" w:rsidP="00801C82">
      <w:pPr>
        <w:autoSpaceDE w:val="0"/>
        <w:autoSpaceDN w:val="0"/>
        <w:adjustRightInd w:val="0"/>
        <w:contextualSpacing/>
        <w:jc w:val="both"/>
      </w:pPr>
      <w:r w:rsidRPr="00801C8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1C82" w:rsidRPr="00801C82" w:rsidRDefault="00801C82" w:rsidP="00801C82">
      <w:pPr>
        <w:autoSpaceDE w:val="0"/>
        <w:autoSpaceDN w:val="0"/>
        <w:adjustRightInd w:val="0"/>
        <w:contextualSpacing/>
        <w:jc w:val="both"/>
      </w:pPr>
      <w:r w:rsidRPr="00801C82">
        <w:t>г) выявление документально подтвержденного факта (признаков) ошибочного или противоправного действия (бездействия) должностного лица Администрации поселения,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специалиста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1C82" w:rsidRPr="00801C82" w:rsidRDefault="00801C82" w:rsidP="00801C82">
      <w:pPr>
        <w:autoSpaceDE w:val="0"/>
        <w:autoSpaceDN w:val="0"/>
        <w:adjustRightInd w:val="0"/>
        <w:ind w:right="-1" w:firstLine="709"/>
        <w:contextualSpacing/>
        <w:jc w:val="both"/>
      </w:pPr>
      <w:r w:rsidRPr="00801C82">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801C82">
        <w:lastRenderedPageBreak/>
        <w:t>необходимым условием предоставления муниципальной услуги, и иных случаев, установленных федеральными законами.</w:t>
      </w:r>
    </w:p>
    <w:p w:rsidR="00801C82" w:rsidRPr="00801C82" w:rsidRDefault="00801C82" w:rsidP="00801C82">
      <w:pPr>
        <w:autoSpaceDE w:val="0"/>
        <w:autoSpaceDN w:val="0"/>
        <w:adjustRightInd w:val="0"/>
        <w:contextualSpacing/>
        <w:jc w:val="both"/>
      </w:pPr>
      <w:r w:rsidRPr="00801C82">
        <w:t>Запрещается отказывать заявителям:</w:t>
      </w:r>
    </w:p>
    <w:p w:rsidR="00801C82" w:rsidRPr="00801C82" w:rsidRDefault="00801C82" w:rsidP="00801C82">
      <w:pPr>
        <w:autoSpaceDE w:val="0"/>
        <w:autoSpaceDN w:val="0"/>
        <w:adjustRightInd w:val="0"/>
        <w:contextualSpacing/>
        <w:jc w:val="both"/>
      </w:pPr>
      <w:r w:rsidRPr="00801C82">
        <w:t>- в приеме уведомления об окончании строительства и иных документов, необходимых для предоставления муниципальной услуги, в случае, если уведомление об окончании строительства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801C82" w:rsidRPr="00801C82" w:rsidRDefault="00801C82" w:rsidP="00801C82">
      <w:pPr>
        <w:autoSpaceDE w:val="0"/>
        <w:autoSpaceDN w:val="0"/>
        <w:adjustRightInd w:val="0"/>
        <w:contextualSpacing/>
        <w:jc w:val="both"/>
      </w:pPr>
      <w:r w:rsidRPr="00801C82">
        <w:t>- в предоставлении муниципальной услуги в случае, если уведомление об окончании строительства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801C82" w:rsidRPr="00801C82" w:rsidRDefault="00801C82" w:rsidP="00801C82">
      <w:pPr>
        <w:autoSpaceDE w:val="0"/>
        <w:autoSpaceDN w:val="0"/>
        <w:adjustRightInd w:val="0"/>
        <w:contextualSpacing/>
        <w:jc w:val="both"/>
        <w:rPr>
          <w:b/>
          <w:highlight w:val="yellow"/>
        </w:rPr>
      </w:pPr>
    </w:p>
    <w:p w:rsidR="00801C82" w:rsidRPr="00801C82" w:rsidRDefault="00801C82" w:rsidP="00801C82">
      <w:pPr>
        <w:autoSpaceDE w:val="0"/>
        <w:autoSpaceDN w:val="0"/>
        <w:adjustRightInd w:val="0"/>
        <w:contextualSpacing/>
        <w:jc w:val="both"/>
      </w:pPr>
      <w:r w:rsidRPr="00801C82">
        <w:t>Исчерпывающий перечень оснований для отказа в приеме документов, необходимых для предоставления муниципальной услуги</w:t>
      </w:r>
    </w:p>
    <w:p w:rsidR="00801C82" w:rsidRPr="00801C82" w:rsidRDefault="00801C82" w:rsidP="00801C82">
      <w:pPr>
        <w:tabs>
          <w:tab w:val="left" w:pos="5257"/>
        </w:tabs>
        <w:autoSpaceDE w:val="0"/>
        <w:autoSpaceDN w:val="0"/>
        <w:adjustRightInd w:val="0"/>
        <w:contextualSpacing/>
        <w:jc w:val="both"/>
      </w:pPr>
    </w:p>
    <w:p w:rsidR="00801C82" w:rsidRPr="00801C82" w:rsidRDefault="00801C82" w:rsidP="00801C82">
      <w:pPr>
        <w:autoSpaceDE w:val="0"/>
        <w:autoSpaceDN w:val="0"/>
        <w:adjustRightInd w:val="0"/>
        <w:ind w:firstLine="708"/>
        <w:contextualSpacing/>
        <w:jc w:val="both"/>
      </w:pPr>
      <w:r w:rsidRPr="00801C82">
        <w:t>21. Основания для отказа в приеме уведомления об окончании строительства законодательством Российской Федерации и Ханты-Мансийского автономного округа-Югры не предусмотрены.</w:t>
      </w:r>
    </w:p>
    <w:p w:rsidR="00801C82" w:rsidRPr="00801C82" w:rsidRDefault="00801C82" w:rsidP="00801C82">
      <w:pPr>
        <w:autoSpaceDE w:val="0"/>
        <w:autoSpaceDN w:val="0"/>
        <w:adjustRightInd w:val="0"/>
        <w:contextualSpacing/>
        <w:jc w:val="both"/>
        <w:rPr>
          <w:highlight w:val="yellow"/>
        </w:rPr>
      </w:pPr>
    </w:p>
    <w:p w:rsidR="00801C82" w:rsidRPr="00801C82" w:rsidRDefault="00801C82" w:rsidP="00801C82">
      <w:pPr>
        <w:autoSpaceDE w:val="0"/>
        <w:autoSpaceDN w:val="0"/>
        <w:adjustRightInd w:val="0"/>
        <w:contextualSpacing/>
        <w:jc w:val="both"/>
      </w:pPr>
      <w:r w:rsidRPr="00801C82">
        <w:t>Исчерпывающий перечень оснований для приостановления и (или) отказа в предоставлении муниципальной услуги</w:t>
      </w:r>
    </w:p>
    <w:p w:rsidR="00801C82" w:rsidRPr="00801C82" w:rsidRDefault="00801C82" w:rsidP="00801C82">
      <w:pPr>
        <w:autoSpaceDE w:val="0"/>
        <w:autoSpaceDN w:val="0"/>
        <w:adjustRightInd w:val="0"/>
        <w:contextualSpacing/>
        <w:jc w:val="both"/>
        <w:rPr>
          <w:b/>
        </w:rPr>
      </w:pPr>
    </w:p>
    <w:p w:rsidR="00801C82" w:rsidRPr="00801C82" w:rsidRDefault="00801C82" w:rsidP="00801C82">
      <w:pPr>
        <w:autoSpaceDE w:val="0"/>
        <w:autoSpaceDN w:val="0"/>
        <w:adjustRightInd w:val="0"/>
        <w:ind w:firstLine="708"/>
        <w:jc w:val="both"/>
        <w:outlineLvl w:val="0"/>
        <w:rPr>
          <w:bCs/>
        </w:rPr>
      </w:pPr>
      <w:bookmarkStart w:id="40" w:name="_Toc370307333"/>
      <w:bookmarkStart w:id="41" w:name="_Toc370307936"/>
      <w:r w:rsidRPr="00801C82">
        <w:rPr>
          <w:bCs/>
        </w:rPr>
        <w:t xml:space="preserve">22. </w:t>
      </w:r>
      <w:bookmarkEnd w:id="40"/>
      <w:bookmarkEnd w:id="41"/>
      <w:r w:rsidRPr="00801C82">
        <w:rPr>
          <w:bCs/>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801C82" w:rsidRPr="00801C82" w:rsidRDefault="00801C82" w:rsidP="00801C82">
      <w:pPr>
        <w:autoSpaceDE w:val="0"/>
        <w:autoSpaceDN w:val="0"/>
        <w:adjustRightInd w:val="0"/>
        <w:ind w:firstLine="709"/>
        <w:jc w:val="both"/>
        <w:outlineLvl w:val="1"/>
        <w:rPr>
          <w:bCs/>
        </w:rPr>
      </w:pPr>
      <w:r w:rsidRPr="00801C82">
        <w:rPr>
          <w:bCs/>
        </w:rPr>
        <w:t xml:space="preserve">23. В соответствии с частью 20 статьи 55 </w:t>
      </w:r>
      <w:hyperlink r:id="rId58" w:tooltip="ФЕДЕРАЛЬНЫЙ ЗАКОН от 29.12.2004 № 190-ФЗ ГОСУДАРСТВЕННАЯ ДУМА ФЕДЕРАЛЬНОГО СОБРАНИЯ РФ&#10;&#10;Градостроительный кодекс Российской Федерации" w:history="1">
        <w:r w:rsidRPr="00801C82">
          <w:rPr>
            <w:rStyle w:val="af2"/>
            <w:bCs/>
          </w:rPr>
          <w:t>Градостроительного кодекса Российской Федерации</w:t>
        </w:r>
      </w:hyperlink>
      <w:r w:rsidRPr="00801C82">
        <w:rPr>
          <w:bCs/>
        </w:rPr>
        <w:t xml:space="preserve">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01C82" w:rsidRPr="00801C82" w:rsidRDefault="00801C82" w:rsidP="00801C82">
      <w:pPr>
        <w:autoSpaceDE w:val="0"/>
        <w:autoSpaceDN w:val="0"/>
        <w:adjustRightInd w:val="0"/>
        <w:ind w:firstLine="709"/>
        <w:jc w:val="both"/>
        <w:outlineLvl w:val="1"/>
        <w:rPr>
          <w:bCs/>
        </w:rPr>
      </w:pPr>
      <w:r w:rsidRPr="00801C82">
        <w:rPr>
          <w:bC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01C82" w:rsidRPr="00801C82" w:rsidRDefault="00801C82" w:rsidP="00801C82">
      <w:pPr>
        <w:autoSpaceDE w:val="0"/>
        <w:autoSpaceDN w:val="0"/>
        <w:adjustRightInd w:val="0"/>
        <w:ind w:firstLine="709"/>
        <w:jc w:val="both"/>
        <w:outlineLvl w:val="1"/>
        <w:rPr>
          <w:bCs/>
        </w:rPr>
      </w:pPr>
      <w:r w:rsidRPr="00801C82">
        <w:rPr>
          <w:bC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01C82" w:rsidRPr="00801C82" w:rsidRDefault="00801C82" w:rsidP="00801C82">
      <w:pPr>
        <w:autoSpaceDE w:val="0"/>
        <w:autoSpaceDN w:val="0"/>
        <w:adjustRightInd w:val="0"/>
        <w:ind w:firstLine="709"/>
        <w:jc w:val="both"/>
        <w:outlineLvl w:val="1"/>
        <w:rPr>
          <w:bCs/>
        </w:rPr>
      </w:pPr>
      <w:r w:rsidRPr="00801C82">
        <w:rPr>
          <w:bC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01C82" w:rsidRPr="00801C82" w:rsidRDefault="00801C82" w:rsidP="00801C82">
      <w:pPr>
        <w:autoSpaceDE w:val="0"/>
        <w:autoSpaceDN w:val="0"/>
        <w:adjustRightInd w:val="0"/>
        <w:ind w:firstLine="709"/>
        <w:jc w:val="both"/>
        <w:outlineLvl w:val="1"/>
        <w:rPr>
          <w:bCs/>
        </w:rPr>
      </w:pPr>
      <w:r w:rsidRPr="00801C82">
        <w:rPr>
          <w:bCs/>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специалист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w:t>
      </w:r>
      <w:r w:rsidRPr="00801C82">
        <w:rPr>
          <w:bCs/>
        </w:rPr>
        <w:lastRenderedPageBreak/>
        <w:t>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01C82" w:rsidRPr="00801C82" w:rsidRDefault="00801C82" w:rsidP="00801C82">
      <w:pPr>
        <w:autoSpaceDE w:val="0"/>
        <w:autoSpaceDN w:val="0"/>
        <w:adjustRightInd w:val="0"/>
        <w:ind w:firstLine="709"/>
        <w:jc w:val="both"/>
        <w:outlineLvl w:val="1"/>
      </w:pPr>
      <w:r w:rsidRPr="00801C82">
        <w:rPr>
          <w:bCs/>
        </w:rPr>
        <w:t>24. В случае отсутствия в уведомлении об окончании строительства сведений, предусмотренных подпунктом 1 пункта 16 административного регламента, или отсутствия документов, прилагаемых к нему и предусмотренных подпунктами 2-5 пункта 16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Администрация поселения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01C82" w:rsidRPr="00801C82" w:rsidRDefault="00801C82" w:rsidP="00801C82">
      <w:pPr>
        <w:autoSpaceDE w:val="0"/>
        <w:autoSpaceDN w:val="0"/>
        <w:adjustRightInd w:val="0"/>
        <w:ind w:firstLine="709"/>
        <w:jc w:val="both"/>
        <w:outlineLvl w:val="1"/>
        <w:rPr>
          <w:highlight w:val="yellow"/>
        </w:rPr>
      </w:pPr>
    </w:p>
    <w:p w:rsidR="00801C82" w:rsidRPr="00801C82" w:rsidRDefault="00801C82" w:rsidP="00801C82">
      <w:pPr>
        <w:autoSpaceDE w:val="0"/>
        <w:autoSpaceDN w:val="0"/>
        <w:adjustRightInd w:val="0"/>
        <w:ind w:right="-1" w:firstLine="709"/>
        <w:contextualSpacing/>
        <w:jc w:val="both"/>
      </w:pPr>
      <w:r w:rsidRPr="00801C82">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801C82" w:rsidRPr="00801C82" w:rsidRDefault="00801C82" w:rsidP="00801C82">
      <w:pPr>
        <w:autoSpaceDE w:val="0"/>
        <w:autoSpaceDN w:val="0"/>
        <w:adjustRightInd w:val="0"/>
        <w:ind w:firstLine="709"/>
        <w:jc w:val="both"/>
        <w:outlineLvl w:val="1"/>
        <w:rPr>
          <w:highlight w:val="yellow"/>
        </w:rPr>
      </w:pPr>
    </w:p>
    <w:p w:rsidR="00801C82" w:rsidRPr="00801C82" w:rsidRDefault="00801C82" w:rsidP="00801C82">
      <w:pPr>
        <w:autoSpaceDE w:val="0"/>
        <w:autoSpaceDN w:val="0"/>
        <w:adjustRightInd w:val="0"/>
        <w:ind w:right="-1" w:firstLine="709"/>
        <w:jc w:val="both"/>
      </w:pPr>
      <w:r w:rsidRPr="00801C82">
        <w:t>25. Услугой необходимой и обязательной для предоставления муниципальной услуги является подготовка и выдача технического плана объекта индивидуального жилищного строительства или садового дома.</w:t>
      </w:r>
    </w:p>
    <w:p w:rsidR="00801C82" w:rsidRPr="00801C82" w:rsidRDefault="00801C82" w:rsidP="00801C82">
      <w:pPr>
        <w:autoSpaceDE w:val="0"/>
        <w:autoSpaceDN w:val="0"/>
        <w:adjustRightInd w:val="0"/>
        <w:ind w:right="-1" w:firstLine="709"/>
        <w:jc w:val="both"/>
      </w:pPr>
      <w:r w:rsidRPr="00801C82">
        <w:t>Данная услуга предоставляется лицом, имеющим аттестат кадастрового инженера.</w:t>
      </w:r>
    </w:p>
    <w:p w:rsidR="00801C82" w:rsidRPr="00801C82" w:rsidRDefault="00801C82" w:rsidP="00801C82">
      <w:pPr>
        <w:autoSpaceDE w:val="0"/>
        <w:autoSpaceDN w:val="0"/>
        <w:adjustRightInd w:val="0"/>
        <w:ind w:right="-1" w:firstLine="709"/>
        <w:jc w:val="both"/>
      </w:pPr>
      <w:r w:rsidRPr="00801C82">
        <w:t xml:space="preserve">В результате предоставления данной услуги заявителю выдается </w:t>
      </w:r>
      <w:r w:rsidRPr="00801C82">
        <w:rPr>
          <w:color w:val="333333"/>
          <w:shd w:val="clear" w:color="auto" w:fill="FFFFFF"/>
        </w:rPr>
        <w:t>технический план объекта индивидуального жилищного строительства или садового дома.</w:t>
      </w:r>
    </w:p>
    <w:p w:rsidR="00801C82" w:rsidRPr="00801C82" w:rsidRDefault="00801C82" w:rsidP="00801C82">
      <w:pPr>
        <w:autoSpaceDE w:val="0"/>
        <w:autoSpaceDN w:val="0"/>
        <w:adjustRightInd w:val="0"/>
        <w:ind w:right="-1" w:firstLine="709"/>
        <w:jc w:val="both"/>
        <w:rPr>
          <w:highlight w:val="yellow"/>
        </w:rPr>
      </w:pPr>
    </w:p>
    <w:p w:rsidR="00801C82" w:rsidRPr="00801C82" w:rsidRDefault="00801C82" w:rsidP="00801C82">
      <w:pPr>
        <w:tabs>
          <w:tab w:val="left" w:pos="2635"/>
        </w:tabs>
        <w:autoSpaceDE w:val="0"/>
        <w:autoSpaceDN w:val="0"/>
        <w:adjustRightInd w:val="0"/>
        <w:jc w:val="both"/>
        <w:outlineLvl w:val="1"/>
      </w:pPr>
      <w:bookmarkStart w:id="42" w:name="_Toc370307341"/>
      <w:bookmarkStart w:id="43" w:name="_Toc370307944"/>
      <w:r w:rsidRPr="00801C82">
        <w:t>Порядок, размер и основания взимания государственной пошлины или иной платы, взимаемой за предоставление муниципальной услуги</w:t>
      </w:r>
    </w:p>
    <w:p w:rsidR="00801C82" w:rsidRPr="00801C82" w:rsidRDefault="00801C82" w:rsidP="00801C82">
      <w:pPr>
        <w:tabs>
          <w:tab w:val="left" w:pos="2635"/>
        </w:tabs>
        <w:autoSpaceDE w:val="0"/>
        <w:autoSpaceDN w:val="0"/>
        <w:adjustRightInd w:val="0"/>
        <w:ind w:firstLine="709"/>
        <w:jc w:val="both"/>
        <w:outlineLvl w:val="1"/>
        <w:rPr>
          <w:b/>
        </w:rPr>
      </w:pPr>
    </w:p>
    <w:p w:rsidR="00801C82" w:rsidRPr="00801C82" w:rsidRDefault="00801C82" w:rsidP="00801C82">
      <w:pPr>
        <w:tabs>
          <w:tab w:val="left" w:pos="2635"/>
        </w:tabs>
        <w:autoSpaceDE w:val="0"/>
        <w:autoSpaceDN w:val="0"/>
        <w:adjustRightInd w:val="0"/>
        <w:ind w:firstLine="709"/>
        <w:jc w:val="both"/>
        <w:outlineLvl w:val="1"/>
      </w:pPr>
      <w:r w:rsidRPr="00801C82">
        <w:t>26. Взимание государственной пошлины или иной платы за предоставление муниципальной услуги действующим законодательством не предусмотрено.</w:t>
      </w:r>
    </w:p>
    <w:p w:rsidR="00801C82" w:rsidRPr="00801C82" w:rsidRDefault="00801C82" w:rsidP="00801C82">
      <w:pPr>
        <w:tabs>
          <w:tab w:val="left" w:pos="2635"/>
        </w:tabs>
        <w:autoSpaceDE w:val="0"/>
        <w:autoSpaceDN w:val="0"/>
        <w:adjustRightInd w:val="0"/>
        <w:jc w:val="both"/>
        <w:outlineLvl w:val="1"/>
      </w:pPr>
    </w:p>
    <w:p w:rsidR="00801C82" w:rsidRPr="00801C82" w:rsidRDefault="00801C82" w:rsidP="00801C82">
      <w:pPr>
        <w:tabs>
          <w:tab w:val="left" w:pos="2635"/>
        </w:tabs>
        <w:autoSpaceDE w:val="0"/>
        <w:autoSpaceDN w:val="0"/>
        <w:adjustRightInd w:val="0"/>
        <w:jc w:val="both"/>
        <w:outlineLvl w:val="1"/>
      </w:pPr>
      <w:r w:rsidRPr="00801C82">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801C82" w:rsidRPr="00801C82" w:rsidRDefault="00801C82" w:rsidP="00801C82">
      <w:pPr>
        <w:tabs>
          <w:tab w:val="left" w:pos="2635"/>
        </w:tabs>
        <w:autoSpaceDE w:val="0"/>
        <w:autoSpaceDN w:val="0"/>
        <w:adjustRightInd w:val="0"/>
        <w:jc w:val="both"/>
        <w:outlineLvl w:val="1"/>
      </w:pPr>
    </w:p>
    <w:p w:rsidR="00801C82" w:rsidRPr="00801C82" w:rsidRDefault="00801C82" w:rsidP="00801C82">
      <w:pPr>
        <w:widowControl w:val="0"/>
        <w:autoSpaceDE w:val="0"/>
        <w:autoSpaceDN w:val="0"/>
        <w:adjustRightInd w:val="0"/>
        <w:ind w:right="-1" w:firstLine="709"/>
        <w:jc w:val="both"/>
        <w:outlineLvl w:val="2"/>
        <w:rPr>
          <w:shd w:val="clear" w:color="auto" w:fill="FFFFFF"/>
        </w:rPr>
      </w:pPr>
      <w:r w:rsidRPr="00801C82">
        <w:t xml:space="preserve">27. Порядок и размер платы за предоставление услуги, указанной в пункте 25 административного регламента, определяется </w:t>
      </w:r>
      <w:r w:rsidRPr="00801C82">
        <w:rPr>
          <w:rFonts w:eastAsia="Calibri"/>
        </w:rPr>
        <w:t>в соответствии с договорными обязательствами между заявителем и кадастровым инженером.</w:t>
      </w:r>
    </w:p>
    <w:p w:rsidR="00801C82" w:rsidRPr="00801C82" w:rsidRDefault="00801C82" w:rsidP="00801C82">
      <w:pPr>
        <w:autoSpaceDE w:val="0"/>
        <w:autoSpaceDN w:val="0"/>
        <w:adjustRightInd w:val="0"/>
        <w:ind w:firstLine="709"/>
        <w:jc w:val="both"/>
        <w:rPr>
          <w:highlight w:val="yellow"/>
        </w:rPr>
      </w:pPr>
    </w:p>
    <w:p w:rsidR="00801C82" w:rsidRPr="00801C82" w:rsidRDefault="00801C82" w:rsidP="00801C82">
      <w:pPr>
        <w:autoSpaceDE w:val="0"/>
        <w:autoSpaceDN w:val="0"/>
        <w:adjustRightInd w:val="0"/>
        <w:ind w:firstLine="709"/>
        <w:jc w:val="both"/>
      </w:pPr>
      <w:r w:rsidRPr="00801C82">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1C82" w:rsidRPr="00801C82" w:rsidRDefault="00801C82" w:rsidP="00801C82">
      <w:pPr>
        <w:tabs>
          <w:tab w:val="left" w:pos="2635"/>
        </w:tabs>
        <w:autoSpaceDE w:val="0"/>
        <w:autoSpaceDN w:val="0"/>
        <w:adjustRightInd w:val="0"/>
        <w:ind w:firstLine="709"/>
        <w:jc w:val="both"/>
        <w:outlineLvl w:val="1"/>
        <w:rPr>
          <w:b/>
        </w:rPr>
      </w:pPr>
    </w:p>
    <w:p w:rsidR="00801C82" w:rsidRPr="00801C82" w:rsidRDefault="00801C82" w:rsidP="00801C82">
      <w:pPr>
        <w:tabs>
          <w:tab w:val="left" w:pos="2635"/>
        </w:tabs>
        <w:autoSpaceDE w:val="0"/>
        <w:autoSpaceDN w:val="0"/>
        <w:adjustRightInd w:val="0"/>
        <w:ind w:firstLine="709"/>
        <w:jc w:val="both"/>
        <w:outlineLvl w:val="1"/>
      </w:pPr>
      <w:r w:rsidRPr="00801C82">
        <w:t>28.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не должен превышать 15 минут.</w:t>
      </w:r>
    </w:p>
    <w:p w:rsidR="00801C82" w:rsidRPr="00801C82" w:rsidRDefault="00801C82" w:rsidP="00801C82">
      <w:pPr>
        <w:autoSpaceDE w:val="0"/>
        <w:autoSpaceDN w:val="0"/>
        <w:adjustRightInd w:val="0"/>
        <w:ind w:firstLine="709"/>
        <w:jc w:val="both"/>
        <w:outlineLvl w:val="1"/>
        <w:rPr>
          <w:highlight w:val="yellow"/>
        </w:rPr>
      </w:pPr>
    </w:p>
    <w:p w:rsidR="00801C82" w:rsidRPr="00801C82" w:rsidRDefault="00801C82" w:rsidP="00801C82">
      <w:pPr>
        <w:autoSpaceDE w:val="0"/>
        <w:autoSpaceDN w:val="0"/>
        <w:adjustRightInd w:val="0"/>
        <w:jc w:val="both"/>
      </w:pPr>
      <w:r w:rsidRPr="00801C82">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01C82" w:rsidRPr="00801C82" w:rsidRDefault="00801C82" w:rsidP="00801C82">
      <w:pPr>
        <w:tabs>
          <w:tab w:val="left" w:pos="2635"/>
        </w:tabs>
        <w:autoSpaceDE w:val="0"/>
        <w:autoSpaceDN w:val="0"/>
        <w:adjustRightInd w:val="0"/>
        <w:jc w:val="both"/>
        <w:outlineLvl w:val="1"/>
      </w:pPr>
    </w:p>
    <w:p w:rsidR="00801C82" w:rsidRPr="00801C82" w:rsidRDefault="00801C82" w:rsidP="00801C82">
      <w:pPr>
        <w:autoSpaceDE w:val="0"/>
        <w:autoSpaceDN w:val="0"/>
        <w:adjustRightInd w:val="0"/>
        <w:ind w:firstLine="709"/>
        <w:contextualSpacing/>
        <w:jc w:val="both"/>
      </w:pPr>
      <w:r w:rsidRPr="00801C82">
        <w:t xml:space="preserve">29. Письменные обращения, поступившие в адрес Администрации поселения, в том числе посредством электронной почты, подлежат обязательной регистрации специалистом администрации, </w:t>
      </w:r>
      <w:r w:rsidRPr="00801C82">
        <w:lastRenderedPageBreak/>
        <w:t>ответственным за предоставление муниципальной услуги, в журнале регистрации входящей документации в день поступления обращения в Администрацию поселения.</w:t>
      </w:r>
    </w:p>
    <w:p w:rsidR="00801C82" w:rsidRPr="00801C82" w:rsidRDefault="00801C82" w:rsidP="00801C82">
      <w:pPr>
        <w:autoSpaceDE w:val="0"/>
        <w:autoSpaceDN w:val="0"/>
        <w:adjustRightInd w:val="0"/>
        <w:ind w:firstLine="709"/>
        <w:contextualSpacing/>
        <w:jc w:val="both"/>
      </w:pPr>
      <w:r w:rsidRPr="00801C82">
        <w:t>В случае направления уведомления об окончании строительства посредством Единого или регионального порталов данное уведомление регистрируется информационной системой. Датой приема уведомления об окончании строительства является дата его регистрации в информационной системе.</w:t>
      </w:r>
    </w:p>
    <w:p w:rsidR="00801C82" w:rsidRPr="00801C82" w:rsidRDefault="00801C82" w:rsidP="00801C82">
      <w:pPr>
        <w:autoSpaceDE w:val="0"/>
        <w:autoSpaceDN w:val="0"/>
        <w:adjustRightInd w:val="0"/>
        <w:ind w:firstLine="709"/>
        <w:contextualSpacing/>
        <w:jc w:val="both"/>
      </w:pPr>
      <w:r w:rsidRPr="00801C82">
        <w:t>В случае личного обращения заявителя в Администрацию поселения, уведомление об окончании строительства подлежит приему специалистом администрации в течение 15 минут и регистрируется в журнале регистрации уведомлений об окончании строительства.</w:t>
      </w:r>
    </w:p>
    <w:p w:rsidR="00801C82" w:rsidRPr="00801C82" w:rsidRDefault="00801C82" w:rsidP="00801C82">
      <w:pPr>
        <w:tabs>
          <w:tab w:val="left" w:pos="2635"/>
        </w:tabs>
        <w:autoSpaceDE w:val="0"/>
        <w:autoSpaceDN w:val="0"/>
        <w:adjustRightInd w:val="0"/>
        <w:ind w:firstLine="709"/>
        <w:contextualSpacing/>
        <w:jc w:val="both"/>
        <w:outlineLvl w:val="1"/>
      </w:pPr>
      <w:r w:rsidRPr="00801C82">
        <w:t>Срок и порядок регистрации уведомления об окончании строительства работниками МФЦ осуществляется в соответствии с регламентом работы МФЦ.</w:t>
      </w:r>
    </w:p>
    <w:p w:rsidR="00801C82" w:rsidRPr="00801C82" w:rsidRDefault="00801C82" w:rsidP="00801C82">
      <w:pPr>
        <w:autoSpaceDE w:val="0"/>
        <w:autoSpaceDN w:val="0"/>
        <w:adjustRightInd w:val="0"/>
        <w:ind w:firstLine="709"/>
        <w:jc w:val="both"/>
        <w:outlineLvl w:val="1"/>
      </w:pPr>
    </w:p>
    <w:p w:rsidR="00801C82" w:rsidRPr="00801C82" w:rsidRDefault="00801C82" w:rsidP="00801C82">
      <w:pPr>
        <w:jc w:val="both"/>
      </w:pPr>
      <w:r w:rsidRPr="00801C82">
        <w:t>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1C82" w:rsidRPr="00801C82" w:rsidRDefault="00801C82" w:rsidP="00801C82">
      <w:pPr>
        <w:jc w:val="both"/>
        <w:rPr>
          <w:b/>
          <w:highlight w:val="yellow"/>
        </w:rPr>
      </w:pPr>
    </w:p>
    <w:p w:rsidR="00801C82" w:rsidRPr="00801C82" w:rsidRDefault="00801C82" w:rsidP="00801C82">
      <w:pPr>
        <w:autoSpaceDE w:val="0"/>
        <w:autoSpaceDN w:val="0"/>
        <w:adjustRightInd w:val="0"/>
        <w:ind w:firstLine="709"/>
        <w:contextualSpacing/>
        <w:jc w:val="both"/>
      </w:pPr>
      <w:r w:rsidRPr="00801C82">
        <w:t>30</w:t>
      </w:r>
      <w:bookmarkEnd w:id="42"/>
      <w:bookmarkEnd w:id="43"/>
      <w:r w:rsidRPr="00801C82">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01C82" w:rsidRPr="00801C82" w:rsidRDefault="00801C82" w:rsidP="00801C82">
      <w:pPr>
        <w:autoSpaceDE w:val="0"/>
        <w:autoSpaceDN w:val="0"/>
        <w:adjustRightInd w:val="0"/>
        <w:ind w:firstLine="709"/>
        <w:contextualSpacing/>
        <w:jc w:val="both"/>
      </w:pPr>
      <w:r w:rsidRPr="00801C82">
        <w:t>Помещения для предоставления муниципальной услуги размещаются преимущественно на нижних этажах зданий или в отдельно стоящих зданиях.</w:t>
      </w:r>
    </w:p>
    <w:p w:rsidR="00801C82" w:rsidRPr="00801C82" w:rsidRDefault="00801C82" w:rsidP="00801C82">
      <w:pPr>
        <w:autoSpaceDE w:val="0"/>
        <w:autoSpaceDN w:val="0"/>
        <w:adjustRightInd w:val="0"/>
        <w:ind w:firstLine="709"/>
        <w:contextualSpacing/>
        <w:jc w:val="both"/>
      </w:pPr>
      <w:r w:rsidRPr="00801C82">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01C82" w:rsidRPr="00801C82" w:rsidRDefault="00801C82" w:rsidP="00801C82">
      <w:pPr>
        <w:autoSpaceDE w:val="0"/>
        <w:autoSpaceDN w:val="0"/>
        <w:adjustRightInd w:val="0"/>
        <w:ind w:firstLine="709"/>
        <w:contextualSpacing/>
        <w:jc w:val="both"/>
      </w:pPr>
      <w:r w:rsidRPr="00801C82">
        <w:t>Вход и выход из помещения для предоставления муниципальной услуги оборудуются:</w:t>
      </w:r>
    </w:p>
    <w:p w:rsidR="00801C82" w:rsidRPr="00801C82" w:rsidRDefault="00801C82" w:rsidP="00801C82">
      <w:pPr>
        <w:autoSpaceDE w:val="0"/>
        <w:autoSpaceDN w:val="0"/>
        <w:adjustRightInd w:val="0"/>
        <w:ind w:firstLine="709"/>
        <w:contextualSpacing/>
        <w:jc w:val="both"/>
      </w:pPr>
      <w:r w:rsidRPr="00801C82">
        <w:t>- пандусами, расширенными проходами, тактильными полосками по путям движения, позволяющими обеспечить беспрепятственный доступ инвалидов;</w:t>
      </w:r>
    </w:p>
    <w:p w:rsidR="00801C82" w:rsidRPr="00801C82" w:rsidRDefault="00801C82" w:rsidP="00801C82">
      <w:pPr>
        <w:autoSpaceDE w:val="0"/>
        <w:autoSpaceDN w:val="0"/>
        <w:adjustRightInd w:val="0"/>
        <w:ind w:firstLine="709"/>
        <w:contextualSpacing/>
        <w:jc w:val="both"/>
      </w:pPr>
      <w:r w:rsidRPr="00801C82">
        <w:t>- соответствующими указателями с автономными источниками бесперебойного питания;</w:t>
      </w:r>
    </w:p>
    <w:p w:rsidR="00801C82" w:rsidRPr="00801C82" w:rsidRDefault="00801C82" w:rsidP="00801C82">
      <w:pPr>
        <w:autoSpaceDE w:val="0"/>
        <w:autoSpaceDN w:val="0"/>
        <w:adjustRightInd w:val="0"/>
        <w:ind w:firstLine="709"/>
        <w:contextualSpacing/>
        <w:jc w:val="both"/>
      </w:pPr>
      <w:r w:rsidRPr="00801C82">
        <w:t>- контрастной маркировкой ступеней по путям движения;</w:t>
      </w:r>
    </w:p>
    <w:p w:rsidR="00801C82" w:rsidRPr="00801C82" w:rsidRDefault="00801C82" w:rsidP="00801C82">
      <w:pPr>
        <w:autoSpaceDE w:val="0"/>
        <w:autoSpaceDN w:val="0"/>
        <w:adjustRightInd w:val="0"/>
        <w:ind w:firstLine="709"/>
        <w:contextualSpacing/>
        <w:jc w:val="both"/>
      </w:pPr>
      <w:r w:rsidRPr="00801C82">
        <w:t>- информационной мнемосхемой (тактильной схемой движения);</w:t>
      </w:r>
    </w:p>
    <w:p w:rsidR="00801C82" w:rsidRPr="00801C82" w:rsidRDefault="00801C82" w:rsidP="00801C82">
      <w:pPr>
        <w:autoSpaceDE w:val="0"/>
        <w:autoSpaceDN w:val="0"/>
        <w:adjustRightInd w:val="0"/>
        <w:ind w:firstLine="709"/>
        <w:contextualSpacing/>
        <w:jc w:val="both"/>
      </w:pPr>
      <w:r w:rsidRPr="00801C82">
        <w:t>- тактильными табличками с надписями, дублированными шрифтом Брайля.</w:t>
      </w:r>
    </w:p>
    <w:p w:rsidR="00801C82" w:rsidRPr="00801C82" w:rsidRDefault="00801C82" w:rsidP="00801C82">
      <w:pPr>
        <w:autoSpaceDE w:val="0"/>
        <w:autoSpaceDN w:val="0"/>
        <w:adjustRightInd w:val="0"/>
        <w:ind w:firstLine="709"/>
        <w:contextualSpacing/>
        <w:jc w:val="both"/>
      </w:pPr>
      <w:r w:rsidRPr="00801C82">
        <w:t>Лестницы, находящиеся по пути движения в помещение для предоставления муниципальной услуги, оборудуются:</w:t>
      </w:r>
    </w:p>
    <w:p w:rsidR="00801C82" w:rsidRPr="00801C82" w:rsidRDefault="00801C82" w:rsidP="00801C82">
      <w:pPr>
        <w:autoSpaceDE w:val="0"/>
        <w:autoSpaceDN w:val="0"/>
        <w:adjustRightInd w:val="0"/>
        <w:ind w:firstLine="709"/>
        <w:contextualSpacing/>
        <w:jc w:val="both"/>
      </w:pPr>
      <w:r w:rsidRPr="00801C82">
        <w:t>- тактильными полосками;</w:t>
      </w:r>
    </w:p>
    <w:p w:rsidR="00801C82" w:rsidRPr="00801C82" w:rsidRDefault="00801C82" w:rsidP="00801C82">
      <w:pPr>
        <w:autoSpaceDE w:val="0"/>
        <w:autoSpaceDN w:val="0"/>
        <w:adjustRightInd w:val="0"/>
        <w:ind w:firstLine="709"/>
        <w:contextualSpacing/>
        <w:jc w:val="both"/>
      </w:pPr>
      <w:r w:rsidRPr="00801C82">
        <w:t>- контрастной маркировкой крайних ступеней;</w:t>
      </w:r>
    </w:p>
    <w:p w:rsidR="00801C82" w:rsidRPr="00801C82" w:rsidRDefault="00801C82" w:rsidP="00801C82">
      <w:pPr>
        <w:autoSpaceDE w:val="0"/>
        <w:autoSpaceDN w:val="0"/>
        <w:adjustRightInd w:val="0"/>
        <w:ind w:firstLine="709"/>
        <w:contextualSpacing/>
        <w:jc w:val="both"/>
      </w:pPr>
      <w:r w:rsidRPr="00801C82">
        <w:t>- поручнями с двух сторон, с тактильными полосками, нанесенными на поручни, с тактильно-выпуклым шрифтом и шрифтом Брайля с указанием этажа;</w:t>
      </w:r>
    </w:p>
    <w:p w:rsidR="00801C82" w:rsidRPr="00801C82" w:rsidRDefault="00801C82" w:rsidP="00801C82">
      <w:pPr>
        <w:autoSpaceDE w:val="0"/>
        <w:autoSpaceDN w:val="0"/>
        <w:adjustRightInd w:val="0"/>
        <w:ind w:firstLine="709"/>
        <w:contextualSpacing/>
        <w:jc w:val="both"/>
      </w:pPr>
      <w:r w:rsidRPr="00801C82">
        <w:t>- тактильными табличками с указанием этажей, дублированными шрифтом Брайля.</w:t>
      </w:r>
    </w:p>
    <w:p w:rsidR="00801C82" w:rsidRPr="00801C82" w:rsidRDefault="00801C82" w:rsidP="00801C82">
      <w:pPr>
        <w:autoSpaceDE w:val="0"/>
        <w:autoSpaceDN w:val="0"/>
        <w:adjustRightInd w:val="0"/>
        <w:ind w:firstLine="709"/>
        <w:contextualSpacing/>
        <w:jc w:val="both"/>
      </w:pPr>
      <w:r w:rsidRPr="00801C82">
        <w:t>На видном месте в здании должны располагаться схемы размещения средств пожаротушения и путей эвакуации.</w:t>
      </w:r>
    </w:p>
    <w:p w:rsidR="00801C82" w:rsidRPr="00801C82" w:rsidRDefault="00801C82" w:rsidP="00801C82">
      <w:pPr>
        <w:autoSpaceDE w:val="0"/>
        <w:autoSpaceDN w:val="0"/>
        <w:adjustRightInd w:val="0"/>
        <w:ind w:firstLine="709"/>
        <w:contextualSpacing/>
        <w:jc w:val="both"/>
        <w:outlineLvl w:val="1"/>
      </w:pPr>
      <w:r w:rsidRPr="00801C82">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801C82" w:rsidRPr="00801C82" w:rsidRDefault="00801C82" w:rsidP="00801C82">
      <w:pPr>
        <w:autoSpaceDE w:val="0"/>
        <w:autoSpaceDN w:val="0"/>
        <w:adjustRightInd w:val="0"/>
        <w:ind w:firstLine="709"/>
        <w:contextualSpacing/>
        <w:jc w:val="both"/>
      </w:pPr>
      <w:r w:rsidRPr="00801C82">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01C82" w:rsidRPr="00801C82" w:rsidRDefault="00801C82" w:rsidP="00801C82">
      <w:pPr>
        <w:widowControl w:val="0"/>
        <w:autoSpaceDE w:val="0"/>
        <w:autoSpaceDN w:val="0"/>
        <w:adjustRightInd w:val="0"/>
        <w:ind w:firstLine="709"/>
        <w:contextualSpacing/>
        <w:jc w:val="both"/>
      </w:pPr>
      <w:r w:rsidRPr="00801C82">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01C82" w:rsidRPr="00801C82" w:rsidRDefault="00801C82" w:rsidP="00801C82">
      <w:pPr>
        <w:autoSpaceDE w:val="0"/>
        <w:autoSpaceDN w:val="0"/>
        <w:adjustRightInd w:val="0"/>
        <w:ind w:firstLine="709"/>
        <w:contextualSpacing/>
        <w:jc w:val="both"/>
      </w:pPr>
      <w:r w:rsidRPr="00801C82">
        <w:lastRenderedPageBreak/>
        <w:t>Места ожидания должны соответствовать комфортным условиям для заявителей, должны быть оборудованы столами, стульями или скамьями (</w:t>
      </w:r>
      <w:proofErr w:type="spellStart"/>
      <w:r w:rsidRPr="00801C82">
        <w:t>банкетками</w:t>
      </w:r>
      <w:proofErr w:type="spellEnd"/>
      <w:r w:rsidRPr="00801C82">
        <w:t>), информационными стендами, информационными терминалами, обеспечены писчей бумагой и канцелярскими принадлежностями в количестве, достаточном для оформления документов заявителями.</w:t>
      </w:r>
    </w:p>
    <w:p w:rsidR="00801C82" w:rsidRPr="00801C82" w:rsidRDefault="00801C82" w:rsidP="00801C82">
      <w:pPr>
        <w:autoSpaceDE w:val="0"/>
        <w:autoSpaceDN w:val="0"/>
        <w:adjustRightInd w:val="0"/>
        <w:ind w:firstLine="709"/>
        <w:contextualSpacing/>
        <w:jc w:val="both"/>
      </w:pPr>
      <w:r w:rsidRPr="00801C82">
        <w:t>На информационных стендах, информационном терминале и в сети Интернет должна быть размещена информация о порядке предоставления муниципальной услуги, а также информация, указанная в пункте 9 настоящего административного регламента.</w:t>
      </w:r>
    </w:p>
    <w:p w:rsidR="00801C82" w:rsidRPr="00801C82" w:rsidRDefault="00801C82" w:rsidP="00801C82">
      <w:pPr>
        <w:autoSpaceDE w:val="0"/>
        <w:autoSpaceDN w:val="0"/>
        <w:adjustRightInd w:val="0"/>
        <w:ind w:firstLine="709"/>
        <w:contextualSpacing/>
        <w:jc w:val="both"/>
      </w:pPr>
      <w:r w:rsidRPr="00801C82">
        <w:t>Информационные стенды должны быть размещены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w:t>
      </w:r>
    </w:p>
    <w:p w:rsidR="00801C82" w:rsidRPr="00801C82" w:rsidRDefault="00801C82" w:rsidP="00801C82">
      <w:pPr>
        <w:autoSpaceDE w:val="0"/>
        <w:autoSpaceDN w:val="0"/>
        <w:adjustRightInd w:val="0"/>
        <w:ind w:firstLine="709"/>
        <w:contextualSpacing/>
        <w:jc w:val="both"/>
      </w:pPr>
      <w:r w:rsidRPr="00801C82">
        <w:t>Стенды должны быть оформлены в едином стиле.</w:t>
      </w:r>
    </w:p>
    <w:p w:rsidR="00801C82" w:rsidRPr="00801C82" w:rsidRDefault="00801C82" w:rsidP="00801C82">
      <w:pPr>
        <w:autoSpaceDE w:val="0"/>
        <w:autoSpaceDN w:val="0"/>
        <w:adjustRightInd w:val="0"/>
        <w:ind w:firstLine="709"/>
        <w:contextualSpacing/>
        <w:jc w:val="both"/>
      </w:pPr>
      <w:r w:rsidRPr="00801C82">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01C82" w:rsidRPr="00801C82" w:rsidRDefault="00801C82" w:rsidP="00801C82">
      <w:pPr>
        <w:autoSpaceDE w:val="0"/>
        <w:autoSpaceDN w:val="0"/>
        <w:adjustRightInd w:val="0"/>
        <w:ind w:firstLine="709"/>
        <w:contextualSpacing/>
        <w:jc w:val="both"/>
        <w:rPr>
          <w:highlight w:val="yellow"/>
        </w:rPr>
      </w:pPr>
    </w:p>
    <w:p w:rsidR="00801C82" w:rsidRPr="00801C82" w:rsidRDefault="00801C82" w:rsidP="00801C82">
      <w:pPr>
        <w:autoSpaceDE w:val="0"/>
        <w:autoSpaceDN w:val="0"/>
        <w:adjustRightInd w:val="0"/>
        <w:ind w:firstLine="709"/>
        <w:jc w:val="both"/>
      </w:pPr>
      <w:r w:rsidRPr="00801C82">
        <w:t>Показатели доступности и качества муниципальной услуги</w:t>
      </w:r>
    </w:p>
    <w:p w:rsidR="00801C82" w:rsidRPr="00801C82" w:rsidRDefault="00801C82" w:rsidP="00801C82">
      <w:pPr>
        <w:autoSpaceDE w:val="0"/>
        <w:autoSpaceDN w:val="0"/>
        <w:adjustRightInd w:val="0"/>
        <w:ind w:firstLine="709"/>
        <w:jc w:val="both"/>
        <w:rPr>
          <w:b/>
        </w:rPr>
      </w:pPr>
    </w:p>
    <w:p w:rsidR="00801C82" w:rsidRPr="00801C82" w:rsidRDefault="00801C82" w:rsidP="00801C82">
      <w:pPr>
        <w:autoSpaceDE w:val="0"/>
        <w:autoSpaceDN w:val="0"/>
        <w:adjustRightInd w:val="0"/>
        <w:ind w:firstLine="709"/>
        <w:contextualSpacing/>
        <w:jc w:val="both"/>
      </w:pPr>
      <w:bookmarkStart w:id="44" w:name="_Toc370307355"/>
      <w:bookmarkStart w:id="45" w:name="_Toc370307958"/>
      <w:r w:rsidRPr="00801C82">
        <w:t xml:space="preserve">31. </w:t>
      </w:r>
      <w:bookmarkEnd w:id="44"/>
      <w:bookmarkEnd w:id="45"/>
      <w:r w:rsidRPr="00801C82">
        <w:t>Показателями доступности муниципальной услуги являются:</w:t>
      </w:r>
    </w:p>
    <w:p w:rsidR="00801C82" w:rsidRPr="00801C82" w:rsidRDefault="00801C82" w:rsidP="00801C82">
      <w:pPr>
        <w:autoSpaceDE w:val="0"/>
        <w:autoSpaceDN w:val="0"/>
        <w:adjustRightInd w:val="0"/>
        <w:ind w:firstLine="708"/>
        <w:contextualSpacing/>
        <w:jc w:val="both"/>
      </w:pPr>
      <w:r w:rsidRPr="00801C82">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01C82" w:rsidRPr="00801C82" w:rsidRDefault="00801C82" w:rsidP="00801C82">
      <w:pPr>
        <w:autoSpaceDE w:val="0"/>
        <w:autoSpaceDN w:val="0"/>
        <w:adjustRightInd w:val="0"/>
        <w:ind w:firstLine="709"/>
        <w:contextualSpacing/>
        <w:jc w:val="both"/>
      </w:pPr>
      <w:r w:rsidRPr="00801C82">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801C82" w:rsidRPr="00801C82" w:rsidRDefault="00801C82" w:rsidP="00801C82">
      <w:pPr>
        <w:autoSpaceDE w:val="0"/>
        <w:autoSpaceDN w:val="0"/>
        <w:adjustRightInd w:val="0"/>
        <w:ind w:firstLine="709"/>
        <w:contextualSpacing/>
        <w:jc w:val="both"/>
      </w:pPr>
      <w:r w:rsidRPr="00801C82">
        <w:t>- возможность получения заявителем муниципальной услуги в МФЦ;</w:t>
      </w:r>
    </w:p>
    <w:p w:rsidR="00801C82" w:rsidRPr="00801C82" w:rsidRDefault="00801C82" w:rsidP="00801C82">
      <w:pPr>
        <w:autoSpaceDE w:val="0"/>
        <w:autoSpaceDN w:val="0"/>
        <w:adjustRightInd w:val="0"/>
        <w:ind w:firstLine="709"/>
        <w:contextualSpacing/>
        <w:jc w:val="both"/>
        <w:rPr>
          <w:color w:val="000000"/>
        </w:rPr>
      </w:pPr>
      <w:r w:rsidRPr="00801C82">
        <w:t>- транспортная доступность к местам предоставления муниципальной услуги;</w:t>
      </w:r>
    </w:p>
    <w:p w:rsidR="00801C82" w:rsidRPr="00801C82" w:rsidRDefault="00801C82" w:rsidP="00801C82">
      <w:pPr>
        <w:autoSpaceDE w:val="0"/>
        <w:autoSpaceDN w:val="0"/>
        <w:adjustRightInd w:val="0"/>
        <w:ind w:firstLine="709"/>
        <w:contextualSpacing/>
        <w:jc w:val="both"/>
      </w:pPr>
      <w:r w:rsidRPr="00801C82">
        <w:t>- бесплатность предоставления муниципальной услуги и информации о процедуре ее предоставления.</w:t>
      </w:r>
    </w:p>
    <w:p w:rsidR="00801C82" w:rsidRPr="00801C82" w:rsidRDefault="00801C82" w:rsidP="00801C82">
      <w:pPr>
        <w:autoSpaceDE w:val="0"/>
        <w:autoSpaceDN w:val="0"/>
        <w:adjustRightInd w:val="0"/>
        <w:ind w:firstLine="709"/>
        <w:contextualSpacing/>
        <w:jc w:val="both"/>
      </w:pPr>
      <w:r w:rsidRPr="00801C82">
        <w:t>32. Показателями качества муниципальной услуги являются:</w:t>
      </w:r>
    </w:p>
    <w:p w:rsidR="00801C82" w:rsidRPr="00801C82" w:rsidRDefault="00801C82" w:rsidP="00801C82">
      <w:pPr>
        <w:autoSpaceDE w:val="0"/>
        <w:autoSpaceDN w:val="0"/>
        <w:adjustRightInd w:val="0"/>
        <w:ind w:firstLine="709"/>
        <w:contextualSpacing/>
        <w:jc w:val="both"/>
      </w:pPr>
      <w:r w:rsidRPr="00801C82">
        <w:t>- соблюдение должностными лицами Администрации поселения, предоставляющими муниципальную услугу, сроков предоставления муниципальной услуги;</w:t>
      </w:r>
    </w:p>
    <w:p w:rsidR="00801C82" w:rsidRPr="00801C82" w:rsidRDefault="00801C82" w:rsidP="00801C82">
      <w:pPr>
        <w:autoSpaceDE w:val="0"/>
        <w:autoSpaceDN w:val="0"/>
        <w:adjustRightInd w:val="0"/>
        <w:ind w:firstLine="709"/>
        <w:contextualSpacing/>
        <w:jc w:val="both"/>
      </w:pPr>
      <w:r w:rsidRPr="00801C82">
        <w:t>- восстановление нарушенных прав заявителей;</w:t>
      </w:r>
    </w:p>
    <w:p w:rsidR="00801C82" w:rsidRPr="00801C82" w:rsidRDefault="00801C82" w:rsidP="00801C82">
      <w:pPr>
        <w:autoSpaceDE w:val="0"/>
        <w:autoSpaceDN w:val="0"/>
        <w:adjustRightInd w:val="0"/>
        <w:ind w:firstLine="709"/>
        <w:contextualSpacing/>
        <w:jc w:val="both"/>
      </w:pPr>
      <w:r w:rsidRPr="00801C82">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1C82" w:rsidRPr="00801C82" w:rsidRDefault="00801C82" w:rsidP="00801C82">
      <w:pPr>
        <w:autoSpaceDE w:val="0"/>
        <w:autoSpaceDN w:val="0"/>
        <w:adjustRightInd w:val="0"/>
        <w:ind w:firstLine="709"/>
        <w:contextualSpacing/>
        <w:jc w:val="both"/>
      </w:pPr>
      <w:r w:rsidRPr="00801C82">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01C82" w:rsidRPr="00801C82" w:rsidRDefault="00801C82" w:rsidP="00801C82">
      <w:pPr>
        <w:tabs>
          <w:tab w:val="left" w:pos="2635"/>
        </w:tabs>
        <w:autoSpaceDE w:val="0"/>
        <w:autoSpaceDN w:val="0"/>
        <w:adjustRightInd w:val="0"/>
        <w:ind w:firstLine="709"/>
        <w:jc w:val="both"/>
        <w:outlineLvl w:val="1"/>
      </w:pPr>
    </w:p>
    <w:p w:rsidR="00801C82" w:rsidRPr="00801C82" w:rsidRDefault="00801C82" w:rsidP="00801C82">
      <w:pPr>
        <w:autoSpaceDE w:val="0"/>
        <w:autoSpaceDN w:val="0"/>
        <w:adjustRightInd w:val="0"/>
        <w:ind w:firstLine="709"/>
        <w:contextualSpacing/>
        <w:jc w:val="both"/>
      </w:pPr>
      <w:bookmarkStart w:id="46" w:name="_Toc370307963"/>
      <w:r w:rsidRPr="00801C82">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801C82" w:rsidRPr="00801C82" w:rsidRDefault="00801C82" w:rsidP="00801C82">
      <w:pPr>
        <w:autoSpaceDE w:val="0"/>
        <w:autoSpaceDN w:val="0"/>
        <w:adjustRightInd w:val="0"/>
        <w:ind w:firstLine="709"/>
        <w:contextualSpacing/>
        <w:jc w:val="both"/>
        <w:rPr>
          <w:highlight w:val="yellow"/>
        </w:rPr>
      </w:pPr>
    </w:p>
    <w:p w:rsidR="00801C82" w:rsidRPr="00801C82" w:rsidRDefault="00801C82" w:rsidP="00801C82">
      <w:pPr>
        <w:autoSpaceDE w:val="0"/>
        <w:autoSpaceDN w:val="0"/>
        <w:adjustRightInd w:val="0"/>
        <w:ind w:firstLine="709"/>
        <w:contextualSpacing/>
        <w:jc w:val="both"/>
      </w:pPr>
      <w:r w:rsidRPr="00801C82">
        <w:t>33. Предоставление муниципальной услуги в МФЦ осуществляется по принципу «одного окна» в соответствии с законодательством Российской Федерации.</w:t>
      </w:r>
    </w:p>
    <w:p w:rsidR="00801C82" w:rsidRPr="00801C82" w:rsidRDefault="00801C82" w:rsidP="00801C82">
      <w:pPr>
        <w:widowControl w:val="0"/>
        <w:autoSpaceDE w:val="0"/>
        <w:autoSpaceDN w:val="0"/>
        <w:adjustRightInd w:val="0"/>
        <w:ind w:firstLine="720"/>
        <w:contextualSpacing/>
        <w:jc w:val="both"/>
        <w:outlineLvl w:val="2"/>
      </w:pPr>
      <w:r w:rsidRPr="00801C82">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801C82" w:rsidRPr="00801C82" w:rsidRDefault="00801C82" w:rsidP="00801C82">
      <w:pPr>
        <w:jc w:val="both"/>
      </w:pPr>
      <w:r w:rsidRPr="00801C82">
        <w:rPr>
          <w:color w:val="000000"/>
        </w:rPr>
        <w:t xml:space="preserve">34. </w:t>
      </w:r>
      <w:r w:rsidRPr="00801C82">
        <w:t>При предоставлении муниципальной услуги в электронной форме заявителю обеспечивается:</w:t>
      </w:r>
    </w:p>
    <w:p w:rsidR="00801C82" w:rsidRPr="00801C82" w:rsidRDefault="00801C82" w:rsidP="00801C82">
      <w:pPr>
        <w:jc w:val="both"/>
      </w:pPr>
      <w:r w:rsidRPr="00801C82">
        <w:t>- получение информации о порядке и сроках предоставления муниципальной услуги посредством Единого и регионального порталов;</w:t>
      </w:r>
    </w:p>
    <w:p w:rsidR="00801C82" w:rsidRPr="00801C82" w:rsidRDefault="00801C82" w:rsidP="00801C82">
      <w:pPr>
        <w:jc w:val="both"/>
      </w:pPr>
      <w:r w:rsidRPr="00801C82">
        <w:t>- запись на прием в МФЦ для подачи заявления о предоставлении муниципальной услуги посредством портала МФЦ;</w:t>
      </w:r>
    </w:p>
    <w:p w:rsidR="00801C82" w:rsidRPr="00801C82" w:rsidRDefault="00801C82" w:rsidP="00801C82">
      <w:pPr>
        <w:jc w:val="both"/>
      </w:pPr>
      <w:r w:rsidRPr="00801C82">
        <w:t>- формирование заявления на Едином и региональном порталах;</w:t>
      </w:r>
    </w:p>
    <w:p w:rsidR="00801C82" w:rsidRPr="00801C82" w:rsidRDefault="00801C82" w:rsidP="00801C82">
      <w:pPr>
        <w:jc w:val="both"/>
      </w:pPr>
      <w:r w:rsidRPr="00801C82">
        <w:t>- прием и регистрация Администрацией поселения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801C82" w:rsidRPr="00801C82" w:rsidRDefault="00801C82" w:rsidP="00801C82">
      <w:pPr>
        <w:jc w:val="both"/>
      </w:pPr>
      <w:r w:rsidRPr="00801C82">
        <w:t>- получение результата предоставления муниципальной услуги посредством Единого и регионального порталов;</w:t>
      </w:r>
    </w:p>
    <w:p w:rsidR="00801C82" w:rsidRPr="00801C82" w:rsidRDefault="00801C82" w:rsidP="00801C82">
      <w:pPr>
        <w:jc w:val="both"/>
      </w:pPr>
      <w:r w:rsidRPr="00801C82">
        <w:lastRenderedPageBreak/>
        <w:t>- получение сведений о ходе рассмотрения заявления о предоставлении муниципальной услуги посредством Единого и регионального порталов;</w:t>
      </w:r>
    </w:p>
    <w:p w:rsidR="00801C82" w:rsidRPr="00801C82" w:rsidRDefault="00801C82" w:rsidP="00801C82">
      <w:pPr>
        <w:jc w:val="both"/>
      </w:pPr>
      <w:r w:rsidRPr="00801C82">
        <w:t>- осуществление оценки качества предоставления муниципальной услуги посредством Единого и регионального порталов;</w:t>
      </w:r>
    </w:p>
    <w:p w:rsidR="00801C82" w:rsidRPr="00801C82" w:rsidRDefault="00801C82" w:rsidP="00801C82">
      <w:pPr>
        <w:jc w:val="both"/>
      </w:pPr>
      <w:r w:rsidRPr="00801C82">
        <w:t>- досудебное (внесудебное) обжалование решений и действий (бездействий) администрации,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801C82" w:rsidRPr="00801C82" w:rsidRDefault="00801C82" w:rsidP="00801C82">
      <w:pPr>
        <w:jc w:val="both"/>
      </w:pPr>
      <w:r w:rsidRPr="00801C82">
        <w:t>Административные процедуры, в электронной форме предусмотренные настоящим административным регламентом выполняются в соответствии с особенностями, установленными пунктом 39 настоящего административного регламента.</w:t>
      </w:r>
    </w:p>
    <w:p w:rsidR="00801C82" w:rsidRPr="00801C82" w:rsidRDefault="00801C82" w:rsidP="00801C82">
      <w:pPr>
        <w:jc w:val="both"/>
      </w:pPr>
      <w:r w:rsidRPr="00801C82">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59" w:history="1">
        <w:r w:rsidRPr="00801C82">
          <w:rPr>
            <w:rStyle w:val="af2"/>
          </w:rPr>
          <w:t>№ 63-ФЗ «Об электронной подписи</w:t>
        </w:r>
      </w:hyperlink>
      <w:r w:rsidRPr="00801C82">
        <w:t>».</w:t>
      </w:r>
    </w:p>
    <w:p w:rsidR="00801C82" w:rsidRPr="00801C82" w:rsidRDefault="00801C82" w:rsidP="00801C82">
      <w:pPr>
        <w:jc w:val="both"/>
      </w:pPr>
      <w:r w:rsidRPr="00801C82">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60"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801C82">
          <w:rPr>
            <w:rStyle w:val="af2"/>
          </w:rPr>
          <w:t>№ 852 «Об утверждении Правил использования усиленной</w:t>
        </w:r>
      </w:hyperlink>
      <w:r w:rsidRPr="00801C82">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1C82" w:rsidRPr="00801C82" w:rsidRDefault="00801C82" w:rsidP="00801C82">
      <w:pPr>
        <w:jc w:val="both"/>
      </w:pPr>
      <w:r w:rsidRPr="00801C82">
        <w:t>Заявление в форме электронного документа направленное посредством электронной почты подписывается заявителем либо представителем заявителя с использованием усиленной квалифицированной электронной подписи.</w:t>
      </w:r>
    </w:p>
    <w:p w:rsidR="00801C82" w:rsidRPr="00801C82" w:rsidRDefault="00801C82" w:rsidP="00801C82">
      <w:pPr>
        <w:jc w:val="both"/>
      </w:pPr>
      <w:r w:rsidRPr="00801C8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01C82" w:rsidRPr="00801C82" w:rsidRDefault="00801C82" w:rsidP="00801C82">
      <w:pPr>
        <w:ind w:firstLine="708"/>
        <w:contextualSpacing/>
        <w:jc w:val="both"/>
      </w:pPr>
      <w:r w:rsidRPr="00801C82">
        <w:t>Документы, указанные в пункте 16 настоящего административного регламента, представляемые в Администрацию поселения в форме электронных документов, направленных посредством электронной почты, удостоверяются заявителем (представителем заявителя) с использованием усиленной квалифицированной электронной подписи.</w:t>
      </w:r>
    </w:p>
    <w:p w:rsidR="00801C82" w:rsidRPr="00801C82" w:rsidRDefault="00801C82" w:rsidP="00801C82">
      <w:pPr>
        <w:widowControl w:val="0"/>
        <w:autoSpaceDE w:val="0"/>
        <w:autoSpaceDN w:val="0"/>
        <w:adjustRightInd w:val="0"/>
        <w:ind w:firstLine="540"/>
        <w:contextualSpacing/>
        <w:jc w:val="both"/>
        <w:rPr>
          <w:highlight w:val="yellow"/>
        </w:rPr>
      </w:pPr>
    </w:p>
    <w:p w:rsidR="00801C82" w:rsidRPr="00801C82" w:rsidRDefault="00801C82" w:rsidP="00801C82">
      <w:pPr>
        <w:autoSpaceDE w:val="0"/>
        <w:autoSpaceDN w:val="0"/>
        <w:adjustRightInd w:val="0"/>
        <w:ind w:right="-1" w:firstLine="709"/>
        <w:contextualSpacing/>
        <w:jc w:val="both"/>
      </w:pPr>
      <w:r w:rsidRPr="00801C82">
        <w:t>Случаи и порядок предоставления муниципальной услуги</w:t>
      </w:r>
    </w:p>
    <w:p w:rsidR="00801C82" w:rsidRPr="00801C82" w:rsidRDefault="00801C82" w:rsidP="00801C82">
      <w:pPr>
        <w:autoSpaceDE w:val="0"/>
        <w:autoSpaceDN w:val="0"/>
        <w:adjustRightInd w:val="0"/>
        <w:ind w:right="-1" w:firstLine="709"/>
        <w:contextualSpacing/>
        <w:jc w:val="both"/>
      </w:pPr>
      <w:r w:rsidRPr="00801C82">
        <w:t>в упреждающем (</w:t>
      </w:r>
      <w:proofErr w:type="spellStart"/>
      <w:r w:rsidRPr="00801C82">
        <w:t>проактивном</w:t>
      </w:r>
      <w:proofErr w:type="spellEnd"/>
      <w:r w:rsidRPr="00801C82">
        <w:t>) режиме</w:t>
      </w:r>
    </w:p>
    <w:p w:rsidR="00801C82" w:rsidRPr="00801C82" w:rsidRDefault="00801C82" w:rsidP="00801C82">
      <w:pPr>
        <w:autoSpaceDE w:val="0"/>
        <w:autoSpaceDN w:val="0"/>
        <w:adjustRightInd w:val="0"/>
        <w:ind w:right="-1" w:firstLine="709"/>
        <w:contextualSpacing/>
        <w:jc w:val="both"/>
      </w:pPr>
      <w:r w:rsidRPr="00801C82">
        <w:t>34.1. Случаи предоставления муниципальной услуги в упреждающем (</w:t>
      </w:r>
      <w:proofErr w:type="spellStart"/>
      <w:r w:rsidRPr="00801C82">
        <w:t>проактивном</w:t>
      </w:r>
      <w:proofErr w:type="spellEnd"/>
      <w:r w:rsidRPr="00801C82">
        <w:t>) режиме не предусмотрены.</w:t>
      </w:r>
    </w:p>
    <w:p w:rsidR="00801C82" w:rsidRPr="00801C82" w:rsidRDefault="00801C82" w:rsidP="00801C82">
      <w:pPr>
        <w:autoSpaceDE w:val="0"/>
        <w:autoSpaceDN w:val="0"/>
        <w:adjustRightInd w:val="0"/>
        <w:ind w:firstLine="709"/>
        <w:jc w:val="both"/>
        <w:outlineLvl w:val="1"/>
        <w:rPr>
          <w:highlight w:val="yellow"/>
        </w:rPr>
      </w:pPr>
    </w:p>
    <w:bookmarkEnd w:id="46"/>
    <w:p w:rsidR="00801C82" w:rsidRPr="00801C82" w:rsidRDefault="00801C82" w:rsidP="00801C82">
      <w:pPr>
        <w:pStyle w:val="2"/>
        <w:jc w:val="both"/>
        <w:rPr>
          <w:rFonts w:ascii="Times New Roman" w:hAnsi="Times New Roman" w:cs="Times New Roman"/>
          <w:sz w:val="24"/>
          <w:szCs w:val="24"/>
        </w:rPr>
      </w:pPr>
      <w:r w:rsidRPr="00801C82">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1C82" w:rsidRPr="00801C82" w:rsidRDefault="00801C82" w:rsidP="00801C82">
      <w:pPr>
        <w:autoSpaceDE w:val="0"/>
        <w:autoSpaceDN w:val="0"/>
        <w:adjustRightInd w:val="0"/>
        <w:contextualSpacing/>
        <w:jc w:val="both"/>
        <w:rPr>
          <w:highlight w:val="yellow"/>
        </w:rPr>
      </w:pPr>
    </w:p>
    <w:p w:rsidR="00801C82" w:rsidRPr="00801C82" w:rsidRDefault="00801C82" w:rsidP="00801C82">
      <w:pPr>
        <w:autoSpaceDE w:val="0"/>
        <w:autoSpaceDN w:val="0"/>
        <w:adjustRightInd w:val="0"/>
        <w:ind w:firstLine="709"/>
        <w:contextualSpacing/>
        <w:jc w:val="both"/>
        <w:rPr>
          <w:bCs/>
        </w:rPr>
      </w:pPr>
      <w:r w:rsidRPr="00801C82">
        <w:rPr>
          <w:bCs/>
        </w:rPr>
        <w:t>35. Предоставление муниципальной услуги включает в себя следующие административные процедуры:</w:t>
      </w:r>
    </w:p>
    <w:p w:rsidR="00801C82" w:rsidRPr="00801C82" w:rsidRDefault="00801C82" w:rsidP="00801C82">
      <w:pPr>
        <w:autoSpaceDE w:val="0"/>
        <w:autoSpaceDN w:val="0"/>
        <w:adjustRightInd w:val="0"/>
        <w:ind w:firstLine="709"/>
        <w:jc w:val="both"/>
      </w:pPr>
      <w:r w:rsidRPr="00801C82">
        <w:t>- прием и регистрация уведомления об окончании строительства;</w:t>
      </w:r>
    </w:p>
    <w:p w:rsidR="00801C82" w:rsidRPr="00801C82" w:rsidRDefault="00801C82" w:rsidP="00801C82">
      <w:pPr>
        <w:autoSpaceDE w:val="0"/>
        <w:autoSpaceDN w:val="0"/>
        <w:adjustRightInd w:val="0"/>
        <w:ind w:firstLine="708"/>
        <w:jc w:val="both"/>
        <w:rPr>
          <w:rFonts w:eastAsia="Calibri"/>
        </w:rPr>
      </w:pPr>
      <w:r w:rsidRPr="00801C82">
        <w:rPr>
          <w:rFonts w:eastAsia="Calibri"/>
        </w:rPr>
        <w:t>- 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p w:rsidR="00801C82" w:rsidRPr="00801C82" w:rsidRDefault="00801C82" w:rsidP="00801C82">
      <w:pPr>
        <w:autoSpaceDE w:val="0"/>
        <w:autoSpaceDN w:val="0"/>
        <w:adjustRightInd w:val="0"/>
        <w:ind w:firstLine="708"/>
        <w:jc w:val="both"/>
        <w:rPr>
          <w:rFonts w:eastAsia="Calibri"/>
        </w:rPr>
      </w:pPr>
      <w:r w:rsidRPr="00801C82">
        <w:rPr>
          <w:rFonts w:eastAsia="Calibri"/>
        </w:rPr>
        <w:t>- выдача (направление) заявителю уведомления о соответствии (несоответствии).</w:t>
      </w:r>
    </w:p>
    <w:p w:rsidR="00801C82" w:rsidRPr="00801C82" w:rsidRDefault="00801C82" w:rsidP="00801C82">
      <w:pPr>
        <w:autoSpaceDE w:val="0"/>
        <w:autoSpaceDN w:val="0"/>
        <w:adjustRightInd w:val="0"/>
        <w:ind w:firstLine="708"/>
        <w:jc w:val="both"/>
        <w:rPr>
          <w:b/>
          <w:highlight w:val="yellow"/>
        </w:rPr>
      </w:pPr>
    </w:p>
    <w:p w:rsidR="00801C82" w:rsidRPr="00801C82" w:rsidRDefault="00801C82" w:rsidP="00801C82">
      <w:pPr>
        <w:autoSpaceDE w:val="0"/>
        <w:autoSpaceDN w:val="0"/>
        <w:adjustRightInd w:val="0"/>
        <w:ind w:firstLine="708"/>
        <w:jc w:val="both"/>
      </w:pPr>
      <w:r w:rsidRPr="00801C82">
        <w:lastRenderedPageBreak/>
        <w:t>Прием и регистрация уведомления об окончании строительства</w:t>
      </w:r>
    </w:p>
    <w:p w:rsidR="00801C82" w:rsidRPr="00801C82" w:rsidRDefault="00801C82" w:rsidP="00801C82">
      <w:pPr>
        <w:autoSpaceDE w:val="0"/>
        <w:autoSpaceDN w:val="0"/>
        <w:adjustRightInd w:val="0"/>
        <w:ind w:firstLine="708"/>
        <w:jc w:val="both"/>
        <w:rPr>
          <w:b/>
        </w:rPr>
      </w:pPr>
    </w:p>
    <w:p w:rsidR="00801C82" w:rsidRPr="00801C82" w:rsidRDefault="00801C82" w:rsidP="00801C82">
      <w:pPr>
        <w:autoSpaceDE w:val="0"/>
        <w:autoSpaceDN w:val="0"/>
        <w:adjustRightInd w:val="0"/>
        <w:ind w:firstLine="708"/>
        <w:jc w:val="both"/>
      </w:pPr>
      <w:r w:rsidRPr="00801C82">
        <w:t>36. Основанием для начала административной процедуры является поступление уведомления об окончании строительства в Администрацию поселения.</w:t>
      </w:r>
    </w:p>
    <w:p w:rsidR="00801C82" w:rsidRPr="00801C82" w:rsidRDefault="00801C82" w:rsidP="00801C82">
      <w:pPr>
        <w:tabs>
          <w:tab w:val="left" w:pos="9781"/>
          <w:tab w:val="left" w:pos="10490"/>
        </w:tabs>
        <w:autoSpaceDE w:val="0"/>
        <w:autoSpaceDN w:val="0"/>
        <w:adjustRightInd w:val="0"/>
        <w:ind w:firstLine="709"/>
        <w:jc w:val="both"/>
      </w:pPr>
      <w:r w:rsidRPr="00801C82">
        <w:t>Основанием для начала административной процедуры является поступление в Администрацию поселения</w:t>
      </w:r>
      <w:r w:rsidRPr="00801C82">
        <w:rPr>
          <w:i/>
        </w:rPr>
        <w:t xml:space="preserve"> </w:t>
      </w:r>
      <w:r w:rsidRPr="00801C82">
        <w:t>уведомления об окончании строительства (далее-уведомление), в том числе посредством Единого или регионального порталов.</w:t>
      </w:r>
    </w:p>
    <w:p w:rsidR="00801C82" w:rsidRPr="00801C82" w:rsidRDefault="00801C82" w:rsidP="00801C82">
      <w:pPr>
        <w:tabs>
          <w:tab w:val="left" w:pos="9781"/>
          <w:tab w:val="left" w:pos="10490"/>
        </w:tabs>
        <w:autoSpaceDE w:val="0"/>
        <w:autoSpaceDN w:val="0"/>
        <w:adjustRightInd w:val="0"/>
        <w:ind w:firstLine="709"/>
        <w:jc w:val="both"/>
      </w:pPr>
      <w:r w:rsidRPr="00801C82">
        <w:t>Сведения о должностных лицах, ответственных за выполнение административной процедуры:</w:t>
      </w:r>
    </w:p>
    <w:p w:rsidR="00801C82" w:rsidRPr="00801C82" w:rsidRDefault="00801C82" w:rsidP="00801C82">
      <w:pPr>
        <w:widowControl w:val="0"/>
        <w:tabs>
          <w:tab w:val="left" w:pos="9781"/>
          <w:tab w:val="left" w:pos="10490"/>
        </w:tabs>
        <w:suppressAutoHyphens/>
        <w:autoSpaceDE w:val="0"/>
        <w:autoSpaceDN w:val="0"/>
        <w:adjustRightInd w:val="0"/>
        <w:ind w:firstLine="709"/>
        <w:jc w:val="both"/>
      </w:pPr>
      <w:r w:rsidRPr="00801C82">
        <w:t>за прием и регистрацию уведомления, поступившего по почте</w:t>
      </w:r>
      <w:r w:rsidRPr="00801C82">
        <w:rPr>
          <w:lang w:eastAsia="ar-SA"/>
        </w:rPr>
        <w:t xml:space="preserve"> в адрес Администрации поселения </w:t>
      </w:r>
      <w:r w:rsidRPr="00801C82">
        <w:t>- специалист администрации, ответственный за прием и регистрацию документов;</w:t>
      </w:r>
    </w:p>
    <w:p w:rsidR="00801C82" w:rsidRPr="00801C82" w:rsidRDefault="00801C82" w:rsidP="00801C82">
      <w:pPr>
        <w:ind w:firstLine="708"/>
        <w:contextualSpacing/>
        <w:jc w:val="both"/>
      </w:pPr>
      <w:r w:rsidRPr="00801C82">
        <w:t>за прием и регистрацию уведомления, предоставленного заявителем лично в Администрацию поселения, посредством Единого или регионального порталов -специалист администрации, ответственный за прием и регистрацию документов;</w:t>
      </w:r>
    </w:p>
    <w:p w:rsidR="00801C82" w:rsidRPr="00801C82" w:rsidRDefault="00801C82" w:rsidP="00801C82">
      <w:pPr>
        <w:widowControl w:val="0"/>
        <w:tabs>
          <w:tab w:val="left" w:pos="9781"/>
          <w:tab w:val="left" w:pos="10490"/>
        </w:tabs>
        <w:suppressAutoHyphens/>
        <w:autoSpaceDE w:val="0"/>
        <w:autoSpaceDN w:val="0"/>
        <w:adjustRightInd w:val="0"/>
        <w:ind w:firstLine="709"/>
        <w:jc w:val="both"/>
      </w:pPr>
      <w:r w:rsidRPr="00801C82">
        <w:t>за прием и регистрацию уведомления в МФЦ - специалист МФЦ.</w:t>
      </w:r>
    </w:p>
    <w:p w:rsidR="00801C82" w:rsidRPr="00801C82" w:rsidRDefault="00801C82" w:rsidP="00801C82">
      <w:pPr>
        <w:autoSpaceDE w:val="0"/>
        <w:autoSpaceDN w:val="0"/>
        <w:adjustRightInd w:val="0"/>
        <w:ind w:firstLine="708"/>
        <w:jc w:val="both"/>
      </w:pPr>
      <w:r w:rsidRPr="00801C82">
        <w:t>Содержание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уведомления об окончании строительства в порядке и сроки, установленные пунктом 29 административного регламента.</w:t>
      </w:r>
    </w:p>
    <w:p w:rsidR="00801C82" w:rsidRPr="00801C82" w:rsidRDefault="00801C82" w:rsidP="00801C82">
      <w:pPr>
        <w:autoSpaceDE w:val="0"/>
        <w:autoSpaceDN w:val="0"/>
        <w:adjustRightInd w:val="0"/>
        <w:ind w:firstLine="708"/>
        <w:jc w:val="both"/>
      </w:pPr>
      <w:r w:rsidRPr="00801C82">
        <w:t>Критерий принятия решения: представление заявителем документов, предусмотренных пунктом 16 административного регламента.</w:t>
      </w:r>
    </w:p>
    <w:p w:rsidR="00801C82" w:rsidRPr="00801C82" w:rsidRDefault="00801C82" w:rsidP="00801C82">
      <w:pPr>
        <w:autoSpaceDE w:val="0"/>
        <w:autoSpaceDN w:val="0"/>
        <w:adjustRightInd w:val="0"/>
        <w:ind w:firstLine="708"/>
        <w:jc w:val="both"/>
      </w:pPr>
      <w:r w:rsidRPr="00801C82">
        <w:t>Результат административной процедуры: регистрация документов, необходимых для предоставления муниципальной услуги.</w:t>
      </w:r>
    </w:p>
    <w:p w:rsidR="00801C82" w:rsidRPr="00801C82" w:rsidRDefault="00801C82" w:rsidP="00801C82">
      <w:pPr>
        <w:shd w:val="clear" w:color="auto" w:fill="FFFFFF"/>
        <w:tabs>
          <w:tab w:val="left" w:pos="9781"/>
          <w:tab w:val="left" w:pos="10490"/>
        </w:tabs>
        <w:suppressAutoHyphens/>
        <w:ind w:firstLine="709"/>
        <w:jc w:val="both"/>
        <w:rPr>
          <w:spacing w:val="-1"/>
          <w:lang w:eastAsia="ar-SA"/>
        </w:rPr>
      </w:pPr>
      <w:r w:rsidRPr="00801C82">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уведомления с проставлением в уведомлении отметки о регистрации</w:t>
      </w:r>
      <w:r w:rsidRPr="00801C82">
        <w:rPr>
          <w:spacing w:val="-1"/>
          <w:lang w:eastAsia="ar-SA"/>
        </w:rPr>
        <w:t>:</w:t>
      </w:r>
    </w:p>
    <w:p w:rsidR="00801C82" w:rsidRPr="00801C82" w:rsidRDefault="00801C82" w:rsidP="00801C82">
      <w:pPr>
        <w:widowControl w:val="0"/>
        <w:tabs>
          <w:tab w:val="left" w:pos="9781"/>
          <w:tab w:val="left" w:pos="10490"/>
        </w:tabs>
        <w:suppressAutoHyphens/>
        <w:autoSpaceDE w:val="0"/>
        <w:autoSpaceDN w:val="0"/>
        <w:adjustRightInd w:val="0"/>
        <w:ind w:firstLine="709"/>
        <w:jc w:val="both"/>
      </w:pPr>
      <w:r w:rsidRPr="00801C82">
        <w:rPr>
          <w:lang w:eastAsia="ar-SA"/>
        </w:rPr>
        <w:t xml:space="preserve">в случае поступления </w:t>
      </w:r>
      <w:r w:rsidRPr="00801C82">
        <w:t>уведомлени</w:t>
      </w:r>
      <w:r w:rsidRPr="00801C82">
        <w:rPr>
          <w:lang w:eastAsia="ar-SA"/>
        </w:rPr>
        <w:t>я по почте специалист администрации,</w:t>
      </w:r>
      <w:r w:rsidRPr="00801C82">
        <w:t xml:space="preserve"> ответственный за прием и регистрацию документов,</w:t>
      </w:r>
      <w:r w:rsidRPr="00801C82">
        <w:rPr>
          <w:b/>
          <w:i/>
          <w:lang w:eastAsia="ar-SA"/>
        </w:rPr>
        <w:t xml:space="preserve"> </w:t>
      </w:r>
      <w:r w:rsidRPr="00801C82">
        <w:rPr>
          <w:lang w:eastAsia="ar-SA"/>
        </w:rPr>
        <w:t xml:space="preserve">регистрирует </w:t>
      </w:r>
      <w:r w:rsidRPr="00801C82">
        <w:t>уведомление</w:t>
      </w:r>
      <w:r w:rsidRPr="00801C82">
        <w:rPr>
          <w:lang w:eastAsia="ar-SA"/>
        </w:rPr>
        <w:t xml:space="preserve"> в </w:t>
      </w:r>
      <w:r w:rsidRPr="00801C82">
        <w:t>журнале регистрации входящей документации</w:t>
      </w:r>
      <w:r w:rsidRPr="00801C82">
        <w:rPr>
          <w:lang w:eastAsia="ar-SA"/>
        </w:rPr>
        <w:t>;</w:t>
      </w:r>
    </w:p>
    <w:p w:rsidR="00801C82" w:rsidRPr="00801C82" w:rsidRDefault="00801C82" w:rsidP="00801C82">
      <w:pPr>
        <w:ind w:firstLine="708"/>
        <w:contextualSpacing/>
        <w:jc w:val="both"/>
        <w:rPr>
          <w:lang w:eastAsia="ar-SA"/>
        </w:rPr>
      </w:pPr>
      <w:r w:rsidRPr="00801C82">
        <w:rPr>
          <w:lang w:eastAsia="ar-SA"/>
        </w:rPr>
        <w:t xml:space="preserve">в случае подачи уведомления лично, посредством Единого или регионального порталов специалист администрации, ответственный за прием и регистрацию документов, регистрирует уведомление в журнале регистрации входящей документации. </w:t>
      </w:r>
    </w:p>
    <w:p w:rsidR="00801C82" w:rsidRPr="00801C82" w:rsidRDefault="00801C82" w:rsidP="00801C82">
      <w:pPr>
        <w:autoSpaceDE w:val="0"/>
        <w:autoSpaceDN w:val="0"/>
        <w:adjustRightInd w:val="0"/>
        <w:ind w:firstLine="708"/>
        <w:jc w:val="both"/>
      </w:pPr>
      <w:r w:rsidRPr="00801C82">
        <w:t>Прием и регистрация документов в МФЦ осуществляется в соответствии с регламентом его работы.</w:t>
      </w:r>
    </w:p>
    <w:p w:rsidR="00801C82" w:rsidRPr="00801C82" w:rsidRDefault="00801C82" w:rsidP="00801C82">
      <w:pPr>
        <w:autoSpaceDE w:val="0"/>
        <w:autoSpaceDN w:val="0"/>
        <w:adjustRightInd w:val="0"/>
        <w:ind w:firstLine="708"/>
        <w:jc w:val="both"/>
      </w:pPr>
      <w:r w:rsidRPr="00801C82">
        <w:t>Уведомление об окончании строительства, поступившее в МФЦ, передается в Администрацию поселения в срок, установленный соглашением между МФЦ и администрацией сельского поселения Хулимсунт.</w:t>
      </w:r>
    </w:p>
    <w:p w:rsidR="00801C82" w:rsidRPr="00801C82" w:rsidRDefault="00801C82" w:rsidP="00801C82">
      <w:pPr>
        <w:widowControl w:val="0"/>
        <w:tabs>
          <w:tab w:val="left" w:pos="9781"/>
          <w:tab w:val="left" w:pos="10490"/>
        </w:tabs>
        <w:suppressAutoHyphens/>
        <w:autoSpaceDE w:val="0"/>
        <w:autoSpaceDN w:val="0"/>
        <w:adjustRightInd w:val="0"/>
        <w:ind w:firstLine="709"/>
        <w:jc w:val="both"/>
        <w:rPr>
          <w:lang w:eastAsia="ar-SA"/>
        </w:rPr>
      </w:pPr>
      <w:r w:rsidRPr="00801C82">
        <w:rPr>
          <w:lang w:eastAsia="ar-SA"/>
        </w:rPr>
        <w:t xml:space="preserve">Зарегистрированное </w:t>
      </w:r>
      <w:r w:rsidRPr="00801C82">
        <w:t>уведомление</w:t>
      </w:r>
      <w:r w:rsidRPr="00801C82">
        <w:rPr>
          <w:lang w:eastAsia="ar-SA"/>
        </w:rPr>
        <w:t xml:space="preserve"> с приложениями, передается специалисту администрации, ответственному за предоставление муниципальной услуги.</w:t>
      </w:r>
    </w:p>
    <w:p w:rsidR="00801C82" w:rsidRPr="00801C82" w:rsidRDefault="00801C82" w:rsidP="00801C82">
      <w:pPr>
        <w:widowControl w:val="0"/>
        <w:tabs>
          <w:tab w:val="left" w:pos="9781"/>
          <w:tab w:val="left" w:pos="10490"/>
        </w:tabs>
        <w:suppressAutoHyphens/>
        <w:autoSpaceDE w:val="0"/>
        <w:autoSpaceDN w:val="0"/>
        <w:adjustRightInd w:val="0"/>
        <w:ind w:firstLine="709"/>
        <w:jc w:val="both"/>
        <w:rPr>
          <w:lang w:eastAsia="ar-SA"/>
        </w:rPr>
      </w:pPr>
      <w:r w:rsidRPr="00801C82">
        <w:rPr>
          <w:lang w:eastAsia="ar-SA"/>
        </w:rPr>
        <w:t xml:space="preserve">В случае подачи </w:t>
      </w:r>
      <w:r w:rsidRPr="00801C82">
        <w:t>уведомлени</w:t>
      </w:r>
      <w:r w:rsidRPr="00801C82">
        <w:rPr>
          <w:lang w:eastAsia="ar-SA"/>
        </w:rPr>
        <w:t xml:space="preserve">я в МФЦ зарегистрированное </w:t>
      </w:r>
      <w:r w:rsidRPr="00801C82">
        <w:t>уведомление</w:t>
      </w:r>
      <w:r w:rsidRPr="00801C82">
        <w:rPr>
          <w:lang w:eastAsia="ar-SA"/>
        </w:rPr>
        <w:t xml:space="preserve"> о предоставлении муниципальной услуги с приложениями передается в Администрацию поселения.</w:t>
      </w:r>
    </w:p>
    <w:p w:rsidR="00801C82" w:rsidRPr="00801C82" w:rsidRDefault="00801C82" w:rsidP="00801C82">
      <w:pPr>
        <w:widowControl w:val="0"/>
        <w:tabs>
          <w:tab w:val="left" w:pos="9781"/>
          <w:tab w:val="left" w:pos="10490"/>
        </w:tabs>
        <w:suppressAutoHyphens/>
        <w:autoSpaceDE w:val="0"/>
        <w:autoSpaceDN w:val="0"/>
        <w:adjustRightInd w:val="0"/>
        <w:ind w:firstLine="709"/>
        <w:jc w:val="both"/>
        <w:rPr>
          <w:highlight w:val="yellow"/>
          <w:lang w:eastAsia="ar-SA"/>
        </w:rPr>
      </w:pPr>
    </w:p>
    <w:p w:rsidR="00801C82" w:rsidRPr="00801C82" w:rsidRDefault="00801C82" w:rsidP="00801C82">
      <w:pPr>
        <w:suppressAutoHyphens/>
        <w:autoSpaceDE w:val="0"/>
        <w:autoSpaceDN w:val="0"/>
        <w:adjustRightInd w:val="0"/>
        <w:ind w:firstLine="709"/>
        <w:jc w:val="both"/>
      </w:pPr>
      <w:r w:rsidRPr="00801C82">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p w:rsidR="00801C82" w:rsidRPr="00801C82" w:rsidRDefault="00801C82" w:rsidP="00801C82">
      <w:pPr>
        <w:suppressAutoHyphens/>
        <w:autoSpaceDE w:val="0"/>
        <w:autoSpaceDN w:val="0"/>
        <w:adjustRightInd w:val="0"/>
        <w:ind w:firstLine="709"/>
        <w:jc w:val="both"/>
      </w:pPr>
    </w:p>
    <w:p w:rsidR="00801C82" w:rsidRPr="00801C82" w:rsidRDefault="00801C82" w:rsidP="00801C82">
      <w:pPr>
        <w:autoSpaceDE w:val="0"/>
        <w:autoSpaceDN w:val="0"/>
        <w:adjustRightInd w:val="0"/>
        <w:ind w:firstLine="709"/>
        <w:jc w:val="both"/>
      </w:pPr>
      <w:r w:rsidRPr="00801C82">
        <w:rPr>
          <w:lang w:eastAsia="ar-SA"/>
        </w:rPr>
        <w:t xml:space="preserve">37. </w:t>
      </w:r>
      <w:r w:rsidRPr="00801C82">
        <w:t>Основанием для начала административной процедуры является поступление к специалисту администрации, ответственному за предоставление муниципальной услуги, зарегистрированных документов, необходимых для предоставления муниципальной услуги.</w:t>
      </w:r>
    </w:p>
    <w:p w:rsidR="00801C82" w:rsidRPr="00801C82" w:rsidRDefault="00801C82" w:rsidP="00801C82">
      <w:pPr>
        <w:tabs>
          <w:tab w:val="left" w:pos="9781"/>
          <w:tab w:val="left" w:pos="10490"/>
        </w:tabs>
        <w:autoSpaceDE w:val="0"/>
        <w:autoSpaceDN w:val="0"/>
        <w:adjustRightInd w:val="0"/>
        <w:ind w:firstLine="709"/>
        <w:contextualSpacing/>
        <w:jc w:val="both"/>
      </w:pPr>
      <w:r w:rsidRPr="00801C82">
        <w:t>Сведения о должностном лице, ответственном за выполнение административного действия, входящего в состав административной процедуры:</w:t>
      </w:r>
    </w:p>
    <w:p w:rsidR="00801C82" w:rsidRPr="00801C82" w:rsidRDefault="00801C82" w:rsidP="00801C82">
      <w:pPr>
        <w:tabs>
          <w:tab w:val="left" w:pos="9781"/>
          <w:tab w:val="left" w:pos="10490"/>
        </w:tabs>
        <w:autoSpaceDE w:val="0"/>
        <w:autoSpaceDN w:val="0"/>
        <w:adjustRightInd w:val="0"/>
        <w:ind w:firstLine="709"/>
        <w:contextualSpacing/>
        <w:jc w:val="both"/>
      </w:pPr>
      <w:r w:rsidRPr="00801C82">
        <w:t>- за проведение действий, предусмотренных частью 19 статьи 55 Градостроительного кодекса Российской Федерации, за оформление документов, являющихся результатом предоставления муниципальной услуги - специалист администрации, ответственный за предоставление муниципальной услуги;</w:t>
      </w:r>
    </w:p>
    <w:p w:rsidR="00801C82" w:rsidRPr="00801C82" w:rsidRDefault="00801C82" w:rsidP="00801C82">
      <w:pPr>
        <w:tabs>
          <w:tab w:val="left" w:pos="9781"/>
          <w:tab w:val="left" w:pos="10490"/>
        </w:tabs>
        <w:autoSpaceDE w:val="0"/>
        <w:autoSpaceDN w:val="0"/>
        <w:adjustRightInd w:val="0"/>
        <w:ind w:firstLine="709"/>
        <w:contextualSpacing/>
        <w:jc w:val="both"/>
      </w:pPr>
      <w:r w:rsidRPr="00801C82">
        <w:t>- за подписание документов, являющихся результатом предоставления муниципальной услуги – глава сельского поселения Хулимсунт либо лицо, его замещающее;</w:t>
      </w:r>
    </w:p>
    <w:p w:rsidR="00801C82" w:rsidRPr="00801C82" w:rsidRDefault="00801C82" w:rsidP="00801C82">
      <w:pPr>
        <w:tabs>
          <w:tab w:val="left" w:pos="9781"/>
          <w:tab w:val="left" w:pos="10490"/>
        </w:tabs>
        <w:autoSpaceDE w:val="0"/>
        <w:autoSpaceDN w:val="0"/>
        <w:adjustRightInd w:val="0"/>
        <w:ind w:firstLine="709"/>
        <w:contextualSpacing/>
        <w:jc w:val="both"/>
      </w:pPr>
      <w:r w:rsidRPr="00801C82">
        <w:lastRenderedPageBreak/>
        <w:t>- за регистрацию документов, являющихся результатом предоставления муниципальной услуг - специалист администрации,</w:t>
      </w:r>
      <w:r w:rsidRPr="00801C82">
        <w:rPr>
          <w:b/>
        </w:rPr>
        <w:t xml:space="preserve"> </w:t>
      </w:r>
      <w:r w:rsidRPr="00801C82">
        <w:t>ответственный за предоставление муниципальной услуги.</w:t>
      </w:r>
    </w:p>
    <w:p w:rsidR="00801C82" w:rsidRPr="00801C82" w:rsidRDefault="00801C82" w:rsidP="00801C82">
      <w:pPr>
        <w:autoSpaceDE w:val="0"/>
        <w:autoSpaceDN w:val="0"/>
        <w:adjustRightInd w:val="0"/>
        <w:ind w:firstLine="709"/>
        <w:contextualSpacing/>
        <w:jc w:val="both"/>
      </w:pPr>
      <w:r w:rsidRPr="00801C82">
        <w:t xml:space="preserve">При наличии оснований, предусмотренных пунктом 24 настоящего административного регламента, в течение трех рабочих дней со дня поступления уведомления об окончании строительства специалист администрации, ответственный за предоставление муниципальной услуги осуществляет возврат заявителю данного уведомления и прилагаемых к нему документов без рассмотрения с указанием причин возврата. </w:t>
      </w:r>
    </w:p>
    <w:p w:rsidR="00801C82" w:rsidRPr="00801C82" w:rsidRDefault="00801C82" w:rsidP="00801C82">
      <w:pPr>
        <w:autoSpaceDE w:val="0"/>
        <w:autoSpaceDN w:val="0"/>
        <w:adjustRightInd w:val="0"/>
        <w:ind w:firstLine="709"/>
        <w:jc w:val="both"/>
      </w:pPr>
      <w:r w:rsidRPr="00801C82">
        <w:t xml:space="preserve">Содержание административных действий, входящих в состав административной процедуры, осуществляемые при отсутствии оснований, предусмотренных пунктом 24 настоящего административного регламента специалист администрации, ответственного за предоставление муниципальной услуги: </w:t>
      </w:r>
    </w:p>
    <w:p w:rsidR="00801C82" w:rsidRPr="00801C82" w:rsidRDefault="00801C82" w:rsidP="00801C82">
      <w:pPr>
        <w:autoSpaceDE w:val="0"/>
        <w:autoSpaceDN w:val="0"/>
        <w:adjustRightInd w:val="0"/>
        <w:ind w:firstLine="709"/>
        <w:jc w:val="both"/>
      </w:pPr>
      <w:r w:rsidRPr="00801C82">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поселения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801C82" w:rsidRPr="00801C82" w:rsidRDefault="00801C82" w:rsidP="00801C82">
      <w:pPr>
        <w:autoSpaceDE w:val="0"/>
        <w:autoSpaceDN w:val="0"/>
        <w:adjustRightInd w:val="0"/>
        <w:ind w:firstLine="709"/>
        <w:jc w:val="both"/>
      </w:pPr>
      <w:r w:rsidRPr="00801C82">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01C82" w:rsidRPr="00801C82" w:rsidRDefault="00801C82" w:rsidP="00801C82">
      <w:pPr>
        <w:autoSpaceDE w:val="0"/>
        <w:autoSpaceDN w:val="0"/>
        <w:adjustRightInd w:val="0"/>
        <w:ind w:firstLine="709"/>
        <w:jc w:val="both"/>
      </w:pPr>
      <w:r w:rsidRPr="00801C82">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01C82" w:rsidRPr="00801C82" w:rsidRDefault="00801C82" w:rsidP="00801C82">
      <w:pPr>
        <w:autoSpaceDE w:val="0"/>
        <w:autoSpaceDN w:val="0"/>
        <w:adjustRightInd w:val="0"/>
        <w:ind w:firstLine="709"/>
        <w:jc w:val="both"/>
      </w:pPr>
      <w:r w:rsidRPr="00801C82">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01C82" w:rsidRPr="00801C82" w:rsidRDefault="00801C82" w:rsidP="00801C82">
      <w:pPr>
        <w:autoSpaceDE w:val="0"/>
        <w:autoSpaceDN w:val="0"/>
        <w:adjustRightInd w:val="0"/>
        <w:ind w:firstLine="709"/>
        <w:jc w:val="both"/>
      </w:pPr>
      <w:r w:rsidRPr="00801C82">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специалист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w:t>
      </w:r>
      <w:r w:rsidRPr="00801C82">
        <w:lastRenderedPageBreak/>
        <w:t>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01C82" w:rsidRPr="00801C82" w:rsidRDefault="00801C82" w:rsidP="00801C82">
      <w:pPr>
        <w:autoSpaceDE w:val="0"/>
        <w:autoSpaceDN w:val="0"/>
        <w:adjustRightInd w:val="0"/>
        <w:ind w:firstLine="709"/>
        <w:jc w:val="both"/>
      </w:pPr>
      <w:r w:rsidRPr="00801C82">
        <w:t>5) подготавливает и передает на подпись главе сельского поселения Хулимсунт либо лицу, его замещающему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пункта 23 настоящего административного регламента.</w:t>
      </w:r>
    </w:p>
    <w:p w:rsidR="00801C82" w:rsidRPr="00801C82" w:rsidRDefault="00801C82" w:rsidP="00801C82">
      <w:pPr>
        <w:autoSpaceDE w:val="0"/>
        <w:autoSpaceDN w:val="0"/>
        <w:adjustRightInd w:val="0"/>
        <w:ind w:firstLine="709"/>
        <w:jc w:val="both"/>
      </w:pPr>
      <w:r w:rsidRPr="00801C82">
        <w:t>6) регистрирует 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801C82" w:rsidRPr="00801C82" w:rsidRDefault="00801C82" w:rsidP="00801C82">
      <w:pPr>
        <w:autoSpaceDE w:val="0"/>
        <w:autoSpaceDN w:val="0"/>
        <w:adjustRightInd w:val="0"/>
        <w:ind w:firstLine="709"/>
        <w:jc w:val="both"/>
      </w:pPr>
      <w:r w:rsidRPr="00801C82">
        <w:t xml:space="preserve">Критерием принятия решения является наличие (отсутствие) оснований для отказа предусмотренные пунктами 23, 24 настоящего административного регламента. </w:t>
      </w:r>
    </w:p>
    <w:p w:rsidR="00801C82" w:rsidRPr="00801C82" w:rsidRDefault="00801C82" w:rsidP="00801C82">
      <w:pPr>
        <w:autoSpaceDE w:val="0"/>
        <w:autoSpaceDN w:val="0"/>
        <w:adjustRightInd w:val="0"/>
        <w:ind w:firstLine="709"/>
        <w:jc w:val="both"/>
      </w:pPr>
      <w:r w:rsidRPr="00801C82">
        <w:t xml:space="preserve">Результат административной процедуры: </w:t>
      </w:r>
    </w:p>
    <w:p w:rsidR="00801C82" w:rsidRPr="00801C82" w:rsidRDefault="00801C82" w:rsidP="00801C82">
      <w:pPr>
        <w:autoSpaceDE w:val="0"/>
        <w:autoSpaceDN w:val="0"/>
        <w:adjustRightInd w:val="0"/>
        <w:ind w:firstLine="709"/>
        <w:jc w:val="both"/>
      </w:pPr>
      <w:r w:rsidRPr="00801C82">
        <w:t>при наличии оснований, предусмотренных пунктом 24 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801C82" w:rsidRPr="00801C82" w:rsidRDefault="00801C82" w:rsidP="00801C82">
      <w:pPr>
        <w:autoSpaceDE w:val="0"/>
        <w:autoSpaceDN w:val="0"/>
        <w:adjustRightInd w:val="0"/>
        <w:ind w:firstLine="709"/>
        <w:jc w:val="both"/>
      </w:pPr>
      <w:r w:rsidRPr="00801C82">
        <w:t>при отсутствии оснований, предусмотренных пунктами 23, 24 настоящего административного регламента, подписанное главой сельского поселения Хулимсунт либо лицо, его замещающее уведомление о соответствии;</w:t>
      </w:r>
    </w:p>
    <w:p w:rsidR="00801C82" w:rsidRPr="00801C82" w:rsidRDefault="00801C82" w:rsidP="00801C82">
      <w:pPr>
        <w:autoSpaceDE w:val="0"/>
        <w:autoSpaceDN w:val="0"/>
        <w:adjustRightInd w:val="0"/>
        <w:ind w:firstLine="709"/>
        <w:jc w:val="both"/>
      </w:pPr>
      <w:r w:rsidRPr="00801C82">
        <w:t>при отсутствии оснований, предусмотренных пунктом 24 настоящего административного регламента, наличии оснований, предусмотренных пунктом 23 настоящего административного регламента, подписанное главой сельского поселения Хулимсунт либо лицом, его замещающим уведомление о несоответствии.</w:t>
      </w:r>
    </w:p>
    <w:p w:rsidR="00801C82" w:rsidRPr="00801C82" w:rsidRDefault="00801C82" w:rsidP="00801C82">
      <w:pPr>
        <w:shd w:val="clear" w:color="auto" w:fill="FFFFFF"/>
        <w:tabs>
          <w:tab w:val="left" w:pos="9781"/>
          <w:tab w:val="left" w:pos="10490"/>
        </w:tabs>
        <w:autoSpaceDE w:val="0"/>
        <w:autoSpaceDN w:val="0"/>
        <w:adjustRightInd w:val="0"/>
        <w:ind w:firstLine="709"/>
        <w:contextualSpacing/>
        <w:jc w:val="both"/>
      </w:pPr>
      <w:r w:rsidRPr="00801C82">
        <w:t>Способ фиксации</w:t>
      </w:r>
      <w:r w:rsidRPr="00801C82">
        <w:rPr>
          <w:color w:val="FF0000"/>
        </w:rPr>
        <w:t xml:space="preserve"> </w:t>
      </w:r>
      <w:r w:rsidRPr="00801C82">
        <w:t xml:space="preserve">результата административной процедуры: </w:t>
      </w:r>
    </w:p>
    <w:p w:rsidR="00801C82" w:rsidRPr="00801C82" w:rsidRDefault="00801C82" w:rsidP="00801C82">
      <w:pPr>
        <w:autoSpaceDE w:val="0"/>
        <w:autoSpaceDN w:val="0"/>
        <w:adjustRightInd w:val="0"/>
        <w:spacing w:before="280"/>
        <w:ind w:firstLine="709"/>
        <w:contextualSpacing/>
        <w:jc w:val="both"/>
        <w:rPr>
          <w:rFonts w:eastAsia="Calibri"/>
        </w:rPr>
      </w:pPr>
      <w:r w:rsidRPr="00801C82">
        <w:rPr>
          <w:rFonts w:eastAsia="Calibri"/>
        </w:rPr>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801C82" w:rsidRPr="00801C82" w:rsidRDefault="00801C82" w:rsidP="00801C82">
      <w:pPr>
        <w:autoSpaceDE w:val="0"/>
        <w:autoSpaceDN w:val="0"/>
        <w:adjustRightInd w:val="0"/>
        <w:spacing w:before="280"/>
        <w:contextualSpacing/>
        <w:jc w:val="both"/>
        <w:rPr>
          <w:rFonts w:eastAsia="Calibri"/>
          <w:color w:val="FF0000"/>
        </w:rPr>
      </w:pPr>
      <w:r w:rsidRPr="00801C82">
        <w:rPr>
          <w:rFonts w:eastAsia="Calibri"/>
        </w:rPr>
        <w:t xml:space="preserve">регистрируется в журнале </w:t>
      </w:r>
      <w:r w:rsidRPr="00801C82">
        <w:t>регистрации уведомлений об окончании строительства.</w:t>
      </w:r>
    </w:p>
    <w:p w:rsidR="00801C82" w:rsidRPr="00801C82" w:rsidRDefault="00801C82" w:rsidP="00801C82">
      <w:pPr>
        <w:autoSpaceDE w:val="0"/>
        <w:autoSpaceDN w:val="0"/>
        <w:adjustRightInd w:val="0"/>
        <w:ind w:firstLine="709"/>
        <w:jc w:val="both"/>
      </w:pPr>
      <w:r w:rsidRPr="00801C82">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801C82" w:rsidRPr="00801C82" w:rsidRDefault="00801C82" w:rsidP="00801C82">
      <w:pPr>
        <w:autoSpaceDE w:val="0"/>
        <w:autoSpaceDN w:val="0"/>
        <w:adjustRightInd w:val="0"/>
        <w:ind w:firstLine="540"/>
        <w:jc w:val="both"/>
        <w:rPr>
          <w:rFonts w:eastAsia="Calibri"/>
        </w:rPr>
      </w:pPr>
      <w:r w:rsidRPr="00801C82">
        <w:rPr>
          <w:rFonts w:eastAsia="Calibri"/>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801C82" w:rsidRPr="00801C82" w:rsidRDefault="00801C82" w:rsidP="00801C82">
      <w:pPr>
        <w:autoSpaceDE w:val="0"/>
        <w:autoSpaceDN w:val="0"/>
        <w:adjustRightInd w:val="0"/>
        <w:ind w:firstLine="709"/>
        <w:jc w:val="both"/>
        <w:rPr>
          <w:highlight w:val="yellow"/>
        </w:rPr>
      </w:pPr>
    </w:p>
    <w:p w:rsidR="00801C82" w:rsidRPr="00801C82" w:rsidRDefault="00801C82" w:rsidP="00801C82">
      <w:pPr>
        <w:autoSpaceDE w:val="0"/>
        <w:autoSpaceDN w:val="0"/>
        <w:adjustRightInd w:val="0"/>
        <w:ind w:firstLine="709"/>
        <w:jc w:val="both"/>
      </w:pPr>
      <w:r w:rsidRPr="00801C82">
        <w:t>Выдача (направление) заявителю уведомления о соответствии (несоответствии)</w:t>
      </w:r>
    </w:p>
    <w:p w:rsidR="00801C82" w:rsidRPr="00801C82" w:rsidRDefault="00801C82" w:rsidP="00801C82">
      <w:pPr>
        <w:autoSpaceDE w:val="0"/>
        <w:autoSpaceDN w:val="0"/>
        <w:adjustRightInd w:val="0"/>
        <w:ind w:firstLine="709"/>
        <w:jc w:val="both"/>
      </w:pPr>
    </w:p>
    <w:p w:rsidR="00801C82" w:rsidRPr="00801C82" w:rsidRDefault="00801C82" w:rsidP="00801C82">
      <w:pPr>
        <w:autoSpaceDE w:val="0"/>
        <w:autoSpaceDN w:val="0"/>
        <w:adjustRightInd w:val="0"/>
        <w:ind w:firstLine="709"/>
        <w:contextualSpacing/>
        <w:jc w:val="both"/>
      </w:pPr>
      <w:r w:rsidRPr="00801C82">
        <w:t>38.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к специалисту администрации ответственному за предоставление муниципальной услуги либо специалисту МФЦ.</w:t>
      </w:r>
    </w:p>
    <w:p w:rsidR="00801C82" w:rsidRPr="00801C82" w:rsidRDefault="00801C82" w:rsidP="00801C82">
      <w:pPr>
        <w:ind w:firstLine="709"/>
        <w:contextualSpacing/>
        <w:jc w:val="both"/>
      </w:pPr>
      <w:r w:rsidRPr="00801C82">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01C82" w:rsidRPr="00801C82" w:rsidRDefault="00801C82" w:rsidP="00801C82">
      <w:pPr>
        <w:autoSpaceDE w:val="0"/>
        <w:autoSpaceDN w:val="0"/>
        <w:adjustRightInd w:val="0"/>
        <w:ind w:firstLine="709"/>
        <w:contextualSpacing/>
        <w:jc w:val="both"/>
      </w:pPr>
      <w:r w:rsidRPr="00801C82">
        <w:t>- за направление заявителю документов, являющихся результатом предоставления муниципальной услуги, почтой,</w:t>
      </w:r>
      <w:r w:rsidRPr="00801C82">
        <w:rPr>
          <w:color w:val="FF0000"/>
        </w:rPr>
        <w:t xml:space="preserve"> </w:t>
      </w:r>
      <w:r w:rsidRPr="00801C82">
        <w:t>в том числе на электронную почту заявителя - специалист администрации ответственный за предоставление муниципальной услуги;</w:t>
      </w:r>
    </w:p>
    <w:p w:rsidR="00801C82" w:rsidRPr="00801C82" w:rsidRDefault="00801C82" w:rsidP="00801C82">
      <w:pPr>
        <w:ind w:firstLine="708"/>
        <w:contextualSpacing/>
        <w:jc w:val="both"/>
      </w:pPr>
      <w:r w:rsidRPr="00801C82">
        <w:t xml:space="preserve">- за выдачу заявителю документов, являющихся результатом предоставления муниципальной услуги, лично, посредством Единого или регионального порталов - специалист администрации, ответственный за предоставление муниципальной услуги; </w:t>
      </w:r>
    </w:p>
    <w:p w:rsidR="00801C82" w:rsidRPr="00801C82" w:rsidRDefault="00801C82" w:rsidP="00801C82">
      <w:pPr>
        <w:widowControl w:val="0"/>
        <w:autoSpaceDE w:val="0"/>
        <w:autoSpaceDN w:val="0"/>
        <w:adjustRightInd w:val="0"/>
        <w:ind w:firstLine="709"/>
        <w:contextualSpacing/>
        <w:jc w:val="both"/>
      </w:pPr>
      <w:r w:rsidRPr="00801C82">
        <w:t>- за выдачу документов, являющихся результатом предоставления муниципальной услуги, в МФЦ - специалист МФЦ.</w:t>
      </w:r>
    </w:p>
    <w:p w:rsidR="00801C82" w:rsidRPr="00801C82" w:rsidRDefault="00801C82" w:rsidP="00801C82">
      <w:pPr>
        <w:widowControl w:val="0"/>
        <w:autoSpaceDE w:val="0"/>
        <w:autoSpaceDN w:val="0"/>
        <w:adjustRightInd w:val="0"/>
        <w:ind w:firstLine="709"/>
        <w:contextualSpacing/>
        <w:jc w:val="both"/>
      </w:pPr>
      <w:r w:rsidRPr="00801C82">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w:t>
      </w:r>
      <w:r w:rsidRPr="00801C82">
        <w:lastRenderedPageBreak/>
        <w:t>(продолжительность и (или) максимальный срок выполнения административного действия - не позднее 1 рабочего дня со дня подписания документов главой сельского поселения Хулимсунт, либо лицом его замещающим.</w:t>
      </w:r>
      <w:r w:rsidRPr="00801C82">
        <w:rPr>
          <w:i/>
        </w:rPr>
        <w:t xml:space="preserve"> </w:t>
      </w:r>
    </w:p>
    <w:p w:rsidR="00801C82" w:rsidRPr="00801C82" w:rsidRDefault="00801C82" w:rsidP="00801C82">
      <w:pPr>
        <w:autoSpaceDE w:val="0"/>
        <w:autoSpaceDN w:val="0"/>
        <w:adjustRightInd w:val="0"/>
        <w:ind w:firstLine="709"/>
        <w:contextualSpacing/>
        <w:jc w:val="both"/>
      </w:pPr>
      <w:r w:rsidRPr="00801C82">
        <w:t>Критерий принятия решения: оформленные документы, являющиеся результатом предоставления муниципальной услуги.</w:t>
      </w:r>
    </w:p>
    <w:p w:rsidR="00801C82" w:rsidRPr="00801C82" w:rsidRDefault="00801C82" w:rsidP="00801C82">
      <w:pPr>
        <w:ind w:firstLine="708"/>
        <w:contextualSpacing/>
        <w:jc w:val="both"/>
      </w:pPr>
      <w:r w:rsidRPr="00801C82">
        <w:t xml:space="preserve">Результат выполнения административной процедуры: выдача (направление) заявителю документов, являющихся результатом предоставления муниципальной услуги, нарочно или по адресу, указанному в заявлении, в том числе посредством Единого или регионального порталов либо через МФЦ. </w:t>
      </w:r>
    </w:p>
    <w:p w:rsidR="00801C82" w:rsidRPr="00801C82" w:rsidRDefault="00801C82" w:rsidP="00801C82">
      <w:pPr>
        <w:autoSpaceDE w:val="0"/>
        <w:autoSpaceDN w:val="0"/>
        <w:adjustRightInd w:val="0"/>
        <w:ind w:firstLine="709"/>
        <w:contextualSpacing/>
        <w:jc w:val="both"/>
      </w:pPr>
      <w:r w:rsidRPr="00801C82">
        <w:t xml:space="preserve">Способ фиксации результата выполнения административной процедуры: </w:t>
      </w:r>
    </w:p>
    <w:p w:rsidR="00801C82" w:rsidRPr="00801C82" w:rsidRDefault="00801C82" w:rsidP="00801C82">
      <w:pPr>
        <w:ind w:firstLine="708"/>
        <w:contextualSpacing/>
        <w:jc w:val="both"/>
      </w:pPr>
      <w:r w:rsidRPr="00801C82">
        <w:t>- в случае выдачи документов, являющихся результатом предоставления муниципальной услуги заявителю нарочно, посредством Единого или регионального порталов, запись о выдаче документов заявителю фиксируется в журнале регистрации уведомлений об окончании строительства;</w:t>
      </w:r>
    </w:p>
    <w:p w:rsidR="00801C82" w:rsidRPr="00801C82" w:rsidRDefault="00801C82" w:rsidP="00801C82">
      <w:pPr>
        <w:autoSpaceDE w:val="0"/>
        <w:autoSpaceDN w:val="0"/>
        <w:adjustRightInd w:val="0"/>
        <w:ind w:firstLine="709"/>
        <w:contextualSpacing/>
        <w:jc w:val="both"/>
      </w:pPr>
      <w:r w:rsidRPr="00801C82">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01C82" w:rsidRPr="00801C82" w:rsidRDefault="00801C82" w:rsidP="00801C82">
      <w:pPr>
        <w:autoSpaceDE w:val="0"/>
        <w:autoSpaceDN w:val="0"/>
        <w:adjustRightInd w:val="0"/>
        <w:ind w:firstLine="709"/>
        <w:contextualSpacing/>
        <w:jc w:val="both"/>
      </w:pPr>
      <w:r w:rsidRPr="00801C82">
        <w:t>- в случае направления документов, являющихся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801C82" w:rsidRPr="00801C82" w:rsidRDefault="00801C82" w:rsidP="00801C82">
      <w:pPr>
        <w:autoSpaceDE w:val="0"/>
        <w:autoSpaceDN w:val="0"/>
        <w:adjustRightInd w:val="0"/>
        <w:ind w:firstLine="709"/>
        <w:contextualSpacing/>
        <w:jc w:val="both"/>
      </w:pPr>
      <w:r w:rsidRPr="00801C82">
        <w:t>- в случае выдачи документов, являющихся результатом предоставления муниципальной услуги, в МФЦ, запись о выдаче документов заявителю подтверждается распиской о получении документов.</w:t>
      </w:r>
    </w:p>
    <w:p w:rsidR="00801C82" w:rsidRPr="00801C82" w:rsidRDefault="00801C82" w:rsidP="00801C82">
      <w:pPr>
        <w:tabs>
          <w:tab w:val="left" w:pos="993"/>
        </w:tabs>
        <w:autoSpaceDE w:val="0"/>
        <w:autoSpaceDN w:val="0"/>
        <w:adjustRightInd w:val="0"/>
        <w:ind w:firstLine="709"/>
        <w:jc w:val="both"/>
      </w:pPr>
      <w:r w:rsidRPr="00801C82">
        <w:t>В соответствии с частью 21 статьи 55 Градостроительного кодекса Российской Федерации копия уведомления о несоответствии направляется Администрацией поселения в течение пяти рабочих дней со дня поступления уведомления об окончании строительства в орган регистрации прав, а также:</w:t>
      </w:r>
    </w:p>
    <w:p w:rsidR="00801C82" w:rsidRPr="00801C82" w:rsidRDefault="00801C82" w:rsidP="00801C82">
      <w:pPr>
        <w:tabs>
          <w:tab w:val="left" w:pos="993"/>
        </w:tabs>
        <w:autoSpaceDE w:val="0"/>
        <w:autoSpaceDN w:val="0"/>
        <w:adjustRightInd w:val="0"/>
        <w:ind w:firstLine="709"/>
        <w:jc w:val="both"/>
      </w:pPr>
      <w:r w:rsidRPr="00801C82">
        <w:t>1) в орган исполнительной власти Ханты-Мансийского автономного округа-Югры,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1, 2 пункта 23 настоящего административного регламента;</w:t>
      </w:r>
    </w:p>
    <w:p w:rsidR="00801C82" w:rsidRPr="00801C82" w:rsidRDefault="00801C82" w:rsidP="00801C82">
      <w:pPr>
        <w:tabs>
          <w:tab w:val="left" w:pos="993"/>
        </w:tabs>
        <w:autoSpaceDE w:val="0"/>
        <w:autoSpaceDN w:val="0"/>
        <w:adjustRightInd w:val="0"/>
        <w:ind w:firstLine="709"/>
        <w:jc w:val="both"/>
      </w:pPr>
      <w:r w:rsidRPr="00801C82">
        <w:t>2) в орган исполнительной власти Ханты-Мансийского автономного округа-Югры,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пункта 23 настоящего административного регламента;</w:t>
      </w:r>
    </w:p>
    <w:p w:rsidR="00801C82" w:rsidRPr="00801C82" w:rsidRDefault="00801C82" w:rsidP="00801C82">
      <w:pPr>
        <w:tabs>
          <w:tab w:val="left" w:pos="993"/>
        </w:tabs>
        <w:autoSpaceDE w:val="0"/>
        <w:autoSpaceDN w:val="0"/>
        <w:adjustRightInd w:val="0"/>
        <w:ind w:firstLine="709"/>
        <w:jc w:val="both"/>
      </w:pPr>
      <w:r w:rsidRPr="00801C82">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пунктами 3, 4 пункта 23 настоящего административного регламента.</w:t>
      </w:r>
    </w:p>
    <w:p w:rsidR="00801C82" w:rsidRPr="00801C82" w:rsidRDefault="00801C82" w:rsidP="00054697">
      <w:pPr>
        <w:tabs>
          <w:tab w:val="left" w:pos="9781"/>
          <w:tab w:val="left" w:pos="10490"/>
        </w:tabs>
        <w:autoSpaceDE w:val="0"/>
        <w:autoSpaceDN w:val="0"/>
        <w:adjustRightInd w:val="0"/>
        <w:jc w:val="both"/>
        <w:rPr>
          <w:lang w:eastAsia="en-US"/>
        </w:rPr>
      </w:pPr>
    </w:p>
    <w:p w:rsidR="00801C82" w:rsidRPr="00801C82" w:rsidRDefault="00801C82" w:rsidP="00801C82">
      <w:pPr>
        <w:ind w:firstLine="720"/>
        <w:contextualSpacing/>
        <w:jc w:val="both"/>
      </w:pPr>
      <w:r w:rsidRPr="00801C82">
        <w:t>Особенности предоставления муниципальной услуги в электронной форме</w:t>
      </w:r>
    </w:p>
    <w:p w:rsidR="00801C82" w:rsidRPr="00801C82" w:rsidRDefault="00801C82" w:rsidP="00801C82">
      <w:pPr>
        <w:ind w:firstLine="720"/>
        <w:contextualSpacing/>
        <w:jc w:val="both"/>
        <w:rPr>
          <w:b/>
        </w:rPr>
      </w:pPr>
    </w:p>
    <w:p w:rsidR="00801C82" w:rsidRPr="00801C82" w:rsidRDefault="00801C82" w:rsidP="00801C82">
      <w:pPr>
        <w:autoSpaceDE w:val="0"/>
        <w:autoSpaceDN w:val="0"/>
        <w:adjustRightInd w:val="0"/>
        <w:ind w:firstLine="708"/>
        <w:jc w:val="both"/>
        <w:rPr>
          <w:rFonts w:eastAsia="Calibri"/>
        </w:rPr>
      </w:pPr>
      <w:r w:rsidRPr="00801C82">
        <w:rPr>
          <w:rFonts w:eastAsia="Calibri"/>
        </w:rPr>
        <w:t>39. Особенности выполнения административных процедур, предусмотренных настоящим разделом в электронной форме.</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 указанными в пункте 3 настоящего административного регламента. </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801C82" w:rsidRPr="00801C82" w:rsidRDefault="00801C82" w:rsidP="00801C82">
      <w:pPr>
        <w:autoSpaceDE w:val="0"/>
        <w:autoSpaceDN w:val="0"/>
        <w:adjustRightInd w:val="0"/>
        <w:ind w:firstLine="708"/>
        <w:jc w:val="both"/>
        <w:rPr>
          <w:rFonts w:eastAsia="Calibri"/>
        </w:rPr>
      </w:pPr>
      <w:r w:rsidRPr="00801C82">
        <w:rPr>
          <w:rFonts w:eastAsia="Calibri"/>
        </w:rPr>
        <w:t>3)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w:t>
      </w:r>
      <w:r w:rsidRPr="00801C82">
        <w:rPr>
          <w:rFonts w:eastAsia="Calibri"/>
        </w:rPr>
        <w:lastRenderedPageBreak/>
        <w:t>либо иной форме. На Едином портале размещаются образцы заполнения электронной формы заявления.</w:t>
      </w:r>
    </w:p>
    <w:p w:rsidR="00801C82" w:rsidRPr="00801C82" w:rsidRDefault="00801C82" w:rsidP="00801C82">
      <w:pPr>
        <w:autoSpaceDE w:val="0"/>
        <w:autoSpaceDN w:val="0"/>
        <w:adjustRightInd w:val="0"/>
        <w:ind w:firstLine="708"/>
        <w:jc w:val="both"/>
        <w:rPr>
          <w:rFonts w:eastAsia="Calibri"/>
        </w:rPr>
      </w:pPr>
      <w:r w:rsidRPr="00801C82">
        <w:rPr>
          <w:rFonts w:eastAsia="Calibri"/>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1C82" w:rsidRPr="00801C82" w:rsidRDefault="00801C82" w:rsidP="00801C82">
      <w:pPr>
        <w:autoSpaceDE w:val="0"/>
        <w:autoSpaceDN w:val="0"/>
        <w:adjustRightInd w:val="0"/>
        <w:ind w:firstLine="708"/>
        <w:jc w:val="both"/>
        <w:rPr>
          <w:rFonts w:eastAsia="Calibri"/>
        </w:rPr>
      </w:pPr>
      <w:r w:rsidRPr="00801C82">
        <w:rPr>
          <w:rFonts w:eastAsia="Calibri"/>
        </w:rPr>
        <w:t>При формировании заявления заявителю обеспечивается:</w:t>
      </w:r>
    </w:p>
    <w:p w:rsidR="00801C82" w:rsidRPr="00801C82" w:rsidRDefault="00801C82" w:rsidP="00801C82">
      <w:pPr>
        <w:autoSpaceDE w:val="0"/>
        <w:autoSpaceDN w:val="0"/>
        <w:adjustRightInd w:val="0"/>
        <w:ind w:firstLine="708"/>
        <w:jc w:val="both"/>
        <w:rPr>
          <w:rFonts w:eastAsia="Calibri"/>
        </w:rPr>
      </w:pPr>
      <w:r w:rsidRPr="00801C82">
        <w:rPr>
          <w:rFonts w:eastAsia="Calibri"/>
        </w:rPr>
        <w:t>- возможность копирования и сохранения заявления и иных документов, указанных в пункте 18 настоящего административного регламента, необходимых для предоставления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 возможность печати на бумажном носителе копии электронной формы заявления;</w:t>
      </w:r>
    </w:p>
    <w:p w:rsidR="00801C82" w:rsidRPr="00801C82" w:rsidRDefault="00801C82" w:rsidP="00801C82">
      <w:pPr>
        <w:autoSpaceDE w:val="0"/>
        <w:autoSpaceDN w:val="0"/>
        <w:adjustRightInd w:val="0"/>
        <w:ind w:firstLine="708"/>
        <w:jc w:val="both"/>
        <w:rPr>
          <w:rFonts w:eastAsia="Calibri"/>
        </w:rPr>
      </w:pPr>
      <w:r w:rsidRPr="00801C82">
        <w:rPr>
          <w:rFonts w:eastAsia="Calibri"/>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1C82" w:rsidRPr="00801C82" w:rsidRDefault="00801C82" w:rsidP="00801C82">
      <w:pPr>
        <w:autoSpaceDE w:val="0"/>
        <w:autoSpaceDN w:val="0"/>
        <w:adjustRightInd w:val="0"/>
        <w:ind w:firstLine="708"/>
        <w:jc w:val="both"/>
        <w:rPr>
          <w:rFonts w:eastAsia="Calibri"/>
        </w:rPr>
      </w:pPr>
      <w:r w:rsidRPr="00801C82">
        <w:rPr>
          <w:rFonts w:eastAsia="Calibri"/>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801C82" w:rsidRPr="00801C82" w:rsidRDefault="00801C82" w:rsidP="00801C82">
      <w:pPr>
        <w:autoSpaceDE w:val="0"/>
        <w:autoSpaceDN w:val="0"/>
        <w:adjustRightInd w:val="0"/>
        <w:ind w:firstLine="708"/>
        <w:jc w:val="both"/>
        <w:rPr>
          <w:rFonts w:eastAsia="Calibri"/>
        </w:rPr>
      </w:pPr>
      <w:r w:rsidRPr="00801C82">
        <w:rPr>
          <w:rFonts w:eastAsia="Calibri"/>
        </w:rPr>
        <w:t>- возможность вернуться на любой из этапов заполнения электронной формы заявления без потери, ранее введенной информации;</w:t>
      </w:r>
    </w:p>
    <w:p w:rsidR="00801C82" w:rsidRPr="00801C82" w:rsidRDefault="00801C82" w:rsidP="00801C82">
      <w:pPr>
        <w:autoSpaceDE w:val="0"/>
        <w:autoSpaceDN w:val="0"/>
        <w:adjustRightInd w:val="0"/>
        <w:ind w:firstLine="708"/>
        <w:jc w:val="both"/>
        <w:rPr>
          <w:rFonts w:eastAsia="Calibri"/>
        </w:rPr>
      </w:pPr>
      <w:r w:rsidRPr="00801C82">
        <w:rPr>
          <w:rFonts w:eastAsia="Calibri"/>
        </w:rPr>
        <w:t>- возможность доступа заявителя на Едином портале к ранее поданным им заявлений в течение не менее одного года, а также частично сформированных заявлений - в течение не менее 3 месяцев.</w:t>
      </w:r>
    </w:p>
    <w:p w:rsidR="00801C82" w:rsidRPr="00801C82" w:rsidRDefault="00801C82" w:rsidP="00801C82">
      <w:pPr>
        <w:autoSpaceDE w:val="0"/>
        <w:autoSpaceDN w:val="0"/>
        <w:adjustRightInd w:val="0"/>
        <w:ind w:firstLine="708"/>
        <w:jc w:val="both"/>
        <w:rPr>
          <w:rFonts w:eastAsia="Calibri"/>
        </w:rPr>
      </w:pPr>
      <w:r w:rsidRPr="00801C82">
        <w:rPr>
          <w:rFonts w:eastAsia="Calibri"/>
        </w:rPr>
        <w:t>Сформированное и подписанное заявление, и иные документы, необходимые для предоставления муниципальной услуги, направляются специалисту администрации посредством Единого портала.</w:t>
      </w:r>
    </w:p>
    <w:p w:rsidR="00801C82" w:rsidRPr="00801C82" w:rsidRDefault="00801C82" w:rsidP="00801C82">
      <w:pPr>
        <w:autoSpaceDE w:val="0"/>
        <w:autoSpaceDN w:val="0"/>
        <w:adjustRightInd w:val="0"/>
        <w:ind w:firstLine="708"/>
        <w:jc w:val="both"/>
        <w:rPr>
          <w:rFonts w:eastAsia="Calibri"/>
        </w:rPr>
      </w:pPr>
      <w:r w:rsidRPr="00801C82">
        <w:rPr>
          <w:rFonts w:eastAsia="Calibri"/>
        </w:rPr>
        <w:t>4) Предоставление муниципальной услуги начинается с момента приема и регистрации специалистом администрации электронных документов, необходимых для предоставления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При получении заявления в электронной форме в автоматическом режиме осуществляется форматно-логический контроль заявления. </w:t>
      </w:r>
    </w:p>
    <w:p w:rsidR="00801C82" w:rsidRPr="00801C82" w:rsidRDefault="00801C82" w:rsidP="00801C82">
      <w:pPr>
        <w:autoSpaceDE w:val="0"/>
        <w:autoSpaceDN w:val="0"/>
        <w:adjustRightInd w:val="0"/>
        <w:ind w:firstLine="708"/>
        <w:jc w:val="both"/>
        <w:rPr>
          <w:rFonts w:eastAsia="Calibri"/>
        </w:rPr>
      </w:pPr>
      <w:r w:rsidRPr="00801C82">
        <w:rPr>
          <w:rFonts w:eastAsia="Calibri"/>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801C82" w:rsidRPr="00801C82" w:rsidRDefault="00801C82" w:rsidP="00801C82">
      <w:pPr>
        <w:autoSpaceDE w:val="0"/>
        <w:autoSpaceDN w:val="0"/>
        <w:adjustRightInd w:val="0"/>
        <w:ind w:firstLine="708"/>
        <w:jc w:val="both"/>
        <w:rPr>
          <w:rFonts w:eastAsia="Calibri"/>
        </w:rPr>
      </w:pPr>
      <w:r w:rsidRPr="00801C82">
        <w:rPr>
          <w:rFonts w:eastAsia="Calibri"/>
        </w:rPr>
        <w:t>Прием и регистрация заявления осуществляются специалистом администрации, ответственным за предоставление муниципальных услуг.</w:t>
      </w:r>
    </w:p>
    <w:p w:rsidR="00801C82" w:rsidRPr="00801C82" w:rsidRDefault="00801C82" w:rsidP="00801C82">
      <w:pPr>
        <w:autoSpaceDE w:val="0"/>
        <w:autoSpaceDN w:val="0"/>
        <w:adjustRightInd w:val="0"/>
        <w:ind w:firstLine="708"/>
        <w:jc w:val="both"/>
        <w:rPr>
          <w:rFonts w:eastAsia="Calibri"/>
        </w:rPr>
      </w:pPr>
      <w:r w:rsidRPr="00801C82">
        <w:rPr>
          <w:rFonts w:eastAsia="Calibri"/>
        </w:rPr>
        <w:t>После принятия заявления заявителя специалистом администрации,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801C82" w:rsidRPr="00801C82" w:rsidRDefault="00801C82" w:rsidP="00801C82">
      <w:pPr>
        <w:autoSpaceDE w:val="0"/>
        <w:autoSpaceDN w:val="0"/>
        <w:adjustRightInd w:val="0"/>
        <w:ind w:firstLine="708"/>
        <w:jc w:val="both"/>
        <w:rPr>
          <w:rFonts w:eastAsia="Calibri"/>
        </w:rPr>
      </w:pPr>
      <w:r w:rsidRPr="00801C82">
        <w:rPr>
          <w:rFonts w:eastAsia="Calibri"/>
        </w:rPr>
        <w:t>5) Заявителю в качестве результата предоставления муниципальной услуги обеспечивается по его выбору возможность:</w:t>
      </w:r>
    </w:p>
    <w:p w:rsidR="00801C82" w:rsidRPr="00801C82" w:rsidRDefault="00801C82" w:rsidP="00801C82">
      <w:pPr>
        <w:autoSpaceDE w:val="0"/>
        <w:autoSpaceDN w:val="0"/>
        <w:adjustRightInd w:val="0"/>
        <w:ind w:firstLine="708"/>
        <w:jc w:val="both"/>
        <w:rPr>
          <w:rFonts w:eastAsia="Calibri"/>
        </w:rPr>
      </w:pPr>
      <w:r w:rsidRPr="00801C82">
        <w:rPr>
          <w:rFonts w:eastAsia="Calibri"/>
        </w:rPr>
        <w:t>- получения электронного документа, подписанного с использованием усиленной квалифицированной электронной подписи;</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801C82" w:rsidRPr="00801C82" w:rsidRDefault="00801C82" w:rsidP="00801C82">
      <w:pPr>
        <w:autoSpaceDE w:val="0"/>
        <w:autoSpaceDN w:val="0"/>
        <w:adjustRightInd w:val="0"/>
        <w:ind w:firstLine="708"/>
        <w:jc w:val="both"/>
        <w:rPr>
          <w:rFonts w:eastAsia="Calibri"/>
        </w:rPr>
      </w:pPr>
      <w:r w:rsidRPr="00801C82">
        <w:rPr>
          <w:rFonts w:eastAsia="Calibri"/>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w:t>
      </w:r>
      <w:r w:rsidRPr="00801C82">
        <w:rPr>
          <w:rFonts w:eastAsia="Calibri"/>
        </w:rPr>
        <w:lastRenderedPageBreak/>
        <w:t>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801C82" w:rsidRPr="00801C82" w:rsidRDefault="00801C82" w:rsidP="00801C82">
      <w:pPr>
        <w:autoSpaceDE w:val="0"/>
        <w:autoSpaceDN w:val="0"/>
        <w:adjustRightInd w:val="0"/>
        <w:ind w:firstLine="708"/>
        <w:jc w:val="both"/>
        <w:rPr>
          <w:rFonts w:eastAsia="Calibri"/>
        </w:rPr>
      </w:pPr>
      <w:r w:rsidRPr="00801C82">
        <w:rPr>
          <w:rFonts w:eastAsia="Calibri"/>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801C82" w:rsidRPr="00801C82" w:rsidRDefault="00801C82" w:rsidP="00801C82">
      <w:pPr>
        <w:autoSpaceDE w:val="0"/>
        <w:autoSpaceDN w:val="0"/>
        <w:adjustRightInd w:val="0"/>
        <w:ind w:firstLine="708"/>
        <w:jc w:val="both"/>
        <w:rPr>
          <w:rFonts w:eastAsia="Calibri"/>
        </w:rPr>
      </w:pPr>
      <w:r w:rsidRPr="00801C82">
        <w:rPr>
          <w:rFonts w:eastAsia="Calibri"/>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801C82" w:rsidRPr="00801C82" w:rsidRDefault="00801C82" w:rsidP="00801C82">
      <w:pPr>
        <w:autoSpaceDE w:val="0"/>
        <w:autoSpaceDN w:val="0"/>
        <w:adjustRightInd w:val="0"/>
        <w:ind w:firstLine="708"/>
        <w:jc w:val="both"/>
        <w:rPr>
          <w:rFonts w:eastAsia="Calibri"/>
        </w:rPr>
      </w:pPr>
      <w:r w:rsidRPr="00801C82">
        <w:rPr>
          <w:rFonts w:eastAsia="Calibri"/>
        </w:rPr>
        <w:t>6) Заявитель имеет возможность получения информации о ходе предоставления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01C82" w:rsidRPr="00801C82" w:rsidRDefault="00801C82" w:rsidP="00801C82">
      <w:pPr>
        <w:autoSpaceDE w:val="0"/>
        <w:autoSpaceDN w:val="0"/>
        <w:adjustRightInd w:val="0"/>
        <w:ind w:firstLine="708"/>
        <w:jc w:val="both"/>
        <w:rPr>
          <w:rFonts w:eastAsia="Calibri"/>
        </w:rPr>
      </w:pPr>
      <w:r w:rsidRPr="00801C82">
        <w:rPr>
          <w:rFonts w:eastAsia="Calibri"/>
        </w:rPr>
        <w:t>При предоставлении муниципальной услуги в электронной форме заявителю направляется:</w:t>
      </w:r>
    </w:p>
    <w:p w:rsidR="00801C82" w:rsidRPr="00801C82" w:rsidRDefault="00801C82" w:rsidP="00801C82">
      <w:pPr>
        <w:autoSpaceDE w:val="0"/>
        <w:autoSpaceDN w:val="0"/>
        <w:adjustRightInd w:val="0"/>
        <w:ind w:firstLine="708"/>
        <w:jc w:val="both"/>
        <w:rPr>
          <w:rFonts w:eastAsia="Calibri"/>
        </w:rPr>
      </w:pPr>
      <w:r w:rsidRPr="00801C82">
        <w:rPr>
          <w:rFonts w:eastAsia="Calibri"/>
        </w:rPr>
        <w:t>- уведомление о записи на прием в МФЦ, содержащее сведения о дате, времени и месте приема;</w:t>
      </w:r>
    </w:p>
    <w:p w:rsidR="00801C82" w:rsidRPr="00801C82" w:rsidRDefault="00801C82" w:rsidP="00801C82">
      <w:pPr>
        <w:autoSpaceDE w:val="0"/>
        <w:autoSpaceDN w:val="0"/>
        <w:adjustRightInd w:val="0"/>
        <w:ind w:firstLine="708"/>
        <w:jc w:val="both"/>
        <w:rPr>
          <w:rFonts w:eastAsia="Calibri"/>
        </w:rPr>
      </w:pPr>
      <w:r w:rsidRPr="00801C82">
        <w:rPr>
          <w:rFonts w:eastAsia="Calibri"/>
        </w:rPr>
        <w:t>-</w:t>
      </w:r>
      <w:r w:rsidRPr="00801C82">
        <w:rPr>
          <w:rFonts w:eastAsia="Calibri"/>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w:t>
      </w:r>
      <w:r w:rsidRPr="00801C82">
        <w:rPr>
          <w:rFonts w:eastAsia="Calibri"/>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801C82" w:rsidRPr="00801C82" w:rsidRDefault="00801C82" w:rsidP="00801C82">
      <w:pPr>
        <w:autoSpaceDE w:val="0"/>
        <w:autoSpaceDN w:val="0"/>
        <w:adjustRightInd w:val="0"/>
        <w:ind w:firstLine="708"/>
        <w:jc w:val="both"/>
        <w:rPr>
          <w:rFonts w:eastAsia="Calibri"/>
        </w:rPr>
      </w:pPr>
      <w:r w:rsidRPr="00801C82">
        <w:rPr>
          <w:rFonts w:eastAsia="Calibri"/>
        </w:rPr>
        <w:t xml:space="preserve">8) Заявителю обеспечивается возможность направления жалобы на решения, действия или бездействие администрации, должностного лица либо муниципального служащего администрации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hyperlink r:id="rId61"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801C82">
          <w:rPr>
            <w:rStyle w:val="af2"/>
            <w:rFonts w:eastAsia="Calibri"/>
          </w:rPr>
          <w:t>№ 1198 «О федеральной государственной</w:t>
        </w:r>
      </w:hyperlink>
      <w:r w:rsidRPr="00801C82">
        <w:rPr>
          <w:rFonts w:eastAsia="Calibri"/>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1C82" w:rsidRPr="00801C82" w:rsidRDefault="00801C82" w:rsidP="00801C82">
      <w:pPr>
        <w:autoSpaceDE w:val="0"/>
        <w:autoSpaceDN w:val="0"/>
        <w:adjustRightInd w:val="0"/>
        <w:ind w:right="-1"/>
        <w:contextualSpacing/>
        <w:jc w:val="both"/>
        <w:rPr>
          <w:bCs/>
        </w:rPr>
      </w:pPr>
    </w:p>
    <w:p w:rsidR="00801C82" w:rsidRPr="00801C82" w:rsidRDefault="00801C82" w:rsidP="00801C82">
      <w:pPr>
        <w:autoSpaceDE w:val="0"/>
        <w:autoSpaceDN w:val="0"/>
        <w:adjustRightInd w:val="0"/>
        <w:ind w:right="-1"/>
        <w:contextualSpacing/>
        <w:jc w:val="both"/>
        <w:rPr>
          <w:bCs/>
        </w:rPr>
      </w:pPr>
      <w:r w:rsidRPr="00801C82">
        <w:rPr>
          <w:bCs/>
        </w:rPr>
        <w:t xml:space="preserve">39.1.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 </w:t>
      </w:r>
    </w:p>
    <w:p w:rsidR="00801C82" w:rsidRPr="00801C82" w:rsidRDefault="00801C82" w:rsidP="00801C82">
      <w:pPr>
        <w:autoSpaceDE w:val="0"/>
        <w:autoSpaceDN w:val="0"/>
        <w:adjustRightInd w:val="0"/>
        <w:ind w:firstLine="708"/>
        <w:jc w:val="both"/>
        <w:rPr>
          <w:bCs/>
        </w:rPr>
      </w:pPr>
    </w:p>
    <w:p w:rsidR="00801C82" w:rsidRPr="00801C82" w:rsidRDefault="00801C82" w:rsidP="00801C82">
      <w:pPr>
        <w:autoSpaceDE w:val="0"/>
        <w:autoSpaceDN w:val="0"/>
        <w:adjustRightInd w:val="0"/>
        <w:ind w:firstLine="708"/>
        <w:jc w:val="both"/>
        <w:rPr>
          <w:bCs/>
        </w:rPr>
      </w:pPr>
      <w:r w:rsidRPr="00801C82">
        <w:rPr>
          <w:bCs/>
        </w:rPr>
        <w:t>Порядок исправления допущенных опечаток и ошибок в выданных в результате предоставления муниципальной услуги документах.</w:t>
      </w:r>
    </w:p>
    <w:p w:rsidR="00801C82" w:rsidRPr="00801C82" w:rsidRDefault="00801C82" w:rsidP="00801C82">
      <w:pPr>
        <w:autoSpaceDE w:val="0"/>
        <w:autoSpaceDN w:val="0"/>
        <w:adjustRightInd w:val="0"/>
        <w:ind w:firstLine="708"/>
        <w:jc w:val="both"/>
        <w:rPr>
          <w:bCs/>
        </w:rPr>
      </w:pPr>
    </w:p>
    <w:p w:rsidR="00801C82" w:rsidRPr="00801C82" w:rsidRDefault="00801C82" w:rsidP="00801C82">
      <w:pPr>
        <w:autoSpaceDE w:val="0"/>
        <w:autoSpaceDN w:val="0"/>
        <w:adjustRightInd w:val="0"/>
        <w:ind w:firstLine="708"/>
        <w:jc w:val="both"/>
        <w:rPr>
          <w:bCs/>
        </w:rPr>
      </w:pPr>
      <w:r w:rsidRPr="00801C82">
        <w:rPr>
          <w:bCs/>
        </w:rPr>
        <w:t xml:space="preserve">39.2. Порядок исправления допущенных опечаток и ошибок в выданных в результате предоставления муниципальной услуги документах. </w:t>
      </w:r>
    </w:p>
    <w:p w:rsidR="00801C82" w:rsidRPr="00801C82" w:rsidRDefault="00801C82" w:rsidP="00801C82">
      <w:pPr>
        <w:autoSpaceDE w:val="0"/>
        <w:autoSpaceDN w:val="0"/>
        <w:adjustRightInd w:val="0"/>
        <w:ind w:firstLine="708"/>
        <w:jc w:val="both"/>
        <w:rPr>
          <w:bCs/>
        </w:rPr>
      </w:pPr>
      <w:r w:rsidRPr="00801C82">
        <w:rPr>
          <w:bCs/>
        </w:rPr>
        <w:t>1)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 по форме согласно Приложению   5 к настоящему административному регламенту.</w:t>
      </w:r>
    </w:p>
    <w:p w:rsidR="00801C82" w:rsidRPr="00801C82" w:rsidRDefault="00801C82" w:rsidP="00801C82">
      <w:pPr>
        <w:autoSpaceDE w:val="0"/>
        <w:autoSpaceDN w:val="0"/>
        <w:adjustRightInd w:val="0"/>
        <w:ind w:firstLine="708"/>
        <w:jc w:val="both"/>
        <w:rPr>
          <w:bCs/>
        </w:rPr>
      </w:pPr>
      <w:r w:rsidRPr="00801C82">
        <w:rPr>
          <w:bCs/>
        </w:rPr>
        <w:t xml:space="preserve">В случае подтверждения наличия допущенных опечаток, ошибок в выданных в результате предоставления муниципальной услуги документах. Дата и номер выданного уведомления о </w:t>
      </w:r>
      <w:r w:rsidRPr="00801C82">
        <w:rPr>
          <w:bCs/>
        </w:rPr>
        <w:lastRenderedPageBreak/>
        <w:t>соответствии (несоответствии) не изменяются, а в соответствующей графе формы уведомления о соответствии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01C82" w:rsidRPr="00801C82" w:rsidRDefault="00801C82" w:rsidP="00801C82">
      <w:pPr>
        <w:autoSpaceDE w:val="0"/>
        <w:autoSpaceDN w:val="0"/>
        <w:adjustRightInd w:val="0"/>
        <w:ind w:firstLine="708"/>
        <w:jc w:val="both"/>
        <w:rPr>
          <w:bCs/>
        </w:rPr>
      </w:pPr>
      <w:r w:rsidRPr="00801C82">
        <w:rPr>
          <w:bCs/>
        </w:rPr>
        <w:t>Уведомление о соответствии (несоответствии) с внесенными исправлениями допущенных опечаток и ошибок либо решение об отказе во внесении исправлений в уведомление о соответствии (несоответствии) по форме согласно Приложению 6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01C82" w:rsidRPr="00801C82" w:rsidRDefault="00801C82" w:rsidP="00801C82">
      <w:pPr>
        <w:autoSpaceDE w:val="0"/>
        <w:autoSpaceDN w:val="0"/>
        <w:adjustRightInd w:val="0"/>
        <w:ind w:firstLine="708"/>
        <w:jc w:val="both"/>
        <w:rPr>
          <w:bCs/>
        </w:rPr>
      </w:pPr>
      <w:r w:rsidRPr="00801C82">
        <w:rPr>
          <w:bCs/>
        </w:rPr>
        <w:t>2) Исчерпывающий перечень оснований для отказа в исправлении допущенных опечаток и ошибок в уведомлении о соответствии (несоответствии):</w:t>
      </w:r>
    </w:p>
    <w:p w:rsidR="00801C82" w:rsidRPr="00801C82" w:rsidRDefault="00801C82" w:rsidP="00801C82">
      <w:pPr>
        <w:autoSpaceDE w:val="0"/>
        <w:autoSpaceDN w:val="0"/>
        <w:adjustRightInd w:val="0"/>
        <w:ind w:firstLine="708"/>
        <w:jc w:val="both"/>
        <w:rPr>
          <w:bCs/>
        </w:rPr>
      </w:pPr>
      <w:r w:rsidRPr="00801C82">
        <w:rPr>
          <w:bCs/>
        </w:rPr>
        <w:t>-</w:t>
      </w:r>
      <w:r w:rsidRPr="00801C82">
        <w:rPr>
          <w:bCs/>
        </w:rPr>
        <w:tab/>
        <w:t>несоответствие заявителя кругу лиц, указанных в пунктах 2 настоящего административного регламента;</w:t>
      </w:r>
    </w:p>
    <w:p w:rsidR="00801C82" w:rsidRPr="00801C82" w:rsidRDefault="00801C82" w:rsidP="00801C82">
      <w:pPr>
        <w:autoSpaceDE w:val="0"/>
        <w:autoSpaceDN w:val="0"/>
        <w:adjustRightInd w:val="0"/>
        <w:ind w:firstLine="708"/>
        <w:jc w:val="both"/>
        <w:rPr>
          <w:bCs/>
        </w:rPr>
      </w:pPr>
      <w:r w:rsidRPr="00801C82">
        <w:rPr>
          <w:bCs/>
        </w:rPr>
        <w:t>-</w:t>
      </w:r>
      <w:r w:rsidRPr="00801C82">
        <w:rPr>
          <w:bCs/>
        </w:rPr>
        <w:tab/>
        <w:t>отсутствие факта допущения опечаток и ошибок в уведомлении о соответствии (несоответствии).</w:t>
      </w:r>
    </w:p>
    <w:p w:rsidR="00801C82" w:rsidRPr="00801C82" w:rsidRDefault="00801C82" w:rsidP="00801C82">
      <w:pPr>
        <w:autoSpaceDE w:val="0"/>
        <w:autoSpaceDN w:val="0"/>
        <w:adjustRightInd w:val="0"/>
        <w:ind w:firstLine="708"/>
        <w:jc w:val="both"/>
        <w:rPr>
          <w:bCs/>
        </w:rPr>
      </w:pPr>
    </w:p>
    <w:p w:rsidR="00801C82" w:rsidRPr="00801C82" w:rsidRDefault="00801C82" w:rsidP="00801C82">
      <w:pPr>
        <w:autoSpaceDE w:val="0"/>
        <w:autoSpaceDN w:val="0"/>
        <w:adjustRightInd w:val="0"/>
        <w:ind w:firstLine="708"/>
        <w:jc w:val="both"/>
        <w:rPr>
          <w:bCs/>
        </w:rPr>
      </w:pPr>
      <w:r w:rsidRPr="00801C82">
        <w:rPr>
          <w:bCs/>
        </w:rPr>
        <w:t>Порядок выдачи дубликата документа, являющегося результатом предоставления муниципальной услуги</w:t>
      </w:r>
    </w:p>
    <w:p w:rsidR="00801C82" w:rsidRPr="00801C82" w:rsidRDefault="00801C82" w:rsidP="00801C82">
      <w:pPr>
        <w:autoSpaceDE w:val="0"/>
        <w:autoSpaceDN w:val="0"/>
        <w:adjustRightInd w:val="0"/>
        <w:ind w:firstLine="708"/>
        <w:jc w:val="both"/>
        <w:rPr>
          <w:bCs/>
        </w:rPr>
      </w:pPr>
    </w:p>
    <w:p w:rsidR="00801C82" w:rsidRPr="00801C82" w:rsidRDefault="00801C82" w:rsidP="00801C82">
      <w:pPr>
        <w:autoSpaceDE w:val="0"/>
        <w:autoSpaceDN w:val="0"/>
        <w:adjustRightInd w:val="0"/>
        <w:ind w:firstLine="708"/>
        <w:jc w:val="both"/>
        <w:rPr>
          <w:bCs/>
        </w:rPr>
      </w:pPr>
      <w:r w:rsidRPr="00801C82">
        <w:rPr>
          <w:bCs/>
        </w:rPr>
        <w:t>39.3 Порядок выдачи дубликата документа, являющегося результатом предоставления муниципальной услуги.</w:t>
      </w:r>
    </w:p>
    <w:p w:rsidR="00801C82" w:rsidRPr="00801C82" w:rsidRDefault="00801C82" w:rsidP="00801C82">
      <w:pPr>
        <w:autoSpaceDE w:val="0"/>
        <w:autoSpaceDN w:val="0"/>
        <w:adjustRightInd w:val="0"/>
        <w:ind w:firstLine="708"/>
        <w:jc w:val="both"/>
        <w:rPr>
          <w:bCs/>
        </w:rPr>
      </w:pPr>
      <w:r w:rsidRPr="00801C82">
        <w:rPr>
          <w:bCs/>
        </w:rPr>
        <w:t>Заявитель вправе обратиться в Уполномоченный орган с заявлением о выдаче дубликата уведомления о соответствии (несоответствии) (далее - заявление о выдаче дубликата) по форме согласно Приложению 7 к настоящему административному регламенту.</w:t>
      </w:r>
    </w:p>
    <w:p w:rsidR="00801C82" w:rsidRPr="00801C82" w:rsidRDefault="00801C82" w:rsidP="00801C82">
      <w:pPr>
        <w:autoSpaceDE w:val="0"/>
        <w:autoSpaceDN w:val="0"/>
        <w:adjustRightInd w:val="0"/>
        <w:ind w:firstLine="708"/>
        <w:jc w:val="both"/>
        <w:rPr>
          <w:bCs/>
        </w:rPr>
      </w:pPr>
      <w:r w:rsidRPr="00801C82">
        <w:rPr>
          <w:bCs/>
        </w:rPr>
        <w:t>В случае отсутствия оснований для отказа в выдаче дубликата уведомления о соответствии (несоответствии), Уполномоченный орган выдает дубликат уведомления о соответствии (несоответствии) с тем же регистрационным номером, который был указан в ранее выданном уведомлении о соответствии (несоответствии). В случае, если ранее заявителю было выдано уведомление о соответствии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(несоответствии) заявителю повторно представляется указанный документ.</w:t>
      </w:r>
    </w:p>
    <w:p w:rsidR="00801C82" w:rsidRPr="00801C82" w:rsidRDefault="00801C82" w:rsidP="00801C82">
      <w:pPr>
        <w:autoSpaceDE w:val="0"/>
        <w:autoSpaceDN w:val="0"/>
        <w:adjustRightInd w:val="0"/>
        <w:ind w:firstLine="708"/>
        <w:jc w:val="both"/>
        <w:rPr>
          <w:bCs/>
        </w:rPr>
      </w:pPr>
      <w:r w:rsidRPr="00801C82">
        <w:rPr>
          <w:bCs/>
        </w:rPr>
        <w:t>Дубликат уведомления о соответствии (несоответствии) либо решение об отказе в выдаче дубликата уведомления о соответствии (несоответствии) по форме согласно Приложению 8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801C82" w:rsidRPr="00801C82" w:rsidRDefault="00801C82" w:rsidP="00801C82">
      <w:pPr>
        <w:autoSpaceDE w:val="0"/>
        <w:autoSpaceDN w:val="0"/>
        <w:adjustRightInd w:val="0"/>
        <w:ind w:firstLine="708"/>
        <w:jc w:val="both"/>
        <w:rPr>
          <w:bCs/>
        </w:rPr>
      </w:pPr>
      <w:r w:rsidRPr="00801C82">
        <w:rPr>
          <w:bCs/>
        </w:rPr>
        <w:t>Исчерпывающий перечень оснований для отказа в выдаче дубликата уведомления о соответствии (несоответствии):</w:t>
      </w:r>
    </w:p>
    <w:p w:rsidR="00801C82" w:rsidRPr="00801C82" w:rsidRDefault="00801C82" w:rsidP="00801C82">
      <w:pPr>
        <w:autoSpaceDE w:val="0"/>
        <w:autoSpaceDN w:val="0"/>
        <w:adjustRightInd w:val="0"/>
        <w:ind w:firstLine="708"/>
        <w:jc w:val="both"/>
        <w:rPr>
          <w:bCs/>
        </w:rPr>
      </w:pPr>
      <w:r w:rsidRPr="00801C82">
        <w:rPr>
          <w:bCs/>
        </w:rPr>
        <w:t xml:space="preserve">- несоответствие заявителя кругу лиц, указанных в пункте 2 настоящего административного регламента. </w:t>
      </w:r>
    </w:p>
    <w:p w:rsidR="00801C82" w:rsidRPr="00801C82" w:rsidRDefault="00801C82" w:rsidP="00801C82">
      <w:pPr>
        <w:pStyle w:val="2"/>
        <w:jc w:val="both"/>
        <w:rPr>
          <w:rFonts w:ascii="Times New Roman" w:hAnsi="Times New Roman" w:cs="Times New Roman"/>
          <w:sz w:val="24"/>
          <w:szCs w:val="24"/>
          <w:highlight w:val="yellow"/>
        </w:rPr>
      </w:pPr>
    </w:p>
    <w:p w:rsidR="00801C82" w:rsidRPr="00801C82" w:rsidRDefault="00801C82" w:rsidP="004D7BEA">
      <w:pPr>
        <w:widowControl w:val="0"/>
        <w:numPr>
          <w:ilvl w:val="0"/>
          <w:numId w:val="5"/>
        </w:numPr>
        <w:tabs>
          <w:tab w:val="left" w:pos="0"/>
        </w:tabs>
        <w:autoSpaceDE w:val="0"/>
        <w:autoSpaceDN w:val="0"/>
        <w:adjustRightInd w:val="0"/>
        <w:ind w:left="0" w:firstLine="0"/>
        <w:jc w:val="both"/>
        <w:rPr>
          <w:b/>
        </w:rPr>
      </w:pPr>
      <w:r w:rsidRPr="00801C82">
        <w:rPr>
          <w:b/>
        </w:rPr>
        <w:t>Формы контроля за исполнением административного регламента</w:t>
      </w:r>
    </w:p>
    <w:p w:rsidR="00801C82" w:rsidRPr="00801C82" w:rsidRDefault="00801C82" w:rsidP="00801C82">
      <w:pPr>
        <w:widowControl w:val="0"/>
        <w:tabs>
          <w:tab w:val="left" w:pos="0"/>
        </w:tabs>
        <w:autoSpaceDE w:val="0"/>
        <w:autoSpaceDN w:val="0"/>
        <w:adjustRightInd w:val="0"/>
        <w:jc w:val="both"/>
        <w:rPr>
          <w:b/>
        </w:rPr>
      </w:pPr>
    </w:p>
    <w:p w:rsidR="00801C82" w:rsidRPr="00801C82" w:rsidRDefault="00801C82" w:rsidP="00801C82">
      <w:pPr>
        <w:autoSpaceDE w:val="0"/>
        <w:autoSpaceDN w:val="0"/>
        <w:adjustRightInd w:val="0"/>
        <w:ind w:right="-2"/>
        <w:jc w:val="both"/>
      </w:pPr>
      <w:r w:rsidRPr="00801C82">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801C82" w:rsidRPr="00801C82" w:rsidRDefault="00801C82" w:rsidP="00801C82">
      <w:pPr>
        <w:autoSpaceDE w:val="0"/>
        <w:autoSpaceDN w:val="0"/>
        <w:adjustRightInd w:val="0"/>
        <w:ind w:right="-2"/>
        <w:jc w:val="both"/>
      </w:pPr>
    </w:p>
    <w:p w:rsidR="00801C82" w:rsidRPr="00801C82" w:rsidRDefault="00801C82" w:rsidP="00801C82">
      <w:pPr>
        <w:autoSpaceDE w:val="0"/>
        <w:autoSpaceDN w:val="0"/>
        <w:adjustRightInd w:val="0"/>
        <w:ind w:right="-2"/>
        <w:jc w:val="both"/>
        <w:rPr>
          <w:spacing w:val="-3"/>
        </w:rPr>
      </w:pPr>
      <w:r w:rsidRPr="00801C82">
        <w:t xml:space="preserve">40. </w:t>
      </w:r>
      <w:r w:rsidRPr="00801C82">
        <w:rPr>
          <w:rFonts w:eastAsia="Calibri"/>
          <w:lang w:eastAsia="en-US"/>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 либо лицом его замещающим.</w:t>
      </w:r>
    </w:p>
    <w:p w:rsidR="00801C82" w:rsidRPr="00801C82" w:rsidRDefault="00801C82" w:rsidP="00801C82">
      <w:pPr>
        <w:autoSpaceDE w:val="0"/>
        <w:autoSpaceDN w:val="0"/>
        <w:adjustRightInd w:val="0"/>
        <w:ind w:right="-2"/>
        <w:jc w:val="both"/>
      </w:pPr>
    </w:p>
    <w:p w:rsidR="00801C82" w:rsidRPr="00801C82" w:rsidRDefault="00801C82" w:rsidP="00801C82">
      <w:pPr>
        <w:autoSpaceDE w:val="0"/>
        <w:autoSpaceDN w:val="0"/>
        <w:adjustRightInd w:val="0"/>
        <w:ind w:right="-2"/>
        <w:jc w:val="both"/>
      </w:pPr>
      <w:r w:rsidRPr="00801C82">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801C82" w:rsidRPr="00801C82" w:rsidRDefault="00801C82" w:rsidP="00801C82">
      <w:pPr>
        <w:autoSpaceDE w:val="0"/>
        <w:autoSpaceDN w:val="0"/>
        <w:adjustRightInd w:val="0"/>
        <w:ind w:right="-2"/>
        <w:jc w:val="both"/>
      </w:pPr>
    </w:p>
    <w:p w:rsidR="00801C82" w:rsidRPr="00801C82" w:rsidRDefault="00801C82" w:rsidP="00801C82">
      <w:pPr>
        <w:tabs>
          <w:tab w:val="left" w:pos="9781"/>
          <w:tab w:val="left" w:pos="10490"/>
        </w:tabs>
        <w:ind w:right="-2" w:firstLine="709"/>
        <w:jc w:val="both"/>
        <w:rPr>
          <w:lang w:eastAsia="en-US"/>
        </w:rPr>
      </w:pPr>
      <w:r w:rsidRPr="00801C82">
        <w:t xml:space="preserve">41. </w:t>
      </w:r>
      <w:r w:rsidRPr="00801C82">
        <w:rPr>
          <w:lang w:eastAsia="en-US"/>
        </w:rPr>
        <w:t>Плановые проверки полноты и качества предоставления муниципальной услуги проводятся Главой поселения либо лицом, его</w:t>
      </w:r>
      <w:r w:rsidRPr="00801C82">
        <w:rPr>
          <w:shd w:val="clear" w:color="auto" w:fill="FFFFFF"/>
          <w:lang w:eastAsia="en-US"/>
        </w:rPr>
        <w:t xml:space="preserve"> замещающим</w:t>
      </w:r>
      <w:r w:rsidRPr="00801C82">
        <w:rPr>
          <w:lang w:eastAsia="en-US"/>
        </w:rPr>
        <w:t xml:space="preserve">. </w:t>
      </w:r>
    </w:p>
    <w:p w:rsidR="00801C82" w:rsidRPr="00801C82" w:rsidRDefault="00801C82" w:rsidP="00801C82">
      <w:pPr>
        <w:tabs>
          <w:tab w:val="left" w:pos="9781"/>
          <w:tab w:val="left" w:pos="10490"/>
        </w:tabs>
        <w:ind w:right="-2" w:firstLine="709"/>
        <w:jc w:val="both"/>
        <w:rPr>
          <w:lang w:eastAsia="en-US"/>
        </w:rPr>
      </w:pPr>
      <w:r w:rsidRPr="00801C82">
        <w:rPr>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Главой поселения либо лицом, его</w:t>
      </w:r>
      <w:r w:rsidRPr="00801C82">
        <w:rPr>
          <w:shd w:val="clear" w:color="auto" w:fill="FFFFFF"/>
          <w:lang w:eastAsia="en-US"/>
        </w:rPr>
        <w:t xml:space="preserve"> замещающим</w:t>
      </w:r>
      <w:r w:rsidRPr="00801C82">
        <w:rPr>
          <w:lang w:eastAsia="en-US"/>
        </w:rPr>
        <w:t xml:space="preserve">. </w:t>
      </w:r>
    </w:p>
    <w:p w:rsidR="00801C82" w:rsidRPr="00801C82" w:rsidRDefault="00801C82" w:rsidP="00801C82">
      <w:pPr>
        <w:tabs>
          <w:tab w:val="left" w:pos="1134"/>
          <w:tab w:val="left" w:pos="9781"/>
          <w:tab w:val="left" w:pos="10490"/>
        </w:tabs>
        <w:ind w:right="-2" w:firstLine="709"/>
        <w:jc w:val="both"/>
        <w:rPr>
          <w:rFonts w:eastAsia="Calibri"/>
          <w:lang w:eastAsia="en-US"/>
        </w:rPr>
      </w:pPr>
      <w:r w:rsidRPr="00801C82">
        <w:rPr>
          <w:rFonts w:eastAsia="Calibri"/>
          <w:lang w:eastAsia="en-US"/>
        </w:rPr>
        <w:t xml:space="preserve">Внеплановые проверки полноты и качества предоставления муниципальной услуги проводятся </w:t>
      </w:r>
      <w:r w:rsidRPr="00801C82">
        <w:rPr>
          <w:lang w:eastAsia="en-US"/>
        </w:rPr>
        <w:t xml:space="preserve">Главой поселения </w:t>
      </w:r>
      <w:r w:rsidRPr="00801C82">
        <w:rPr>
          <w:rFonts w:eastAsia="Calibri"/>
          <w:lang w:eastAsia="en-US"/>
        </w:rPr>
        <w:t>либо, лицом его замещающим, на основании жалоб заявителей на решения или действия (бездействие) должностных лиц Администрации поселения</w:t>
      </w:r>
      <w:r w:rsidRPr="00801C82">
        <w:rPr>
          <w:lang w:eastAsia="en-US"/>
        </w:rPr>
        <w:t>,</w:t>
      </w:r>
      <w:r w:rsidRPr="00801C82">
        <w:rPr>
          <w:rFonts w:eastAsia="Calibri"/>
          <w:lang w:eastAsia="en-US"/>
        </w:rPr>
        <w:t xml:space="preserve"> принятые или осуществленные в ходе предоставления муниципальной услуги.</w:t>
      </w:r>
    </w:p>
    <w:p w:rsidR="00801C82" w:rsidRPr="00801C82" w:rsidRDefault="00801C82" w:rsidP="00801C82">
      <w:pPr>
        <w:tabs>
          <w:tab w:val="left" w:pos="1134"/>
          <w:tab w:val="left" w:pos="9781"/>
          <w:tab w:val="left" w:pos="10490"/>
        </w:tabs>
        <w:ind w:right="-2" w:firstLine="709"/>
        <w:jc w:val="both"/>
        <w:rPr>
          <w:rFonts w:eastAsia="Calibri"/>
          <w:lang w:eastAsia="en-US"/>
        </w:rPr>
      </w:pPr>
      <w:r w:rsidRPr="00801C82">
        <w:rPr>
          <w:rFonts w:eastAsia="Calibri"/>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01C82" w:rsidRPr="00801C82" w:rsidRDefault="00801C82" w:rsidP="00801C82">
      <w:pPr>
        <w:tabs>
          <w:tab w:val="left" w:pos="1134"/>
          <w:tab w:val="left" w:pos="9781"/>
          <w:tab w:val="left" w:pos="10490"/>
        </w:tabs>
        <w:ind w:right="-2" w:firstLine="709"/>
        <w:jc w:val="both"/>
        <w:rPr>
          <w:rFonts w:eastAsia="Calibri"/>
          <w:lang w:eastAsia="en-US"/>
        </w:rPr>
      </w:pPr>
      <w:r w:rsidRPr="00801C82">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01C82" w:rsidRPr="00801C82" w:rsidRDefault="00801C82" w:rsidP="00801C82">
      <w:pPr>
        <w:tabs>
          <w:tab w:val="left" w:pos="1134"/>
          <w:tab w:val="left" w:pos="9781"/>
          <w:tab w:val="left" w:pos="10490"/>
        </w:tabs>
        <w:ind w:right="-2" w:firstLine="709"/>
        <w:jc w:val="both"/>
        <w:rPr>
          <w:rFonts w:eastAsia="Calibri"/>
          <w:lang w:eastAsia="en-US"/>
        </w:rPr>
      </w:pPr>
      <w:r w:rsidRPr="00801C82">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1C82" w:rsidRPr="00801C82" w:rsidRDefault="00801C82" w:rsidP="00801C82">
      <w:pPr>
        <w:tabs>
          <w:tab w:val="left" w:pos="0"/>
        </w:tabs>
        <w:ind w:right="-2"/>
        <w:contextualSpacing/>
        <w:jc w:val="both"/>
      </w:pPr>
      <w:r w:rsidRPr="00801C82">
        <w:tab/>
        <w:t>42.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w:t>
      </w:r>
      <w:r w:rsidRPr="00801C82">
        <w:rPr>
          <w:i/>
        </w:rPr>
        <w:t>,</w:t>
      </w:r>
      <w:r w:rsidRPr="00801C82">
        <w:t xml:space="preserve"> в форме письменных и устных обращений в адрес Администрации поселения</w:t>
      </w:r>
      <w:r w:rsidRPr="00801C82">
        <w:rPr>
          <w:i/>
          <w:spacing w:val="-3"/>
        </w:rPr>
        <w:t>.</w:t>
      </w:r>
    </w:p>
    <w:p w:rsidR="00801C82" w:rsidRPr="00801C82" w:rsidRDefault="00801C82" w:rsidP="00801C82">
      <w:pPr>
        <w:tabs>
          <w:tab w:val="left" w:pos="1134"/>
        </w:tabs>
        <w:ind w:right="-2"/>
        <w:jc w:val="both"/>
      </w:pPr>
    </w:p>
    <w:p w:rsidR="00801C82" w:rsidRPr="00801C82" w:rsidRDefault="00801C82" w:rsidP="00801C82">
      <w:pPr>
        <w:tabs>
          <w:tab w:val="left" w:pos="1134"/>
        </w:tabs>
        <w:ind w:right="-2"/>
        <w:jc w:val="both"/>
      </w:pPr>
      <w:r w:rsidRPr="00801C82">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01C82" w:rsidRPr="00801C82" w:rsidRDefault="00801C82" w:rsidP="00801C82">
      <w:pPr>
        <w:tabs>
          <w:tab w:val="left" w:pos="1134"/>
        </w:tabs>
        <w:ind w:right="-2"/>
        <w:jc w:val="both"/>
      </w:pPr>
    </w:p>
    <w:p w:rsidR="00801C82" w:rsidRPr="00801C82" w:rsidRDefault="00801C82" w:rsidP="00801C82">
      <w:pPr>
        <w:ind w:firstLine="709"/>
        <w:jc w:val="both"/>
      </w:pPr>
      <w:r w:rsidRPr="00801C82">
        <w:t xml:space="preserve">43.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801C82" w:rsidRPr="00801C82" w:rsidRDefault="00801C82" w:rsidP="00801C82">
      <w:pPr>
        <w:ind w:firstLine="709"/>
        <w:jc w:val="both"/>
      </w:pPr>
      <w:r w:rsidRPr="00801C82">
        <w:t>44.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801C82" w:rsidRPr="00801C82" w:rsidRDefault="00801C82" w:rsidP="00801C82">
      <w:pPr>
        <w:widowControl w:val="0"/>
        <w:autoSpaceDE w:val="0"/>
        <w:autoSpaceDN w:val="0"/>
        <w:adjustRightInd w:val="0"/>
        <w:ind w:right="-2" w:firstLine="709"/>
        <w:jc w:val="both"/>
      </w:pPr>
      <w:r w:rsidRPr="00801C82">
        <w:t xml:space="preserve">45. В соответствии со статьей 9.6 Закона Ханты-Мансийского автономного округа-Югры от 11 июня 2010 года </w:t>
      </w:r>
      <w:hyperlink r:id="rId62" w:history="1">
        <w:r w:rsidRPr="00801C82">
          <w:rPr>
            <w:rStyle w:val="af2"/>
          </w:rPr>
          <w:t>№ 102-оз «Об административных</w:t>
        </w:r>
      </w:hyperlink>
      <w:r w:rsidRPr="00801C82">
        <w:t xml:space="preserve"> правонарушениях» должностные лица Администрации поселения,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01C82" w:rsidRPr="00801C82" w:rsidRDefault="00801C82" w:rsidP="00801C82">
      <w:pPr>
        <w:widowControl w:val="0"/>
        <w:tabs>
          <w:tab w:val="left" w:pos="0"/>
        </w:tabs>
        <w:autoSpaceDE w:val="0"/>
        <w:autoSpaceDN w:val="0"/>
        <w:adjustRightInd w:val="0"/>
        <w:jc w:val="both"/>
      </w:pPr>
    </w:p>
    <w:p w:rsidR="00801C82" w:rsidRPr="00801C82" w:rsidRDefault="003577B8" w:rsidP="004D7BEA">
      <w:pPr>
        <w:numPr>
          <w:ilvl w:val="0"/>
          <w:numId w:val="5"/>
        </w:numPr>
        <w:autoSpaceDE w:val="0"/>
        <w:autoSpaceDN w:val="0"/>
        <w:adjustRightInd w:val="0"/>
        <w:ind w:left="0" w:firstLine="0"/>
        <w:jc w:val="both"/>
        <w:outlineLvl w:val="1"/>
        <w:rPr>
          <w:b/>
        </w:rPr>
      </w:pPr>
      <w:hyperlink r:id="rId63" w:history="1">
        <w:r w:rsidR="00801C82" w:rsidRPr="00801C82">
          <w:rPr>
            <w:rFonts w:eastAsia="Calibri"/>
            <w:b/>
            <w:bCs/>
          </w:rPr>
          <w:t>Досудебный (внесудебный) порядок</w:t>
        </w:r>
      </w:hyperlink>
      <w:r w:rsidR="00801C82" w:rsidRPr="00801C82">
        <w:rPr>
          <w:rFonts w:eastAsia="Calibri"/>
          <w:b/>
        </w:rPr>
        <w:t xml:space="preserve"> обжалования решений и действий (бездействия) органа, предоставляющего </w:t>
      </w:r>
      <w:r w:rsidR="00801C82" w:rsidRPr="00801C82">
        <w:rPr>
          <w:b/>
        </w:rPr>
        <w:t xml:space="preserve">муниципальную </w:t>
      </w:r>
      <w:r w:rsidR="00801C82" w:rsidRPr="00801C82">
        <w:rPr>
          <w:rFonts w:eastAsia="Calibri"/>
          <w:b/>
        </w:rPr>
        <w:t xml:space="preserve">услугу, </w:t>
      </w:r>
      <w:r w:rsidR="00801C82" w:rsidRPr="00801C82">
        <w:rPr>
          <w:rFonts w:eastAsia="Calibri"/>
          <w:b/>
          <w:bCs/>
        </w:rPr>
        <w:t>МФЦ</w:t>
      </w:r>
      <w:r w:rsidR="00801C82" w:rsidRPr="00801C82">
        <w:rPr>
          <w:rFonts w:eastAsia="Calibri"/>
          <w:b/>
        </w:rPr>
        <w:t>, а также должностных лиц, муниципальных служащих, работников</w:t>
      </w:r>
      <w:r w:rsidR="00801C82" w:rsidRPr="00801C82">
        <w:rPr>
          <w:rFonts w:eastAsia="Calibri"/>
          <w:b/>
          <w:bCs/>
        </w:rPr>
        <w:t xml:space="preserve"> МФЦ</w:t>
      </w:r>
    </w:p>
    <w:p w:rsidR="00801C82" w:rsidRPr="00801C82" w:rsidRDefault="00801C82" w:rsidP="00801C82">
      <w:pPr>
        <w:jc w:val="both"/>
      </w:pPr>
    </w:p>
    <w:p w:rsidR="00801C82" w:rsidRPr="00801C82" w:rsidRDefault="00801C82" w:rsidP="00801C82">
      <w:pPr>
        <w:tabs>
          <w:tab w:val="left" w:pos="0"/>
        </w:tabs>
        <w:suppressAutoHyphens/>
        <w:autoSpaceDE w:val="0"/>
        <w:autoSpaceDN w:val="0"/>
        <w:adjustRightInd w:val="0"/>
        <w:jc w:val="both"/>
        <w:outlineLvl w:val="0"/>
      </w:pPr>
      <w:r w:rsidRPr="00801C82">
        <w:rPr>
          <w:rFonts w:eastAsia="Calibri"/>
        </w:rPr>
        <w:tab/>
        <w:t>46. Заявитель имеет право на досудебное (внесудебное) обжалование действий (бездействия) и решений</w:t>
      </w:r>
      <w:r w:rsidRPr="00801C82">
        <w:rPr>
          <w:rFonts w:eastAsia="Calibri"/>
          <w:lang w:eastAsia="en-US"/>
        </w:rPr>
        <w:t>,</w:t>
      </w:r>
      <w:r w:rsidRPr="00801C82">
        <w:rPr>
          <w:rFonts w:eastAsia="Calibri"/>
        </w:rPr>
        <w:t xml:space="preserve"> принятых (</w:t>
      </w:r>
      <w:r w:rsidRPr="00801C82">
        <w:rPr>
          <w:rFonts w:eastAsia="Calibri"/>
          <w:lang w:eastAsia="en-US"/>
        </w:rPr>
        <w:t>осуществленных</w:t>
      </w:r>
      <w:r w:rsidRPr="00801C82">
        <w:rPr>
          <w:rFonts w:eastAsia="Calibri"/>
        </w:rPr>
        <w:t>) в ходе предоставления муниципальной услуги</w:t>
      </w:r>
      <w:r w:rsidRPr="00801C82">
        <w:rPr>
          <w:rFonts w:eastAsia="Calibri"/>
          <w:lang w:eastAsia="en-US"/>
        </w:rPr>
        <w:t xml:space="preserve"> Администрацией поселения, МФЦ, а также их должностными лицами, муниципальными служащими, работниками</w:t>
      </w:r>
      <w:r w:rsidRPr="00801C82">
        <w:rPr>
          <w:rFonts w:eastAsia="Calibri"/>
        </w:rPr>
        <w:t>.</w:t>
      </w:r>
    </w:p>
    <w:p w:rsidR="00801C82" w:rsidRPr="00801C82" w:rsidRDefault="00801C82" w:rsidP="00801C82">
      <w:pPr>
        <w:tabs>
          <w:tab w:val="left" w:pos="0"/>
        </w:tabs>
        <w:suppressAutoHyphens/>
        <w:autoSpaceDE w:val="0"/>
        <w:autoSpaceDN w:val="0"/>
        <w:adjustRightInd w:val="0"/>
        <w:jc w:val="both"/>
        <w:outlineLvl w:val="0"/>
      </w:pPr>
      <w:r w:rsidRPr="00801C82">
        <w:tab/>
        <w:t xml:space="preserve">47. Жалоба на решения, действия (бездействие) Администрации поселения, его должностных лиц, муниципальных служащих, </w:t>
      </w:r>
      <w:r w:rsidRPr="00801C82">
        <w:rPr>
          <w:lang w:eastAsia="en-US"/>
        </w:rPr>
        <w:t xml:space="preserve">обеспечивающих предоставление муниципальной услуги, </w:t>
      </w:r>
      <w:r w:rsidRPr="00801C82">
        <w:t>подается для рассмотрения в Администрацию поселения, предоставляющий муниципальную услугу.</w:t>
      </w:r>
    </w:p>
    <w:p w:rsidR="00801C82" w:rsidRPr="00801C82" w:rsidRDefault="00801C82" w:rsidP="00801C82">
      <w:pPr>
        <w:widowControl w:val="0"/>
        <w:autoSpaceDE w:val="0"/>
        <w:autoSpaceDN w:val="0"/>
        <w:ind w:firstLine="708"/>
        <w:jc w:val="both"/>
      </w:pPr>
      <w:r w:rsidRPr="00801C82">
        <w:t xml:space="preserve">В случае если обжалуются решения и действия (бездействие) Специалиста администрации поселения, предоставляющим муниципальную услугу, жалоба подается в администрацию и рассматривается главой поселения, либо лицом его замещающим. </w:t>
      </w:r>
    </w:p>
    <w:p w:rsidR="00801C82" w:rsidRPr="00801C82" w:rsidRDefault="00801C82" w:rsidP="00801C82">
      <w:pPr>
        <w:widowControl w:val="0"/>
        <w:tabs>
          <w:tab w:val="left" w:pos="0"/>
        </w:tabs>
        <w:autoSpaceDE w:val="0"/>
        <w:autoSpaceDN w:val="0"/>
        <w:ind w:firstLine="709"/>
        <w:jc w:val="both"/>
      </w:pPr>
      <w:r w:rsidRPr="00801C82">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подается для рассмотрения руководителю МФЦ.</w:t>
      </w:r>
    </w:p>
    <w:p w:rsidR="00801C82" w:rsidRPr="00801C82" w:rsidRDefault="00801C82" w:rsidP="00801C82">
      <w:pPr>
        <w:widowControl w:val="0"/>
        <w:tabs>
          <w:tab w:val="left" w:pos="0"/>
        </w:tabs>
        <w:autoSpaceDE w:val="0"/>
        <w:autoSpaceDN w:val="0"/>
        <w:ind w:firstLine="709"/>
        <w:jc w:val="both"/>
      </w:pPr>
      <w:r w:rsidRPr="00801C82">
        <w:t xml:space="preserve">48. </w:t>
      </w:r>
      <w:r w:rsidRPr="00801C82">
        <w:rPr>
          <w:rFonts w:eastAsia="Calibri"/>
        </w:rPr>
        <w:t xml:space="preserve">Информация о порядке подачи и рассмотрения жалобы размещается на </w:t>
      </w:r>
      <w:r w:rsidRPr="00801C82">
        <w:rPr>
          <w:rFonts w:eastAsia="Calibri"/>
          <w:lang w:eastAsia="en-US"/>
        </w:rPr>
        <w:t>информационном стенде в месте</w:t>
      </w:r>
      <w:r w:rsidRPr="00801C82">
        <w:rPr>
          <w:rFonts w:eastAsia="Calibri"/>
        </w:rPr>
        <w:t xml:space="preserve"> предоставления муниципальной услуги</w:t>
      </w:r>
      <w:r w:rsidRPr="00801C82">
        <w:rPr>
          <w:rFonts w:eastAsia="Calibri"/>
          <w:lang w:eastAsia="en-US"/>
        </w:rPr>
        <w:t>,</w:t>
      </w:r>
      <w:r w:rsidRPr="00801C82">
        <w:rPr>
          <w:rFonts w:eastAsia="Calibri"/>
        </w:rPr>
        <w:t xml:space="preserve"> на официальном сайте</w:t>
      </w:r>
      <w:r w:rsidRPr="00801C82">
        <w:rPr>
          <w:spacing w:val="-3"/>
        </w:rPr>
        <w:t xml:space="preserve"> в сети Интернет</w:t>
      </w:r>
      <w:r w:rsidRPr="00801C82">
        <w:rPr>
          <w:rFonts w:eastAsia="Calibri"/>
        </w:rPr>
        <w:t xml:space="preserve">, Едином </w:t>
      </w:r>
      <w:r w:rsidRPr="00801C82">
        <w:t>и региональном порталах.</w:t>
      </w:r>
    </w:p>
    <w:p w:rsidR="00801C82" w:rsidRPr="00801C82" w:rsidRDefault="00801C82" w:rsidP="00801C82">
      <w:pPr>
        <w:widowControl w:val="0"/>
        <w:tabs>
          <w:tab w:val="left" w:pos="0"/>
        </w:tabs>
        <w:autoSpaceDE w:val="0"/>
        <w:autoSpaceDN w:val="0"/>
        <w:ind w:firstLine="709"/>
        <w:jc w:val="both"/>
      </w:pPr>
      <w:r w:rsidRPr="00801C82">
        <w:t xml:space="preserve">49. </w:t>
      </w:r>
      <w:r w:rsidRPr="00801C82">
        <w:rPr>
          <w:lang w:eastAsia="en-US"/>
        </w:rPr>
        <w:t>Перечень нормативно правовых актов, регулирующих</w:t>
      </w:r>
      <w:r w:rsidRPr="00801C82">
        <w:t xml:space="preserve"> порядок досудебного (внесудебного) обжалования действий (бездействия) </w:t>
      </w:r>
      <w:r w:rsidRPr="00801C82">
        <w:rPr>
          <w:rStyle w:val="af4"/>
          <w:rFonts w:eastAsia="Calibri"/>
          <w:b w:val="0"/>
        </w:rPr>
        <w:t>Администрации поселения, предоставляющего муниципальную услугу, МФЦ, а также их должностных лиц, муниципальных служащих, работников:</w:t>
      </w:r>
    </w:p>
    <w:p w:rsidR="00801C82" w:rsidRPr="00801C82" w:rsidRDefault="00801C82" w:rsidP="00801C82">
      <w:pPr>
        <w:pStyle w:val="ad"/>
        <w:autoSpaceDE w:val="0"/>
        <w:autoSpaceDN w:val="0"/>
        <w:adjustRightInd w:val="0"/>
        <w:ind w:left="0" w:firstLine="708"/>
        <w:jc w:val="both"/>
        <w:rPr>
          <w:rStyle w:val="af4"/>
          <w:rFonts w:ascii="Times New Roman" w:hAnsi="Times New Roman"/>
          <w:b w:val="0"/>
          <w:sz w:val="24"/>
          <w:szCs w:val="24"/>
        </w:rPr>
      </w:pPr>
      <w:r w:rsidRPr="00801C82">
        <w:rPr>
          <w:rStyle w:val="af4"/>
          <w:rFonts w:ascii="Times New Roman" w:hAnsi="Times New Roman"/>
          <w:b w:val="0"/>
          <w:sz w:val="24"/>
          <w:szCs w:val="24"/>
        </w:rPr>
        <w:t>1) Федеральный закон от 27 июля 2010 № 210-ФЗ «Об организации предоставления государственных и муниципальных услуг»;</w:t>
      </w:r>
    </w:p>
    <w:p w:rsidR="00801C82" w:rsidRPr="00EE5974" w:rsidRDefault="00801C82" w:rsidP="00EE5974">
      <w:pPr>
        <w:pStyle w:val="ad"/>
        <w:autoSpaceDE w:val="0"/>
        <w:autoSpaceDN w:val="0"/>
        <w:adjustRightInd w:val="0"/>
        <w:ind w:left="0" w:firstLine="708"/>
        <w:jc w:val="both"/>
        <w:rPr>
          <w:rFonts w:ascii="Times New Roman" w:hAnsi="Times New Roman"/>
          <w:sz w:val="24"/>
          <w:szCs w:val="24"/>
        </w:rPr>
      </w:pPr>
      <w:r w:rsidRPr="00801C82">
        <w:rPr>
          <w:rFonts w:ascii="Times New Roman" w:hAnsi="Times New Roman"/>
          <w:sz w:val="24"/>
          <w:szCs w:val="24"/>
        </w:rPr>
        <w:t>2) постановление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w:t>
      </w:r>
      <w:r w:rsidR="00EE5974">
        <w:rPr>
          <w:rFonts w:ascii="Times New Roman" w:hAnsi="Times New Roman"/>
          <w:sz w:val="24"/>
          <w:szCs w:val="24"/>
        </w:rPr>
        <w:t xml:space="preserve"> услуг Югры» и его работников».</w:t>
      </w:r>
    </w:p>
    <w:p w:rsidR="00391D6A" w:rsidRPr="00EE5974" w:rsidRDefault="00391D6A" w:rsidP="00EE5974">
      <w:pPr>
        <w:tabs>
          <w:tab w:val="left" w:pos="9781"/>
          <w:tab w:val="left" w:pos="10490"/>
        </w:tabs>
        <w:autoSpaceDE w:val="0"/>
        <w:autoSpaceDN w:val="0"/>
        <w:adjustRightInd w:val="0"/>
        <w:contextualSpacing/>
        <w:jc w:val="right"/>
        <w:outlineLvl w:val="1"/>
        <w:rPr>
          <w:sz w:val="18"/>
          <w:szCs w:val="18"/>
        </w:rPr>
      </w:pPr>
      <w:r w:rsidRPr="00EE5974">
        <w:rPr>
          <w:sz w:val="18"/>
          <w:szCs w:val="18"/>
        </w:rPr>
        <w:t xml:space="preserve">Приложение 1 </w:t>
      </w:r>
    </w:p>
    <w:p w:rsidR="00391D6A" w:rsidRPr="00EE5974" w:rsidRDefault="00391D6A" w:rsidP="00391D6A">
      <w:pPr>
        <w:ind w:left="-567" w:right="-4"/>
        <w:contextualSpacing/>
        <w:jc w:val="right"/>
        <w:rPr>
          <w:sz w:val="18"/>
          <w:szCs w:val="18"/>
        </w:rPr>
      </w:pPr>
      <w:r w:rsidRPr="00EE5974">
        <w:rPr>
          <w:sz w:val="18"/>
          <w:szCs w:val="18"/>
        </w:rPr>
        <w:t>к административному регламенту</w:t>
      </w:r>
    </w:p>
    <w:p w:rsidR="00391D6A" w:rsidRPr="00EE5974" w:rsidRDefault="00391D6A" w:rsidP="00391D6A">
      <w:pPr>
        <w:ind w:left="-567" w:right="-4"/>
        <w:contextualSpacing/>
        <w:jc w:val="right"/>
        <w:rPr>
          <w:sz w:val="18"/>
          <w:szCs w:val="18"/>
        </w:rPr>
      </w:pPr>
      <w:r w:rsidRPr="00EE5974">
        <w:rPr>
          <w:sz w:val="18"/>
          <w:szCs w:val="18"/>
        </w:rPr>
        <w:t>предоставления муниципальной услуги</w:t>
      </w:r>
    </w:p>
    <w:p w:rsidR="00391D6A" w:rsidRPr="00EE5974" w:rsidRDefault="00391D6A" w:rsidP="00391D6A">
      <w:pPr>
        <w:autoSpaceDE w:val="0"/>
        <w:autoSpaceDN w:val="0"/>
        <w:adjustRightInd w:val="0"/>
        <w:contextualSpacing/>
        <w:jc w:val="right"/>
        <w:rPr>
          <w:bCs/>
          <w:sz w:val="18"/>
          <w:szCs w:val="18"/>
        </w:rPr>
      </w:pPr>
      <w:r w:rsidRPr="00EE5974">
        <w:rPr>
          <w:bCs/>
          <w:sz w:val="18"/>
          <w:szCs w:val="18"/>
        </w:rPr>
        <w:t>«Об утверждении административного регламента</w:t>
      </w:r>
    </w:p>
    <w:p w:rsidR="00391D6A" w:rsidRPr="00EE5974" w:rsidRDefault="00391D6A" w:rsidP="00391D6A">
      <w:pPr>
        <w:autoSpaceDE w:val="0"/>
        <w:autoSpaceDN w:val="0"/>
        <w:adjustRightInd w:val="0"/>
        <w:contextualSpacing/>
        <w:jc w:val="right"/>
        <w:rPr>
          <w:bCs/>
          <w:sz w:val="18"/>
          <w:szCs w:val="18"/>
        </w:rPr>
      </w:pPr>
      <w:r w:rsidRPr="00EE5974">
        <w:rPr>
          <w:bCs/>
          <w:sz w:val="18"/>
          <w:szCs w:val="18"/>
        </w:rPr>
        <w:t xml:space="preserve"> предоставления муниципальной </w:t>
      </w:r>
    </w:p>
    <w:p w:rsidR="00391D6A" w:rsidRPr="00EE5974" w:rsidRDefault="00391D6A" w:rsidP="00391D6A">
      <w:pPr>
        <w:autoSpaceDE w:val="0"/>
        <w:autoSpaceDN w:val="0"/>
        <w:adjustRightInd w:val="0"/>
        <w:contextualSpacing/>
        <w:jc w:val="right"/>
        <w:rPr>
          <w:bCs/>
          <w:sz w:val="18"/>
          <w:szCs w:val="18"/>
        </w:rPr>
      </w:pPr>
      <w:r w:rsidRPr="00EE5974">
        <w:rPr>
          <w:bCs/>
          <w:sz w:val="18"/>
          <w:szCs w:val="18"/>
        </w:rPr>
        <w:t>услуги «Направление уведомления о соответствии</w:t>
      </w:r>
    </w:p>
    <w:p w:rsidR="00391D6A" w:rsidRPr="00EE5974" w:rsidRDefault="00391D6A" w:rsidP="00391D6A">
      <w:pPr>
        <w:autoSpaceDE w:val="0"/>
        <w:autoSpaceDN w:val="0"/>
        <w:adjustRightInd w:val="0"/>
        <w:contextualSpacing/>
        <w:jc w:val="right"/>
        <w:rPr>
          <w:bCs/>
          <w:sz w:val="18"/>
          <w:szCs w:val="18"/>
        </w:rPr>
      </w:pPr>
      <w:r w:rsidRPr="00EE5974">
        <w:rPr>
          <w:bCs/>
          <w:sz w:val="18"/>
          <w:szCs w:val="18"/>
        </w:rPr>
        <w:t xml:space="preserve"> (несоответствии) построенных или</w:t>
      </w:r>
    </w:p>
    <w:p w:rsidR="00391D6A" w:rsidRPr="00EE5974" w:rsidRDefault="00391D6A" w:rsidP="00391D6A">
      <w:pPr>
        <w:autoSpaceDE w:val="0"/>
        <w:autoSpaceDN w:val="0"/>
        <w:adjustRightInd w:val="0"/>
        <w:contextualSpacing/>
        <w:jc w:val="right"/>
        <w:rPr>
          <w:bCs/>
          <w:sz w:val="18"/>
          <w:szCs w:val="18"/>
        </w:rPr>
      </w:pPr>
      <w:r w:rsidRPr="00EE5974">
        <w:rPr>
          <w:bCs/>
          <w:sz w:val="18"/>
          <w:szCs w:val="18"/>
        </w:rPr>
        <w:t xml:space="preserve"> реконструированных объекта индивидуального</w:t>
      </w:r>
    </w:p>
    <w:p w:rsidR="00391D6A" w:rsidRPr="00EE5974" w:rsidRDefault="00391D6A" w:rsidP="00391D6A">
      <w:pPr>
        <w:autoSpaceDE w:val="0"/>
        <w:autoSpaceDN w:val="0"/>
        <w:adjustRightInd w:val="0"/>
        <w:contextualSpacing/>
        <w:jc w:val="right"/>
        <w:rPr>
          <w:bCs/>
          <w:sz w:val="18"/>
          <w:szCs w:val="18"/>
        </w:rPr>
      </w:pPr>
      <w:r w:rsidRPr="00EE5974">
        <w:rPr>
          <w:bCs/>
          <w:sz w:val="18"/>
          <w:szCs w:val="18"/>
        </w:rPr>
        <w:t xml:space="preserve"> жилищного строительства или садового дома </w:t>
      </w:r>
    </w:p>
    <w:p w:rsidR="00391D6A" w:rsidRPr="00EE5974" w:rsidRDefault="00391D6A" w:rsidP="00391D6A">
      <w:pPr>
        <w:autoSpaceDE w:val="0"/>
        <w:autoSpaceDN w:val="0"/>
        <w:adjustRightInd w:val="0"/>
        <w:contextualSpacing/>
        <w:jc w:val="right"/>
        <w:rPr>
          <w:bCs/>
          <w:sz w:val="18"/>
          <w:szCs w:val="18"/>
        </w:rPr>
      </w:pPr>
      <w:r w:rsidRPr="00EE5974">
        <w:rPr>
          <w:bCs/>
          <w:sz w:val="18"/>
          <w:szCs w:val="18"/>
        </w:rPr>
        <w:t xml:space="preserve">требованиям законодательства о </w:t>
      </w:r>
    </w:p>
    <w:p w:rsidR="00391D6A" w:rsidRPr="00EE5974" w:rsidRDefault="00391D6A" w:rsidP="00391D6A">
      <w:pPr>
        <w:autoSpaceDE w:val="0"/>
        <w:autoSpaceDN w:val="0"/>
        <w:adjustRightInd w:val="0"/>
        <w:contextualSpacing/>
        <w:jc w:val="right"/>
        <w:rPr>
          <w:bCs/>
          <w:sz w:val="18"/>
          <w:szCs w:val="18"/>
        </w:rPr>
      </w:pPr>
      <w:r w:rsidRPr="00EE5974">
        <w:rPr>
          <w:bCs/>
          <w:sz w:val="18"/>
          <w:szCs w:val="18"/>
        </w:rPr>
        <w:t xml:space="preserve">градостроительной деятельности» </w:t>
      </w:r>
    </w:p>
    <w:p w:rsidR="00801C82" w:rsidRPr="00801C82" w:rsidRDefault="00801C82" w:rsidP="00801C82">
      <w:pPr>
        <w:autoSpaceDE w:val="0"/>
        <w:autoSpaceDN w:val="0"/>
        <w:adjustRightInd w:val="0"/>
        <w:contextualSpacing/>
        <w:jc w:val="both"/>
        <w:rPr>
          <w:b/>
          <w:bCs/>
          <w:color w:val="000000"/>
        </w:rPr>
      </w:pPr>
    </w:p>
    <w:p w:rsidR="00801C82" w:rsidRPr="00801C82" w:rsidRDefault="00801C82" w:rsidP="00801C82">
      <w:pPr>
        <w:pStyle w:val="Title"/>
        <w:jc w:val="both"/>
        <w:rPr>
          <w:rFonts w:ascii="Times New Roman" w:hAnsi="Times New Roman" w:cs="Times New Roman"/>
          <w:sz w:val="24"/>
          <w:szCs w:val="24"/>
        </w:rPr>
      </w:pPr>
      <w:r w:rsidRPr="00801C82">
        <w:rPr>
          <w:rFonts w:ascii="Times New Roman" w:hAnsi="Times New Roman" w:cs="Times New Roman"/>
          <w:sz w:val="24"/>
          <w:szCs w:val="24"/>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01C82" w:rsidRPr="00801C82" w:rsidTr="00801C82">
        <w:trPr>
          <w:jc w:val="right"/>
        </w:trPr>
        <w:tc>
          <w:tcPr>
            <w:tcW w:w="198" w:type="dxa"/>
            <w:tcBorders>
              <w:top w:val="nil"/>
              <w:left w:val="nil"/>
              <w:bottom w:val="nil"/>
              <w:right w:val="nil"/>
            </w:tcBorders>
            <w:vAlign w:val="bottom"/>
          </w:tcPr>
          <w:p w:rsidR="00801C82" w:rsidRPr="00801C82" w:rsidRDefault="00801C82" w:rsidP="00801C82">
            <w:pPr>
              <w:contextualSpacing/>
              <w:jc w:val="both"/>
            </w:pPr>
            <w:r w:rsidRPr="00801C82">
              <w:t>«</w:t>
            </w:r>
          </w:p>
        </w:tc>
        <w:tc>
          <w:tcPr>
            <w:tcW w:w="397"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255" w:type="dxa"/>
            <w:tcBorders>
              <w:top w:val="nil"/>
              <w:left w:val="nil"/>
              <w:bottom w:val="nil"/>
              <w:right w:val="nil"/>
            </w:tcBorders>
            <w:vAlign w:val="bottom"/>
          </w:tcPr>
          <w:p w:rsidR="00801C82" w:rsidRPr="00801C82" w:rsidRDefault="00801C82" w:rsidP="00801C82">
            <w:pPr>
              <w:contextualSpacing/>
              <w:jc w:val="both"/>
            </w:pPr>
            <w:r w:rsidRPr="00801C82">
              <w:t>«</w:t>
            </w:r>
          </w:p>
        </w:tc>
        <w:tc>
          <w:tcPr>
            <w:tcW w:w="1418"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69" w:type="dxa"/>
            <w:tcBorders>
              <w:top w:val="nil"/>
              <w:left w:val="nil"/>
              <w:bottom w:val="nil"/>
              <w:right w:val="nil"/>
            </w:tcBorders>
            <w:vAlign w:val="bottom"/>
          </w:tcPr>
          <w:p w:rsidR="00801C82" w:rsidRPr="00801C82" w:rsidRDefault="00801C82" w:rsidP="00801C82">
            <w:pPr>
              <w:contextualSpacing/>
              <w:jc w:val="both"/>
            </w:pPr>
            <w:r w:rsidRPr="00801C82">
              <w:t>20</w:t>
            </w:r>
          </w:p>
        </w:tc>
        <w:tc>
          <w:tcPr>
            <w:tcW w:w="369"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12" w:type="dxa"/>
            <w:tcBorders>
              <w:top w:val="nil"/>
              <w:left w:val="nil"/>
              <w:bottom w:val="nil"/>
              <w:right w:val="nil"/>
            </w:tcBorders>
            <w:vAlign w:val="bottom"/>
          </w:tcPr>
          <w:p w:rsidR="00801C82" w:rsidRPr="00801C82" w:rsidRDefault="00801C82" w:rsidP="00801C82">
            <w:pPr>
              <w:ind w:left="57"/>
              <w:contextualSpacing/>
              <w:jc w:val="both"/>
            </w:pPr>
            <w:r w:rsidRPr="00801C82">
              <w:t>г.</w:t>
            </w:r>
          </w:p>
        </w:tc>
      </w:tr>
    </w:tbl>
    <w:p w:rsidR="00801C82" w:rsidRPr="00801C82" w:rsidRDefault="00801C82" w:rsidP="00801C82">
      <w:pPr>
        <w:jc w:val="both"/>
      </w:pPr>
    </w:p>
    <w:p w:rsidR="00801C82" w:rsidRPr="00801C82" w:rsidRDefault="00801C82" w:rsidP="00801C82">
      <w:pPr>
        <w:jc w:val="both"/>
      </w:pPr>
      <w:r w:rsidRPr="00801C82">
        <w:t>администрация сельского поселения Хулимсунт</w:t>
      </w:r>
    </w:p>
    <w:p w:rsidR="00801C82" w:rsidRPr="00801C82" w:rsidRDefault="00801C82" w:rsidP="00801C82">
      <w:pPr>
        <w:pBdr>
          <w:top w:val="single" w:sz="4" w:space="1" w:color="auto"/>
        </w:pBdr>
        <w:spacing w:after="360"/>
        <w:contextualSpacing/>
        <w:jc w:val="both"/>
      </w:pPr>
      <w:r w:rsidRPr="00801C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01C82" w:rsidRPr="00EE5974" w:rsidRDefault="00801C82" w:rsidP="00801C82">
      <w:pPr>
        <w:spacing w:after="240"/>
        <w:contextualSpacing/>
        <w:jc w:val="both"/>
        <w:rPr>
          <w:b/>
          <w:sz w:val="18"/>
          <w:szCs w:val="18"/>
        </w:rPr>
      </w:pPr>
      <w:r w:rsidRPr="00EE5974">
        <w:rPr>
          <w:b/>
          <w:sz w:val="18"/>
          <w:szCs w:val="18"/>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01C82" w:rsidRPr="00EE5974" w:rsidTr="00801C82">
        <w:tc>
          <w:tcPr>
            <w:tcW w:w="850" w:type="dxa"/>
          </w:tcPr>
          <w:p w:rsidR="00801C82" w:rsidRPr="00EE5974" w:rsidRDefault="00801C82" w:rsidP="00801C82">
            <w:pPr>
              <w:contextualSpacing/>
              <w:jc w:val="both"/>
            </w:pPr>
            <w:r w:rsidRPr="00EE5974">
              <w:lastRenderedPageBreak/>
              <w:t>1.1</w:t>
            </w:r>
          </w:p>
        </w:tc>
        <w:tc>
          <w:tcPr>
            <w:tcW w:w="4423" w:type="dxa"/>
          </w:tcPr>
          <w:p w:rsidR="00801C82" w:rsidRPr="00EE5974" w:rsidRDefault="00801C82" w:rsidP="00801C82">
            <w:pPr>
              <w:ind w:left="57" w:right="57"/>
              <w:contextualSpacing/>
              <w:jc w:val="both"/>
            </w:pPr>
            <w:r w:rsidRPr="00EE5974">
              <w:t>Сведения о физическом лице, в случае если застройщиком является физическое лицо:</w:t>
            </w:r>
          </w:p>
        </w:tc>
        <w:tc>
          <w:tcPr>
            <w:tcW w:w="4706" w:type="dxa"/>
          </w:tcPr>
          <w:p w:rsidR="00801C82" w:rsidRPr="00EE5974" w:rsidRDefault="00801C82" w:rsidP="00801C82">
            <w:pPr>
              <w:ind w:left="57" w:right="57"/>
              <w:contextualSpacing/>
              <w:jc w:val="both"/>
            </w:pPr>
          </w:p>
        </w:tc>
      </w:tr>
      <w:tr w:rsidR="00801C82" w:rsidRPr="00EE5974" w:rsidTr="00801C82">
        <w:tc>
          <w:tcPr>
            <w:tcW w:w="850" w:type="dxa"/>
          </w:tcPr>
          <w:p w:rsidR="00801C82" w:rsidRPr="00EE5974" w:rsidRDefault="00801C82" w:rsidP="00801C82">
            <w:pPr>
              <w:contextualSpacing/>
              <w:jc w:val="both"/>
            </w:pPr>
            <w:r w:rsidRPr="00EE5974">
              <w:t>1.1.1</w:t>
            </w:r>
          </w:p>
        </w:tc>
        <w:tc>
          <w:tcPr>
            <w:tcW w:w="4423" w:type="dxa"/>
          </w:tcPr>
          <w:p w:rsidR="00801C82" w:rsidRPr="00EE5974" w:rsidRDefault="00801C82" w:rsidP="00801C82">
            <w:pPr>
              <w:ind w:left="57" w:right="57"/>
              <w:contextualSpacing/>
              <w:jc w:val="both"/>
            </w:pPr>
            <w:r w:rsidRPr="00EE5974">
              <w:t>Фамилия, имя, отчество (при наличии)</w:t>
            </w:r>
          </w:p>
        </w:tc>
        <w:tc>
          <w:tcPr>
            <w:tcW w:w="4706" w:type="dxa"/>
          </w:tcPr>
          <w:p w:rsidR="00801C82" w:rsidRPr="00EE5974" w:rsidRDefault="00801C82" w:rsidP="00801C82">
            <w:pPr>
              <w:ind w:left="57" w:right="57"/>
              <w:contextualSpacing/>
              <w:jc w:val="both"/>
            </w:pPr>
          </w:p>
        </w:tc>
      </w:tr>
      <w:tr w:rsidR="00801C82" w:rsidRPr="00EE5974" w:rsidTr="00801C82">
        <w:tc>
          <w:tcPr>
            <w:tcW w:w="850" w:type="dxa"/>
          </w:tcPr>
          <w:p w:rsidR="00801C82" w:rsidRPr="00EE5974" w:rsidRDefault="00801C82" w:rsidP="00801C82">
            <w:pPr>
              <w:contextualSpacing/>
              <w:jc w:val="both"/>
            </w:pPr>
            <w:r w:rsidRPr="00EE5974">
              <w:t>1.1.2</w:t>
            </w:r>
          </w:p>
        </w:tc>
        <w:tc>
          <w:tcPr>
            <w:tcW w:w="4423" w:type="dxa"/>
          </w:tcPr>
          <w:p w:rsidR="00801C82" w:rsidRPr="00EE5974" w:rsidRDefault="00801C82" w:rsidP="00801C82">
            <w:pPr>
              <w:ind w:left="57" w:right="57"/>
              <w:contextualSpacing/>
              <w:jc w:val="both"/>
            </w:pPr>
            <w:r w:rsidRPr="00EE5974">
              <w:t>Место жительства</w:t>
            </w:r>
          </w:p>
        </w:tc>
        <w:tc>
          <w:tcPr>
            <w:tcW w:w="4706" w:type="dxa"/>
          </w:tcPr>
          <w:p w:rsidR="00801C82" w:rsidRPr="00EE5974" w:rsidRDefault="00801C82" w:rsidP="00801C82">
            <w:pPr>
              <w:ind w:left="57" w:right="57"/>
              <w:contextualSpacing/>
              <w:jc w:val="both"/>
            </w:pPr>
          </w:p>
        </w:tc>
      </w:tr>
      <w:tr w:rsidR="00801C82" w:rsidRPr="00EE5974" w:rsidTr="00801C82">
        <w:tc>
          <w:tcPr>
            <w:tcW w:w="850" w:type="dxa"/>
          </w:tcPr>
          <w:p w:rsidR="00801C82" w:rsidRPr="00EE5974" w:rsidRDefault="00801C82" w:rsidP="00801C82">
            <w:pPr>
              <w:contextualSpacing/>
              <w:jc w:val="both"/>
            </w:pPr>
            <w:r w:rsidRPr="00EE5974">
              <w:t>1.1.3</w:t>
            </w:r>
          </w:p>
        </w:tc>
        <w:tc>
          <w:tcPr>
            <w:tcW w:w="4423" w:type="dxa"/>
          </w:tcPr>
          <w:p w:rsidR="00801C82" w:rsidRPr="00EE5974" w:rsidRDefault="00801C82" w:rsidP="00801C82">
            <w:pPr>
              <w:ind w:left="57" w:right="57"/>
              <w:contextualSpacing/>
              <w:jc w:val="both"/>
            </w:pPr>
            <w:r w:rsidRPr="00EE5974">
              <w:t>Реквизиты документа, удостоверяющего личность</w:t>
            </w:r>
          </w:p>
        </w:tc>
        <w:tc>
          <w:tcPr>
            <w:tcW w:w="4706" w:type="dxa"/>
          </w:tcPr>
          <w:p w:rsidR="00801C82" w:rsidRPr="00EE5974" w:rsidRDefault="00801C82" w:rsidP="00801C82">
            <w:pPr>
              <w:ind w:left="57" w:right="57"/>
              <w:contextualSpacing/>
              <w:jc w:val="both"/>
            </w:pPr>
          </w:p>
        </w:tc>
      </w:tr>
      <w:tr w:rsidR="00801C82" w:rsidRPr="00EE5974" w:rsidTr="00801C82">
        <w:tc>
          <w:tcPr>
            <w:tcW w:w="850" w:type="dxa"/>
          </w:tcPr>
          <w:p w:rsidR="00801C82" w:rsidRPr="00EE5974" w:rsidRDefault="00801C82" w:rsidP="00801C82">
            <w:pPr>
              <w:contextualSpacing/>
              <w:jc w:val="both"/>
            </w:pPr>
            <w:r w:rsidRPr="00EE5974">
              <w:t>1.2</w:t>
            </w:r>
          </w:p>
        </w:tc>
        <w:tc>
          <w:tcPr>
            <w:tcW w:w="4423" w:type="dxa"/>
          </w:tcPr>
          <w:p w:rsidR="00801C82" w:rsidRPr="00EE5974" w:rsidRDefault="00801C82" w:rsidP="00801C82">
            <w:pPr>
              <w:ind w:left="57" w:right="57"/>
              <w:contextualSpacing/>
              <w:jc w:val="both"/>
            </w:pPr>
            <w:r w:rsidRPr="00EE5974">
              <w:t>Сведения о юридическом лице, в случае если застройщиком является юридическое лицо:</w:t>
            </w:r>
          </w:p>
        </w:tc>
        <w:tc>
          <w:tcPr>
            <w:tcW w:w="4706" w:type="dxa"/>
          </w:tcPr>
          <w:p w:rsidR="00801C82" w:rsidRPr="00EE5974" w:rsidRDefault="00801C82" w:rsidP="00801C82">
            <w:pPr>
              <w:ind w:left="57" w:right="57"/>
              <w:contextualSpacing/>
              <w:jc w:val="both"/>
            </w:pPr>
          </w:p>
        </w:tc>
      </w:tr>
      <w:tr w:rsidR="00801C82" w:rsidRPr="00EE5974" w:rsidTr="00801C82">
        <w:tc>
          <w:tcPr>
            <w:tcW w:w="850" w:type="dxa"/>
          </w:tcPr>
          <w:p w:rsidR="00801C82" w:rsidRPr="00EE5974" w:rsidRDefault="00801C82" w:rsidP="00801C82">
            <w:pPr>
              <w:contextualSpacing/>
              <w:jc w:val="both"/>
            </w:pPr>
            <w:r w:rsidRPr="00EE5974">
              <w:t>1.2.1</w:t>
            </w:r>
          </w:p>
        </w:tc>
        <w:tc>
          <w:tcPr>
            <w:tcW w:w="4423" w:type="dxa"/>
          </w:tcPr>
          <w:p w:rsidR="00801C82" w:rsidRPr="00EE5974" w:rsidRDefault="00801C82" w:rsidP="00801C82">
            <w:pPr>
              <w:ind w:left="57" w:right="57"/>
              <w:contextualSpacing/>
              <w:jc w:val="both"/>
            </w:pPr>
            <w:r w:rsidRPr="00EE5974">
              <w:t>Наименование</w:t>
            </w:r>
          </w:p>
        </w:tc>
        <w:tc>
          <w:tcPr>
            <w:tcW w:w="4706" w:type="dxa"/>
          </w:tcPr>
          <w:p w:rsidR="00801C82" w:rsidRPr="00EE5974" w:rsidRDefault="00801C82" w:rsidP="00801C82">
            <w:pPr>
              <w:ind w:left="57" w:right="57"/>
              <w:contextualSpacing/>
              <w:jc w:val="both"/>
            </w:pPr>
          </w:p>
        </w:tc>
      </w:tr>
      <w:tr w:rsidR="00801C82" w:rsidRPr="00EE5974" w:rsidTr="00801C82">
        <w:tc>
          <w:tcPr>
            <w:tcW w:w="850" w:type="dxa"/>
          </w:tcPr>
          <w:p w:rsidR="00801C82" w:rsidRPr="00EE5974" w:rsidRDefault="00801C82" w:rsidP="00801C82">
            <w:pPr>
              <w:contextualSpacing/>
              <w:jc w:val="both"/>
            </w:pPr>
            <w:r w:rsidRPr="00EE5974">
              <w:t>1.2.2</w:t>
            </w:r>
          </w:p>
        </w:tc>
        <w:tc>
          <w:tcPr>
            <w:tcW w:w="4423" w:type="dxa"/>
          </w:tcPr>
          <w:p w:rsidR="00801C82" w:rsidRPr="00EE5974" w:rsidRDefault="00801C82" w:rsidP="00801C82">
            <w:pPr>
              <w:ind w:left="57" w:right="57"/>
              <w:contextualSpacing/>
              <w:jc w:val="both"/>
            </w:pPr>
            <w:r w:rsidRPr="00EE5974">
              <w:t>Место нахождения</w:t>
            </w:r>
          </w:p>
        </w:tc>
        <w:tc>
          <w:tcPr>
            <w:tcW w:w="4706" w:type="dxa"/>
          </w:tcPr>
          <w:p w:rsidR="00801C82" w:rsidRPr="00EE5974" w:rsidRDefault="00801C82" w:rsidP="00801C82">
            <w:pPr>
              <w:ind w:left="57" w:right="57"/>
              <w:contextualSpacing/>
              <w:jc w:val="both"/>
            </w:pPr>
          </w:p>
        </w:tc>
      </w:tr>
      <w:tr w:rsidR="00801C82" w:rsidRPr="00EE5974" w:rsidTr="00801C82">
        <w:tc>
          <w:tcPr>
            <w:tcW w:w="850" w:type="dxa"/>
          </w:tcPr>
          <w:p w:rsidR="00801C82" w:rsidRPr="00EE5974" w:rsidRDefault="00801C82" w:rsidP="00801C82">
            <w:pPr>
              <w:contextualSpacing/>
              <w:jc w:val="both"/>
            </w:pPr>
            <w:r w:rsidRPr="00EE5974">
              <w:t>1.2.3</w:t>
            </w:r>
          </w:p>
        </w:tc>
        <w:tc>
          <w:tcPr>
            <w:tcW w:w="4423" w:type="dxa"/>
          </w:tcPr>
          <w:p w:rsidR="00801C82" w:rsidRPr="00EE5974" w:rsidRDefault="00801C82" w:rsidP="00801C82">
            <w:pPr>
              <w:ind w:left="57" w:right="57"/>
              <w:contextualSpacing/>
              <w:jc w:val="both"/>
            </w:pPr>
            <w:r w:rsidRPr="00EE597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01C82" w:rsidRPr="00EE5974" w:rsidRDefault="00801C82" w:rsidP="00801C82">
            <w:pPr>
              <w:ind w:left="57" w:right="57"/>
              <w:contextualSpacing/>
              <w:jc w:val="both"/>
            </w:pPr>
          </w:p>
        </w:tc>
      </w:tr>
      <w:tr w:rsidR="00801C82" w:rsidRPr="00EE5974" w:rsidTr="00801C82">
        <w:tc>
          <w:tcPr>
            <w:tcW w:w="850" w:type="dxa"/>
          </w:tcPr>
          <w:p w:rsidR="00801C82" w:rsidRPr="00EE5974" w:rsidRDefault="00801C82" w:rsidP="00801C82">
            <w:pPr>
              <w:contextualSpacing/>
              <w:jc w:val="both"/>
            </w:pPr>
            <w:r w:rsidRPr="00EE5974">
              <w:t>1.2.4</w:t>
            </w:r>
          </w:p>
        </w:tc>
        <w:tc>
          <w:tcPr>
            <w:tcW w:w="4423" w:type="dxa"/>
          </w:tcPr>
          <w:p w:rsidR="00801C82" w:rsidRPr="00EE5974" w:rsidRDefault="00801C82" w:rsidP="00801C82">
            <w:pPr>
              <w:ind w:left="57" w:right="57"/>
              <w:contextualSpacing/>
              <w:jc w:val="both"/>
            </w:pPr>
            <w:r w:rsidRPr="00EE597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01C82" w:rsidRPr="00EE5974" w:rsidRDefault="00801C82" w:rsidP="00801C82">
            <w:pPr>
              <w:ind w:left="57" w:right="57"/>
              <w:contextualSpacing/>
              <w:jc w:val="both"/>
            </w:pPr>
          </w:p>
        </w:tc>
      </w:tr>
    </w:tbl>
    <w:p w:rsidR="00801C82" w:rsidRPr="00EE5974" w:rsidRDefault="00801C82" w:rsidP="00801C82">
      <w:pPr>
        <w:contextualSpacing/>
        <w:jc w:val="both"/>
      </w:pPr>
    </w:p>
    <w:p w:rsidR="00801C82" w:rsidRPr="00801C82" w:rsidRDefault="00801C82" w:rsidP="00801C82">
      <w:pPr>
        <w:pageBreakBefore/>
        <w:spacing w:after="240"/>
        <w:contextualSpacing/>
        <w:jc w:val="both"/>
        <w:rPr>
          <w:b/>
        </w:rPr>
      </w:pPr>
      <w:r w:rsidRPr="00801C82">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01C82" w:rsidRPr="00801C82" w:rsidTr="00801C82">
        <w:tc>
          <w:tcPr>
            <w:tcW w:w="850" w:type="dxa"/>
          </w:tcPr>
          <w:p w:rsidR="00801C82" w:rsidRPr="00801C82" w:rsidRDefault="00801C82" w:rsidP="00801C82">
            <w:pPr>
              <w:contextualSpacing/>
              <w:jc w:val="both"/>
            </w:pPr>
            <w:r w:rsidRPr="00801C82">
              <w:t>2.1</w:t>
            </w:r>
          </w:p>
        </w:tc>
        <w:tc>
          <w:tcPr>
            <w:tcW w:w="4423" w:type="dxa"/>
          </w:tcPr>
          <w:p w:rsidR="00801C82" w:rsidRPr="00801C82" w:rsidRDefault="00801C82" w:rsidP="00801C82">
            <w:pPr>
              <w:ind w:left="57" w:right="57"/>
              <w:contextualSpacing/>
              <w:jc w:val="both"/>
            </w:pPr>
            <w:r w:rsidRPr="00801C82">
              <w:t>Кадастровый номер земельного участка (при наличии)</w:t>
            </w:r>
          </w:p>
        </w:tc>
        <w:tc>
          <w:tcPr>
            <w:tcW w:w="4706" w:type="dxa"/>
          </w:tcPr>
          <w:p w:rsidR="00801C82" w:rsidRPr="00801C82" w:rsidRDefault="00801C82" w:rsidP="00801C82">
            <w:pPr>
              <w:ind w:left="57" w:right="57"/>
              <w:contextualSpacing/>
              <w:jc w:val="both"/>
            </w:pPr>
          </w:p>
        </w:tc>
      </w:tr>
      <w:tr w:rsidR="00801C82" w:rsidRPr="00801C82" w:rsidTr="00801C82">
        <w:tc>
          <w:tcPr>
            <w:tcW w:w="850" w:type="dxa"/>
          </w:tcPr>
          <w:p w:rsidR="00801C82" w:rsidRPr="00801C82" w:rsidRDefault="00801C82" w:rsidP="00801C82">
            <w:pPr>
              <w:contextualSpacing/>
              <w:jc w:val="both"/>
            </w:pPr>
            <w:r w:rsidRPr="00801C82">
              <w:t>2.2</w:t>
            </w:r>
          </w:p>
        </w:tc>
        <w:tc>
          <w:tcPr>
            <w:tcW w:w="4423" w:type="dxa"/>
          </w:tcPr>
          <w:p w:rsidR="00801C82" w:rsidRPr="00801C82" w:rsidRDefault="00801C82" w:rsidP="00801C82">
            <w:pPr>
              <w:ind w:left="57" w:right="57"/>
              <w:contextualSpacing/>
              <w:jc w:val="both"/>
            </w:pPr>
            <w:r w:rsidRPr="00801C82">
              <w:t>Адрес или описание местоположения земельного участка</w:t>
            </w:r>
          </w:p>
        </w:tc>
        <w:tc>
          <w:tcPr>
            <w:tcW w:w="4706" w:type="dxa"/>
          </w:tcPr>
          <w:p w:rsidR="00801C82" w:rsidRPr="00801C82" w:rsidRDefault="00801C82" w:rsidP="00801C82">
            <w:pPr>
              <w:ind w:left="57" w:right="57"/>
              <w:contextualSpacing/>
              <w:jc w:val="both"/>
            </w:pPr>
          </w:p>
        </w:tc>
      </w:tr>
      <w:tr w:rsidR="00801C82" w:rsidRPr="00801C82" w:rsidTr="00801C82">
        <w:tc>
          <w:tcPr>
            <w:tcW w:w="850" w:type="dxa"/>
          </w:tcPr>
          <w:p w:rsidR="00801C82" w:rsidRPr="00801C82" w:rsidRDefault="00801C82" w:rsidP="00801C82">
            <w:pPr>
              <w:contextualSpacing/>
              <w:jc w:val="both"/>
            </w:pPr>
            <w:r w:rsidRPr="00801C82">
              <w:t>2.3</w:t>
            </w:r>
          </w:p>
        </w:tc>
        <w:tc>
          <w:tcPr>
            <w:tcW w:w="4423" w:type="dxa"/>
          </w:tcPr>
          <w:p w:rsidR="00801C82" w:rsidRPr="00801C82" w:rsidRDefault="00801C82" w:rsidP="00801C82">
            <w:pPr>
              <w:ind w:left="57" w:right="57"/>
              <w:contextualSpacing/>
              <w:jc w:val="both"/>
            </w:pPr>
            <w:r w:rsidRPr="00801C82">
              <w:t>Сведения о праве застройщика на земельный участок (правоустанавливающие документы)</w:t>
            </w:r>
          </w:p>
        </w:tc>
        <w:tc>
          <w:tcPr>
            <w:tcW w:w="4706" w:type="dxa"/>
          </w:tcPr>
          <w:p w:rsidR="00801C82" w:rsidRPr="00801C82" w:rsidRDefault="00801C82" w:rsidP="00801C82">
            <w:pPr>
              <w:ind w:left="57" w:right="57"/>
              <w:contextualSpacing/>
              <w:jc w:val="both"/>
            </w:pPr>
          </w:p>
        </w:tc>
      </w:tr>
      <w:tr w:rsidR="00801C82" w:rsidRPr="00801C82" w:rsidTr="00801C82">
        <w:tc>
          <w:tcPr>
            <w:tcW w:w="850" w:type="dxa"/>
          </w:tcPr>
          <w:p w:rsidR="00801C82" w:rsidRPr="00801C82" w:rsidRDefault="00801C82" w:rsidP="00801C82">
            <w:pPr>
              <w:contextualSpacing/>
              <w:jc w:val="both"/>
            </w:pPr>
            <w:r w:rsidRPr="00801C82">
              <w:t>2.4</w:t>
            </w:r>
          </w:p>
        </w:tc>
        <w:tc>
          <w:tcPr>
            <w:tcW w:w="4423" w:type="dxa"/>
          </w:tcPr>
          <w:p w:rsidR="00801C82" w:rsidRPr="00801C82" w:rsidRDefault="00801C82" w:rsidP="00801C82">
            <w:pPr>
              <w:ind w:left="57" w:right="57"/>
              <w:contextualSpacing/>
              <w:jc w:val="both"/>
            </w:pPr>
            <w:r w:rsidRPr="00801C82">
              <w:t>Сведения о наличии прав иных лиц на земельный участок (при наличии)</w:t>
            </w:r>
          </w:p>
        </w:tc>
        <w:tc>
          <w:tcPr>
            <w:tcW w:w="4706" w:type="dxa"/>
          </w:tcPr>
          <w:p w:rsidR="00801C82" w:rsidRPr="00801C82" w:rsidRDefault="00801C82" w:rsidP="00801C82">
            <w:pPr>
              <w:ind w:left="57" w:right="57"/>
              <w:contextualSpacing/>
              <w:jc w:val="both"/>
            </w:pPr>
          </w:p>
        </w:tc>
      </w:tr>
      <w:tr w:rsidR="00801C82" w:rsidRPr="00801C82" w:rsidTr="00801C82">
        <w:tc>
          <w:tcPr>
            <w:tcW w:w="850" w:type="dxa"/>
          </w:tcPr>
          <w:p w:rsidR="00801C82" w:rsidRPr="00801C82" w:rsidRDefault="00801C82" w:rsidP="00801C82">
            <w:pPr>
              <w:contextualSpacing/>
              <w:jc w:val="both"/>
            </w:pPr>
            <w:r w:rsidRPr="00801C82">
              <w:t>2.5</w:t>
            </w:r>
          </w:p>
        </w:tc>
        <w:tc>
          <w:tcPr>
            <w:tcW w:w="4423" w:type="dxa"/>
          </w:tcPr>
          <w:p w:rsidR="00801C82" w:rsidRPr="00801C82" w:rsidRDefault="00801C82" w:rsidP="00801C82">
            <w:pPr>
              <w:ind w:left="57" w:right="57"/>
              <w:contextualSpacing/>
              <w:jc w:val="both"/>
            </w:pPr>
            <w:r w:rsidRPr="00801C82">
              <w:t>Сведения о виде разрешенного использования земельного участка</w:t>
            </w:r>
          </w:p>
        </w:tc>
        <w:tc>
          <w:tcPr>
            <w:tcW w:w="4706" w:type="dxa"/>
          </w:tcPr>
          <w:p w:rsidR="00801C82" w:rsidRPr="00801C82" w:rsidRDefault="00801C82" w:rsidP="00801C82">
            <w:pPr>
              <w:ind w:left="57" w:right="57"/>
              <w:contextualSpacing/>
              <w:jc w:val="both"/>
            </w:pPr>
          </w:p>
        </w:tc>
      </w:tr>
    </w:tbl>
    <w:p w:rsidR="00801C82" w:rsidRPr="00801C82" w:rsidRDefault="00801C82" w:rsidP="00801C82">
      <w:pPr>
        <w:spacing w:before="240" w:after="240"/>
        <w:contextualSpacing/>
        <w:jc w:val="both"/>
        <w:rPr>
          <w:b/>
        </w:rPr>
      </w:pPr>
      <w:r w:rsidRPr="00801C82">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01C82" w:rsidRPr="00801C82" w:rsidTr="00801C82">
        <w:tc>
          <w:tcPr>
            <w:tcW w:w="850" w:type="dxa"/>
          </w:tcPr>
          <w:p w:rsidR="00801C82" w:rsidRPr="00801C82" w:rsidRDefault="00801C82" w:rsidP="00801C82">
            <w:pPr>
              <w:contextualSpacing/>
              <w:jc w:val="both"/>
            </w:pPr>
            <w:r w:rsidRPr="00801C82">
              <w:t>3.1</w:t>
            </w:r>
          </w:p>
        </w:tc>
        <w:tc>
          <w:tcPr>
            <w:tcW w:w="4423" w:type="dxa"/>
          </w:tcPr>
          <w:p w:rsidR="00801C82" w:rsidRPr="00801C82" w:rsidRDefault="00801C82" w:rsidP="00801C82">
            <w:pPr>
              <w:ind w:left="57" w:right="57"/>
              <w:contextualSpacing/>
              <w:jc w:val="both"/>
            </w:pPr>
            <w:r w:rsidRPr="00801C8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01C82" w:rsidRPr="00801C82" w:rsidRDefault="00801C82" w:rsidP="00801C82">
            <w:pPr>
              <w:ind w:left="57" w:right="57"/>
              <w:contextualSpacing/>
              <w:jc w:val="both"/>
            </w:pPr>
          </w:p>
        </w:tc>
      </w:tr>
      <w:tr w:rsidR="00801C82" w:rsidRPr="00801C82" w:rsidTr="00801C82">
        <w:tc>
          <w:tcPr>
            <w:tcW w:w="850" w:type="dxa"/>
          </w:tcPr>
          <w:p w:rsidR="00801C82" w:rsidRPr="00801C82" w:rsidRDefault="00801C82" w:rsidP="00801C82">
            <w:pPr>
              <w:contextualSpacing/>
              <w:jc w:val="both"/>
            </w:pPr>
            <w:r w:rsidRPr="00801C82">
              <w:t>3.2</w:t>
            </w:r>
          </w:p>
        </w:tc>
        <w:tc>
          <w:tcPr>
            <w:tcW w:w="4423" w:type="dxa"/>
          </w:tcPr>
          <w:p w:rsidR="00801C82" w:rsidRPr="00801C82" w:rsidRDefault="00801C82" w:rsidP="00801C82">
            <w:pPr>
              <w:ind w:left="57" w:right="57"/>
              <w:contextualSpacing/>
              <w:jc w:val="both"/>
            </w:pPr>
            <w:r w:rsidRPr="00801C82">
              <w:t>Цель подачи уведомления (строительство или реконструкция)</w:t>
            </w:r>
          </w:p>
        </w:tc>
        <w:tc>
          <w:tcPr>
            <w:tcW w:w="4706" w:type="dxa"/>
          </w:tcPr>
          <w:p w:rsidR="00801C82" w:rsidRPr="00801C82" w:rsidRDefault="00801C82" w:rsidP="00801C82">
            <w:pPr>
              <w:ind w:left="57" w:right="57"/>
              <w:contextualSpacing/>
              <w:jc w:val="both"/>
            </w:pPr>
          </w:p>
        </w:tc>
      </w:tr>
      <w:tr w:rsidR="00801C82" w:rsidRPr="00801C82" w:rsidTr="00801C82">
        <w:tc>
          <w:tcPr>
            <w:tcW w:w="850" w:type="dxa"/>
          </w:tcPr>
          <w:p w:rsidR="00801C82" w:rsidRPr="00801C82" w:rsidRDefault="00801C82" w:rsidP="00801C82">
            <w:pPr>
              <w:contextualSpacing/>
              <w:jc w:val="both"/>
            </w:pPr>
            <w:r w:rsidRPr="00801C82">
              <w:t>3.3</w:t>
            </w:r>
          </w:p>
        </w:tc>
        <w:tc>
          <w:tcPr>
            <w:tcW w:w="4423" w:type="dxa"/>
          </w:tcPr>
          <w:p w:rsidR="00801C82" w:rsidRPr="00801C82" w:rsidRDefault="00801C82" w:rsidP="00801C82">
            <w:pPr>
              <w:ind w:left="57" w:right="57"/>
              <w:contextualSpacing/>
              <w:jc w:val="both"/>
            </w:pPr>
            <w:r w:rsidRPr="00801C82">
              <w:t>Сведения о параметрах:</w:t>
            </w:r>
          </w:p>
        </w:tc>
        <w:tc>
          <w:tcPr>
            <w:tcW w:w="4706" w:type="dxa"/>
          </w:tcPr>
          <w:p w:rsidR="00801C82" w:rsidRPr="00801C82" w:rsidRDefault="00801C82" w:rsidP="00801C82">
            <w:pPr>
              <w:ind w:left="57" w:right="57"/>
              <w:contextualSpacing/>
              <w:jc w:val="both"/>
            </w:pPr>
          </w:p>
        </w:tc>
      </w:tr>
      <w:tr w:rsidR="00801C82" w:rsidRPr="00801C82" w:rsidTr="00801C82">
        <w:tc>
          <w:tcPr>
            <w:tcW w:w="850" w:type="dxa"/>
          </w:tcPr>
          <w:p w:rsidR="00801C82" w:rsidRPr="00801C82" w:rsidRDefault="00801C82" w:rsidP="00801C82">
            <w:pPr>
              <w:contextualSpacing/>
              <w:jc w:val="both"/>
            </w:pPr>
            <w:r w:rsidRPr="00801C82">
              <w:t>3.3.1</w:t>
            </w:r>
          </w:p>
        </w:tc>
        <w:tc>
          <w:tcPr>
            <w:tcW w:w="4423" w:type="dxa"/>
          </w:tcPr>
          <w:p w:rsidR="00801C82" w:rsidRPr="00801C82" w:rsidRDefault="00801C82" w:rsidP="00801C82">
            <w:pPr>
              <w:ind w:left="57"/>
              <w:contextualSpacing/>
              <w:jc w:val="both"/>
            </w:pPr>
            <w:r w:rsidRPr="00801C82">
              <w:t>Количество надземных этажей</w:t>
            </w:r>
          </w:p>
        </w:tc>
        <w:tc>
          <w:tcPr>
            <w:tcW w:w="4706" w:type="dxa"/>
          </w:tcPr>
          <w:p w:rsidR="00801C82" w:rsidRPr="00801C82" w:rsidRDefault="00801C82" w:rsidP="00801C82">
            <w:pPr>
              <w:ind w:left="57" w:right="57"/>
              <w:contextualSpacing/>
              <w:jc w:val="both"/>
            </w:pPr>
          </w:p>
        </w:tc>
      </w:tr>
      <w:tr w:rsidR="00801C82" w:rsidRPr="00801C82" w:rsidTr="00801C82">
        <w:tc>
          <w:tcPr>
            <w:tcW w:w="850" w:type="dxa"/>
          </w:tcPr>
          <w:p w:rsidR="00801C82" w:rsidRPr="00801C82" w:rsidRDefault="00801C82" w:rsidP="00801C82">
            <w:pPr>
              <w:contextualSpacing/>
              <w:jc w:val="both"/>
            </w:pPr>
            <w:r w:rsidRPr="00801C82">
              <w:t>3.3.2</w:t>
            </w:r>
          </w:p>
        </w:tc>
        <w:tc>
          <w:tcPr>
            <w:tcW w:w="4423" w:type="dxa"/>
          </w:tcPr>
          <w:p w:rsidR="00801C82" w:rsidRPr="00801C82" w:rsidRDefault="00801C82" w:rsidP="00801C82">
            <w:pPr>
              <w:ind w:left="57" w:right="57"/>
              <w:contextualSpacing/>
              <w:jc w:val="both"/>
            </w:pPr>
            <w:r w:rsidRPr="00801C82">
              <w:t>Высота</w:t>
            </w:r>
          </w:p>
        </w:tc>
        <w:tc>
          <w:tcPr>
            <w:tcW w:w="4706" w:type="dxa"/>
          </w:tcPr>
          <w:p w:rsidR="00801C82" w:rsidRPr="00801C82" w:rsidRDefault="00801C82" w:rsidP="00801C82">
            <w:pPr>
              <w:ind w:left="57" w:right="57"/>
              <w:contextualSpacing/>
              <w:jc w:val="both"/>
            </w:pPr>
          </w:p>
        </w:tc>
      </w:tr>
      <w:tr w:rsidR="00801C82" w:rsidRPr="00801C82" w:rsidTr="00801C82">
        <w:tc>
          <w:tcPr>
            <w:tcW w:w="850" w:type="dxa"/>
          </w:tcPr>
          <w:p w:rsidR="00801C82" w:rsidRPr="00801C82" w:rsidRDefault="00801C82" w:rsidP="00801C82">
            <w:pPr>
              <w:contextualSpacing/>
              <w:jc w:val="both"/>
            </w:pPr>
            <w:r w:rsidRPr="00801C82">
              <w:t>3.3.3</w:t>
            </w:r>
          </w:p>
        </w:tc>
        <w:tc>
          <w:tcPr>
            <w:tcW w:w="4423" w:type="dxa"/>
          </w:tcPr>
          <w:p w:rsidR="00801C82" w:rsidRPr="00801C82" w:rsidRDefault="00801C82" w:rsidP="00801C82">
            <w:pPr>
              <w:ind w:left="57" w:right="57"/>
              <w:contextualSpacing/>
              <w:jc w:val="both"/>
            </w:pPr>
            <w:r w:rsidRPr="00801C82">
              <w:t>Сведения об отступах от границ земельного участка</w:t>
            </w:r>
          </w:p>
        </w:tc>
        <w:tc>
          <w:tcPr>
            <w:tcW w:w="4706" w:type="dxa"/>
          </w:tcPr>
          <w:p w:rsidR="00801C82" w:rsidRPr="00801C82" w:rsidRDefault="00801C82" w:rsidP="00801C82">
            <w:pPr>
              <w:ind w:left="57" w:right="57"/>
              <w:contextualSpacing/>
              <w:jc w:val="both"/>
            </w:pPr>
          </w:p>
        </w:tc>
      </w:tr>
      <w:tr w:rsidR="00801C82" w:rsidRPr="00801C82" w:rsidTr="00801C82">
        <w:tc>
          <w:tcPr>
            <w:tcW w:w="850" w:type="dxa"/>
          </w:tcPr>
          <w:p w:rsidR="00801C82" w:rsidRPr="00801C82" w:rsidRDefault="00801C82" w:rsidP="00801C82">
            <w:pPr>
              <w:contextualSpacing/>
              <w:jc w:val="both"/>
            </w:pPr>
            <w:r w:rsidRPr="00801C82">
              <w:t>3.3.4</w:t>
            </w:r>
          </w:p>
        </w:tc>
        <w:tc>
          <w:tcPr>
            <w:tcW w:w="4423" w:type="dxa"/>
          </w:tcPr>
          <w:p w:rsidR="00801C82" w:rsidRPr="00801C82" w:rsidRDefault="00801C82" w:rsidP="00801C82">
            <w:pPr>
              <w:ind w:left="57" w:right="57"/>
              <w:contextualSpacing/>
              <w:jc w:val="both"/>
            </w:pPr>
            <w:r w:rsidRPr="00801C82">
              <w:t>Площадь застройки</w:t>
            </w:r>
          </w:p>
        </w:tc>
        <w:tc>
          <w:tcPr>
            <w:tcW w:w="4706" w:type="dxa"/>
          </w:tcPr>
          <w:p w:rsidR="00801C82" w:rsidRPr="00801C82" w:rsidRDefault="00801C82" w:rsidP="00801C82">
            <w:pPr>
              <w:ind w:left="57" w:right="57"/>
              <w:contextualSpacing/>
              <w:jc w:val="both"/>
            </w:pPr>
          </w:p>
        </w:tc>
      </w:tr>
      <w:tr w:rsidR="00164CA9" w:rsidRPr="00801C82" w:rsidTr="005601D6">
        <w:tc>
          <w:tcPr>
            <w:tcW w:w="9979" w:type="dxa"/>
            <w:gridSpan w:val="3"/>
          </w:tcPr>
          <w:p w:rsidR="00164CA9" w:rsidRPr="00801C82" w:rsidRDefault="00164CA9" w:rsidP="00801C82">
            <w:pPr>
              <w:ind w:left="57" w:right="57"/>
              <w:contextualSpacing/>
              <w:jc w:val="both"/>
            </w:pPr>
          </w:p>
        </w:tc>
      </w:tr>
    </w:tbl>
    <w:p w:rsidR="00801C82" w:rsidRPr="00801C82" w:rsidRDefault="00801C82" w:rsidP="00801C82">
      <w:pPr>
        <w:spacing w:before="240"/>
        <w:contextualSpacing/>
        <w:jc w:val="both"/>
      </w:pPr>
      <w:r w:rsidRPr="00801C82">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801C82" w:rsidRPr="00801C82" w:rsidRDefault="00801C82" w:rsidP="00801C82">
      <w:pPr>
        <w:spacing w:before="240"/>
        <w:contextualSpacing/>
        <w:jc w:val="both"/>
      </w:pPr>
    </w:p>
    <w:p w:rsidR="00801C82" w:rsidRPr="00801C82" w:rsidRDefault="00801C82" w:rsidP="00801C82">
      <w:pPr>
        <w:pBdr>
          <w:top w:val="single" w:sz="4" w:space="1" w:color="auto"/>
        </w:pBdr>
        <w:spacing w:after="480"/>
        <w:contextualSpacing/>
        <w:jc w:val="both"/>
        <w:rPr>
          <w:spacing w:val="-2"/>
        </w:rPr>
      </w:pPr>
      <w:r w:rsidRPr="00801C8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01C82" w:rsidRPr="00801C82" w:rsidRDefault="00801C82" w:rsidP="00801C82">
      <w:pPr>
        <w:ind w:left="567"/>
        <w:contextualSpacing/>
        <w:jc w:val="both"/>
        <w:rPr>
          <w:b/>
        </w:rPr>
      </w:pPr>
      <w:r w:rsidRPr="00801C82">
        <w:rPr>
          <w:b/>
        </w:rPr>
        <w:t xml:space="preserve">Настоящим уведомлением подтверждаю, что </w:t>
      </w:r>
    </w:p>
    <w:p w:rsidR="00801C82" w:rsidRPr="00801C82" w:rsidRDefault="00801C82" w:rsidP="00801C82">
      <w:pPr>
        <w:pBdr>
          <w:top w:val="single" w:sz="4" w:space="1" w:color="auto"/>
        </w:pBdr>
        <w:ind w:left="5585"/>
        <w:contextualSpacing/>
        <w:jc w:val="both"/>
      </w:pPr>
    </w:p>
    <w:p w:rsidR="00801C82" w:rsidRPr="00801C82" w:rsidRDefault="00801C82" w:rsidP="00801C82">
      <w:pPr>
        <w:contextualSpacing/>
        <w:jc w:val="both"/>
      </w:pPr>
      <w:r w:rsidRPr="00801C82">
        <w:t>(объект индивидуального жилищного строительства или садовый дом)</w:t>
      </w:r>
    </w:p>
    <w:p w:rsidR="00801C82" w:rsidRPr="00801C82" w:rsidRDefault="00801C82" w:rsidP="00801C82">
      <w:pPr>
        <w:contextualSpacing/>
        <w:jc w:val="both"/>
        <w:rPr>
          <w:b/>
        </w:rPr>
      </w:pPr>
      <w:r w:rsidRPr="00801C82">
        <w:rPr>
          <w:b/>
        </w:rPr>
        <w:t xml:space="preserve">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w:t>
      </w:r>
    </w:p>
    <w:p w:rsidR="00801C82" w:rsidRPr="00801C82" w:rsidRDefault="00801C82" w:rsidP="00801C82">
      <w:pPr>
        <w:tabs>
          <w:tab w:val="right" w:pos="9923"/>
        </w:tabs>
        <w:contextualSpacing/>
        <w:jc w:val="both"/>
        <w:rPr>
          <w:b/>
        </w:rPr>
      </w:pPr>
      <w:r w:rsidRPr="00801C82">
        <w:rPr>
          <w:b/>
        </w:rPr>
        <w:t>.</w:t>
      </w:r>
    </w:p>
    <w:p w:rsidR="00801C82" w:rsidRPr="00801C82" w:rsidRDefault="00801C82" w:rsidP="00801C82">
      <w:pPr>
        <w:pBdr>
          <w:top w:val="single" w:sz="4" w:space="1" w:color="auto"/>
        </w:pBdr>
        <w:spacing w:after="480"/>
        <w:ind w:right="113"/>
        <w:contextualSpacing/>
        <w:jc w:val="both"/>
      </w:pPr>
      <w:r w:rsidRPr="00801C82">
        <w:t>(реквизиты платежного документа)</w:t>
      </w:r>
    </w:p>
    <w:p w:rsidR="00801C82" w:rsidRPr="00801C82" w:rsidRDefault="00801C82" w:rsidP="00801C82">
      <w:pPr>
        <w:ind w:left="567"/>
        <w:contextualSpacing/>
        <w:jc w:val="both"/>
        <w:rPr>
          <w:b/>
        </w:rPr>
      </w:pPr>
      <w:r w:rsidRPr="00801C82">
        <w:rPr>
          <w:b/>
        </w:rPr>
        <w:t xml:space="preserve">Настоящим уведомлением я </w:t>
      </w:r>
    </w:p>
    <w:p w:rsidR="00801C82" w:rsidRPr="00801C82" w:rsidRDefault="00801C82" w:rsidP="00801C82">
      <w:pPr>
        <w:ind w:left="567"/>
        <w:contextualSpacing/>
        <w:jc w:val="both"/>
        <w:rPr>
          <w:b/>
        </w:rPr>
      </w:pPr>
    </w:p>
    <w:p w:rsidR="00801C82" w:rsidRPr="00801C82" w:rsidRDefault="00801C82" w:rsidP="00801C82">
      <w:pPr>
        <w:pBdr>
          <w:top w:val="single" w:sz="4" w:space="1" w:color="auto"/>
        </w:pBdr>
        <w:contextualSpacing/>
        <w:jc w:val="both"/>
      </w:pPr>
      <w:r w:rsidRPr="00801C82">
        <w:t>(фамилия, имя, отчество (при наличии)</w:t>
      </w:r>
    </w:p>
    <w:p w:rsidR="00801C82" w:rsidRPr="00801C82" w:rsidRDefault="00801C82" w:rsidP="00801C82">
      <w:pPr>
        <w:spacing w:after="720"/>
        <w:contextualSpacing/>
        <w:jc w:val="both"/>
        <w:rPr>
          <w:b/>
        </w:rPr>
      </w:pPr>
      <w:r w:rsidRPr="00801C82">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01C82" w:rsidRPr="00801C82" w:rsidTr="00801C82">
        <w:trPr>
          <w:cantSplit/>
        </w:trPr>
        <w:tc>
          <w:tcPr>
            <w:tcW w:w="3119"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680" w:type="dxa"/>
            <w:tcBorders>
              <w:top w:val="nil"/>
              <w:left w:val="nil"/>
              <w:bottom w:val="nil"/>
              <w:right w:val="nil"/>
            </w:tcBorders>
            <w:vAlign w:val="bottom"/>
          </w:tcPr>
          <w:p w:rsidR="00801C82" w:rsidRPr="00801C82" w:rsidRDefault="00801C82" w:rsidP="00801C82">
            <w:pPr>
              <w:contextualSpacing/>
              <w:jc w:val="both"/>
            </w:pPr>
          </w:p>
        </w:tc>
        <w:tc>
          <w:tcPr>
            <w:tcW w:w="1985"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680" w:type="dxa"/>
            <w:tcBorders>
              <w:top w:val="nil"/>
              <w:left w:val="nil"/>
              <w:bottom w:val="nil"/>
              <w:right w:val="nil"/>
            </w:tcBorders>
            <w:vAlign w:val="bottom"/>
          </w:tcPr>
          <w:p w:rsidR="00801C82" w:rsidRPr="00801C82" w:rsidRDefault="00801C82" w:rsidP="00801C82">
            <w:pPr>
              <w:contextualSpacing/>
              <w:jc w:val="both"/>
            </w:pPr>
          </w:p>
        </w:tc>
        <w:tc>
          <w:tcPr>
            <w:tcW w:w="2892" w:type="dxa"/>
            <w:tcBorders>
              <w:top w:val="nil"/>
              <w:left w:val="nil"/>
              <w:bottom w:val="single" w:sz="4" w:space="0" w:color="auto"/>
              <w:right w:val="nil"/>
            </w:tcBorders>
            <w:vAlign w:val="bottom"/>
          </w:tcPr>
          <w:p w:rsidR="00801C82" w:rsidRPr="00801C82" w:rsidRDefault="00801C82" w:rsidP="00801C82">
            <w:pPr>
              <w:contextualSpacing/>
              <w:jc w:val="both"/>
            </w:pPr>
          </w:p>
        </w:tc>
      </w:tr>
      <w:tr w:rsidR="00801C82" w:rsidRPr="00801C82" w:rsidTr="00801C82">
        <w:trPr>
          <w:cantSplit/>
        </w:trPr>
        <w:tc>
          <w:tcPr>
            <w:tcW w:w="3119" w:type="dxa"/>
            <w:tcBorders>
              <w:top w:val="nil"/>
              <w:left w:val="nil"/>
              <w:bottom w:val="nil"/>
              <w:right w:val="nil"/>
            </w:tcBorders>
          </w:tcPr>
          <w:p w:rsidR="00801C82" w:rsidRPr="00801C82" w:rsidRDefault="00801C82" w:rsidP="00801C82">
            <w:pPr>
              <w:contextualSpacing/>
              <w:jc w:val="both"/>
            </w:pPr>
            <w:r w:rsidRPr="00801C82">
              <w:t>(должность, в случае если застройщиком является юридическое лицо)</w:t>
            </w:r>
          </w:p>
        </w:tc>
        <w:tc>
          <w:tcPr>
            <w:tcW w:w="680" w:type="dxa"/>
            <w:tcBorders>
              <w:top w:val="nil"/>
              <w:left w:val="nil"/>
              <w:bottom w:val="nil"/>
              <w:right w:val="nil"/>
            </w:tcBorders>
          </w:tcPr>
          <w:p w:rsidR="00801C82" w:rsidRPr="00801C82" w:rsidRDefault="00801C82" w:rsidP="00801C82">
            <w:pPr>
              <w:contextualSpacing/>
              <w:jc w:val="both"/>
            </w:pPr>
          </w:p>
        </w:tc>
        <w:tc>
          <w:tcPr>
            <w:tcW w:w="1985" w:type="dxa"/>
            <w:tcBorders>
              <w:top w:val="nil"/>
              <w:left w:val="nil"/>
              <w:bottom w:val="nil"/>
              <w:right w:val="nil"/>
            </w:tcBorders>
          </w:tcPr>
          <w:p w:rsidR="00801C82" w:rsidRPr="00801C82" w:rsidRDefault="00801C82" w:rsidP="00801C82">
            <w:pPr>
              <w:contextualSpacing/>
              <w:jc w:val="both"/>
            </w:pPr>
            <w:r w:rsidRPr="00801C82">
              <w:t>(подпись)</w:t>
            </w:r>
          </w:p>
        </w:tc>
        <w:tc>
          <w:tcPr>
            <w:tcW w:w="680" w:type="dxa"/>
            <w:tcBorders>
              <w:top w:val="nil"/>
              <w:left w:val="nil"/>
              <w:bottom w:val="nil"/>
              <w:right w:val="nil"/>
            </w:tcBorders>
          </w:tcPr>
          <w:p w:rsidR="00801C82" w:rsidRPr="00801C82" w:rsidRDefault="00801C82" w:rsidP="00801C82">
            <w:pPr>
              <w:contextualSpacing/>
              <w:jc w:val="both"/>
            </w:pPr>
          </w:p>
        </w:tc>
        <w:tc>
          <w:tcPr>
            <w:tcW w:w="2892" w:type="dxa"/>
            <w:tcBorders>
              <w:top w:val="nil"/>
              <w:left w:val="nil"/>
              <w:bottom w:val="nil"/>
              <w:right w:val="nil"/>
            </w:tcBorders>
          </w:tcPr>
          <w:p w:rsidR="00801C82" w:rsidRPr="00801C82" w:rsidRDefault="00801C82" w:rsidP="00801C82">
            <w:pPr>
              <w:contextualSpacing/>
              <w:jc w:val="both"/>
            </w:pPr>
            <w:r w:rsidRPr="00801C82">
              <w:t>(расшифровка подписи)</w:t>
            </w:r>
          </w:p>
        </w:tc>
      </w:tr>
    </w:tbl>
    <w:p w:rsidR="00801C82" w:rsidRPr="00801C82" w:rsidRDefault="00801C82" w:rsidP="00801C82">
      <w:pPr>
        <w:spacing w:before="360" w:after="480"/>
        <w:ind w:left="567" w:right="6237"/>
        <w:contextualSpacing/>
        <w:jc w:val="both"/>
      </w:pPr>
      <w:r w:rsidRPr="00801C82">
        <w:t>М.П. (при наличии)</w:t>
      </w:r>
    </w:p>
    <w:p w:rsidR="00801C82" w:rsidRPr="00801C82" w:rsidRDefault="00801C82" w:rsidP="00801C82">
      <w:pPr>
        <w:contextualSpacing/>
        <w:jc w:val="both"/>
      </w:pPr>
      <w:r w:rsidRPr="00801C82">
        <w:lastRenderedPageBreak/>
        <w:t>К настоящему уведомлению прилагается:</w:t>
      </w:r>
    </w:p>
    <w:p w:rsidR="00801C82" w:rsidRPr="00801C82" w:rsidRDefault="00801C82" w:rsidP="00801C82">
      <w:pPr>
        <w:contextualSpacing/>
        <w:jc w:val="both"/>
      </w:pPr>
    </w:p>
    <w:p w:rsidR="00801C82" w:rsidRPr="00801C82" w:rsidRDefault="00801C82" w:rsidP="00801C82">
      <w:pPr>
        <w:pBdr>
          <w:top w:val="single" w:sz="4" w:space="1" w:color="auto"/>
        </w:pBdr>
        <w:contextualSpacing/>
        <w:jc w:val="both"/>
      </w:pPr>
      <w:r w:rsidRPr="00801C82">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801C82" w:rsidRPr="00801C82" w:rsidRDefault="00801C82" w:rsidP="00801C82">
      <w:pPr>
        <w:pBdr>
          <w:top w:val="single" w:sz="4" w:space="1" w:color="auto"/>
        </w:pBdr>
        <w:contextualSpacing/>
        <w:jc w:val="both"/>
      </w:pPr>
    </w:p>
    <w:p w:rsidR="00801C82" w:rsidRPr="00674FC6" w:rsidRDefault="00801C82" w:rsidP="00EE5974">
      <w:pPr>
        <w:pStyle w:val="ad"/>
        <w:ind w:left="0"/>
        <w:jc w:val="right"/>
        <w:rPr>
          <w:rFonts w:ascii="Times New Roman" w:hAnsi="Times New Roman"/>
          <w:sz w:val="20"/>
          <w:szCs w:val="20"/>
        </w:rPr>
      </w:pPr>
      <w:r w:rsidRPr="00674FC6">
        <w:rPr>
          <w:rFonts w:ascii="Times New Roman" w:hAnsi="Times New Roman"/>
          <w:sz w:val="20"/>
          <w:szCs w:val="20"/>
        </w:rPr>
        <w:t>Приложение 2</w:t>
      </w:r>
    </w:p>
    <w:p w:rsidR="00801C82" w:rsidRPr="00674FC6" w:rsidRDefault="00801C82" w:rsidP="00391D6A">
      <w:pPr>
        <w:jc w:val="right"/>
        <w:rPr>
          <w:sz w:val="20"/>
          <w:szCs w:val="20"/>
        </w:rPr>
      </w:pPr>
      <w:r w:rsidRPr="00674FC6">
        <w:rPr>
          <w:sz w:val="20"/>
          <w:szCs w:val="20"/>
        </w:rPr>
        <w:t>к административному регламенту</w:t>
      </w:r>
    </w:p>
    <w:p w:rsidR="00801C82" w:rsidRPr="00674FC6" w:rsidRDefault="00801C82" w:rsidP="00391D6A">
      <w:pPr>
        <w:jc w:val="right"/>
        <w:rPr>
          <w:sz w:val="20"/>
          <w:szCs w:val="20"/>
        </w:rPr>
      </w:pPr>
      <w:r w:rsidRPr="00674FC6">
        <w:rPr>
          <w:sz w:val="20"/>
          <w:szCs w:val="20"/>
        </w:rPr>
        <w:t>предоставления муниципальной услуги</w:t>
      </w:r>
    </w:p>
    <w:p w:rsidR="00801C82" w:rsidRPr="00674FC6" w:rsidRDefault="00801C82" w:rsidP="00391D6A">
      <w:pPr>
        <w:jc w:val="right"/>
        <w:rPr>
          <w:bCs/>
          <w:sz w:val="20"/>
          <w:szCs w:val="20"/>
        </w:rPr>
      </w:pPr>
      <w:r w:rsidRPr="00674FC6">
        <w:rPr>
          <w:bCs/>
          <w:sz w:val="20"/>
          <w:szCs w:val="20"/>
        </w:rPr>
        <w:t>«Об утверждении административного регламента</w:t>
      </w:r>
    </w:p>
    <w:p w:rsidR="00801C82" w:rsidRPr="00674FC6" w:rsidRDefault="00801C82" w:rsidP="00391D6A">
      <w:pPr>
        <w:jc w:val="right"/>
        <w:rPr>
          <w:bCs/>
          <w:sz w:val="20"/>
          <w:szCs w:val="20"/>
        </w:rPr>
      </w:pPr>
      <w:r w:rsidRPr="00674FC6">
        <w:rPr>
          <w:bCs/>
          <w:sz w:val="20"/>
          <w:szCs w:val="20"/>
        </w:rPr>
        <w:t xml:space="preserve">предоставления муниципальной услуги «Направление </w:t>
      </w:r>
    </w:p>
    <w:p w:rsidR="00801C82" w:rsidRPr="00674FC6" w:rsidRDefault="00801C82" w:rsidP="00391D6A">
      <w:pPr>
        <w:jc w:val="right"/>
        <w:rPr>
          <w:bCs/>
          <w:sz w:val="20"/>
          <w:szCs w:val="20"/>
        </w:rPr>
      </w:pPr>
      <w:r w:rsidRPr="00674FC6">
        <w:rPr>
          <w:bCs/>
          <w:sz w:val="20"/>
          <w:szCs w:val="20"/>
        </w:rPr>
        <w:t xml:space="preserve">уведомления о соответствии построенных или </w:t>
      </w:r>
    </w:p>
    <w:p w:rsidR="00801C82" w:rsidRPr="00674FC6" w:rsidRDefault="00801C82" w:rsidP="00391D6A">
      <w:pPr>
        <w:jc w:val="right"/>
        <w:rPr>
          <w:bCs/>
          <w:sz w:val="20"/>
          <w:szCs w:val="20"/>
        </w:rPr>
      </w:pPr>
      <w:r w:rsidRPr="00674FC6">
        <w:rPr>
          <w:bCs/>
          <w:sz w:val="20"/>
          <w:szCs w:val="20"/>
        </w:rPr>
        <w:t xml:space="preserve">реконструированных объектов индивидуального </w:t>
      </w:r>
    </w:p>
    <w:p w:rsidR="00801C82" w:rsidRPr="00674FC6" w:rsidRDefault="00801C82" w:rsidP="00391D6A">
      <w:pPr>
        <w:jc w:val="right"/>
        <w:rPr>
          <w:bCs/>
          <w:sz w:val="20"/>
          <w:szCs w:val="20"/>
        </w:rPr>
      </w:pPr>
      <w:r w:rsidRPr="00674FC6">
        <w:rPr>
          <w:bCs/>
          <w:sz w:val="20"/>
          <w:szCs w:val="20"/>
        </w:rPr>
        <w:t xml:space="preserve">жилищного строительства или садового дома </w:t>
      </w:r>
    </w:p>
    <w:p w:rsidR="00801C82" w:rsidRPr="00674FC6" w:rsidRDefault="00801C82" w:rsidP="00391D6A">
      <w:pPr>
        <w:jc w:val="right"/>
        <w:rPr>
          <w:bCs/>
          <w:sz w:val="20"/>
          <w:szCs w:val="20"/>
        </w:rPr>
      </w:pPr>
      <w:r w:rsidRPr="00674FC6">
        <w:rPr>
          <w:bCs/>
          <w:sz w:val="20"/>
          <w:szCs w:val="20"/>
        </w:rPr>
        <w:t xml:space="preserve">требованиям законодательства Российской Федерации </w:t>
      </w:r>
    </w:p>
    <w:p w:rsidR="00801C82" w:rsidRPr="00674FC6" w:rsidRDefault="00801C82" w:rsidP="00391D6A">
      <w:pPr>
        <w:jc w:val="right"/>
        <w:rPr>
          <w:b/>
          <w:bCs/>
          <w:sz w:val="20"/>
          <w:szCs w:val="20"/>
        </w:rPr>
      </w:pPr>
      <w:r w:rsidRPr="00674FC6">
        <w:rPr>
          <w:bCs/>
          <w:sz w:val="20"/>
          <w:szCs w:val="20"/>
        </w:rPr>
        <w:t xml:space="preserve">о градостроительной деятельности» </w:t>
      </w:r>
      <w:r w:rsidRPr="00674FC6">
        <w:rPr>
          <w:b/>
          <w:bCs/>
          <w:sz w:val="20"/>
          <w:szCs w:val="20"/>
        </w:rPr>
        <w:t xml:space="preserve"> </w:t>
      </w:r>
    </w:p>
    <w:p w:rsidR="00801C82" w:rsidRPr="00674FC6" w:rsidRDefault="00674FC6" w:rsidP="00801C82">
      <w:pPr>
        <w:autoSpaceDE w:val="0"/>
        <w:autoSpaceDN w:val="0"/>
        <w:adjustRightInd w:val="0"/>
        <w:contextualSpacing/>
        <w:jc w:val="both"/>
        <w:rPr>
          <w:b/>
          <w:bCs/>
          <w:sz w:val="20"/>
          <w:szCs w:val="20"/>
        </w:rPr>
      </w:pPr>
      <w:r w:rsidRPr="00674FC6">
        <w:rPr>
          <w:b/>
          <w:bCs/>
          <w:sz w:val="20"/>
          <w:szCs w:val="20"/>
        </w:rPr>
        <w:t xml:space="preserve"> </w:t>
      </w:r>
    </w:p>
    <w:p w:rsidR="00801C82" w:rsidRPr="00801C82" w:rsidRDefault="00801C82" w:rsidP="00801C82">
      <w:pPr>
        <w:jc w:val="both"/>
      </w:pPr>
      <w:r w:rsidRPr="00801C82">
        <w:t>администрация сельского поселения Хулимсунт</w:t>
      </w:r>
    </w:p>
    <w:p w:rsidR="00801C82" w:rsidRPr="00801C82" w:rsidRDefault="00801C82" w:rsidP="00801C82">
      <w:pPr>
        <w:pBdr>
          <w:top w:val="single" w:sz="4" w:space="0" w:color="auto"/>
        </w:pBdr>
        <w:spacing w:after="240"/>
        <w:contextualSpacing/>
        <w:jc w:val="both"/>
      </w:pPr>
      <w:r w:rsidRPr="00801C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01C82" w:rsidRPr="00801C82" w:rsidRDefault="00801C82" w:rsidP="00801C82">
      <w:pPr>
        <w:ind w:left="5670"/>
        <w:contextualSpacing/>
        <w:jc w:val="both"/>
      </w:pPr>
      <w:r w:rsidRPr="00801C82">
        <w:t>Кому:</w:t>
      </w:r>
    </w:p>
    <w:p w:rsidR="00801C82" w:rsidRPr="00801C82" w:rsidRDefault="00801C82" w:rsidP="00801C82">
      <w:pPr>
        <w:ind w:left="5670"/>
        <w:contextualSpacing/>
        <w:jc w:val="both"/>
      </w:pPr>
    </w:p>
    <w:p w:rsidR="00801C82" w:rsidRPr="00801C82" w:rsidRDefault="00801C82" w:rsidP="00801C82">
      <w:pPr>
        <w:ind w:left="5670"/>
        <w:contextualSpacing/>
        <w:jc w:val="both"/>
      </w:pPr>
    </w:p>
    <w:p w:rsidR="00801C82" w:rsidRPr="00801C82" w:rsidRDefault="00801C82" w:rsidP="00801C82">
      <w:pPr>
        <w:pBdr>
          <w:top w:val="single" w:sz="4" w:space="1" w:color="auto"/>
        </w:pBdr>
        <w:ind w:left="5670"/>
        <w:contextualSpacing/>
        <w:jc w:val="both"/>
      </w:pPr>
    </w:p>
    <w:p w:rsidR="00801C82" w:rsidRPr="00801C82" w:rsidRDefault="00801C82" w:rsidP="00801C82">
      <w:pPr>
        <w:ind w:left="5670"/>
        <w:contextualSpacing/>
        <w:jc w:val="both"/>
      </w:pPr>
      <w:r w:rsidRPr="00801C82">
        <w:t xml:space="preserve">Почтовый адрес: </w:t>
      </w:r>
    </w:p>
    <w:p w:rsidR="00801C82" w:rsidRPr="00801C82" w:rsidRDefault="00801C82" w:rsidP="00801C82">
      <w:pPr>
        <w:ind w:left="5670"/>
        <w:contextualSpacing/>
        <w:jc w:val="both"/>
      </w:pPr>
    </w:p>
    <w:p w:rsidR="00801C82" w:rsidRPr="00801C82" w:rsidRDefault="00801C82" w:rsidP="00801C82">
      <w:pPr>
        <w:pBdr>
          <w:top w:val="single" w:sz="4" w:space="1" w:color="auto"/>
        </w:pBdr>
        <w:ind w:left="5670"/>
        <w:contextualSpacing/>
        <w:jc w:val="both"/>
      </w:pPr>
    </w:p>
    <w:p w:rsidR="00801C82" w:rsidRPr="00801C82" w:rsidRDefault="00801C82" w:rsidP="00801C82">
      <w:pPr>
        <w:ind w:left="5670"/>
        <w:contextualSpacing/>
        <w:jc w:val="both"/>
      </w:pPr>
      <w:r w:rsidRPr="00801C82">
        <w:t xml:space="preserve">Адрес электронной почты (при наличии): </w:t>
      </w:r>
    </w:p>
    <w:p w:rsidR="00801C82" w:rsidRPr="00801C82" w:rsidRDefault="00801C82" w:rsidP="00801C82">
      <w:pPr>
        <w:ind w:left="5670"/>
        <w:contextualSpacing/>
        <w:jc w:val="both"/>
      </w:pPr>
    </w:p>
    <w:p w:rsidR="00801C82" w:rsidRPr="00801C82" w:rsidRDefault="00801C82" w:rsidP="00674FC6">
      <w:pPr>
        <w:spacing w:after="240"/>
        <w:contextualSpacing/>
        <w:jc w:val="center"/>
        <w:rPr>
          <w:b/>
        </w:rPr>
      </w:pPr>
      <w:r w:rsidRPr="00801C82">
        <w:rPr>
          <w:b/>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01C82" w:rsidRPr="00801C82" w:rsidRDefault="00801C82" w:rsidP="00801C82">
      <w:pPr>
        <w:spacing w:after="240"/>
        <w:contextualSpacing/>
        <w:jc w:val="both"/>
        <w:rPr>
          <w:b/>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01C82" w:rsidRPr="00801C82" w:rsidTr="00801C82">
        <w:tc>
          <w:tcPr>
            <w:tcW w:w="198" w:type="dxa"/>
            <w:tcBorders>
              <w:top w:val="nil"/>
              <w:left w:val="nil"/>
              <w:bottom w:val="nil"/>
              <w:right w:val="nil"/>
            </w:tcBorders>
            <w:vAlign w:val="bottom"/>
          </w:tcPr>
          <w:p w:rsidR="00801C82" w:rsidRPr="00801C82" w:rsidRDefault="00801C82" w:rsidP="00801C82">
            <w:pPr>
              <w:contextualSpacing/>
              <w:jc w:val="both"/>
            </w:pPr>
            <w:r w:rsidRPr="00801C82">
              <w:t>«</w:t>
            </w:r>
          </w:p>
        </w:tc>
        <w:tc>
          <w:tcPr>
            <w:tcW w:w="397"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255" w:type="dxa"/>
            <w:tcBorders>
              <w:top w:val="nil"/>
              <w:left w:val="nil"/>
              <w:bottom w:val="nil"/>
              <w:right w:val="nil"/>
            </w:tcBorders>
            <w:vAlign w:val="bottom"/>
          </w:tcPr>
          <w:p w:rsidR="00801C82" w:rsidRPr="00801C82" w:rsidRDefault="00801C82" w:rsidP="00801C82">
            <w:pPr>
              <w:contextualSpacing/>
              <w:jc w:val="both"/>
            </w:pPr>
            <w:r w:rsidRPr="00801C82">
              <w:t>«</w:t>
            </w:r>
          </w:p>
        </w:tc>
        <w:tc>
          <w:tcPr>
            <w:tcW w:w="1418"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69" w:type="dxa"/>
            <w:tcBorders>
              <w:top w:val="nil"/>
              <w:left w:val="nil"/>
              <w:bottom w:val="nil"/>
              <w:right w:val="nil"/>
            </w:tcBorders>
            <w:vAlign w:val="bottom"/>
          </w:tcPr>
          <w:p w:rsidR="00801C82" w:rsidRPr="00801C82" w:rsidRDefault="00801C82" w:rsidP="00801C82">
            <w:pPr>
              <w:contextualSpacing/>
              <w:jc w:val="both"/>
            </w:pPr>
            <w:r w:rsidRPr="00801C82">
              <w:t>20</w:t>
            </w:r>
          </w:p>
        </w:tc>
        <w:tc>
          <w:tcPr>
            <w:tcW w:w="369"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454" w:type="dxa"/>
            <w:tcBorders>
              <w:top w:val="nil"/>
              <w:left w:val="nil"/>
              <w:bottom w:val="nil"/>
              <w:right w:val="nil"/>
            </w:tcBorders>
            <w:vAlign w:val="bottom"/>
          </w:tcPr>
          <w:p w:rsidR="00801C82" w:rsidRPr="00801C82" w:rsidRDefault="00801C82" w:rsidP="00801C82">
            <w:pPr>
              <w:ind w:left="57"/>
              <w:contextualSpacing/>
              <w:jc w:val="both"/>
            </w:pPr>
            <w:r w:rsidRPr="00801C82">
              <w:t>г.</w:t>
            </w:r>
          </w:p>
        </w:tc>
        <w:tc>
          <w:tcPr>
            <w:tcW w:w="4763" w:type="dxa"/>
            <w:tcBorders>
              <w:top w:val="nil"/>
              <w:left w:val="nil"/>
              <w:bottom w:val="nil"/>
              <w:right w:val="nil"/>
            </w:tcBorders>
            <w:vAlign w:val="bottom"/>
          </w:tcPr>
          <w:p w:rsidR="00801C82" w:rsidRPr="00801C82" w:rsidRDefault="00801C82" w:rsidP="00801C82">
            <w:pPr>
              <w:ind w:right="85"/>
              <w:contextualSpacing/>
              <w:jc w:val="both"/>
            </w:pPr>
            <w:r w:rsidRPr="00801C82">
              <w:t xml:space="preserve"> № </w:t>
            </w:r>
          </w:p>
        </w:tc>
        <w:tc>
          <w:tcPr>
            <w:tcW w:w="1701" w:type="dxa"/>
            <w:tcBorders>
              <w:top w:val="nil"/>
              <w:left w:val="nil"/>
              <w:bottom w:val="single" w:sz="4" w:space="0" w:color="auto"/>
              <w:right w:val="nil"/>
            </w:tcBorders>
            <w:vAlign w:val="bottom"/>
          </w:tcPr>
          <w:p w:rsidR="00801C82" w:rsidRPr="00801C82" w:rsidRDefault="00801C82" w:rsidP="00801C82">
            <w:pPr>
              <w:contextualSpacing/>
              <w:jc w:val="both"/>
            </w:pPr>
          </w:p>
        </w:tc>
      </w:tr>
    </w:tbl>
    <w:p w:rsidR="00801C82" w:rsidRPr="00801C82" w:rsidRDefault="00801C82" w:rsidP="00801C82">
      <w:pPr>
        <w:spacing w:before="360"/>
        <w:contextualSpacing/>
        <w:jc w:val="both"/>
        <w:rPr>
          <w:b/>
        </w:rPr>
      </w:pPr>
    </w:p>
    <w:p w:rsidR="00801C82" w:rsidRPr="00674FC6" w:rsidRDefault="00801C82" w:rsidP="00801C82">
      <w:pPr>
        <w:spacing w:before="360"/>
        <w:contextualSpacing/>
        <w:jc w:val="both"/>
        <w:rPr>
          <w:sz w:val="22"/>
          <w:szCs w:val="22"/>
        </w:rPr>
      </w:pPr>
      <w:r w:rsidRPr="00674FC6">
        <w:rPr>
          <w:b/>
          <w:sz w:val="22"/>
          <w:szCs w:val="22"/>
        </w:rPr>
        <w:t>По результатам рассмотрения</w:t>
      </w:r>
      <w:r w:rsidRPr="00674FC6">
        <w:rPr>
          <w:sz w:val="22"/>
          <w:szCs w:val="22"/>
        </w:rPr>
        <w:t xml:space="preserve"> уведомления об окончании строительства или реконструкции объекта индивидуального жилищного строительства или садового дома (далее-уведомление),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01C82" w:rsidRPr="00674FC6" w:rsidTr="00801C82">
        <w:tc>
          <w:tcPr>
            <w:tcW w:w="4820" w:type="dxa"/>
            <w:tcBorders>
              <w:top w:val="nil"/>
              <w:left w:val="nil"/>
              <w:bottom w:val="nil"/>
              <w:right w:val="nil"/>
            </w:tcBorders>
            <w:vAlign w:val="bottom"/>
          </w:tcPr>
          <w:p w:rsidR="00801C82" w:rsidRPr="00674FC6" w:rsidRDefault="00801C82" w:rsidP="00801C82">
            <w:pPr>
              <w:contextualSpacing/>
              <w:jc w:val="both"/>
              <w:rPr>
                <w:sz w:val="22"/>
                <w:szCs w:val="22"/>
              </w:rPr>
            </w:pPr>
          </w:p>
          <w:p w:rsidR="00801C82" w:rsidRPr="00674FC6" w:rsidRDefault="00801C82" w:rsidP="00801C82">
            <w:pPr>
              <w:contextualSpacing/>
              <w:jc w:val="both"/>
              <w:rPr>
                <w:sz w:val="22"/>
                <w:szCs w:val="22"/>
              </w:rPr>
            </w:pPr>
            <w:r w:rsidRPr="00674FC6">
              <w:rPr>
                <w:sz w:val="22"/>
                <w:szCs w:val="22"/>
              </w:rPr>
              <w:t>направленного</w:t>
            </w:r>
          </w:p>
          <w:p w:rsidR="00801C82" w:rsidRPr="00674FC6" w:rsidRDefault="00801C82" w:rsidP="00801C82">
            <w:pPr>
              <w:contextualSpacing/>
              <w:jc w:val="both"/>
              <w:rPr>
                <w:sz w:val="22"/>
                <w:szCs w:val="22"/>
              </w:rPr>
            </w:pPr>
            <w:r w:rsidRPr="00674FC6">
              <w:rPr>
                <w:sz w:val="22"/>
                <w:szCs w:val="22"/>
              </w:rPr>
              <w:t>(дата направления уведомления)</w:t>
            </w:r>
          </w:p>
        </w:tc>
        <w:tc>
          <w:tcPr>
            <w:tcW w:w="5160" w:type="dxa"/>
            <w:tcBorders>
              <w:top w:val="nil"/>
              <w:left w:val="nil"/>
              <w:bottom w:val="single" w:sz="4" w:space="0" w:color="auto"/>
              <w:right w:val="nil"/>
            </w:tcBorders>
            <w:vAlign w:val="bottom"/>
          </w:tcPr>
          <w:p w:rsidR="00801C82" w:rsidRPr="00674FC6" w:rsidRDefault="00801C82" w:rsidP="00801C82">
            <w:pPr>
              <w:contextualSpacing/>
              <w:jc w:val="both"/>
              <w:rPr>
                <w:sz w:val="22"/>
                <w:szCs w:val="22"/>
              </w:rPr>
            </w:pPr>
          </w:p>
        </w:tc>
      </w:tr>
      <w:tr w:rsidR="00801C82" w:rsidRPr="00674FC6" w:rsidTr="00801C82">
        <w:tc>
          <w:tcPr>
            <w:tcW w:w="4820" w:type="dxa"/>
            <w:tcBorders>
              <w:top w:val="nil"/>
              <w:left w:val="nil"/>
              <w:bottom w:val="nil"/>
              <w:right w:val="nil"/>
            </w:tcBorders>
            <w:vAlign w:val="bottom"/>
          </w:tcPr>
          <w:p w:rsidR="00801C82" w:rsidRPr="00674FC6" w:rsidRDefault="00801C82" w:rsidP="00801C82">
            <w:pPr>
              <w:spacing w:before="80"/>
              <w:contextualSpacing/>
              <w:jc w:val="both"/>
              <w:rPr>
                <w:sz w:val="22"/>
                <w:szCs w:val="22"/>
              </w:rPr>
            </w:pPr>
          </w:p>
          <w:p w:rsidR="00801C82" w:rsidRPr="00674FC6" w:rsidRDefault="00801C82" w:rsidP="00801C82">
            <w:pPr>
              <w:spacing w:before="80"/>
              <w:contextualSpacing/>
              <w:jc w:val="both"/>
              <w:rPr>
                <w:sz w:val="22"/>
                <w:szCs w:val="22"/>
              </w:rPr>
            </w:pPr>
            <w:r w:rsidRPr="00674FC6">
              <w:rPr>
                <w:sz w:val="22"/>
                <w:szCs w:val="22"/>
              </w:rPr>
              <w:t>зарегистрированного</w:t>
            </w:r>
          </w:p>
          <w:p w:rsidR="00801C82" w:rsidRPr="00674FC6" w:rsidRDefault="00801C82" w:rsidP="00801C82">
            <w:pPr>
              <w:contextualSpacing/>
              <w:jc w:val="both"/>
              <w:rPr>
                <w:sz w:val="22"/>
                <w:szCs w:val="22"/>
              </w:rPr>
            </w:pPr>
            <w:r w:rsidRPr="00674FC6">
              <w:rPr>
                <w:sz w:val="22"/>
                <w:szCs w:val="22"/>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01C82" w:rsidRPr="00674FC6" w:rsidRDefault="00801C82" w:rsidP="00801C82">
            <w:pPr>
              <w:contextualSpacing/>
              <w:jc w:val="both"/>
              <w:rPr>
                <w:sz w:val="22"/>
                <w:szCs w:val="22"/>
              </w:rPr>
            </w:pPr>
          </w:p>
        </w:tc>
      </w:tr>
    </w:tbl>
    <w:p w:rsidR="00801C82" w:rsidRPr="00674FC6" w:rsidRDefault="00801C82" w:rsidP="00801C82">
      <w:pPr>
        <w:spacing w:before="240"/>
        <w:contextualSpacing/>
        <w:jc w:val="both"/>
        <w:rPr>
          <w:sz w:val="22"/>
          <w:szCs w:val="22"/>
        </w:rPr>
      </w:pPr>
      <w:r w:rsidRPr="00674FC6">
        <w:rPr>
          <w:b/>
          <w:sz w:val="22"/>
          <w:szCs w:val="22"/>
        </w:rPr>
        <w:t>уведомляет о соответствии</w:t>
      </w:r>
      <w:r w:rsidRPr="00674FC6">
        <w:rPr>
          <w:sz w:val="22"/>
          <w:szCs w:val="22"/>
        </w:rPr>
        <w:t xml:space="preserve"> </w:t>
      </w:r>
    </w:p>
    <w:p w:rsidR="00801C82" w:rsidRPr="00674FC6" w:rsidRDefault="00801C82" w:rsidP="00801C82">
      <w:pPr>
        <w:pBdr>
          <w:top w:val="single" w:sz="4" w:space="1" w:color="auto"/>
        </w:pBdr>
        <w:ind w:left="3066"/>
        <w:contextualSpacing/>
        <w:jc w:val="both"/>
        <w:rPr>
          <w:sz w:val="22"/>
          <w:szCs w:val="22"/>
        </w:rPr>
      </w:pPr>
      <w:r w:rsidRPr="00674FC6">
        <w:rPr>
          <w:sz w:val="22"/>
          <w:szCs w:val="22"/>
        </w:rPr>
        <w:t>(построенного или реконструированного)</w:t>
      </w:r>
    </w:p>
    <w:p w:rsidR="00801C82" w:rsidRPr="00674FC6" w:rsidRDefault="00801C82" w:rsidP="00801C82">
      <w:pPr>
        <w:tabs>
          <w:tab w:val="right" w:pos="9923"/>
        </w:tabs>
        <w:contextualSpacing/>
        <w:jc w:val="both"/>
        <w:rPr>
          <w:sz w:val="22"/>
          <w:szCs w:val="22"/>
        </w:rPr>
      </w:pPr>
      <w:r w:rsidRPr="00674FC6">
        <w:rPr>
          <w:sz w:val="22"/>
          <w:szCs w:val="22"/>
        </w:rPr>
        <w:t>,</w:t>
      </w:r>
    </w:p>
    <w:p w:rsidR="00801C82" w:rsidRPr="00674FC6" w:rsidRDefault="00801C82" w:rsidP="00801C82">
      <w:pPr>
        <w:pBdr>
          <w:top w:val="single" w:sz="4" w:space="1" w:color="auto"/>
        </w:pBdr>
        <w:ind w:right="113"/>
        <w:contextualSpacing/>
        <w:jc w:val="both"/>
        <w:rPr>
          <w:sz w:val="22"/>
          <w:szCs w:val="22"/>
        </w:rPr>
      </w:pPr>
      <w:r w:rsidRPr="00674FC6">
        <w:rPr>
          <w:sz w:val="22"/>
          <w:szCs w:val="22"/>
        </w:rPr>
        <w:t>(объекта индивидуального жилищного строительства или садового дома)</w:t>
      </w:r>
    </w:p>
    <w:p w:rsidR="00801C82" w:rsidRPr="00674FC6" w:rsidRDefault="00801C82" w:rsidP="00801C82">
      <w:pPr>
        <w:contextualSpacing/>
        <w:jc w:val="both"/>
        <w:rPr>
          <w:sz w:val="22"/>
          <w:szCs w:val="22"/>
        </w:rPr>
      </w:pPr>
      <w:r w:rsidRPr="00674FC6">
        <w:rPr>
          <w:sz w:val="22"/>
          <w:szCs w:val="22"/>
        </w:rPr>
        <w:t xml:space="preserve">указанного в уведомлении и расположенного на земельном участке </w:t>
      </w:r>
    </w:p>
    <w:p w:rsidR="00801C82" w:rsidRPr="00674FC6" w:rsidRDefault="00801C82" w:rsidP="00801C82">
      <w:pPr>
        <w:contextualSpacing/>
        <w:jc w:val="both"/>
        <w:rPr>
          <w:sz w:val="22"/>
          <w:szCs w:val="22"/>
        </w:rPr>
      </w:pPr>
    </w:p>
    <w:p w:rsidR="00801C82" w:rsidRPr="00674FC6" w:rsidRDefault="00801C82" w:rsidP="00801C82">
      <w:pPr>
        <w:pBdr>
          <w:top w:val="single" w:sz="4" w:space="1" w:color="auto"/>
        </w:pBdr>
        <w:contextualSpacing/>
        <w:jc w:val="both"/>
        <w:rPr>
          <w:sz w:val="22"/>
          <w:szCs w:val="22"/>
        </w:rPr>
      </w:pPr>
      <w:r w:rsidRPr="00674FC6">
        <w:rPr>
          <w:sz w:val="22"/>
          <w:szCs w:val="22"/>
        </w:rPr>
        <w:t>(кадастровый номер земельного участка (при наличии), адрес или описание местоположения земельного участка)</w:t>
      </w:r>
    </w:p>
    <w:p w:rsidR="00801C82" w:rsidRPr="00674FC6" w:rsidRDefault="00801C82" w:rsidP="00801C82">
      <w:pPr>
        <w:spacing w:after="360"/>
        <w:contextualSpacing/>
        <w:jc w:val="both"/>
        <w:rPr>
          <w:sz w:val="22"/>
          <w:szCs w:val="22"/>
        </w:rPr>
      </w:pPr>
      <w:r w:rsidRPr="00674FC6">
        <w:rPr>
          <w:sz w:val="22"/>
          <w:szCs w:val="22"/>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01C82" w:rsidRPr="00674FC6" w:rsidTr="00801C82">
        <w:trPr>
          <w:cantSplit/>
        </w:trPr>
        <w:tc>
          <w:tcPr>
            <w:tcW w:w="4649" w:type="dxa"/>
            <w:tcBorders>
              <w:top w:val="nil"/>
              <w:left w:val="nil"/>
              <w:bottom w:val="single" w:sz="4" w:space="0" w:color="auto"/>
              <w:right w:val="nil"/>
            </w:tcBorders>
            <w:vAlign w:val="bottom"/>
          </w:tcPr>
          <w:p w:rsidR="00801C82" w:rsidRPr="00674FC6" w:rsidRDefault="00801C82" w:rsidP="00801C82">
            <w:pPr>
              <w:contextualSpacing/>
              <w:jc w:val="both"/>
              <w:rPr>
                <w:sz w:val="22"/>
                <w:szCs w:val="22"/>
              </w:rPr>
            </w:pPr>
          </w:p>
        </w:tc>
        <w:tc>
          <w:tcPr>
            <w:tcW w:w="397" w:type="dxa"/>
            <w:tcBorders>
              <w:top w:val="nil"/>
              <w:left w:val="nil"/>
              <w:bottom w:val="nil"/>
              <w:right w:val="nil"/>
            </w:tcBorders>
            <w:vAlign w:val="bottom"/>
          </w:tcPr>
          <w:p w:rsidR="00801C82" w:rsidRPr="00674FC6" w:rsidRDefault="00801C82" w:rsidP="00801C82">
            <w:pPr>
              <w:contextualSpacing/>
              <w:jc w:val="both"/>
              <w:rPr>
                <w:sz w:val="22"/>
                <w:szCs w:val="22"/>
              </w:rPr>
            </w:pPr>
          </w:p>
        </w:tc>
        <w:tc>
          <w:tcPr>
            <w:tcW w:w="1814" w:type="dxa"/>
            <w:tcBorders>
              <w:top w:val="nil"/>
              <w:left w:val="nil"/>
              <w:bottom w:val="single" w:sz="4" w:space="0" w:color="auto"/>
              <w:right w:val="nil"/>
            </w:tcBorders>
            <w:vAlign w:val="bottom"/>
          </w:tcPr>
          <w:p w:rsidR="00801C82" w:rsidRPr="00674FC6" w:rsidRDefault="00801C82" w:rsidP="00801C82">
            <w:pPr>
              <w:contextualSpacing/>
              <w:jc w:val="both"/>
              <w:rPr>
                <w:sz w:val="22"/>
                <w:szCs w:val="22"/>
              </w:rPr>
            </w:pPr>
          </w:p>
        </w:tc>
        <w:tc>
          <w:tcPr>
            <w:tcW w:w="397" w:type="dxa"/>
            <w:tcBorders>
              <w:top w:val="nil"/>
              <w:left w:val="nil"/>
              <w:bottom w:val="nil"/>
              <w:right w:val="nil"/>
            </w:tcBorders>
            <w:vAlign w:val="bottom"/>
          </w:tcPr>
          <w:p w:rsidR="00801C82" w:rsidRPr="00674FC6" w:rsidRDefault="00801C82" w:rsidP="00801C82">
            <w:pPr>
              <w:contextualSpacing/>
              <w:jc w:val="both"/>
              <w:rPr>
                <w:sz w:val="22"/>
                <w:szCs w:val="22"/>
              </w:rPr>
            </w:pPr>
          </w:p>
        </w:tc>
        <w:tc>
          <w:tcPr>
            <w:tcW w:w="2722" w:type="dxa"/>
            <w:tcBorders>
              <w:top w:val="nil"/>
              <w:left w:val="nil"/>
              <w:bottom w:val="single" w:sz="4" w:space="0" w:color="auto"/>
              <w:right w:val="nil"/>
            </w:tcBorders>
            <w:vAlign w:val="bottom"/>
          </w:tcPr>
          <w:p w:rsidR="00801C82" w:rsidRPr="00674FC6" w:rsidRDefault="00801C82" w:rsidP="00801C82">
            <w:pPr>
              <w:contextualSpacing/>
              <w:jc w:val="both"/>
              <w:rPr>
                <w:sz w:val="22"/>
                <w:szCs w:val="22"/>
              </w:rPr>
            </w:pPr>
          </w:p>
        </w:tc>
      </w:tr>
      <w:tr w:rsidR="00801C82" w:rsidRPr="00674FC6" w:rsidTr="00801C82">
        <w:trPr>
          <w:cantSplit/>
        </w:trPr>
        <w:tc>
          <w:tcPr>
            <w:tcW w:w="4649" w:type="dxa"/>
            <w:tcBorders>
              <w:top w:val="nil"/>
              <w:left w:val="nil"/>
              <w:bottom w:val="nil"/>
              <w:right w:val="nil"/>
            </w:tcBorders>
          </w:tcPr>
          <w:p w:rsidR="00801C82" w:rsidRPr="00674FC6" w:rsidRDefault="00801C82" w:rsidP="00801C82">
            <w:pPr>
              <w:contextualSpacing/>
              <w:jc w:val="both"/>
              <w:rPr>
                <w:spacing w:val="-2"/>
                <w:sz w:val="22"/>
                <w:szCs w:val="22"/>
              </w:rPr>
            </w:pPr>
            <w:r w:rsidRPr="00674FC6">
              <w:rPr>
                <w:spacing w:val="-2"/>
                <w:sz w:val="22"/>
                <w:szCs w:val="22"/>
              </w:rPr>
              <w:lastRenderedPageBreak/>
              <w:t xml:space="preserve">(должность уполномоченного лица уполномоченного </w:t>
            </w:r>
            <w:r w:rsidRPr="00674FC6">
              <w:rPr>
                <w:sz w:val="22"/>
                <w:szCs w:val="22"/>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01C82" w:rsidRPr="00674FC6" w:rsidRDefault="00801C82" w:rsidP="00801C82">
            <w:pPr>
              <w:contextualSpacing/>
              <w:jc w:val="both"/>
              <w:rPr>
                <w:sz w:val="22"/>
                <w:szCs w:val="22"/>
              </w:rPr>
            </w:pPr>
          </w:p>
        </w:tc>
        <w:tc>
          <w:tcPr>
            <w:tcW w:w="1814" w:type="dxa"/>
            <w:tcBorders>
              <w:top w:val="nil"/>
              <w:left w:val="nil"/>
              <w:bottom w:val="nil"/>
              <w:right w:val="nil"/>
            </w:tcBorders>
          </w:tcPr>
          <w:p w:rsidR="00801C82" w:rsidRPr="00674FC6" w:rsidRDefault="00801C82" w:rsidP="00801C82">
            <w:pPr>
              <w:contextualSpacing/>
              <w:jc w:val="both"/>
              <w:rPr>
                <w:sz w:val="22"/>
                <w:szCs w:val="22"/>
              </w:rPr>
            </w:pPr>
            <w:r w:rsidRPr="00674FC6">
              <w:rPr>
                <w:sz w:val="22"/>
                <w:szCs w:val="22"/>
              </w:rPr>
              <w:t>(подпись)</w:t>
            </w:r>
          </w:p>
        </w:tc>
        <w:tc>
          <w:tcPr>
            <w:tcW w:w="397" w:type="dxa"/>
            <w:tcBorders>
              <w:top w:val="nil"/>
              <w:left w:val="nil"/>
              <w:bottom w:val="nil"/>
              <w:right w:val="nil"/>
            </w:tcBorders>
          </w:tcPr>
          <w:p w:rsidR="00801C82" w:rsidRPr="00674FC6" w:rsidRDefault="00801C82" w:rsidP="00801C82">
            <w:pPr>
              <w:contextualSpacing/>
              <w:jc w:val="both"/>
              <w:rPr>
                <w:sz w:val="22"/>
                <w:szCs w:val="22"/>
              </w:rPr>
            </w:pPr>
          </w:p>
        </w:tc>
        <w:tc>
          <w:tcPr>
            <w:tcW w:w="2722" w:type="dxa"/>
            <w:tcBorders>
              <w:top w:val="nil"/>
              <w:left w:val="nil"/>
              <w:bottom w:val="nil"/>
              <w:right w:val="nil"/>
            </w:tcBorders>
          </w:tcPr>
          <w:p w:rsidR="00801C82" w:rsidRPr="00674FC6" w:rsidRDefault="00801C82" w:rsidP="00801C82">
            <w:pPr>
              <w:contextualSpacing/>
              <w:jc w:val="both"/>
              <w:rPr>
                <w:sz w:val="22"/>
                <w:szCs w:val="22"/>
              </w:rPr>
            </w:pPr>
            <w:r w:rsidRPr="00674FC6">
              <w:rPr>
                <w:sz w:val="22"/>
                <w:szCs w:val="22"/>
              </w:rPr>
              <w:t>(расшифровка подписи)</w:t>
            </w:r>
          </w:p>
        </w:tc>
      </w:tr>
    </w:tbl>
    <w:p w:rsidR="00801C82" w:rsidRPr="00801C82" w:rsidRDefault="00801C82" w:rsidP="00801C82">
      <w:pPr>
        <w:spacing w:before="120"/>
        <w:contextualSpacing/>
        <w:jc w:val="both"/>
      </w:pPr>
      <w:r w:rsidRPr="00801C82">
        <w:t>М.П.</w:t>
      </w:r>
    </w:p>
    <w:p w:rsidR="00801C82" w:rsidRPr="00801C82" w:rsidRDefault="00801C82" w:rsidP="00801C82">
      <w:pPr>
        <w:spacing w:before="120"/>
        <w:contextualSpacing/>
        <w:jc w:val="both"/>
      </w:pPr>
    </w:p>
    <w:p w:rsidR="00801C82" w:rsidRPr="00875DDC" w:rsidRDefault="00801C82" w:rsidP="00875DDC">
      <w:pPr>
        <w:pStyle w:val="ad"/>
        <w:ind w:left="0"/>
        <w:jc w:val="right"/>
        <w:rPr>
          <w:rFonts w:ascii="Times New Roman" w:hAnsi="Times New Roman"/>
          <w:sz w:val="18"/>
          <w:szCs w:val="18"/>
        </w:rPr>
      </w:pPr>
      <w:r w:rsidRPr="00875DDC">
        <w:rPr>
          <w:rFonts w:ascii="Times New Roman" w:hAnsi="Times New Roman"/>
          <w:sz w:val="18"/>
          <w:szCs w:val="18"/>
        </w:rPr>
        <w:t>Приложение 3</w:t>
      </w:r>
    </w:p>
    <w:p w:rsidR="00801C82" w:rsidRPr="00875DDC" w:rsidRDefault="00801C82" w:rsidP="00674FC6">
      <w:pPr>
        <w:jc w:val="right"/>
        <w:rPr>
          <w:sz w:val="18"/>
          <w:szCs w:val="18"/>
        </w:rPr>
      </w:pPr>
      <w:r w:rsidRPr="00875DDC">
        <w:rPr>
          <w:sz w:val="18"/>
          <w:szCs w:val="18"/>
        </w:rPr>
        <w:t>к административному регламенту</w:t>
      </w:r>
    </w:p>
    <w:p w:rsidR="00801C82" w:rsidRPr="00875DDC" w:rsidRDefault="00801C82" w:rsidP="00674FC6">
      <w:pPr>
        <w:jc w:val="right"/>
        <w:rPr>
          <w:sz w:val="18"/>
          <w:szCs w:val="18"/>
        </w:rPr>
      </w:pPr>
      <w:r w:rsidRPr="00875DDC">
        <w:rPr>
          <w:sz w:val="18"/>
          <w:szCs w:val="18"/>
        </w:rPr>
        <w:t>предоставления муниципальной услуги</w:t>
      </w:r>
    </w:p>
    <w:p w:rsidR="00801C82" w:rsidRPr="00875DDC" w:rsidRDefault="00801C82" w:rsidP="00674FC6">
      <w:pPr>
        <w:jc w:val="right"/>
        <w:rPr>
          <w:bCs/>
          <w:sz w:val="18"/>
          <w:szCs w:val="18"/>
        </w:rPr>
      </w:pPr>
      <w:r w:rsidRPr="00875DDC">
        <w:rPr>
          <w:bCs/>
          <w:sz w:val="18"/>
          <w:szCs w:val="18"/>
        </w:rPr>
        <w:t>«Об утверждении административного регламента</w:t>
      </w:r>
    </w:p>
    <w:p w:rsidR="00801C82" w:rsidRPr="00875DDC" w:rsidRDefault="00801C82" w:rsidP="00674FC6">
      <w:pPr>
        <w:jc w:val="right"/>
        <w:rPr>
          <w:bCs/>
          <w:sz w:val="18"/>
          <w:szCs w:val="18"/>
        </w:rPr>
      </w:pPr>
      <w:r w:rsidRPr="00875DDC">
        <w:rPr>
          <w:bCs/>
          <w:sz w:val="18"/>
          <w:szCs w:val="18"/>
        </w:rPr>
        <w:t xml:space="preserve">предоставления муниципальной услуги «Направление </w:t>
      </w:r>
    </w:p>
    <w:p w:rsidR="00801C82" w:rsidRPr="00875DDC" w:rsidRDefault="00801C82" w:rsidP="00674FC6">
      <w:pPr>
        <w:jc w:val="right"/>
        <w:rPr>
          <w:bCs/>
          <w:sz w:val="18"/>
          <w:szCs w:val="18"/>
        </w:rPr>
      </w:pPr>
      <w:r w:rsidRPr="00875DDC">
        <w:rPr>
          <w:bCs/>
          <w:sz w:val="18"/>
          <w:szCs w:val="18"/>
        </w:rPr>
        <w:t xml:space="preserve">уведомления о соответствии построенных или </w:t>
      </w:r>
    </w:p>
    <w:p w:rsidR="00801C82" w:rsidRPr="00875DDC" w:rsidRDefault="00801C82" w:rsidP="00674FC6">
      <w:pPr>
        <w:jc w:val="right"/>
        <w:rPr>
          <w:bCs/>
          <w:sz w:val="18"/>
          <w:szCs w:val="18"/>
        </w:rPr>
      </w:pPr>
      <w:r w:rsidRPr="00875DDC">
        <w:rPr>
          <w:bCs/>
          <w:sz w:val="18"/>
          <w:szCs w:val="18"/>
        </w:rPr>
        <w:t xml:space="preserve">реконструированных объектов индивидуального </w:t>
      </w:r>
    </w:p>
    <w:p w:rsidR="00801C82" w:rsidRPr="00875DDC" w:rsidRDefault="00801C82" w:rsidP="00674FC6">
      <w:pPr>
        <w:jc w:val="right"/>
        <w:rPr>
          <w:bCs/>
          <w:sz w:val="18"/>
          <w:szCs w:val="18"/>
        </w:rPr>
      </w:pPr>
      <w:r w:rsidRPr="00875DDC">
        <w:rPr>
          <w:bCs/>
          <w:sz w:val="18"/>
          <w:szCs w:val="18"/>
        </w:rPr>
        <w:t xml:space="preserve">жилищного строительства или садового дома </w:t>
      </w:r>
    </w:p>
    <w:p w:rsidR="00801C82" w:rsidRPr="00875DDC" w:rsidRDefault="00801C82" w:rsidP="00674FC6">
      <w:pPr>
        <w:jc w:val="right"/>
        <w:rPr>
          <w:bCs/>
          <w:sz w:val="18"/>
          <w:szCs w:val="18"/>
        </w:rPr>
      </w:pPr>
      <w:r w:rsidRPr="00875DDC">
        <w:rPr>
          <w:bCs/>
          <w:sz w:val="18"/>
          <w:szCs w:val="18"/>
        </w:rPr>
        <w:t xml:space="preserve">требованиям законодательства Российской Федерации </w:t>
      </w:r>
    </w:p>
    <w:p w:rsidR="00801C82" w:rsidRPr="00875DDC" w:rsidRDefault="00801C82" w:rsidP="00674FC6">
      <w:pPr>
        <w:jc w:val="right"/>
        <w:rPr>
          <w:b/>
          <w:bCs/>
          <w:sz w:val="18"/>
          <w:szCs w:val="18"/>
        </w:rPr>
      </w:pPr>
      <w:r w:rsidRPr="00875DDC">
        <w:rPr>
          <w:bCs/>
          <w:sz w:val="18"/>
          <w:szCs w:val="18"/>
        </w:rPr>
        <w:t xml:space="preserve">о градостроительной деятельности» </w:t>
      </w:r>
      <w:r w:rsidR="00674FC6" w:rsidRPr="00875DDC">
        <w:rPr>
          <w:b/>
          <w:bCs/>
          <w:sz w:val="18"/>
          <w:szCs w:val="18"/>
        </w:rPr>
        <w:t xml:space="preserve"> </w:t>
      </w:r>
    </w:p>
    <w:p w:rsidR="00801C82" w:rsidRPr="00801C82" w:rsidRDefault="00801C82" w:rsidP="00801C82">
      <w:pPr>
        <w:jc w:val="both"/>
      </w:pPr>
      <w:r w:rsidRPr="00801C82">
        <w:t>администрация сельского поселения Хулимсунт</w:t>
      </w:r>
    </w:p>
    <w:p w:rsidR="00801C82" w:rsidRPr="00801C82" w:rsidRDefault="00801C82" w:rsidP="00801C82">
      <w:pPr>
        <w:pBdr>
          <w:top w:val="single" w:sz="4" w:space="1" w:color="auto"/>
        </w:pBdr>
        <w:spacing w:after="360"/>
        <w:contextualSpacing/>
        <w:jc w:val="both"/>
      </w:pPr>
      <w:r w:rsidRPr="00801C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01C82" w:rsidRPr="00801C82" w:rsidRDefault="00801C82" w:rsidP="00801C82">
      <w:pPr>
        <w:ind w:left="5670"/>
        <w:contextualSpacing/>
        <w:jc w:val="both"/>
      </w:pPr>
      <w:r w:rsidRPr="00801C82">
        <w:t>Кому:</w:t>
      </w:r>
    </w:p>
    <w:p w:rsidR="00801C82" w:rsidRPr="00801C82" w:rsidRDefault="00801C82" w:rsidP="00801C82">
      <w:pPr>
        <w:ind w:left="5670"/>
        <w:contextualSpacing/>
        <w:jc w:val="both"/>
      </w:pPr>
    </w:p>
    <w:p w:rsidR="00801C82" w:rsidRPr="00801C82" w:rsidRDefault="00801C82" w:rsidP="00801C82">
      <w:pPr>
        <w:ind w:left="5670"/>
        <w:contextualSpacing/>
        <w:jc w:val="both"/>
      </w:pPr>
    </w:p>
    <w:p w:rsidR="00801C82" w:rsidRPr="00801C82" w:rsidRDefault="00801C82" w:rsidP="00801C82">
      <w:pPr>
        <w:pBdr>
          <w:top w:val="single" w:sz="4" w:space="1" w:color="auto"/>
        </w:pBdr>
        <w:ind w:left="5670"/>
        <w:contextualSpacing/>
        <w:jc w:val="both"/>
      </w:pPr>
    </w:p>
    <w:p w:rsidR="00801C82" w:rsidRPr="00801C82" w:rsidRDefault="00801C82" w:rsidP="00801C82">
      <w:pPr>
        <w:ind w:left="5670"/>
        <w:contextualSpacing/>
        <w:jc w:val="both"/>
      </w:pPr>
      <w:r w:rsidRPr="00801C82">
        <w:t xml:space="preserve">Почтовый адрес: </w:t>
      </w:r>
    </w:p>
    <w:p w:rsidR="00801C82" w:rsidRPr="00801C82" w:rsidRDefault="00801C82" w:rsidP="00801C82">
      <w:pPr>
        <w:ind w:left="5670"/>
        <w:contextualSpacing/>
        <w:jc w:val="both"/>
      </w:pPr>
    </w:p>
    <w:p w:rsidR="00801C82" w:rsidRPr="00801C82" w:rsidRDefault="00801C82" w:rsidP="00801C82">
      <w:pPr>
        <w:pBdr>
          <w:top w:val="single" w:sz="4" w:space="1" w:color="auto"/>
        </w:pBdr>
        <w:ind w:left="5670"/>
        <w:contextualSpacing/>
        <w:jc w:val="both"/>
      </w:pPr>
    </w:p>
    <w:p w:rsidR="00801C82" w:rsidRPr="00801C82" w:rsidRDefault="00801C82" w:rsidP="00801C82">
      <w:pPr>
        <w:ind w:left="5670"/>
        <w:contextualSpacing/>
        <w:jc w:val="both"/>
      </w:pPr>
      <w:r w:rsidRPr="00801C82">
        <w:t xml:space="preserve">Адрес электронной почты (при наличии): </w:t>
      </w:r>
    </w:p>
    <w:p w:rsidR="00801C82" w:rsidRPr="00801C82" w:rsidRDefault="00801C82" w:rsidP="00801C82">
      <w:pPr>
        <w:ind w:left="5670"/>
        <w:contextualSpacing/>
        <w:jc w:val="both"/>
      </w:pPr>
    </w:p>
    <w:p w:rsidR="00801C82" w:rsidRPr="00801C82" w:rsidRDefault="00801C82" w:rsidP="00801C82">
      <w:pPr>
        <w:spacing w:after="480"/>
        <w:contextualSpacing/>
        <w:jc w:val="both"/>
        <w:rPr>
          <w:b/>
        </w:rPr>
      </w:pPr>
      <w:r w:rsidRPr="00801C82">
        <w:rPr>
          <w:b/>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01C82" w:rsidRPr="00801C82" w:rsidTr="00801C82">
        <w:tc>
          <w:tcPr>
            <w:tcW w:w="198" w:type="dxa"/>
            <w:tcBorders>
              <w:top w:val="nil"/>
              <w:left w:val="nil"/>
              <w:bottom w:val="nil"/>
              <w:right w:val="nil"/>
            </w:tcBorders>
            <w:vAlign w:val="bottom"/>
          </w:tcPr>
          <w:p w:rsidR="00801C82" w:rsidRPr="00801C82" w:rsidRDefault="00801C82" w:rsidP="00801C82">
            <w:pPr>
              <w:contextualSpacing/>
              <w:jc w:val="both"/>
            </w:pPr>
          </w:p>
          <w:p w:rsidR="00801C82" w:rsidRPr="00801C82" w:rsidRDefault="00801C82" w:rsidP="00801C82">
            <w:pPr>
              <w:contextualSpacing/>
              <w:jc w:val="both"/>
            </w:pPr>
            <w:r w:rsidRPr="00801C82">
              <w:t>«</w:t>
            </w:r>
          </w:p>
        </w:tc>
        <w:tc>
          <w:tcPr>
            <w:tcW w:w="397"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255" w:type="dxa"/>
            <w:tcBorders>
              <w:top w:val="nil"/>
              <w:left w:val="nil"/>
              <w:bottom w:val="nil"/>
              <w:right w:val="nil"/>
            </w:tcBorders>
            <w:vAlign w:val="bottom"/>
          </w:tcPr>
          <w:p w:rsidR="00801C82" w:rsidRPr="00801C82" w:rsidRDefault="00801C82" w:rsidP="00801C82">
            <w:pPr>
              <w:contextualSpacing/>
              <w:jc w:val="both"/>
            </w:pPr>
            <w:r w:rsidRPr="00801C82">
              <w:t>«</w:t>
            </w:r>
          </w:p>
        </w:tc>
        <w:tc>
          <w:tcPr>
            <w:tcW w:w="1418"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69" w:type="dxa"/>
            <w:tcBorders>
              <w:top w:val="nil"/>
              <w:left w:val="nil"/>
              <w:bottom w:val="nil"/>
              <w:right w:val="nil"/>
            </w:tcBorders>
            <w:vAlign w:val="bottom"/>
          </w:tcPr>
          <w:p w:rsidR="00801C82" w:rsidRPr="00801C82" w:rsidRDefault="00801C82" w:rsidP="00801C82">
            <w:pPr>
              <w:contextualSpacing/>
              <w:jc w:val="both"/>
            </w:pPr>
            <w:r w:rsidRPr="00801C82">
              <w:t>20</w:t>
            </w:r>
          </w:p>
        </w:tc>
        <w:tc>
          <w:tcPr>
            <w:tcW w:w="369"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454" w:type="dxa"/>
            <w:tcBorders>
              <w:top w:val="nil"/>
              <w:left w:val="nil"/>
              <w:bottom w:val="nil"/>
              <w:right w:val="nil"/>
            </w:tcBorders>
            <w:vAlign w:val="bottom"/>
          </w:tcPr>
          <w:p w:rsidR="00801C82" w:rsidRPr="00801C82" w:rsidRDefault="00801C82" w:rsidP="00801C82">
            <w:pPr>
              <w:ind w:left="57"/>
              <w:contextualSpacing/>
              <w:jc w:val="both"/>
            </w:pPr>
            <w:r w:rsidRPr="00801C82">
              <w:t>г.</w:t>
            </w:r>
          </w:p>
        </w:tc>
        <w:tc>
          <w:tcPr>
            <w:tcW w:w="4763" w:type="dxa"/>
            <w:tcBorders>
              <w:top w:val="nil"/>
              <w:left w:val="nil"/>
              <w:bottom w:val="nil"/>
              <w:right w:val="nil"/>
            </w:tcBorders>
            <w:vAlign w:val="bottom"/>
          </w:tcPr>
          <w:p w:rsidR="00801C82" w:rsidRPr="00801C82" w:rsidRDefault="00801C82" w:rsidP="00801C82">
            <w:pPr>
              <w:ind w:right="85"/>
              <w:contextualSpacing/>
              <w:jc w:val="both"/>
            </w:pPr>
            <w:r w:rsidRPr="00801C82">
              <w:t xml:space="preserve"> № </w:t>
            </w:r>
          </w:p>
        </w:tc>
        <w:tc>
          <w:tcPr>
            <w:tcW w:w="1701" w:type="dxa"/>
            <w:tcBorders>
              <w:top w:val="nil"/>
              <w:left w:val="nil"/>
              <w:bottom w:val="single" w:sz="4" w:space="0" w:color="auto"/>
              <w:right w:val="nil"/>
            </w:tcBorders>
            <w:vAlign w:val="bottom"/>
          </w:tcPr>
          <w:p w:rsidR="00801C82" w:rsidRPr="00801C82" w:rsidRDefault="00801C82" w:rsidP="00801C82">
            <w:pPr>
              <w:contextualSpacing/>
              <w:jc w:val="both"/>
            </w:pPr>
          </w:p>
        </w:tc>
      </w:tr>
    </w:tbl>
    <w:p w:rsidR="00801C82" w:rsidRPr="00801C82" w:rsidRDefault="00801C82" w:rsidP="00801C82">
      <w:pPr>
        <w:spacing w:before="360" w:after="240"/>
        <w:contextualSpacing/>
        <w:jc w:val="both"/>
        <w:rPr>
          <w:b/>
        </w:rPr>
      </w:pPr>
    </w:p>
    <w:p w:rsidR="00801C82" w:rsidRPr="00801C82" w:rsidRDefault="00801C82" w:rsidP="00801C82">
      <w:pPr>
        <w:spacing w:before="360" w:after="240"/>
        <w:contextualSpacing/>
        <w:jc w:val="both"/>
      </w:pPr>
      <w:r w:rsidRPr="00801C82">
        <w:rPr>
          <w:b/>
        </w:rPr>
        <w:t>По результатам рассмотрения</w:t>
      </w:r>
      <w:r w:rsidRPr="00801C82">
        <w:t xml:space="preserve"> уведомления об окончании строительства или реконструкции объекта индивидуального жилищного строительства или садового дома (далее-уведомление),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01C82" w:rsidRPr="00801C82" w:rsidTr="00801C82">
        <w:tc>
          <w:tcPr>
            <w:tcW w:w="4820" w:type="dxa"/>
            <w:tcBorders>
              <w:top w:val="nil"/>
              <w:left w:val="nil"/>
              <w:bottom w:val="nil"/>
              <w:right w:val="nil"/>
            </w:tcBorders>
            <w:vAlign w:val="bottom"/>
          </w:tcPr>
          <w:p w:rsidR="00801C82" w:rsidRPr="00801C82" w:rsidRDefault="00801C82" w:rsidP="00801C82">
            <w:pPr>
              <w:contextualSpacing/>
              <w:jc w:val="both"/>
            </w:pPr>
          </w:p>
          <w:p w:rsidR="00801C82" w:rsidRPr="00801C82" w:rsidRDefault="00801C82" w:rsidP="00801C82">
            <w:pPr>
              <w:contextualSpacing/>
              <w:jc w:val="both"/>
            </w:pPr>
            <w:r w:rsidRPr="00801C82">
              <w:t>направленного</w:t>
            </w:r>
          </w:p>
          <w:p w:rsidR="00801C82" w:rsidRPr="00801C82" w:rsidRDefault="00801C82" w:rsidP="00801C82">
            <w:pPr>
              <w:contextualSpacing/>
              <w:jc w:val="both"/>
            </w:pPr>
            <w:r w:rsidRPr="00801C82">
              <w:t>(дата направления уведомления)</w:t>
            </w:r>
          </w:p>
        </w:tc>
        <w:tc>
          <w:tcPr>
            <w:tcW w:w="5160" w:type="dxa"/>
            <w:tcBorders>
              <w:top w:val="nil"/>
              <w:left w:val="nil"/>
              <w:bottom w:val="single" w:sz="4" w:space="0" w:color="auto"/>
              <w:right w:val="nil"/>
            </w:tcBorders>
            <w:vAlign w:val="bottom"/>
          </w:tcPr>
          <w:p w:rsidR="00801C82" w:rsidRPr="00801C82" w:rsidRDefault="00801C82" w:rsidP="00801C82">
            <w:pPr>
              <w:contextualSpacing/>
              <w:jc w:val="both"/>
            </w:pPr>
          </w:p>
        </w:tc>
      </w:tr>
      <w:tr w:rsidR="00801C82" w:rsidRPr="00801C82" w:rsidTr="00801C82">
        <w:tc>
          <w:tcPr>
            <w:tcW w:w="4820" w:type="dxa"/>
            <w:tcBorders>
              <w:top w:val="nil"/>
              <w:left w:val="nil"/>
              <w:bottom w:val="nil"/>
              <w:right w:val="nil"/>
            </w:tcBorders>
            <w:vAlign w:val="bottom"/>
          </w:tcPr>
          <w:p w:rsidR="00801C82" w:rsidRPr="00801C82" w:rsidRDefault="00801C82" w:rsidP="00801C82">
            <w:pPr>
              <w:spacing w:before="80"/>
              <w:contextualSpacing/>
              <w:jc w:val="both"/>
            </w:pPr>
          </w:p>
          <w:p w:rsidR="00801C82" w:rsidRPr="00801C82" w:rsidRDefault="00801C82" w:rsidP="00801C82">
            <w:pPr>
              <w:spacing w:before="80"/>
              <w:contextualSpacing/>
              <w:jc w:val="both"/>
            </w:pPr>
            <w:r w:rsidRPr="00801C82">
              <w:t>зарегистрированного</w:t>
            </w:r>
          </w:p>
          <w:p w:rsidR="00801C82" w:rsidRPr="00801C82" w:rsidRDefault="00801C82" w:rsidP="00801C82">
            <w:pPr>
              <w:contextualSpacing/>
              <w:jc w:val="both"/>
            </w:pPr>
            <w:r w:rsidRPr="00801C82">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01C82" w:rsidRPr="00801C82" w:rsidRDefault="00801C82" w:rsidP="00801C82">
            <w:pPr>
              <w:contextualSpacing/>
              <w:jc w:val="both"/>
            </w:pPr>
          </w:p>
        </w:tc>
      </w:tr>
    </w:tbl>
    <w:p w:rsidR="00801C82" w:rsidRPr="00801C82" w:rsidRDefault="00801C82" w:rsidP="00801C82">
      <w:pPr>
        <w:spacing w:before="360"/>
        <w:contextualSpacing/>
        <w:jc w:val="both"/>
      </w:pPr>
      <w:r w:rsidRPr="00801C82">
        <w:rPr>
          <w:b/>
        </w:rPr>
        <w:t>уведомляем о несоответствии</w:t>
      </w:r>
      <w:r w:rsidRPr="00801C82">
        <w:t xml:space="preserve"> </w:t>
      </w:r>
    </w:p>
    <w:p w:rsidR="00801C82" w:rsidRPr="00801C82" w:rsidRDefault="00801C82" w:rsidP="00801C82">
      <w:pPr>
        <w:pBdr>
          <w:top w:val="single" w:sz="4" w:space="1" w:color="auto"/>
        </w:pBdr>
        <w:ind w:left="3346"/>
        <w:contextualSpacing/>
        <w:jc w:val="both"/>
      </w:pPr>
      <w:r w:rsidRPr="00801C82">
        <w:t>(построенного или реконструированного)</w:t>
      </w:r>
    </w:p>
    <w:p w:rsidR="00801C82" w:rsidRPr="00801C82" w:rsidRDefault="00801C82" w:rsidP="00801C82">
      <w:pPr>
        <w:tabs>
          <w:tab w:val="right" w:pos="9923"/>
        </w:tabs>
        <w:contextualSpacing/>
        <w:jc w:val="both"/>
      </w:pPr>
      <w:r w:rsidRPr="00801C82">
        <w:t>,</w:t>
      </w:r>
    </w:p>
    <w:p w:rsidR="00801C82" w:rsidRPr="00801C82" w:rsidRDefault="00801C82" w:rsidP="00801C82">
      <w:pPr>
        <w:pBdr>
          <w:top w:val="single" w:sz="4" w:space="1" w:color="auto"/>
        </w:pBdr>
        <w:ind w:right="113"/>
        <w:contextualSpacing/>
        <w:jc w:val="both"/>
      </w:pPr>
      <w:r w:rsidRPr="00801C82">
        <w:t>(объекта индивидуального жилищного строительства или садового дома)</w:t>
      </w:r>
    </w:p>
    <w:p w:rsidR="00801C82" w:rsidRPr="00801C82" w:rsidRDefault="00801C82" w:rsidP="00801C82">
      <w:pPr>
        <w:contextualSpacing/>
        <w:jc w:val="both"/>
      </w:pPr>
      <w:r w:rsidRPr="00801C82">
        <w:t xml:space="preserve">указанного в уведомлении и расположенного на земельном участке </w:t>
      </w:r>
    </w:p>
    <w:p w:rsidR="00801C82" w:rsidRPr="00801C82" w:rsidRDefault="00801C82" w:rsidP="00801C82">
      <w:pPr>
        <w:contextualSpacing/>
        <w:jc w:val="both"/>
      </w:pPr>
    </w:p>
    <w:p w:rsidR="00801C82" w:rsidRPr="00801C82" w:rsidRDefault="00801C82" w:rsidP="00801C82">
      <w:pPr>
        <w:pBdr>
          <w:top w:val="single" w:sz="4" w:space="1" w:color="auto"/>
        </w:pBdr>
        <w:contextualSpacing/>
        <w:jc w:val="both"/>
      </w:pPr>
      <w:r w:rsidRPr="00801C82">
        <w:t>(кадастровый номер земельного участка (при наличии), адрес или описание местоположения земельного участка)</w:t>
      </w:r>
    </w:p>
    <w:p w:rsidR="00801C82" w:rsidRPr="00801C82" w:rsidRDefault="00801C82" w:rsidP="00801C82">
      <w:pPr>
        <w:spacing w:after="240"/>
        <w:contextualSpacing/>
        <w:jc w:val="both"/>
      </w:pPr>
      <w:r w:rsidRPr="00801C82">
        <w:t>требованиям законодательства о градостроительной деятельности по следующим основаниям:</w:t>
      </w:r>
    </w:p>
    <w:p w:rsidR="00801C82" w:rsidRPr="00801C82" w:rsidRDefault="00801C82" w:rsidP="00801C82">
      <w:pPr>
        <w:keepNext/>
        <w:contextualSpacing/>
        <w:jc w:val="both"/>
      </w:pPr>
      <w:r w:rsidRPr="00801C82">
        <w:lastRenderedPageBreak/>
        <w:t xml:space="preserve">1. </w:t>
      </w:r>
    </w:p>
    <w:p w:rsidR="00801C82" w:rsidRPr="00801C82" w:rsidRDefault="00801C82" w:rsidP="00801C82">
      <w:pPr>
        <w:keepNext/>
        <w:contextualSpacing/>
        <w:jc w:val="both"/>
      </w:pPr>
    </w:p>
    <w:p w:rsidR="00801C82" w:rsidRPr="00801C82" w:rsidRDefault="00801C82" w:rsidP="00801C82">
      <w:pPr>
        <w:pBdr>
          <w:top w:val="single" w:sz="4" w:space="1" w:color="auto"/>
        </w:pBdr>
        <w:spacing w:after="240"/>
        <w:contextualSpacing/>
        <w:jc w:val="both"/>
      </w:pPr>
      <w:r w:rsidRPr="00801C82">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01C82" w:rsidRPr="00801C82" w:rsidRDefault="00801C82" w:rsidP="00801C82">
      <w:pPr>
        <w:contextualSpacing/>
        <w:jc w:val="both"/>
      </w:pPr>
      <w:r w:rsidRPr="00801C82">
        <w:t xml:space="preserve">2. </w:t>
      </w:r>
    </w:p>
    <w:p w:rsidR="00801C82" w:rsidRPr="00801C82" w:rsidRDefault="00801C82" w:rsidP="00801C82">
      <w:pPr>
        <w:contextualSpacing/>
        <w:jc w:val="both"/>
      </w:pPr>
    </w:p>
    <w:p w:rsidR="00801C82" w:rsidRPr="00801C82" w:rsidRDefault="00801C82" w:rsidP="00801C82">
      <w:pPr>
        <w:pBdr>
          <w:top w:val="single" w:sz="4" w:space="1" w:color="auto"/>
        </w:pBdr>
        <w:spacing w:after="240"/>
        <w:contextualSpacing/>
        <w:jc w:val="both"/>
      </w:pPr>
      <w:r w:rsidRPr="00801C82">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01C82" w:rsidRPr="00801C82" w:rsidRDefault="00801C82" w:rsidP="00801C82">
      <w:pPr>
        <w:contextualSpacing/>
        <w:jc w:val="both"/>
      </w:pPr>
      <w:r w:rsidRPr="00801C82">
        <w:t xml:space="preserve">3. </w:t>
      </w:r>
    </w:p>
    <w:p w:rsidR="00801C82" w:rsidRPr="00801C82" w:rsidRDefault="00801C82" w:rsidP="00801C82">
      <w:pPr>
        <w:contextualSpacing/>
        <w:jc w:val="both"/>
      </w:pPr>
    </w:p>
    <w:p w:rsidR="00801C82" w:rsidRPr="00801C82" w:rsidRDefault="00801C82" w:rsidP="00801C82">
      <w:pPr>
        <w:pBdr>
          <w:top w:val="single" w:sz="4" w:space="1" w:color="auto"/>
        </w:pBdr>
        <w:spacing w:after="240"/>
        <w:contextualSpacing/>
        <w:jc w:val="both"/>
      </w:pPr>
      <w:r w:rsidRPr="00801C82">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01C82" w:rsidRPr="00801C82" w:rsidRDefault="00801C82" w:rsidP="00801C82">
      <w:pPr>
        <w:contextualSpacing/>
        <w:jc w:val="both"/>
      </w:pPr>
      <w:r w:rsidRPr="00801C82">
        <w:t xml:space="preserve">4. </w:t>
      </w:r>
    </w:p>
    <w:p w:rsidR="00801C82" w:rsidRPr="00801C82" w:rsidRDefault="00801C82" w:rsidP="00801C82">
      <w:pPr>
        <w:contextualSpacing/>
        <w:jc w:val="both"/>
      </w:pPr>
    </w:p>
    <w:p w:rsidR="00801C82" w:rsidRPr="00801C82" w:rsidRDefault="00801C82" w:rsidP="00801C82">
      <w:pPr>
        <w:pBdr>
          <w:top w:val="single" w:sz="4" w:space="1" w:color="auto"/>
        </w:pBdr>
        <w:spacing w:after="360"/>
        <w:contextualSpacing/>
        <w:jc w:val="both"/>
      </w:pPr>
      <w:r w:rsidRPr="00801C82">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специалист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01C82" w:rsidRPr="00801C82" w:rsidTr="00801C82">
        <w:trPr>
          <w:cantSplit/>
        </w:trPr>
        <w:tc>
          <w:tcPr>
            <w:tcW w:w="4649"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97" w:type="dxa"/>
            <w:tcBorders>
              <w:top w:val="nil"/>
              <w:left w:val="nil"/>
              <w:bottom w:val="nil"/>
              <w:right w:val="nil"/>
            </w:tcBorders>
            <w:vAlign w:val="bottom"/>
          </w:tcPr>
          <w:p w:rsidR="00801C82" w:rsidRPr="00801C82" w:rsidRDefault="00801C82" w:rsidP="00801C82">
            <w:pPr>
              <w:contextualSpacing/>
              <w:jc w:val="both"/>
            </w:pPr>
          </w:p>
        </w:tc>
        <w:tc>
          <w:tcPr>
            <w:tcW w:w="1814" w:type="dxa"/>
            <w:tcBorders>
              <w:top w:val="nil"/>
              <w:left w:val="nil"/>
              <w:bottom w:val="single" w:sz="4" w:space="0" w:color="auto"/>
              <w:right w:val="nil"/>
            </w:tcBorders>
            <w:vAlign w:val="bottom"/>
          </w:tcPr>
          <w:p w:rsidR="00801C82" w:rsidRPr="00801C82" w:rsidRDefault="00801C82" w:rsidP="00801C82">
            <w:pPr>
              <w:contextualSpacing/>
              <w:jc w:val="both"/>
            </w:pPr>
          </w:p>
        </w:tc>
        <w:tc>
          <w:tcPr>
            <w:tcW w:w="397" w:type="dxa"/>
            <w:tcBorders>
              <w:top w:val="nil"/>
              <w:left w:val="nil"/>
              <w:bottom w:val="nil"/>
              <w:right w:val="nil"/>
            </w:tcBorders>
            <w:vAlign w:val="bottom"/>
          </w:tcPr>
          <w:p w:rsidR="00801C82" w:rsidRPr="00801C82" w:rsidRDefault="00801C82" w:rsidP="00801C82">
            <w:pPr>
              <w:contextualSpacing/>
              <w:jc w:val="both"/>
            </w:pPr>
          </w:p>
        </w:tc>
        <w:tc>
          <w:tcPr>
            <w:tcW w:w="2722" w:type="dxa"/>
            <w:tcBorders>
              <w:top w:val="nil"/>
              <w:left w:val="nil"/>
              <w:bottom w:val="single" w:sz="4" w:space="0" w:color="auto"/>
              <w:right w:val="nil"/>
            </w:tcBorders>
            <w:vAlign w:val="bottom"/>
          </w:tcPr>
          <w:p w:rsidR="00801C82" w:rsidRPr="00801C82" w:rsidRDefault="00801C82" w:rsidP="00801C82">
            <w:pPr>
              <w:contextualSpacing/>
              <w:jc w:val="both"/>
            </w:pPr>
          </w:p>
        </w:tc>
      </w:tr>
      <w:tr w:rsidR="00801C82" w:rsidRPr="00801C82" w:rsidTr="00801C82">
        <w:trPr>
          <w:cantSplit/>
        </w:trPr>
        <w:tc>
          <w:tcPr>
            <w:tcW w:w="4649" w:type="dxa"/>
            <w:tcBorders>
              <w:top w:val="nil"/>
              <w:left w:val="nil"/>
              <w:bottom w:val="nil"/>
              <w:right w:val="nil"/>
            </w:tcBorders>
          </w:tcPr>
          <w:p w:rsidR="00801C82" w:rsidRPr="00801C82" w:rsidRDefault="00801C82" w:rsidP="00801C82">
            <w:pPr>
              <w:contextualSpacing/>
              <w:jc w:val="both"/>
              <w:rPr>
                <w:spacing w:val="-2"/>
              </w:rPr>
            </w:pPr>
            <w:r w:rsidRPr="00801C82">
              <w:rPr>
                <w:spacing w:val="-2"/>
              </w:rPr>
              <w:t xml:space="preserve">(должность уполномоченного лица уполномоченного </w:t>
            </w:r>
            <w:r w:rsidRPr="00801C82">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01C82" w:rsidRPr="00801C82" w:rsidRDefault="00801C82" w:rsidP="00801C82">
            <w:pPr>
              <w:contextualSpacing/>
              <w:jc w:val="both"/>
            </w:pPr>
          </w:p>
        </w:tc>
        <w:tc>
          <w:tcPr>
            <w:tcW w:w="1814" w:type="dxa"/>
            <w:tcBorders>
              <w:top w:val="nil"/>
              <w:left w:val="nil"/>
              <w:bottom w:val="nil"/>
              <w:right w:val="nil"/>
            </w:tcBorders>
          </w:tcPr>
          <w:p w:rsidR="00801C82" w:rsidRPr="00801C82" w:rsidRDefault="00801C82" w:rsidP="00801C82">
            <w:pPr>
              <w:contextualSpacing/>
              <w:jc w:val="both"/>
            </w:pPr>
            <w:r w:rsidRPr="00801C82">
              <w:t>(подпись)</w:t>
            </w:r>
          </w:p>
        </w:tc>
        <w:tc>
          <w:tcPr>
            <w:tcW w:w="397" w:type="dxa"/>
            <w:tcBorders>
              <w:top w:val="nil"/>
              <w:left w:val="nil"/>
              <w:bottom w:val="nil"/>
              <w:right w:val="nil"/>
            </w:tcBorders>
          </w:tcPr>
          <w:p w:rsidR="00801C82" w:rsidRPr="00801C82" w:rsidRDefault="00801C82" w:rsidP="00801C82">
            <w:pPr>
              <w:contextualSpacing/>
              <w:jc w:val="both"/>
            </w:pPr>
          </w:p>
        </w:tc>
        <w:tc>
          <w:tcPr>
            <w:tcW w:w="2722" w:type="dxa"/>
            <w:tcBorders>
              <w:top w:val="nil"/>
              <w:left w:val="nil"/>
              <w:bottom w:val="nil"/>
              <w:right w:val="nil"/>
            </w:tcBorders>
          </w:tcPr>
          <w:p w:rsidR="00801C82" w:rsidRPr="00801C82" w:rsidRDefault="00801C82" w:rsidP="00801C82">
            <w:pPr>
              <w:contextualSpacing/>
              <w:jc w:val="both"/>
            </w:pPr>
            <w:r w:rsidRPr="00801C82">
              <w:t>(расшифровка подписи)</w:t>
            </w:r>
          </w:p>
        </w:tc>
      </w:tr>
    </w:tbl>
    <w:p w:rsidR="00801C82" w:rsidRPr="00801C82" w:rsidRDefault="00801C82" w:rsidP="00801C82">
      <w:pPr>
        <w:spacing w:before="240"/>
        <w:contextualSpacing/>
        <w:jc w:val="both"/>
      </w:pPr>
      <w:r w:rsidRPr="00801C82">
        <w:t>М.П.</w:t>
      </w:r>
    </w:p>
    <w:p w:rsidR="00801C82" w:rsidRPr="00674FC6" w:rsidRDefault="00801C82" w:rsidP="00674FC6">
      <w:pPr>
        <w:contextualSpacing/>
        <w:jc w:val="right"/>
        <w:rPr>
          <w:sz w:val="20"/>
          <w:szCs w:val="20"/>
        </w:rPr>
      </w:pPr>
      <w:r w:rsidRPr="00674FC6">
        <w:rPr>
          <w:sz w:val="20"/>
          <w:szCs w:val="20"/>
        </w:rPr>
        <w:t>Приложение 4</w:t>
      </w:r>
    </w:p>
    <w:p w:rsidR="00801C82" w:rsidRPr="00674FC6" w:rsidRDefault="00801C82" w:rsidP="00674FC6">
      <w:pPr>
        <w:jc w:val="right"/>
        <w:rPr>
          <w:sz w:val="20"/>
          <w:szCs w:val="20"/>
        </w:rPr>
      </w:pPr>
      <w:r w:rsidRPr="00674FC6">
        <w:rPr>
          <w:sz w:val="20"/>
          <w:szCs w:val="20"/>
        </w:rPr>
        <w:t>к административному регламенту</w:t>
      </w:r>
    </w:p>
    <w:p w:rsidR="00801C82" w:rsidRPr="00674FC6" w:rsidRDefault="00801C82" w:rsidP="00674FC6">
      <w:pPr>
        <w:jc w:val="right"/>
        <w:rPr>
          <w:sz w:val="20"/>
          <w:szCs w:val="20"/>
        </w:rPr>
      </w:pPr>
      <w:r w:rsidRPr="00674FC6">
        <w:rPr>
          <w:sz w:val="20"/>
          <w:szCs w:val="20"/>
        </w:rPr>
        <w:t>предоставления муниципальной услуги</w:t>
      </w:r>
    </w:p>
    <w:p w:rsidR="00801C82" w:rsidRPr="00674FC6" w:rsidRDefault="00801C82" w:rsidP="00674FC6">
      <w:pPr>
        <w:jc w:val="right"/>
        <w:rPr>
          <w:bCs/>
          <w:sz w:val="20"/>
          <w:szCs w:val="20"/>
        </w:rPr>
      </w:pPr>
      <w:r w:rsidRPr="00674FC6">
        <w:rPr>
          <w:bCs/>
          <w:sz w:val="20"/>
          <w:szCs w:val="20"/>
        </w:rPr>
        <w:t>«Об утверждении административного регламента</w:t>
      </w:r>
    </w:p>
    <w:p w:rsidR="00801C82" w:rsidRPr="00674FC6" w:rsidRDefault="00801C82" w:rsidP="00674FC6">
      <w:pPr>
        <w:jc w:val="right"/>
        <w:rPr>
          <w:bCs/>
          <w:sz w:val="20"/>
          <w:szCs w:val="20"/>
        </w:rPr>
      </w:pPr>
      <w:r w:rsidRPr="00674FC6">
        <w:rPr>
          <w:bCs/>
          <w:sz w:val="20"/>
          <w:szCs w:val="20"/>
        </w:rPr>
        <w:t xml:space="preserve">предоставления муниципальной услуги «Направление </w:t>
      </w:r>
    </w:p>
    <w:p w:rsidR="00801C82" w:rsidRPr="00674FC6" w:rsidRDefault="00801C82" w:rsidP="00674FC6">
      <w:pPr>
        <w:jc w:val="right"/>
        <w:rPr>
          <w:bCs/>
          <w:sz w:val="20"/>
          <w:szCs w:val="20"/>
        </w:rPr>
      </w:pPr>
      <w:r w:rsidRPr="00674FC6">
        <w:rPr>
          <w:bCs/>
          <w:sz w:val="20"/>
          <w:szCs w:val="20"/>
        </w:rPr>
        <w:t xml:space="preserve">уведомления о соответствии построенных или </w:t>
      </w:r>
    </w:p>
    <w:p w:rsidR="00801C82" w:rsidRPr="00674FC6" w:rsidRDefault="00801C82" w:rsidP="00674FC6">
      <w:pPr>
        <w:jc w:val="right"/>
        <w:rPr>
          <w:bCs/>
          <w:sz w:val="20"/>
          <w:szCs w:val="20"/>
        </w:rPr>
      </w:pPr>
      <w:r w:rsidRPr="00674FC6">
        <w:rPr>
          <w:bCs/>
          <w:sz w:val="20"/>
          <w:szCs w:val="20"/>
        </w:rPr>
        <w:t xml:space="preserve">реконструированных объектов индивидуального </w:t>
      </w:r>
    </w:p>
    <w:p w:rsidR="00801C82" w:rsidRPr="00674FC6" w:rsidRDefault="00801C82" w:rsidP="00674FC6">
      <w:pPr>
        <w:jc w:val="right"/>
        <w:rPr>
          <w:bCs/>
          <w:sz w:val="20"/>
          <w:szCs w:val="20"/>
        </w:rPr>
      </w:pPr>
      <w:r w:rsidRPr="00674FC6">
        <w:rPr>
          <w:bCs/>
          <w:sz w:val="20"/>
          <w:szCs w:val="20"/>
        </w:rPr>
        <w:lastRenderedPageBreak/>
        <w:t xml:space="preserve">жилищного строительства или садового дома </w:t>
      </w:r>
    </w:p>
    <w:p w:rsidR="00801C82" w:rsidRPr="00674FC6" w:rsidRDefault="00801C82" w:rsidP="00674FC6">
      <w:pPr>
        <w:jc w:val="right"/>
        <w:rPr>
          <w:bCs/>
          <w:sz w:val="20"/>
          <w:szCs w:val="20"/>
        </w:rPr>
      </w:pPr>
      <w:r w:rsidRPr="00674FC6">
        <w:rPr>
          <w:bCs/>
          <w:sz w:val="20"/>
          <w:szCs w:val="20"/>
        </w:rPr>
        <w:t xml:space="preserve">требованиям законодательства Российской Федерации </w:t>
      </w:r>
    </w:p>
    <w:p w:rsidR="00801C82" w:rsidRPr="00674FC6" w:rsidRDefault="00801C82" w:rsidP="00674FC6">
      <w:pPr>
        <w:jc w:val="right"/>
        <w:rPr>
          <w:b/>
          <w:bCs/>
          <w:sz w:val="20"/>
          <w:szCs w:val="20"/>
        </w:rPr>
      </w:pPr>
      <w:r w:rsidRPr="00674FC6">
        <w:rPr>
          <w:bCs/>
          <w:sz w:val="20"/>
          <w:szCs w:val="20"/>
        </w:rPr>
        <w:t xml:space="preserve">о градостроительной деятельности» </w:t>
      </w:r>
      <w:r w:rsidRPr="00674FC6">
        <w:rPr>
          <w:b/>
          <w:bCs/>
          <w:sz w:val="20"/>
          <w:szCs w:val="20"/>
        </w:rPr>
        <w:t xml:space="preserve"> </w:t>
      </w:r>
    </w:p>
    <w:p w:rsidR="00801C82" w:rsidRPr="00674FC6" w:rsidRDefault="00801C82" w:rsidP="00801C82">
      <w:pPr>
        <w:jc w:val="both"/>
        <w:rPr>
          <w:sz w:val="20"/>
          <w:szCs w:val="20"/>
        </w:rPr>
      </w:pPr>
    </w:p>
    <w:p w:rsidR="00801C82" w:rsidRPr="00801C82" w:rsidRDefault="00801C82" w:rsidP="00801C82">
      <w:pPr>
        <w:jc w:val="both"/>
      </w:pPr>
    </w:p>
    <w:p w:rsidR="00801C82" w:rsidRPr="00801C82" w:rsidRDefault="00801C82" w:rsidP="00801C82">
      <w:pPr>
        <w:jc w:val="both"/>
      </w:pPr>
    </w:p>
    <w:p w:rsidR="00801C82" w:rsidRPr="00801C82" w:rsidRDefault="00801C82" w:rsidP="00801C82">
      <w:pPr>
        <w:jc w:val="both"/>
      </w:pPr>
      <w:r w:rsidRPr="00801C82">
        <w:t>ФОРМА</w:t>
      </w:r>
    </w:p>
    <w:p w:rsidR="00801C82" w:rsidRPr="00801C82" w:rsidRDefault="00801C82" w:rsidP="00801C82">
      <w:pPr>
        <w:jc w:val="both"/>
        <w:rPr>
          <w:rStyle w:val="13pt"/>
          <w:rFonts w:eastAsia="Calibri"/>
          <w:b w:val="0"/>
          <w:sz w:val="24"/>
          <w:szCs w:val="24"/>
        </w:rPr>
      </w:pPr>
      <w:bookmarkStart w:id="47" w:name="bookmark84"/>
    </w:p>
    <w:p w:rsidR="00801C82" w:rsidRPr="00801C82" w:rsidRDefault="00801C82" w:rsidP="00801C82">
      <w:pPr>
        <w:jc w:val="both"/>
        <w:rPr>
          <w:b/>
        </w:rPr>
      </w:pPr>
      <w:r w:rsidRPr="00801C82">
        <w:rPr>
          <w:rStyle w:val="13pt"/>
          <w:rFonts w:eastAsia="Calibri"/>
          <w:b w:val="0"/>
          <w:sz w:val="24"/>
          <w:szCs w:val="24"/>
        </w:rPr>
        <w:t>ЗАЯВЛЕНИЕ</w:t>
      </w:r>
      <w:bookmarkEnd w:id="47"/>
    </w:p>
    <w:p w:rsidR="00801C82" w:rsidRPr="00801C82" w:rsidRDefault="00801C82" w:rsidP="00801C82">
      <w:pPr>
        <w:jc w:val="both"/>
        <w:rPr>
          <w:bCs/>
        </w:rPr>
      </w:pPr>
      <w:r w:rsidRPr="00801C82">
        <w:t xml:space="preserve">об исправлении допущенных опечаток и ошибок </w:t>
      </w:r>
      <w:r w:rsidRPr="00801C82">
        <w:rPr>
          <w:bCs/>
        </w:rPr>
        <w:t>в уведомлении о соответствии</w:t>
      </w:r>
    </w:p>
    <w:p w:rsidR="00801C82" w:rsidRPr="00801C82" w:rsidRDefault="00801C82" w:rsidP="00801C82">
      <w:pPr>
        <w:jc w:val="both"/>
        <w:rPr>
          <w:bCs/>
        </w:rPr>
      </w:pPr>
      <w:r w:rsidRPr="00801C82">
        <w:rPr>
          <w:bCs/>
        </w:rPr>
        <w:t>построенных или реконструированных объектов индивидуального</w:t>
      </w:r>
    </w:p>
    <w:p w:rsidR="00801C82" w:rsidRPr="00801C82" w:rsidRDefault="00801C82" w:rsidP="00801C82">
      <w:pPr>
        <w:jc w:val="both"/>
        <w:rPr>
          <w:bCs/>
        </w:rPr>
      </w:pPr>
      <w:r w:rsidRPr="00801C82">
        <w:rPr>
          <w:bCs/>
        </w:rPr>
        <w:t>жилищного строительства или садового дома</w:t>
      </w:r>
    </w:p>
    <w:p w:rsidR="00801C82" w:rsidRPr="00801C82" w:rsidRDefault="00801C82" w:rsidP="00801C82">
      <w:pPr>
        <w:jc w:val="both"/>
        <w:rPr>
          <w:bCs/>
        </w:rPr>
      </w:pPr>
      <w:r w:rsidRPr="00801C82">
        <w:rPr>
          <w:bCs/>
        </w:rPr>
        <w:t>требованиям законодательства Российской Федерации</w:t>
      </w:r>
    </w:p>
    <w:p w:rsidR="00801C82" w:rsidRPr="00801C82" w:rsidRDefault="00801C82" w:rsidP="00801C82">
      <w:pPr>
        <w:jc w:val="both"/>
        <w:rPr>
          <w:bCs/>
        </w:rPr>
      </w:pPr>
      <w:r w:rsidRPr="00801C82">
        <w:rPr>
          <w:bCs/>
        </w:rPr>
        <w:t>о градостроительной деятельности» (далее-уведомление)</w:t>
      </w:r>
    </w:p>
    <w:p w:rsidR="00801C82" w:rsidRPr="00801C82" w:rsidRDefault="00801C82" w:rsidP="00801C82">
      <w:pPr>
        <w:jc w:val="both"/>
      </w:pPr>
      <w:r w:rsidRPr="00801C82">
        <w:t>«___» __________20__ г.</w:t>
      </w:r>
    </w:p>
    <w:p w:rsidR="00801C82" w:rsidRPr="00801C82" w:rsidRDefault="00801C82" w:rsidP="00801C82">
      <w:pPr>
        <w:jc w:val="both"/>
      </w:pPr>
      <w:r w:rsidRPr="00801C82">
        <w:t>____________________________________________________________________</w:t>
      </w:r>
    </w:p>
    <w:p w:rsidR="00801C82" w:rsidRPr="00801C82" w:rsidRDefault="00801C82" w:rsidP="00801C82">
      <w:pPr>
        <w:jc w:val="both"/>
      </w:pPr>
      <w:r w:rsidRPr="00801C82">
        <w:t xml:space="preserve">(наименование органа местного самоуправления) </w:t>
      </w:r>
    </w:p>
    <w:p w:rsidR="00801C82" w:rsidRPr="00801C82" w:rsidRDefault="00801C82" w:rsidP="00801C82">
      <w:pPr>
        <w:jc w:val="both"/>
      </w:pPr>
    </w:p>
    <w:p w:rsidR="00801C82" w:rsidRPr="00801C82" w:rsidRDefault="00801C82" w:rsidP="00801C82">
      <w:pPr>
        <w:jc w:val="both"/>
      </w:pPr>
      <w:r w:rsidRPr="00801C82">
        <w:t>Прошу исправить допущенную опечатку/ ошибку в уведомлении</w:t>
      </w:r>
    </w:p>
    <w:p w:rsidR="00801C82" w:rsidRPr="00801C82" w:rsidRDefault="00801C82" w:rsidP="00801C82">
      <w:pPr>
        <w:jc w:val="both"/>
      </w:pPr>
    </w:p>
    <w:p w:rsidR="00801C82" w:rsidRPr="00801C82" w:rsidRDefault="00801C82" w:rsidP="00801C82">
      <w:pPr>
        <w:jc w:val="both"/>
      </w:pPr>
      <w:r w:rsidRPr="00801C82">
        <w:t>1. Сведения о заявителе:</w:t>
      </w:r>
    </w:p>
    <w:tbl>
      <w:tblPr>
        <w:tblW w:w="9897" w:type="dxa"/>
        <w:tblLayout w:type="fixed"/>
        <w:tblCellMar>
          <w:left w:w="10" w:type="dxa"/>
          <w:right w:w="10" w:type="dxa"/>
        </w:tblCellMar>
        <w:tblLook w:val="04A0" w:firstRow="1" w:lastRow="0" w:firstColumn="1" w:lastColumn="0" w:noHBand="0" w:noVBand="1"/>
      </w:tblPr>
      <w:tblGrid>
        <w:gridCol w:w="998"/>
        <w:gridCol w:w="5491"/>
        <w:gridCol w:w="3408"/>
      </w:tblGrid>
      <w:tr w:rsidR="00801C82" w:rsidRPr="00801C82" w:rsidTr="00801C82">
        <w:trPr>
          <w:trHeight w:hRule="exact" w:val="869"/>
        </w:trPr>
        <w:tc>
          <w:tcPr>
            <w:tcW w:w="998" w:type="dxa"/>
            <w:tcBorders>
              <w:top w:val="single" w:sz="4" w:space="0" w:color="auto"/>
              <w:left w:val="single" w:sz="4" w:space="0" w:color="auto"/>
            </w:tcBorders>
            <w:shd w:val="clear" w:color="auto" w:fill="FFFFFF"/>
          </w:tcPr>
          <w:p w:rsidR="00801C82" w:rsidRPr="00801C82" w:rsidRDefault="00801C82" w:rsidP="00801C82">
            <w:pPr>
              <w:jc w:val="both"/>
            </w:pPr>
            <w:r w:rsidRPr="00801C82">
              <w:t>1.1.</w:t>
            </w:r>
          </w:p>
        </w:tc>
        <w:tc>
          <w:tcPr>
            <w:tcW w:w="5491" w:type="dxa"/>
            <w:tcBorders>
              <w:top w:val="single" w:sz="4" w:space="0" w:color="auto"/>
              <w:left w:val="single" w:sz="4" w:space="0" w:color="auto"/>
            </w:tcBorders>
            <w:shd w:val="clear" w:color="auto" w:fill="FFFFFF"/>
            <w:vAlign w:val="center"/>
          </w:tcPr>
          <w:p w:rsidR="00801C82" w:rsidRPr="00801C82" w:rsidRDefault="00801C82" w:rsidP="00801C82">
            <w:pPr>
              <w:jc w:val="both"/>
            </w:pPr>
            <w:r w:rsidRPr="00801C82">
              <w:t>Сведения о физическом лице, в случае если заявителем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518"/>
        </w:trPr>
        <w:tc>
          <w:tcPr>
            <w:tcW w:w="998" w:type="dxa"/>
            <w:tcBorders>
              <w:top w:val="single" w:sz="4" w:space="0" w:color="auto"/>
              <w:left w:val="single" w:sz="4" w:space="0" w:color="auto"/>
            </w:tcBorders>
            <w:shd w:val="clear" w:color="auto" w:fill="FFFFFF"/>
            <w:vAlign w:val="center"/>
          </w:tcPr>
          <w:p w:rsidR="00801C82" w:rsidRPr="00801C82" w:rsidRDefault="00801C82" w:rsidP="00801C82">
            <w:pPr>
              <w:jc w:val="both"/>
            </w:pPr>
            <w:r w:rsidRPr="00801C82">
              <w:t>1.1.1.</w:t>
            </w:r>
          </w:p>
        </w:tc>
        <w:tc>
          <w:tcPr>
            <w:tcW w:w="5491" w:type="dxa"/>
            <w:tcBorders>
              <w:top w:val="single" w:sz="4" w:space="0" w:color="auto"/>
              <w:left w:val="single" w:sz="4" w:space="0" w:color="auto"/>
            </w:tcBorders>
            <w:shd w:val="clear" w:color="auto" w:fill="FFFFFF"/>
            <w:vAlign w:val="center"/>
          </w:tcPr>
          <w:p w:rsidR="00801C82" w:rsidRPr="00801C82" w:rsidRDefault="00801C82" w:rsidP="00801C82">
            <w:pPr>
              <w:jc w:val="both"/>
            </w:pPr>
            <w:r w:rsidRPr="00801C82">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1435"/>
        </w:trPr>
        <w:tc>
          <w:tcPr>
            <w:tcW w:w="998"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1.1.2.</w:t>
            </w:r>
          </w:p>
        </w:tc>
        <w:tc>
          <w:tcPr>
            <w:tcW w:w="549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Реквизиты документа, удостоверяющего личность (не указываются в случае, если заявитель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1116"/>
        </w:trPr>
        <w:tc>
          <w:tcPr>
            <w:tcW w:w="998"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1.1.3.</w:t>
            </w:r>
          </w:p>
        </w:tc>
        <w:tc>
          <w:tcPr>
            <w:tcW w:w="549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578"/>
        </w:trPr>
        <w:tc>
          <w:tcPr>
            <w:tcW w:w="998" w:type="dxa"/>
            <w:tcBorders>
              <w:top w:val="single" w:sz="4" w:space="0" w:color="auto"/>
              <w:left w:val="single" w:sz="4" w:space="0" w:color="auto"/>
              <w:bottom w:val="single" w:sz="4" w:space="0" w:color="auto"/>
            </w:tcBorders>
            <w:shd w:val="clear" w:color="auto" w:fill="FFFFFF"/>
            <w:vAlign w:val="center"/>
          </w:tcPr>
          <w:p w:rsidR="00801C82" w:rsidRPr="00801C82" w:rsidRDefault="00801C82" w:rsidP="00801C82">
            <w:pPr>
              <w:jc w:val="both"/>
            </w:pPr>
            <w:r w:rsidRPr="00801C82">
              <w:t>1.2.</w:t>
            </w:r>
          </w:p>
        </w:tc>
        <w:tc>
          <w:tcPr>
            <w:tcW w:w="5491" w:type="dxa"/>
            <w:tcBorders>
              <w:top w:val="single" w:sz="4" w:space="0" w:color="auto"/>
              <w:left w:val="single" w:sz="4" w:space="0" w:color="auto"/>
              <w:bottom w:val="single" w:sz="4" w:space="0" w:color="auto"/>
            </w:tcBorders>
            <w:shd w:val="clear" w:color="auto" w:fill="FFFFFF"/>
            <w:vAlign w:val="center"/>
          </w:tcPr>
          <w:p w:rsidR="00801C82" w:rsidRPr="00801C82" w:rsidRDefault="00801C82" w:rsidP="00801C82">
            <w:pPr>
              <w:jc w:val="both"/>
            </w:pPr>
            <w:r w:rsidRPr="00801C82">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559"/>
        </w:trPr>
        <w:tc>
          <w:tcPr>
            <w:tcW w:w="998" w:type="dxa"/>
            <w:tcBorders>
              <w:top w:val="single" w:sz="4" w:space="0" w:color="auto"/>
              <w:left w:val="single" w:sz="4" w:space="0" w:color="auto"/>
              <w:bottom w:val="single" w:sz="4" w:space="0" w:color="auto"/>
            </w:tcBorders>
            <w:shd w:val="clear" w:color="auto" w:fill="FFFFFF"/>
            <w:vAlign w:val="center"/>
          </w:tcPr>
          <w:p w:rsidR="00801C82" w:rsidRPr="00801C82" w:rsidRDefault="00801C82" w:rsidP="00801C82">
            <w:pPr>
              <w:jc w:val="both"/>
            </w:pPr>
            <w:r w:rsidRPr="00801C82">
              <w:t>1.2.1.</w:t>
            </w:r>
          </w:p>
        </w:tc>
        <w:tc>
          <w:tcPr>
            <w:tcW w:w="549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725"/>
        </w:trPr>
        <w:tc>
          <w:tcPr>
            <w:tcW w:w="998"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1.2.2.</w:t>
            </w:r>
          </w:p>
        </w:tc>
        <w:tc>
          <w:tcPr>
            <w:tcW w:w="549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726"/>
        </w:trPr>
        <w:tc>
          <w:tcPr>
            <w:tcW w:w="998"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1.2.3.</w:t>
            </w:r>
          </w:p>
        </w:tc>
        <w:tc>
          <w:tcPr>
            <w:tcW w:w="549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Идентификационный номер налогоплательщика-юридического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bl>
    <w:p w:rsidR="00801C82" w:rsidRPr="00801C82" w:rsidRDefault="00801C82" w:rsidP="00801C82">
      <w:pPr>
        <w:jc w:val="both"/>
      </w:pPr>
      <w:r w:rsidRPr="00801C82">
        <w:t>2. Сведения о выданном уведомлении, содержащем</w:t>
      </w:r>
    </w:p>
    <w:p w:rsidR="00801C82" w:rsidRPr="00801C82" w:rsidRDefault="00801C82" w:rsidP="00801C82">
      <w:pPr>
        <w:jc w:val="both"/>
      </w:pPr>
      <w:r w:rsidRPr="00801C82">
        <w:t>допущенную опечатку/ ошибку</w:t>
      </w:r>
    </w:p>
    <w:p w:rsidR="00801C82" w:rsidRPr="00801C82" w:rsidRDefault="00801C82" w:rsidP="00801C82">
      <w:pPr>
        <w:jc w:val="both"/>
      </w:pPr>
    </w:p>
    <w:tbl>
      <w:tblPr>
        <w:tblW w:w="9897" w:type="dxa"/>
        <w:tblLayout w:type="fixed"/>
        <w:tblCellMar>
          <w:left w:w="10" w:type="dxa"/>
          <w:right w:w="10" w:type="dxa"/>
        </w:tblCellMar>
        <w:tblLook w:val="04A0" w:firstRow="1" w:lastRow="0" w:firstColumn="1" w:lastColumn="0" w:noHBand="0" w:noVBand="1"/>
      </w:tblPr>
      <w:tblGrid>
        <w:gridCol w:w="998"/>
        <w:gridCol w:w="5491"/>
        <w:gridCol w:w="1843"/>
        <w:gridCol w:w="1565"/>
      </w:tblGrid>
      <w:tr w:rsidR="00801C82" w:rsidRPr="00801C82" w:rsidTr="00801C82">
        <w:trPr>
          <w:trHeight w:hRule="exact" w:val="869"/>
        </w:trPr>
        <w:tc>
          <w:tcPr>
            <w:tcW w:w="998" w:type="dxa"/>
            <w:tcBorders>
              <w:top w:val="single" w:sz="4" w:space="0" w:color="auto"/>
              <w:left w:val="single" w:sz="4" w:space="0" w:color="auto"/>
            </w:tcBorders>
            <w:shd w:val="clear" w:color="auto" w:fill="FFFFFF"/>
          </w:tcPr>
          <w:p w:rsidR="00801C82" w:rsidRPr="00801C82" w:rsidRDefault="00801C82" w:rsidP="00801C82">
            <w:pPr>
              <w:jc w:val="both"/>
            </w:pPr>
            <w:r w:rsidRPr="00801C82">
              <w:t xml:space="preserve"> № </w:t>
            </w:r>
          </w:p>
        </w:tc>
        <w:tc>
          <w:tcPr>
            <w:tcW w:w="5491" w:type="dxa"/>
            <w:tcBorders>
              <w:top w:val="single" w:sz="4" w:space="0" w:color="auto"/>
              <w:left w:val="single" w:sz="4" w:space="0" w:color="auto"/>
            </w:tcBorders>
            <w:shd w:val="clear" w:color="auto" w:fill="FFFFFF"/>
          </w:tcPr>
          <w:p w:rsidR="00801C82" w:rsidRPr="00801C82" w:rsidRDefault="00801C82" w:rsidP="00801C82">
            <w:pPr>
              <w:jc w:val="both"/>
            </w:pPr>
            <w:r w:rsidRPr="00801C82">
              <w:t>Орган (организация), выдавший (-</w:t>
            </w:r>
            <w:proofErr w:type="spellStart"/>
            <w:r w:rsidRPr="00801C82">
              <w:t>ая</w:t>
            </w:r>
            <w:proofErr w:type="spellEnd"/>
            <w:r w:rsidRPr="00801C82">
              <w:t>) уведомление</w:t>
            </w:r>
          </w:p>
        </w:tc>
        <w:tc>
          <w:tcPr>
            <w:tcW w:w="1843" w:type="dxa"/>
            <w:tcBorders>
              <w:top w:val="single" w:sz="4" w:space="0" w:color="auto"/>
              <w:left w:val="single" w:sz="4" w:space="0" w:color="auto"/>
            </w:tcBorders>
            <w:shd w:val="clear" w:color="auto" w:fill="FFFFFF"/>
          </w:tcPr>
          <w:p w:rsidR="00801C82" w:rsidRPr="00801C82" w:rsidRDefault="00801C82" w:rsidP="00801C82">
            <w:pPr>
              <w:jc w:val="both"/>
            </w:pPr>
            <w:r w:rsidRPr="00801C82">
              <w:t>Номер</w:t>
            </w:r>
          </w:p>
          <w:p w:rsidR="00801C82" w:rsidRPr="00801C82" w:rsidRDefault="00801C82" w:rsidP="00801C82">
            <w:pPr>
              <w:jc w:val="both"/>
            </w:pPr>
            <w:r w:rsidRPr="00801C82">
              <w:t>документа</w:t>
            </w:r>
          </w:p>
        </w:tc>
        <w:tc>
          <w:tcPr>
            <w:tcW w:w="1565" w:type="dxa"/>
            <w:tcBorders>
              <w:top w:val="single" w:sz="4" w:space="0" w:color="auto"/>
              <w:left w:val="single" w:sz="4" w:space="0" w:color="auto"/>
              <w:right w:val="single" w:sz="4" w:space="0" w:color="auto"/>
            </w:tcBorders>
            <w:shd w:val="clear" w:color="auto" w:fill="FFFFFF"/>
          </w:tcPr>
          <w:p w:rsidR="00801C82" w:rsidRPr="00801C82" w:rsidRDefault="00801C82" w:rsidP="00801C82">
            <w:pPr>
              <w:jc w:val="both"/>
            </w:pPr>
            <w:r w:rsidRPr="00801C82">
              <w:t>Дата</w:t>
            </w:r>
          </w:p>
          <w:p w:rsidR="00801C82" w:rsidRPr="00801C82" w:rsidRDefault="00801C82" w:rsidP="00801C82">
            <w:pPr>
              <w:jc w:val="both"/>
            </w:pPr>
            <w:r w:rsidRPr="00801C82">
              <w:t>документа</w:t>
            </w:r>
          </w:p>
        </w:tc>
      </w:tr>
      <w:tr w:rsidR="00801C82" w:rsidRPr="00801C82" w:rsidTr="00801C82">
        <w:trPr>
          <w:trHeight w:hRule="exact" w:val="527"/>
        </w:trPr>
        <w:tc>
          <w:tcPr>
            <w:tcW w:w="998"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2.1.</w:t>
            </w:r>
          </w:p>
        </w:tc>
        <w:tc>
          <w:tcPr>
            <w:tcW w:w="549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p>
        </w:tc>
        <w:tc>
          <w:tcPr>
            <w:tcW w:w="1843"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bl>
    <w:p w:rsidR="00801C82" w:rsidRPr="00801C82" w:rsidRDefault="00801C82" w:rsidP="00801C82">
      <w:pPr>
        <w:jc w:val="both"/>
      </w:pPr>
      <w:r w:rsidRPr="00801C82">
        <w:t xml:space="preserve">3. Обоснование для внесения исправлений в уведомление </w:t>
      </w:r>
    </w:p>
    <w:tbl>
      <w:tblPr>
        <w:tblW w:w="0" w:type="auto"/>
        <w:tblLayout w:type="fixed"/>
        <w:tblCellMar>
          <w:left w:w="10" w:type="dxa"/>
          <w:right w:w="10" w:type="dxa"/>
        </w:tblCellMar>
        <w:tblLook w:val="04A0" w:firstRow="1" w:lastRow="0" w:firstColumn="1" w:lastColumn="0" w:noHBand="0" w:noVBand="1"/>
      </w:tblPr>
      <w:tblGrid>
        <w:gridCol w:w="1051"/>
        <w:gridCol w:w="3067"/>
        <w:gridCol w:w="2693"/>
        <w:gridCol w:w="3125"/>
      </w:tblGrid>
      <w:tr w:rsidR="00801C82" w:rsidRPr="00801C82" w:rsidTr="00801C82">
        <w:trPr>
          <w:trHeight w:hRule="exact" w:val="2537"/>
        </w:trPr>
        <w:tc>
          <w:tcPr>
            <w:tcW w:w="1051" w:type="dxa"/>
            <w:tcBorders>
              <w:top w:val="single" w:sz="4" w:space="0" w:color="auto"/>
              <w:left w:val="single" w:sz="4" w:space="0" w:color="auto"/>
            </w:tcBorders>
            <w:shd w:val="clear" w:color="auto" w:fill="FFFFFF"/>
          </w:tcPr>
          <w:p w:rsidR="00801C82" w:rsidRPr="00801C82" w:rsidRDefault="00801C82" w:rsidP="00801C82">
            <w:pPr>
              <w:jc w:val="both"/>
            </w:pPr>
            <w:r w:rsidRPr="00801C82">
              <w:lastRenderedPageBreak/>
              <w:t>3.1.</w:t>
            </w:r>
          </w:p>
        </w:tc>
        <w:tc>
          <w:tcPr>
            <w:tcW w:w="3067" w:type="dxa"/>
            <w:tcBorders>
              <w:top w:val="single" w:sz="4" w:space="0" w:color="auto"/>
              <w:left w:val="single" w:sz="4" w:space="0" w:color="auto"/>
            </w:tcBorders>
            <w:shd w:val="clear" w:color="auto" w:fill="FFFFFF"/>
          </w:tcPr>
          <w:p w:rsidR="00801C82" w:rsidRPr="00801C82" w:rsidRDefault="00801C82" w:rsidP="00801C82">
            <w:pPr>
              <w:jc w:val="both"/>
            </w:pPr>
            <w:r w:rsidRPr="00801C82">
              <w:t>Данные (сведения), указанные в</w:t>
            </w:r>
          </w:p>
          <w:p w:rsidR="00801C82" w:rsidRPr="00801C82" w:rsidRDefault="00801C82" w:rsidP="00801C82">
            <w:pPr>
              <w:jc w:val="both"/>
            </w:pPr>
            <w:r w:rsidRPr="00801C82">
              <w:t>уведомлении</w:t>
            </w:r>
          </w:p>
        </w:tc>
        <w:tc>
          <w:tcPr>
            <w:tcW w:w="2693" w:type="dxa"/>
            <w:tcBorders>
              <w:top w:val="single" w:sz="4" w:space="0" w:color="auto"/>
              <w:left w:val="single" w:sz="4" w:space="0" w:color="auto"/>
            </w:tcBorders>
            <w:shd w:val="clear" w:color="auto" w:fill="FFFFFF"/>
          </w:tcPr>
          <w:p w:rsidR="00801C82" w:rsidRPr="00801C82" w:rsidRDefault="00801C82" w:rsidP="00801C82">
            <w:pPr>
              <w:jc w:val="both"/>
            </w:pPr>
            <w:r w:rsidRPr="00801C82">
              <w:t>Данные (сведения), которые</w:t>
            </w:r>
          </w:p>
          <w:p w:rsidR="00801C82" w:rsidRPr="00801C82" w:rsidRDefault="00801C82" w:rsidP="00801C82">
            <w:pPr>
              <w:jc w:val="both"/>
            </w:pPr>
            <w:r w:rsidRPr="00801C82">
              <w:t>необходимо указать в уведомлении</w:t>
            </w:r>
          </w:p>
        </w:tc>
        <w:tc>
          <w:tcPr>
            <w:tcW w:w="3125" w:type="dxa"/>
            <w:tcBorders>
              <w:top w:val="single" w:sz="4" w:space="0" w:color="auto"/>
              <w:left w:val="single" w:sz="4" w:space="0" w:color="auto"/>
              <w:right w:val="single" w:sz="4" w:space="0" w:color="auto"/>
            </w:tcBorders>
            <w:shd w:val="clear" w:color="auto" w:fill="FFFFFF"/>
          </w:tcPr>
          <w:p w:rsidR="00801C82" w:rsidRPr="00801C82" w:rsidRDefault="00801C82" w:rsidP="00801C82">
            <w:pPr>
              <w:jc w:val="both"/>
            </w:pPr>
            <w:r w:rsidRPr="00801C82">
              <w:t>Обоснование с</w:t>
            </w:r>
          </w:p>
          <w:p w:rsidR="00801C82" w:rsidRPr="00801C82" w:rsidRDefault="00801C82" w:rsidP="00801C82">
            <w:pPr>
              <w:jc w:val="both"/>
            </w:pPr>
            <w:r w:rsidRPr="00801C82">
              <w:t>указанием реквизита(</w:t>
            </w:r>
            <w:proofErr w:type="spellStart"/>
            <w:r w:rsidRPr="00801C82">
              <w:t>ов</w:t>
            </w:r>
            <w:proofErr w:type="spellEnd"/>
            <w:r w:rsidRPr="00801C82">
              <w:t>) документа(</w:t>
            </w:r>
            <w:proofErr w:type="spellStart"/>
            <w:r w:rsidRPr="00801C82">
              <w:t>ов</w:t>
            </w:r>
            <w:proofErr w:type="spellEnd"/>
            <w:r w:rsidRPr="00801C82">
              <w:t>), документации, на</w:t>
            </w:r>
          </w:p>
          <w:p w:rsidR="00801C82" w:rsidRPr="00801C82" w:rsidRDefault="00801C82" w:rsidP="00801C82">
            <w:pPr>
              <w:jc w:val="both"/>
            </w:pPr>
            <w:r w:rsidRPr="00801C82">
              <w:t>основании которых</w:t>
            </w:r>
          </w:p>
          <w:p w:rsidR="00801C82" w:rsidRPr="00801C82" w:rsidRDefault="00801C82" w:rsidP="00801C82">
            <w:pPr>
              <w:jc w:val="both"/>
            </w:pPr>
            <w:r w:rsidRPr="00801C82">
              <w:t>принималось решение о</w:t>
            </w:r>
          </w:p>
          <w:p w:rsidR="00801C82" w:rsidRPr="00801C82" w:rsidRDefault="00801C82" w:rsidP="00801C82">
            <w:pPr>
              <w:jc w:val="both"/>
            </w:pPr>
            <w:r w:rsidRPr="00801C82">
              <w:t>выдаче уведомления</w:t>
            </w:r>
          </w:p>
        </w:tc>
      </w:tr>
      <w:tr w:rsidR="00801C82" w:rsidRPr="00801C82" w:rsidTr="00801C82">
        <w:trPr>
          <w:trHeight w:hRule="exact" w:val="415"/>
        </w:trPr>
        <w:tc>
          <w:tcPr>
            <w:tcW w:w="105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p>
        </w:tc>
        <w:tc>
          <w:tcPr>
            <w:tcW w:w="3067"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p>
        </w:tc>
        <w:tc>
          <w:tcPr>
            <w:tcW w:w="2693"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p>
        </w:tc>
        <w:tc>
          <w:tcPr>
            <w:tcW w:w="3125"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bl>
    <w:p w:rsidR="00801C82" w:rsidRPr="00801C82" w:rsidRDefault="00801C82" w:rsidP="00801C82">
      <w:pPr>
        <w:jc w:val="both"/>
      </w:pPr>
    </w:p>
    <w:p w:rsidR="00801C82" w:rsidRPr="00801C82" w:rsidRDefault="00801C82" w:rsidP="00801C82">
      <w:pPr>
        <w:jc w:val="both"/>
      </w:pPr>
      <w:r w:rsidRPr="00801C82">
        <w:t xml:space="preserve">Приложение: </w:t>
      </w:r>
    </w:p>
    <w:p w:rsidR="00801C82" w:rsidRPr="00801C82" w:rsidRDefault="00801C82" w:rsidP="00801C82">
      <w:pPr>
        <w:jc w:val="both"/>
      </w:pPr>
      <w:r w:rsidRPr="00801C82">
        <w:t xml:space="preserve">Номер телефона и адрес электронной почты для связи; </w:t>
      </w:r>
    </w:p>
    <w:p w:rsidR="00801C82" w:rsidRPr="00801C82" w:rsidRDefault="00801C82" w:rsidP="00801C82">
      <w:pPr>
        <w:jc w:val="both"/>
      </w:pPr>
    </w:p>
    <w:p w:rsidR="00801C82" w:rsidRPr="00801C82" w:rsidRDefault="00801C82" w:rsidP="00801C82">
      <w:pPr>
        <w:jc w:val="both"/>
      </w:pPr>
      <w:r w:rsidRPr="00801C82">
        <w:t>Документы, являющиеся результатом предоставления муниципальной услуги, прошу выдать (направить):</w:t>
      </w:r>
    </w:p>
    <w:p w:rsidR="00801C82" w:rsidRPr="00801C82" w:rsidRDefault="00801C82" w:rsidP="00801C82">
      <w:pPr>
        <w:jc w:val="both"/>
      </w:pPr>
      <w:r w:rsidRPr="00801C82">
        <w:sym w:font="Times New Roman" w:char="F0F0"/>
      </w:r>
      <w:r w:rsidRPr="00801C82">
        <w:t xml:space="preserve"> нарочно в администрации сельского поселения Хулимсунт </w:t>
      </w:r>
    </w:p>
    <w:p w:rsidR="00801C82" w:rsidRPr="00801C82" w:rsidRDefault="00801C82" w:rsidP="00801C82">
      <w:pPr>
        <w:jc w:val="both"/>
      </w:pPr>
      <w:r w:rsidRPr="00801C82">
        <w:sym w:font="Times New Roman" w:char="F0F0"/>
      </w:r>
      <w:r w:rsidRPr="00801C82">
        <w:t xml:space="preserve"> посредством почтовой связи</w:t>
      </w:r>
    </w:p>
    <w:p w:rsidR="00801C82" w:rsidRPr="00801C82" w:rsidRDefault="00801C82" w:rsidP="00801C82">
      <w:pPr>
        <w:jc w:val="both"/>
      </w:pPr>
      <w:r w:rsidRPr="00801C82">
        <w:sym w:font="Times New Roman" w:char="F0F0"/>
      </w:r>
      <w:r w:rsidRPr="00801C82">
        <w:t xml:space="preserve"> в МФЦ</w:t>
      </w:r>
    </w:p>
    <w:p w:rsidR="00801C82" w:rsidRPr="00801C82" w:rsidRDefault="00801C82" w:rsidP="00801C82">
      <w:pPr>
        <w:jc w:val="both"/>
      </w:pPr>
      <w:r w:rsidRPr="00801C82">
        <w:sym w:font="Times New Roman" w:char="F0F0"/>
      </w:r>
      <w:r w:rsidRPr="00801C82">
        <w:t xml:space="preserve"> посредством Единого либо регионального портала</w:t>
      </w:r>
    </w:p>
    <w:p w:rsidR="00801C82" w:rsidRPr="00801C82" w:rsidRDefault="00801C82" w:rsidP="00801C82">
      <w:pPr>
        <w:jc w:val="both"/>
      </w:pPr>
    </w:p>
    <w:p w:rsidR="00801C82" w:rsidRPr="00801C82" w:rsidRDefault="00801C82" w:rsidP="00801C82">
      <w:pPr>
        <w:jc w:val="both"/>
      </w:pPr>
      <w:r w:rsidRPr="00801C82">
        <w:t>Дата________</w:t>
      </w:r>
    </w:p>
    <w:p w:rsidR="00801C82" w:rsidRPr="00801C82" w:rsidRDefault="00801C82" w:rsidP="00801C82">
      <w:pPr>
        <w:jc w:val="both"/>
        <w:rPr>
          <w:lang w:eastAsia="en-US"/>
        </w:rPr>
      </w:pPr>
      <w:r w:rsidRPr="00801C82">
        <w:t>Подпись _______________</w:t>
      </w:r>
    </w:p>
    <w:p w:rsidR="00801C82" w:rsidRPr="00801C82" w:rsidRDefault="00801C82" w:rsidP="00801C82">
      <w:pPr>
        <w:jc w:val="both"/>
        <w:rPr>
          <w:lang w:eastAsia="en-US"/>
        </w:rPr>
      </w:pPr>
    </w:p>
    <w:p w:rsidR="00801C82" w:rsidRPr="00674FC6" w:rsidRDefault="00801C82" w:rsidP="00674FC6">
      <w:pPr>
        <w:jc w:val="right"/>
        <w:rPr>
          <w:sz w:val="20"/>
          <w:szCs w:val="20"/>
        </w:rPr>
      </w:pPr>
      <w:r w:rsidRPr="00674FC6">
        <w:rPr>
          <w:sz w:val="20"/>
          <w:szCs w:val="20"/>
        </w:rPr>
        <w:t>Приложение 5</w:t>
      </w:r>
    </w:p>
    <w:p w:rsidR="00801C82" w:rsidRPr="00674FC6" w:rsidRDefault="00801C82" w:rsidP="00674FC6">
      <w:pPr>
        <w:jc w:val="right"/>
        <w:rPr>
          <w:sz w:val="20"/>
          <w:szCs w:val="20"/>
        </w:rPr>
      </w:pPr>
      <w:r w:rsidRPr="00674FC6">
        <w:rPr>
          <w:sz w:val="20"/>
          <w:szCs w:val="20"/>
        </w:rPr>
        <w:t>к административному регламенту</w:t>
      </w:r>
    </w:p>
    <w:p w:rsidR="00801C82" w:rsidRPr="00674FC6" w:rsidRDefault="00801C82" w:rsidP="00674FC6">
      <w:pPr>
        <w:jc w:val="right"/>
        <w:rPr>
          <w:sz w:val="20"/>
          <w:szCs w:val="20"/>
        </w:rPr>
      </w:pPr>
      <w:r w:rsidRPr="00674FC6">
        <w:rPr>
          <w:sz w:val="20"/>
          <w:szCs w:val="20"/>
        </w:rPr>
        <w:t>предоставления муниципальной услуги</w:t>
      </w:r>
    </w:p>
    <w:p w:rsidR="00801C82" w:rsidRPr="00674FC6" w:rsidRDefault="00801C82" w:rsidP="00674FC6">
      <w:pPr>
        <w:jc w:val="right"/>
        <w:rPr>
          <w:bCs/>
          <w:sz w:val="20"/>
          <w:szCs w:val="20"/>
        </w:rPr>
      </w:pPr>
      <w:r w:rsidRPr="00674FC6">
        <w:rPr>
          <w:bCs/>
          <w:sz w:val="20"/>
          <w:szCs w:val="20"/>
        </w:rPr>
        <w:t>«Об утверждении административного регламента</w:t>
      </w:r>
    </w:p>
    <w:p w:rsidR="00801C82" w:rsidRPr="00674FC6" w:rsidRDefault="00801C82" w:rsidP="00674FC6">
      <w:pPr>
        <w:jc w:val="right"/>
        <w:rPr>
          <w:bCs/>
          <w:sz w:val="20"/>
          <w:szCs w:val="20"/>
        </w:rPr>
      </w:pPr>
      <w:r w:rsidRPr="00674FC6">
        <w:rPr>
          <w:bCs/>
          <w:sz w:val="20"/>
          <w:szCs w:val="20"/>
        </w:rPr>
        <w:t xml:space="preserve">предоставления муниципальной услуги «Направление </w:t>
      </w:r>
    </w:p>
    <w:p w:rsidR="00801C82" w:rsidRPr="00674FC6" w:rsidRDefault="00801C82" w:rsidP="00674FC6">
      <w:pPr>
        <w:jc w:val="right"/>
        <w:rPr>
          <w:bCs/>
          <w:sz w:val="20"/>
          <w:szCs w:val="20"/>
        </w:rPr>
      </w:pPr>
      <w:r w:rsidRPr="00674FC6">
        <w:rPr>
          <w:bCs/>
          <w:sz w:val="20"/>
          <w:szCs w:val="20"/>
        </w:rPr>
        <w:t xml:space="preserve">уведомления о соответствии построенных или </w:t>
      </w:r>
    </w:p>
    <w:p w:rsidR="00801C82" w:rsidRPr="00674FC6" w:rsidRDefault="00801C82" w:rsidP="00674FC6">
      <w:pPr>
        <w:jc w:val="right"/>
        <w:rPr>
          <w:bCs/>
          <w:sz w:val="20"/>
          <w:szCs w:val="20"/>
        </w:rPr>
      </w:pPr>
      <w:r w:rsidRPr="00674FC6">
        <w:rPr>
          <w:bCs/>
          <w:sz w:val="20"/>
          <w:szCs w:val="20"/>
        </w:rPr>
        <w:t xml:space="preserve">реконструированных объектов индивидуального </w:t>
      </w:r>
    </w:p>
    <w:p w:rsidR="00801C82" w:rsidRPr="00674FC6" w:rsidRDefault="00801C82" w:rsidP="00674FC6">
      <w:pPr>
        <w:jc w:val="right"/>
        <w:rPr>
          <w:bCs/>
          <w:sz w:val="20"/>
          <w:szCs w:val="20"/>
        </w:rPr>
      </w:pPr>
      <w:r w:rsidRPr="00674FC6">
        <w:rPr>
          <w:bCs/>
          <w:sz w:val="20"/>
          <w:szCs w:val="20"/>
        </w:rPr>
        <w:t xml:space="preserve">жилищного строительства или садового дома </w:t>
      </w:r>
    </w:p>
    <w:p w:rsidR="00801C82" w:rsidRPr="00674FC6" w:rsidRDefault="00801C82" w:rsidP="00674FC6">
      <w:pPr>
        <w:jc w:val="right"/>
        <w:rPr>
          <w:bCs/>
          <w:sz w:val="20"/>
          <w:szCs w:val="20"/>
        </w:rPr>
      </w:pPr>
      <w:r w:rsidRPr="00674FC6">
        <w:rPr>
          <w:bCs/>
          <w:sz w:val="20"/>
          <w:szCs w:val="20"/>
        </w:rPr>
        <w:t xml:space="preserve">требованиям законодательства Российской Федерации </w:t>
      </w:r>
    </w:p>
    <w:p w:rsidR="00801C82" w:rsidRPr="00674FC6" w:rsidRDefault="00801C82" w:rsidP="00674FC6">
      <w:pPr>
        <w:jc w:val="right"/>
        <w:rPr>
          <w:bCs/>
          <w:sz w:val="20"/>
          <w:szCs w:val="20"/>
        </w:rPr>
      </w:pPr>
      <w:r w:rsidRPr="00674FC6">
        <w:rPr>
          <w:bCs/>
          <w:sz w:val="20"/>
          <w:szCs w:val="20"/>
        </w:rPr>
        <w:t xml:space="preserve">о градостроительной деятельности» </w:t>
      </w:r>
    </w:p>
    <w:p w:rsidR="00801C82" w:rsidRPr="00801C82" w:rsidRDefault="00801C82" w:rsidP="00801C82">
      <w:pPr>
        <w:jc w:val="both"/>
        <w:rPr>
          <w:rStyle w:val="13pt"/>
          <w:rFonts w:eastAsia="Calibri"/>
          <w:sz w:val="24"/>
          <w:szCs w:val="24"/>
        </w:rPr>
      </w:pPr>
      <w:bookmarkStart w:id="48" w:name="bookmark85"/>
    </w:p>
    <w:p w:rsidR="00801C82" w:rsidRPr="00801C82" w:rsidRDefault="00801C82" w:rsidP="00801C82">
      <w:pPr>
        <w:jc w:val="both"/>
        <w:rPr>
          <w:rStyle w:val="13pt"/>
          <w:rFonts w:eastAsia="Calibri"/>
          <w:b w:val="0"/>
          <w:sz w:val="24"/>
          <w:szCs w:val="24"/>
        </w:rPr>
      </w:pPr>
    </w:p>
    <w:p w:rsidR="00801C82" w:rsidRPr="00801C82" w:rsidRDefault="00801C82" w:rsidP="00674FC6">
      <w:pPr>
        <w:jc w:val="center"/>
        <w:rPr>
          <w:b/>
        </w:rPr>
      </w:pPr>
      <w:r w:rsidRPr="00801C82">
        <w:rPr>
          <w:rStyle w:val="13pt"/>
          <w:rFonts w:eastAsia="Calibri"/>
          <w:b w:val="0"/>
          <w:sz w:val="24"/>
          <w:szCs w:val="24"/>
        </w:rPr>
        <w:t>РЕШЕНИЕ</w:t>
      </w:r>
      <w:bookmarkEnd w:id="48"/>
    </w:p>
    <w:p w:rsidR="00801C82" w:rsidRPr="00801C82" w:rsidRDefault="00801C82" w:rsidP="00674FC6">
      <w:pPr>
        <w:jc w:val="center"/>
        <w:rPr>
          <w:bCs/>
        </w:rPr>
      </w:pPr>
      <w:r w:rsidRPr="00801C82">
        <w:rPr>
          <w:rFonts w:eastAsia="Courier New"/>
        </w:rPr>
        <w:t xml:space="preserve">об </w:t>
      </w:r>
      <w:r w:rsidRPr="00801C82">
        <w:t xml:space="preserve">отказе во внесении исправлений в </w:t>
      </w:r>
      <w:r w:rsidRPr="00801C82">
        <w:rPr>
          <w:bCs/>
        </w:rPr>
        <w:t>уведомление о соответствии</w:t>
      </w:r>
    </w:p>
    <w:p w:rsidR="00801C82" w:rsidRPr="00801C82" w:rsidRDefault="00801C82" w:rsidP="00674FC6">
      <w:pPr>
        <w:jc w:val="center"/>
        <w:rPr>
          <w:bCs/>
        </w:rPr>
      </w:pPr>
      <w:r w:rsidRPr="00801C82">
        <w:rPr>
          <w:bCs/>
        </w:rPr>
        <w:t>построенных или реконструированных объектов индивидуального</w:t>
      </w:r>
    </w:p>
    <w:p w:rsidR="00801C82" w:rsidRPr="00801C82" w:rsidRDefault="00801C82" w:rsidP="00674FC6">
      <w:pPr>
        <w:jc w:val="center"/>
        <w:rPr>
          <w:bCs/>
        </w:rPr>
      </w:pPr>
      <w:r w:rsidRPr="00801C82">
        <w:rPr>
          <w:bCs/>
        </w:rPr>
        <w:t>жилищного строительства или садового дома</w:t>
      </w:r>
    </w:p>
    <w:p w:rsidR="00801C82" w:rsidRPr="00801C82" w:rsidRDefault="00801C82" w:rsidP="00674FC6">
      <w:pPr>
        <w:jc w:val="center"/>
        <w:rPr>
          <w:bCs/>
        </w:rPr>
      </w:pPr>
      <w:r w:rsidRPr="00801C82">
        <w:rPr>
          <w:bCs/>
        </w:rPr>
        <w:t>требованиям законодательства Российской Федерации</w:t>
      </w:r>
    </w:p>
    <w:p w:rsidR="00801C82" w:rsidRPr="00801C82" w:rsidRDefault="00801C82" w:rsidP="00674FC6">
      <w:pPr>
        <w:jc w:val="center"/>
        <w:rPr>
          <w:bCs/>
        </w:rPr>
      </w:pPr>
      <w:r w:rsidRPr="00801C82">
        <w:rPr>
          <w:bCs/>
        </w:rPr>
        <w:t>о градостроительной деятельности» (далее-уведомление)</w:t>
      </w:r>
    </w:p>
    <w:p w:rsidR="00801C82" w:rsidRPr="00801C82" w:rsidRDefault="00801C82" w:rsidP="00801C82">
      <w:pPr>
        <w:jc w:val="both"/>
        <w:rPr>
          <w:rStyle w:val="92"/>
          <w:rFonts w:eastAsia="Courier New"/>
        </w:rPr>
      </w:pPr>
    </w:p>
    <w:p w:rsidR="00801C82" w:rsidRPr="00801C82" w:rsidRDefault="00801C82" w:rsidP="00801C82">
      <w:pPr>
        <w:jc w:val="both"/>
        <w:rPr>
          <w:rStyle w:val="92"/>
          <w:rFonts w:eastAsia="Courier New"/>
        </w:rPr>
      </w:pPr>
      <w:r w:rsidRPr="00801C82">
        <w:rPr>
          <w:rStyle w:val="92"/>
          <w:rFonts w:eastAsia="Courier New"/>
        </w:rPr>
        <w:t>_____________________________________________________________</w:t>
      </w:r>
    </w:p>
    <w:p w:rsidR="00801C82" w:rsidRPr="00801C82" w:rsidRDefault="00801C82" w:rsidP="00801C82">
      <w:pPr>
        <w:jc w:val="both"/>
      </w:pPr>
      <w:r w:rsidRPr="00801C82">
        <w:rPr>
          <w:rStyle w:val="92"/>
          <w:rFonts w:eastAsia="Courier New"/>
        </w:rPr>
        <w:t>(наименование органа местного самоуправления</w:t>
      </w:r>
      <w:r w:rsidRPr="00801C82">
        <w:t>)</w:t>
      </w:r>
    </w:p>
    <w:p w:rsidR="00801C82" w:rsidRPr="00801C82" w:rsidRDefault="00801C82" w:rsidP="00801C82">
      <w:pPr>
        <w:jc w:val="both"/>
      </w:pPr>
      <w:r w:rsidRPr="00801C82">
        <w:t>по результатам рассмотрения заявления об исправлении допущенных опечаток и ошибок в уведомление от № (дата и номер регистрации) принято решение об отказе во внесении исправлений в уведомление</w:t>
      </w:r>
    </w:p>
    <w:p w:rsidR="00801C82" w:rsidRPr="00801C82" w:rsidRDefault="00801C82" w:rsidP="00801C8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411"/>
        <w:gridCol w:w="3834"/>
      </w:tblGrid>
      <w:tr w:rsidR="00801C82" w:rsidRPr="00801C82" w:rsidTr="00801C82">
        <w:tc>
          <w:tcPr>
            <w:tcW w:w="1384" w:type="dxa"/>
            <w:shd w:val="clear" w:color="auto" w:fill="auto"/>
          </w:tcPr>
          <w:p w:rsidR="00801C82" w:rsidRPr="00801C82" w:rsidRDefault="00801C82" w:rsidP="00801C82">
            <w:pPr>
              <w:jc w:val="both"/>
            </w:pPr>
            <w:r w:rsidRPr="00801C82">
              <w:rPr>
                <w:rStyle w:val="212pt"/>
                <w:rFonts w:eastAsia="Courier New"/>
              </w:rPr>
              <w:t xml:space="preserve"> № пункта административного регламента</w:t>
            </w:r>
          </w:p>
        </w:tc>
        <w:tc>
          <w:tcPr>
            <w:tcW w:w="4536" w:type="dxa"/>
            <w:shd w:val="clear" w:color="auto" w:fill="auto"/>
          </w:tcPr>
          <w:p w:rsidR="00801C82" w:rsidRPr="00801C82" w:rsidRDefault="00801C82" w:rsidP="00801C82">
            <w:pPr>
              <w:jc w:val="both"/>
            </w:pPr>
            <w:r w:rsidRPr="00801C82">
              <w:rPr>
                <w:rStyle w:val="212pt"/>
                <w:rFonts w:eastAsia="Courier New"/>
              </w:rPr>
              <w:t>Наименование основания для отказа во внесении исправлений в уведомление</w:t>
            </w:r>
          </w:p>
        </w:tc>
        <w:tc>
          <w:tcPr>
            <w:tcW w:w="3935" w:type="dxa"/>
            <w:shd w:val="clear" w:color="auto" w:fill="auto"/>
            <w:vAlign w:val="bottom"/>
          </w:tcPr>
          <w:p w:rsidR="00801C82" w:rsidRPr="00801C82" w:rsidRDefault="00801C82" w:rsidP="00801C82">
            <w:pPr>
              <w:jc w:val="both"/>
            </w:pPr>
            <w:r w:rsidRPr="00801C82">
              <w:rPr>
                <w:rStyle w:val="212pt"/>
                <w:rFonts w:eastAsia="Courier New"/>
              </w:rPr>
              <w:t>Разъяснение причин отказа во внесении исправлений в уведомление</w:t>
            </w:r>
            <w:r w:rsidRPr="00801C82">
              <w:rPr>
                <w:rStyle w:val="2115pt"/>
                <w:rFonts w:eastAsia="Courier New"/>
                <w:sz w:val="24"/>
                <w:szCs w:val="24"/>
              </w:rPr>
              <w:t xml:space="preserve"> Указываются основания такого вывода</w:t>
            </w:r>
          </w:p>
        </w:tc>
      </w:tr>
      <w:tr w:rsidR="00801C82" w:rsidRPr="00801C82" w:rsidTr="00801C82">
        <w:tc>
          <w:tcPr>
            <w:tcW w:w="1384" w:type="dxa"/>
            <w:shd w:val="clear" w:color="auto" w:fill="auto"/>
          </w:tcPr>
          <w:p w:rsidR="00801C82" w:rsidRPr="00801C82" w:rsidRDefault="00801C82" w:rsidP="00801C82">
            <w:pPr>
              <w:jc w:val="both"/>
            </w:pPr>
          </w:p>
        </w:tc>
        <w:tc>
          <w:tcPr>
            <w:tcW w:w="4536" w:type="dxa"/>
            <w:shd w:val="clear" w:color="auto" w:fill="auto"/>
          </w:tcPr>
          <w:p w:rsidR="00801C82" w:rsidRPr="00801C82" w:rsidRDefault="00801C82" w:rsidP="00801C82">
            <w:pPr>
              <w:jc w:val="both"/>
              <w:rPr>
                <w:rStyle w:val="212pt"/>
                <w:rFonts w:eastAsia="Courier New"/>
              </w:rPr>
            </w:pPr>
          </w:p>
        </w:tc>
        <w:tc>
          <w:tcPr>
            <w:tcW w:w="3935" w:type="dxa"/>
            <w:shd w:val="clear" w:color="auto" w:fill="auto"/>
          </w:tcPr>
          <w:p w:rsidR="00801C82" w:rsidRPr="00801C82" w:rsidRDefault="00801C82" w:rsidP="00801C82">
            <w:pPr>
              <w:jc w:val="both"/>
            </w:pPr>
          </w:p>
        </w:tc>
      </w:tr>
      <w:tr w:rsidR="00801C82" w:rsidRPr="00801C82" w:rsidTr="00801C82">
        <w:tc>
          <w:tcPr>
            <w:tcW w:w="1384" w:type="dxa"/>
            <w:shd w:val="clear" w:color="auto" w:fill="auto"/>
          </w:tcPr>
          <w:p w:rsidR="00801C82" w:rsidRPr="00801C82" w:rsidRDefault="00801C82" w:rsidP="00801C82">
            <w:pPr>
              <w:jc w:val="both"/>
            </w:pPr>
          </w:p>
        </w:tc>
        <w:tc>
          <w:tcPr>
            <w:tcW w:w="4536" w:type="dxa"/>
            <w:shd w:val="clear" w:color="auto" w:fill="auto"/>
          </w:tcPr>
          <w:p w:rsidR="00801C82" w:rsidRPr="00801C82" w:rsidRDefault="00801C82" w:rsidP="00801C82">
            <w:pPr>
              <w:jc w:val="both"/>
              <w:rPr>
                <w:rStyle w:val="212pt"/>
                <w:rFonts w:eastAsia="Courier New"/>
              </w:rPr>
            </w:pPr>
          </w:p>
        </w:tc>
        <w:tc>
          <w:tcPr>
            <w:tcW w:w="3935" w:type="dxa"/>
            <w:shd w:val="clear" w:color="auto" w:fill="auto"/>
          </w:tcPr>
          <w:p w:rsidR="00801C82" w:rsidRPr="00801C82" w:rsidRDefault="00801C82" w:rsidP="00801C82">
            <w:pPr>
              <w:jc w:val="both"/>
            </w:pPr>
          </w:p>
        </w:tc>
      </w:tr>
    </w:tbl>
    <w:p w:rsidR="00801C82" w:rsidRPr="00801C82" w:rsidRDefault="00801C82" w:rsidP="00801C82">
      <w:pPr>
        <w:jc w:val="both"/>
      </w:pPr>
    </w:p>
    <w:p w:rsidR="00801C82" w:rsidRPr="00801C82" w:rsidRDefault="00801C82" w:rsidP="00801C82">
      <w:pPr>
        <w:jc w:val="both"/>
      </w:pPr>
      <w:r w:rsidRPr="00801C82">
        <w:lastRenderedPageBreak/>
        <w:t>Вы вправе повторно обратиться с заявлением об исправлении допущенных опечаток и ошибок в уведомление после устранения указанных нарушений.</w:t>
      </w:r>
    </w:p>
    <w:p w:rsidR="00801C82" w:rsidRPr="00801C82" w:rsidRDefault="00801C82" w:rsidP="00801C82">
      <w:pPr>
        <w:jc w:val="both"/>
      </w:pPr>
      <w:r w:rsidRPr="00801C82">
        <w:t>Данный отказ может быть обжалован в досудебном порядке путем</w:t>
      </w:r>
    </w:p>
    <w:p w:rsidR="00801C82" w:rsidRPr="00801C82" w:rsidRDefault="00801C82" w:rsidP="00801C82">
      <w:pPr>
        <w:jc w:val="both"/>
      </w:pPr>
      <w:r w:rsidRPr="00801C82">
        <w:t>направления жалобы в __________________________, а также в судебном порядке.</w:t>
      </w:r>
    </w:p>
    <w:p w:rsidR="00801C82" w:rsidRPr="00801C82" w:rsidRDefault="00801C82" w:rsidP="00801C82">
      <w:pPr>
        <w:jc w:val="both"/>
      </w:pPr>
      <w:r w:rsidRPr="00801C82">
        <w:t xml:space="preserve">Дополнительно информируем: </w:t>
      </w:r>
    </w:p>
    <w:p w:rsidR="00801C82" w:rsidRPr="00801C82" w:rsidRDefault="00801C82" w:rsidP="00801C82">
      <w:pPr>
        <w:jc w:val="both"/>
      </w:pPr>
      <w:r w:rsidRPr="00801C82">
        <w:t>(указывается информация, необходимая для устранения причин отказа во внесении исправлений в градостроительный план, а также иная дополнительная информация при наличии)</w:t>
      </w:r>
    </w:p>
    <w:p w:rsidR="00801C82" w:rsidRPr="00801C82" w:rsidRDefault="00801C82" w:rsidP="00801C82">
      <w:pPr>
        <w:jc w:val="both"/>
      </w:pP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801C82" w:rsidRPr="00801C82" w:rsidTr="00801C82">
        <w:trPr>
          <w:cantSplit/>
        </w:trPr>
        <w:tc>
          <w:tcPr>
            <w:tcW w:w="4649" w:type="dxa"/>
            <w:tcBorders>
              <w:top w:val="nil"/>
              <w:left w:val="nil"/>
              <w:bottom w:val="single" w:sz="4" w:space="0" w:color="auto"/>
              <w:right w:val="nil"/>
            </w:tcBorders>
            <w:vAlign w:val="bottom"/>
          </w:tcPr>
          <w:p w:rsidR="00801C82" w:rsidRPr="00801C82" w:rsidRDefault="00801C82" w:rsidP="00801C82">
            <w:pPr>
              <w:jc w:val="both"/>
              <w:rPr>
                <w:lang w:eastAsia="en-US"/>
              </w:rPr>
            </w:pPr>
          </w:p>
        </w:tc>
        <w:tc>
          <w:tcPr>
            <w:tcW w:w="397" w:type="dxa"/>
            <w:vAlign w:val="bottom"/>
          </w:tcPr>
          <w:p w:rsidR="00801C82" w:rsidRPr="00801C82" w:rsidRDefault="00801C82" w:rsidP="00801C82">
            <w:pPr>
              <w:jc w:val="both"/>
              <w:rPr>
                <w:lang w:eastAsia="en-US"/>
              </w:rPr>
            </w:pPr>
          </w:p>
        </w:tc>
        <w:tc>
          <w:tcPr>
            <w:tcW w:w="1814" w:type="dxa"/>
            <w:tcBorders>
              <w:top w:val="nil"/>
              <w:left w:val="nil"/>
              <w:bottom w:val="single" w:sz="4" w:space="0" w:color="auto"/>
              <w:right w:val="nil"/>
            </w:tcBorders>
            <w:vAlign w:val="bottom"/>
          </w:tcPr>
          <w:p w:rsidR="00801C82" w:rsidRPr="00801C82" w:rsidRDefault="00801C82" w:rsidP="00801C82">
            <w:pPr>
              <w:jc w:val="both"/>
              <w:rPr>
                <w:lang w:eastAsia="en-US"/>
              </w:rPr>
            </w:pPr>
          </w:p>
        </w:tc>
        <w:tc>
          <w:tcPr>
            <w:tcW w:w="397" w:type="dxa"/>
            <w:vAlign w:val="bottom"/>
          </w:tcPr>
          <w:p w:rsidR="00801C82" w:rsidRPr="00801C82" w:rsidRDefault="00801C82" w:rsidP="00801C82">
            <w:pPr>
              <w:jc w:val="both"/>
              <w:rPr>
                <w:lang w:eastAsia="en-US"/>
              </w:rPr>
            </w:pPr>
          </w:p>
        </w:tc>
        <w:tc>
          <w:tcPr>
            <w:tcW w:w="2722" w:type="dxa"/>
            <w:tcBorders>
              <w:top w:val="nil"/>
              <w:left w:val="nil"/>
              <w:bottom w:val="single" w:sz="4" w:space="0" w:color="auto"/>
              <w:right w:val="nil"/>
            </w:tcBorders>
            <w:vAlign w:val="bottom"/>
          </w:tcPr>
          <w:p w:rsidR="00801C82" w:rsidRPr="00801C82" w:rsidRDefault="00801C82" w:rsidP="00801C82">
            <w:pPr>
              <w:jc w:val="both"/>
              <w:rPr>
                <w:lang w:eastAsia="en-US"/>
              </w:rPr>
            </w:pPr>
          </w:p>
        </w:tc>
      </w:tr>
      <w:tr w:rsidR="00801C82" w:rsidRPr="00801C82" w:rsidTr="00801C82">
        <w:trPr>
          <w:cantSplit/>
        </w:trPr>
        <w:tc>
          <w:tcPr>
            <w:tcW w:w="4649" w:type="dxa"/>
            <w:hideMark/>
          </w:tcPr>
          <w:p w:rsidR="00801C82" w:rsidRPr="00801C82" w:rsidRDefault="00801C82" w:rsidP="00801C82">
            <w:pPr>
              <w:jc w:val="both"/>
              <w:rPr>
                <w:spacing w:val="-2"/>
                <w:lang w:eastAsia="en-US"/>
              </w:rPr>
            </w:pPr>
            <w:r w:rsidRPr="00801C82">
              <w:rPr>
                <w:spacing w:val="-2"/>
                <w:lang w:eastAsia="en-US"/>
              </w:rPr>
              <w:t xml:space="preserve">(должность уполномоченного лица </w:t>
            </w:r>
            <w:r w:rsidRPr="00801C82">
              <w:rPr>
                <w:lang w:eastAsia="en-US"/>
              </w:rPr>
              <w:t>органа местного самоуправления)</w:t>
            </w:r>
          </w:p>
        </w:tc>
        <w:tc>
          <w:tcPr>
            <w:tcW w:w="397" w:type="dxa"/>
          </w:tcPr>
          <w:p w:rsidR="00801C82" w:rsidRPr="00801C82" w:rsidRDefault="00801C82" w:rsidP="00801C82">
            <w:pPr>
              <w:jc w:val="both"/>
              <w:rPr>
                <w:lang w:eastAsia="en-US"/>
              </w:rPr>
            </w:pPr>
          </w:p>
        </w:tc>
        <w:tc>
          <w:tcPr>
            <w:tcW w:w="1814" w:type="dxa"/>
            <w:hideMark/>
          </w:tcPr>
          <w:p w:rsidR="00801C82" w:rsidRPr="00801C82" w:rsidRDefault="00801C82" w:rsidP="00801C82">
            <w:pPr>
              <w:jc w:val="both"/>
              <w:rPr>
                <w:lang w:eastAsia="en-US"/>
              </w:rPr>
            </w:pPr>
            <w:r w:rsidRPr="00801C82">
              <w:rPr>
                <w:lang w:eastAsia="en-US"/>
              </w:rPr>
              <w:t>(подпись)</w:t>
            </w:r>
          </w:p>
        </w:tc>
        <w:tc>
          <w:tcPr>
            <w:tcW w:w="397" w:type="dxa"/>
          </w:tcPr>
          <w:p w:rsidR="00801C82" w:rsidRPr="00801C82" w:rsidRDefault="00801C82" w:rsidP="00801C82">
            <w:pPr>
              <w:jc w:val="both"/>
              <w:rPr>
                <w:lang w:eastAsia="en-US"/>
              </w:rPr>
            </w:pPr>
          </w:p>
        </w:tc>
        <w:tc>
          <w:tcPr>
            <w:tcW w:w="2722" w:type="dxa"/>
            <w:hideMark/>
          </w:tcPr>
          <w:p w:rsidR="00801C82" w:rsidRPr="00801C82" w:rsidRDefault="00801C82" w:rsidP="00801C82">
            <w:pPr>
              <w:jc w:val="both"/>
              <w:rPr>
                <w:lang w:eastAsia="en-US"/>
              </w:rPr>
            </w:pPr>
            <w:r w:rsidRPr="00801C82">
              <w:rPr>
                <w:lang w:eastAsia="en-US"/>
              </w:rPr>
              <w:t>(расшифровка подписи)</w:t>
            </w:r>
          </w:p>
        </w:tc>
      </w:tr>
    </w:tbl>
    <w:p w:rsidR="00801C82" w:rsidRPr="00801C82" w:rsidRDefault="00801C82" w:rsidP="00801C82">
      <w:pPr>
        <w:jc w:val="both"/>
      </w:pPr>
    </w:p>
    <w:p w:rsidR="00801C82" w:rsidRPr="00674FC6" w:rsidRDefault="00801C82" w:rsidP="00674FC6">
      <w:pPr>
        <w:jc w:val="right"/>
        <w:rPr>
          <w:sz w:val="20"/>
          <w:szCs w:val="20"/>
        </w:rPr>
      </w:pPr>
      <w:r w:rsidRPr="00674FC6">
        <w:rPr>
          <w:sz w:val="20"/>
          <w:szCs w:val="20"/>
        </w:rPr>
        <w:t>Приложение 6</w:t>
      </w:r>
    </w:p>
    <w:p w:rsidR="00801C82" w:rsidRPr="00674FC6" w:rsidRDefault="00801C82" w:rsidP="00674FC6">
      <w:pPr>
        <w:jc w:val="right"/>
        <w:rPr>
          <w:sz w:val="20"/>
          <w:szCs w:val="20"/>
        </w:rPr>
      </w:pPr>
      <w:r w:rsidRPr="00674FC6">
        <w:rPr>
          <w:sz w:val="20"/>
          <w:szCs w:val="20"/>
        </w:rPr>
        <w:t>к административному регламенту</w:t>
      </w:r>
    </w:p>
    <w:p w:rsidR="00801C82" w:rsidRPr="00674FC6" w:rsidRDefault="00801C82" w:rsidP="00674FC6">
      <w:pPr>
        <w:jc w:val="right"/>
        <w:rPr>
          <w:sz w:val="20"/>
          <w:szCs w:val="20"/>
        </w:rPr>
      </w:pPr>
      <w:r w:rsidRPr="00674FC6">
        <w:rPr>
          <w:sz w:val="20"/>
          <w:szCs w:val="20"/>
        </w:rPr>
        <w:t>предоставления муниципальной услуги</w:t>
      </w:r>
    </w:p>
    <w:p w:rsidR="00801C82" w:rsidRPr="00674FC6" w:rsidRDefault="00801C82" w:rsidP="00674FC6">
      <w:pPr>
        <w:jc w:val="right"/>
        <w:rPr>
          <w:bCs/>
          <w:sz w:val="20"/>
          <w:szCs w:val="20"/>
        </w:rPr>
      </w:pPr>
      <w:r w:rsidRPr="00674FC6">
        <w:rPr>
          <w:bCs/>
          <w:sz w:val="20"/>
          <w:szCs w:val="20"/>
        </w:rPr>
        <w:t>«Об утверждении административного регламента предоставления</w:t>
      </w:r>
    </w:p>
    <w:p w:rsidR="00801C82" w:rsidRPr="00674FC6" w:rsidRDefault="00801C82" w:rsidP="00674FC6">
      <w:pPr>
        <w:jc w:val="right"/>
        <w:rPr>
          <w:bCs/>
          <w:sz w:val="20"/>
          <w:szCs w:val="20"/>
        </w:rPr>
      </w:pPr>
      <w:r w:rsidRPr="00674FC6">
        <w:rPr>
          <w:bCs/>
          <w:sz w:val="20"/>
          <w:szCs w:val="20"/>
        </w:rPr>
        <w:t xml:space="preserve">муниципальной услуги «Направление </w:t>
      </w:r>
    </w:p>
    <w:p w:rsidR="00801C82" w:rsidRPr="00674FC6" w:rsidRDefault="00801C82" w:rsidP="00674FC6">
      <w:pPr>
        <w:jc w:val="right"/>
        <w:rPr>
          <w:bCs/>
          <w:sz w:val="20"/>
          <w:szCs w:val="20"/>
        </w:rPr>
      </w:pPr>
      <w:r w:rsidRPr="00674FC6">
        <w:rPr>
          <w:bCs/>
          <w:sz w:val="20"/>
          <w:szCs w:val="20"/>
        </w:rPr>
        <w:t xml:space="preserve">уведомления о соответствии построенных или </w:t>
      </w:r>
    </w:p>
    <w:p w:rsidR="00801C82" w:rsidRPr="00674FC6" w:rsidRDefault="00801C82" w:rsidP="00674FC6">
      <w:pPr>
        <w:jc w:val="right"/>
        <w:rPr>
          <w:bCs/>
          <w:sz w:val="20"/>
          <w:szCs w:val="20"/>
        </w:rPr>
      </w:pPr>
      <w:r w:rsidRPr="00674FC6">
        <w:rPr>
          <w:bCs/>
          <w:sz w:val="20"/>
          <w:szCs w:val="20"/>
        </w:rPr>
        <w:t xml:space="preserve">реконструированных объектов индивидуального </w:t>
      </w:r>
    </w:p>
    <w:p w:rsidR="00801C82" w:rsidRPr="00674FC6" w:rsidRDefault="00801C82" w:rsidP="00674FC6">
      <w:pPr>
        <w:jc w:val="right"/>
        <w:rPr>
          <w:bCs/>
          <w:sz w:val="20"/>
          <w:szCs w:val="20"/>
        </w:rPr>
      </w:pPr>
      <w:r w:rsidRPr="00674FC6">
        <w:rPr>
          <w:bCs/>
          <w:sz w:val="20"/>
          <w:szCs w:val="20"/>
        </w:rPr>
        <w:t xml:space="preserve">жилищного строительства или садового дома </w:t>
      </w:r>
    </w:p>
    <w:p w:rsidR="00801C82" w:rsidRPr="00674FC6" w:rsidRDefault="00801C82" w:rsidP="00674FC6">
      <w:pPr>
        <w:jc w:val="right"/>
        <w:rPr>
          <w:bCs/>
          <w:sz w:val="20"/>
          <w:szCs w:val="20"/>
        </w:rPr>
      </w:pPr>
      <w:r w:rsidRPr="00674FC6">
        <w:rPr>
          <w:bCs/>
          <w:sz w:val="20"/>
          <w:szCs w:val="20"/>
        </w:rPr>
        <w:t xml:space="preserve">требованиям законодательства Российской Федерации </w:t>
      </w:r>
    </w:p>
    <w:p w:rsidR="00801C82" w:rsidRPr="00674FC6" w:rsidRDefault="00801C82" w:rsidP="00674FC6">
      <w:pPr>
        <w:jc w:val="right"/>
        <w:rPr>
          <w:b/>
          <w:bCs/>
          <w:sz w:val="20"/>
          <w:szCs w:val="20"/>
        </w:rPr>
      </w:pPr>
      <w:r w:rsidRPr="00674FC6">
        <w:rPr>
          <w:bCs/>
          <w:sz w:val="20"/>
          <w:szCs w:val="20"/>
        </w:rPr>
        <w:t>о градостроительной деятельности»</w:t>
      </w:r>
      <w:r w:rsidRPr="00674FC6">
        <w:rPr>
          <w:b/>
          <w:bCs/>
          <w:sz w:val="20"/>
          <w:szCs w:val="20"/>
        </w:rPr>
        <w:t xml:space="preserve"> </w:t>
      </w:r>
    </w:p>
    <w:p w:rsidR="00801C82" w:rsidRPr="00801C82" w:rsidRDefault="00801C82" w:rsidP="00801C82">
      <w:pPr>
        <w:jc w:val="both"/>
      </w:pPr>
    </w:p>
    <w:p w:rsidR="00801C82" w:rsidRPr="00801C82" w:rsidRDefault="00801C82" w:rsidP="00801C82">
      <w:pPr>
        <w:jc w:val="both"/>
      </w:pPr>
    </w:p>
    <w:p w:rsidR="00801C82" w:rsidRPr="00801C82" w:rsidRDefault="00801C82" w:rsidP="00674FC6">
      <w:pPr>
        <w:jc w:val="center"/>
      </w:pPr>
      <w:r w:rsidRPr="00801C82">
        <w:t>ФОРМА</w:t>
      </w:r>
    </w:p>
    <w:p w:rsidR="00801C82" w:rsidRPr="00801C82" w:rsidRDefault="00801C82" w:rsidP="00674FC6">
      <w:pPr>
        <w:jc w:val="center"/>
      </w:pPr>
    </w:p>
    <w:p w:rsidR="00801C82" w:rsidRPr="00801C82" w:rsidRDefault="00801C82" w:rsidP="00674FC6">
      <w:pPr>
        <w:jc w:val="center"/>
        <w:rPr>
          <w:b/>
        </w:rPr>
      </w:pPr>
      <w:r w:rsidRPr="00801C82">
        <w:rPr>
          <w:rStyle w:val="13pt"/>
          <w:rFonts w:eastAsia="Calibri"/>
          <w:b w:val="0"/>
          <w:sz w:val="24"/>
          <w:szCs w:val="24"/>
        </w:rPr>
        <w:t>ЗАЯВЛЕНИЕ</w:t>
      </w:r>
    </w:p>
    <w:p w:rsidR="00801C82" w:rsidRPr="00801C82" w:rsidRDefault="00801C82" w:rsidP="00674FC6">
      <w:pPr>
        <w:jc w:val="center"/>
        <w:rPr>
          <w:bCs/>
        </w:rPr>
      </w:pPr>
      <w:r w:rsidRPr="00801C82">
        <w:t xml:space="preserve">о выдаче дубликата </w:t>
      </w:r>
      <w:r w:rsidRPr="00801C82">
        <w:rPr>
          <w:bCs/>
        </w:rPr>
        <w:t>уведомления о соответствии</w:t>
      </w:r>
    </w:p>
    <w:p w:rsidR="00801C82" w:rsidRPr="00801C82" w:rsidRDefault="00801C82" w:rsidP="00674FC6">
      <w:pPr>
        <w:jc w:val="center"/>
        <w:rPr>
          <w:bCs/>
        </w:rPr>
      </w:pPr>
      <w:r w:rsidRPr="00801C82">
        <w:rPr>
          <w:bCs/>
        </w:rPr>
        <w:t>построенных или реконструированных объектов индивидуального</w:t>
      </w:r>
    </w:p>
    <w:p w:rsidR="00801C82" w:rsidRPr="00801C82" w:rsidRDefault="00801C82" w:rsidP="00674FC6">
      <w:pPr>
        <w:jc w:val="center"/>
        <w:rPr>
          <w:bCs/>
        </w:rPr>
      </w:pPr>
      <w:r w:rsidRPr="00801C82">
        <w:rPr>
          <w:bCs/>
        </w:rPr>
        <w:t>жилищного строительства или садового дома</w:t>
      </w:r>
    </w:p>
    <w:p w:rsidR="00801C82" w:rsidRPr="00801C82" w:rsidRDefault="00801C82" w:rsidP="00674FC6">
      <w:pPr>
        <w:jc w:val="center"/>
        <w:rPr>
          <w:bCs/>
        </w:rPr>
      </w:pPr>
      <w:r w:rsidRPr="00801C82">
        <w:rPr>
          <w:bCs/>
        </w:rPr>
        <w:t>требованиям законодательства Российской Федерации</w:t>
      </w:r>
    </w:p>
    <w:p w:rsidR="00801C82" w:rsidRPr="00801C82" w:rsidRDefault="00801C82" w:rsidP="00674FC6">
      <w:pPr>
        <w:jc w:val="center"/>
        <w:rPr>
          <w:bCs/>
        </w:rPr>
      </w:pPr>
      <w:r w:rsidRPr="00801C82">
        <w:rPr>
          <w:bCs/>
        </w:rPr>
        <w:t>о градостроительной деятельности» (далее-уведомление)</w:t>
      </w:r>
    </w:p>
    <w:p w:rsidR="00801C82" w:rsidRPr="00801C82" w:rsidRDefault="00801C82" w:rsidP="00674FC6">
      <w:pPr>
        <w:jc w:val="center"/>
      </w:pPr>
    </w:p>
    <w:p w:rsidR="00801C82" w:rsidRPr="00801C82" w:rsidRDefault="00801C82" w:rsidP="00801C82">
      <w:pPr>
        <w:jc w:val="both"/>
      </w:pPr>
      <w:r w:rsidRPr="00801C82">
        <w:t>«___» __________20__ г.</w:t>
      </w:r>
    </w:p>
    <w:p w:rsidR="00801C82" w:rsidRPr="00801C82" w:rsidRDefault="00801C82" w:rsidP="00801C82">
      <w:pPr>
        <w:jc w:val="both"/>
      </w:pPr>
      <w:r w:rsidRPr="00801C82">
        <w:t>____________________________________________________________________</w:t>
      </w:r>
    </w:p>
    <w:p w:rsidR="00801C82" w:rsidRPr="00801C82" w:rsidRDefault="00801C82" w:rsidP="00801C82">
      <w:pPr>
        <w:jc w:val="both"/>
      </w:pPr>
      <w:r w:rsidRPr="00801C82">
        <w:t xml:space="preserve">(наименование уполномоченного на выдачу разрешений на строительство органа местного самоуправления) </w:t>
      </w:r>
    </w:p>
    <w:p w:rsidR="00801C82" w:rsidRPr="00801C82" w:rsidRDefault="00801C82" w:rsidP="00801C82">
      <w:pPr>
        <w:jc w:val="both"/>
      </w:pPr>
    </w:p>
    <w:p w:rsidR="00801C82" w:rsidRPr="00801C82" w:rsidRDefault="00801C82" w:rsidP="00801C82">
      <w:pPr>
        <w:jc w:val="both"/>
      </w:pPr>
      <w:r w:rsidRPr="00801C82">
        <w:t>1. Сведения о заявителе:</w:t>
      </w:r>
    </w:p>
    <w:tbl>
      <w:tblPr>
        <w:tblW w:w="9897" w:type="dxa"/>
        <w:tblLayout w:type="fixed"/>
        <w:tblCellMar>
          <w:left w:w="10" w:type="dxa"/>
          <w:right w:w="10" w:type="dxa"/>
        </w:tblCellMar>
        <w:tblLook w:val="04A0" w:firstRow="1" w:lastRow="0" w:firstColumn="1" w:lastColumn="0" w:noHBand="0" w:noVBand="1"/>
      </w:tblPr>
      <w:tblGrid>
        <w:gridCol w:w="998"/>
        <w:gridCol w:w="5491"/>
        <w:gridCol w:w="3408"/>
      </w:tblGrid>
      <w:tr w:rsidR="00801C82" w:rsidRPr="00801C82" w:rsidTr="00801C82">
        <w:trPr>
          <w:trHeight w:hRule="exact" w:val="869"/>
        </w:trPr>
        <w:tc>
          <w:tcPr>
            <w:tcW w:w="998" w:type="dxa"/>
            <w:tcBorders>
              <w:top w:val="single" w:sz="4" w:space="0" w:color="auto"/>
              <w:left w:val="single" w:sz="4" w:space="0" w:color="auto"/>
            </w:tcBorders>
            <w:shd w:val="clear" w:color="auto" w:fill="FFFFFF"/>
          </w:tcPr>
          <w:p w:rsidR="00801C82" w:rsidRPr="00801C82" w:rsidRDefault="00801C82" w:rsidP="00801C82">
            <w:pPr>
              <w:jc w:val="both"/>
            </w:pPr>
            <w:r w:rsidRPr="00801C82">
              <w:t>1.1.</w:t>
            </w:r>
          </w:p>
        </w:tc>
        <w:tc>
          <w:tcPr>
            <w:tcW w:w="5491" w:type="dxa"/>
            <w:tcBorders>
              <w:top w:val="single" w:sz="4" w:space="0" w:color="auto"/>
              <w:left w:val="single" w:sz="4" w:space="0" w:color="auto"/>
            </w:tcBorders>
            <w:shd w:val="clear" w:color="auto" w:fill="FFFFFF"/>
            <w:vAlign w:val="center"/>
          </w:tcPr>
          <w:p w:rsidR="00801C82" w:rsidRPr="00801C82" w:rsidRDefault="00801C82" w:rsidP="00801C82">
            <w:pPr>
              <w:jc w:val="both"/>
            </w:pPr>
            <w:r w:rsidRPr="00801C82">
              <w:t>Сведения о физическом лице, в случае если заявителем является физическое лицо:</w:t>
            </w:r>
          </w:p>
        </w:tc>
        <w:tc>
          <w:tcPr>
            <w:tcW w:w="3408" w:type="dxa"/>
            <w:tcBorders>
              <w:top w:val="single" w:sz="4" w:space="0" w:color="auto"/>
              <w:left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518"/>
        </w:trPr>
        <w:tc>
          <w:tcPr>
            <w:tcW w:w="998" w:type="dxa"/>
            <w:tcBorders>
              <w:top w:val="single" w:sz="4" w:space="0" w:color="auto"/>
              <w:left w:val="single" w:sz="4" w:space="0" w:color="auto"/>
            </w:tcBorders>
            <w:shd w:val="clear" w:color="auto" w:fill="FFFFFF"/>
            <w:vAlign w:val="center"/>
          </w:tcPr>
          <w:p w:rsidR="00801C82" w:rsidRPr="00801C82" w:rsidRDefault="00801C82" w:rsidP="00801C82">
            <w:pPr>
              <w:jc w:val="both"/>
            </w:pPr>
            <w:r w:rsidRPr="00801C82">
              <w:t>1.1.1.</w:t>
            </w:r>
          </w:p>
        </w:tc>
        <w:tc>
          <w:tcPr>
            <w:tcW w:w="5491" w:type="dxa"/>
            <w:tcBorders>
              <w:top w:val="single" w:sz="4" w:space="0" w:color="auto"/>
              <w:left w:val="single" w:sz="4" w:space="0" w:color="auto"/>
            </w:tcBorders>
            <w:shd w:val="clear" w:color="auto" w:fill="FFFFFF"/>
            <w:vAlign w:val="center"/>
          </w:tcPr>
          <w:p w:rsidR="00801C82" w:rsidRPr="00801C82" w:rsidRDefault="00801C82" w:rsidP="00801C82">
            <w:pPr>
              <w:jc w:val="both"/>
            </w:pPr>
            <w:r w:rsidRPr="00801C82">
              <w:t>Фамилия, имя, отчество (при наличии)</w:t>
            </w:r>
          </w:p>
        </w:tc>
        <w:tc>
          <w:tcPr>
            <w:tcW w:w="3408" w:type="dxa"/>
            <w:tcBorders>
              <w:top w:val="single" w:sz="4" w:space="0" w:color="auto"/>
              <w:left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1435"/>
        </w:trPr>
        <w:tc>
          <w:tcPr>
            <w:tcW w:w="998"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1.1.2.</w:t>
            </w:r>
          </w:p>
        </w:tc>
        <w:tc>
          <w:tcPr>
            <w:tcW w:w="549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Реквизиты документа, удостоверяющего личность (не указываются в случае, если заявитель является индивидуальным предпринимателем)</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1116"/>
        </w:trPr>
        <w:tc>
          <w:tcPr>
            <w:tcW w:w="998"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1.1.3.</w:t>
            </w:r>
          </w:p>
        </w:tc>
        <w:tc>
          <w:tcPr>
            <w:tcW w:w="549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Основной государственный регистрационный номер индивидуального предпринимателя</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578"/>
        </w:trPr>
        <w:tc>
          <w:tcPr>
            <w:tcW w:w="998" w:type="dxa"/>
            <w:tcBorders>
              <w:top w:val="single" w:sz="4" w:space="0" w:color="auto"/>
              <w:left w:val="single" w:sz="4" w:space="0" w:color="auto"/>
              <w:bottom w:val="single" w:sz="4" w:space="0" w:color="auto"/>
            </w:tcBorders>
            <w:shd w:val="clear" w:color="auto" w:fill="FFFFFF"/>
            <w:vAlign w:val="center"/>
          </w:tcPr>
          <w:p w:rsidR="00801C82" w:rsidRPr="00801C82" w:rsidRDefault="00801C82" w:rsidP="00801C82">
            <w:pPr>
              <w:jc w:val="both"/>
            </w:pPr>
            <w:r w:rsidRPr="00801C82">
              <w:t>1.2.</w:t>
            </w:r>
          </w:p>
        </w:tc>
        <w:tc>
          <w:tcPr>
            <w:tcW w:w="5491" w:type="dxa"/>
            <w:tcBorders>
              <w:top w:val="single" w:sz="4" w:space="0" w:color="auto"/>
              <w:left w:val="single" w:sz="4" w:space="0" w:color="auto"/>
              <w:bottom w:val="single" w:sz="4" w:space="0" w:color="auto"/>
            </w:tcBorders>
            <w:shd w:val="clear" w:color="auto" w:fill="FFFFFF"/>
            <w:vAlign w:val="center"/>
          </w:tcPr>
          <w:p w:rsidR="00801C82" w:rsidRPr="00801C82" w:rsidRDefault="00801C82" w:rsidP="00801C82">
            <w:pPr>
              <w:jc w:val="both"/>
            </w:pPr>
            <w:r w:rsidRPr="00801C82">
              <w:t>Сведения о юридическом лице: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559"/>
        </w:trPr>
        <w:tc>
          <w:tcPr>
            <w:tcW w:w="998" w:type="dxa"/>
            <w:tcBorders>
              <w:top w:val="single" w:sz="4" w:space="0" w:color="auto"/>
              <w:left w:val="single" w:sz="4" w:space="0" w:color="auto"/>
              <w:bottom w:val="single" w:sz="4" w:space="0" w:color="auto"/>
            </w:tcBorders>
            <w:shd w:val="clear" w:color="auto" w:fill="FFFFFF"/>
            <w:vAlign w:val="center"/>
          </w:tcPr>
          <w:p w:rsidR="00801C82" w:rsidRPr="00801C82" w:rsidRDefault="00801C82" w:rsidP="00801C82">
            <w:pPr>
              <w:jc w:val="both"/>
            </w:pPr>
            <w:r w:rsidRPr="00801C82">
              <w:lastRenderedPageBreak/>
              <w:t>1.2.1.</w:t>
            </w:r>
          </w:p>
        </w:tc>
        <w:tc>
          <w:tcPr>
            <w:tcW w:w="549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Полное наименование</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725"/>
        </w:trPr>
        <w:tc>
          <w:tcPr>
            <w:tcW w:w="998"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1.2.2.</w:t>
            </w:r>
          </w:p>
        </w:tc>
        <w:tc>
          <w:tcPr>
            <w:tcW w:w="549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Основной государственный регистрационный номер</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r w:rsidR="00801C82" w:rsidRPr="00801C82" w:rsidTr="00801C82">
        <w:trPr>
          <w:trHeight w:hRule="exact" w:val="726"/>
        </w:trPr>
        <w:tc>
          <w:tcPr>
            <w:tcW w:w="998"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1.2.3.</w:t>
            </w:r>
          </w:p>
        </w:tc>
        <w:tc>
          <w:tcPr>
            <w:tcW w:w="549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Идентификационный номер налогоплательщика-юридического лица</w:t>
            </w: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bl>
    <w:p w:rsidR="00801C82" w:rsidRPr="00801C82" w:rsidRDefault="00801C82" w:rsidP="00801C82">
      <w:pPr>
        <w:jc w:val="both"/>
      </w:pPr>
      <w:r w:rsidRPr="00801C82">
        <w:t>2. Сведения о выданном уведомлении:</w:t>
      </w:r>
    </w:p>
    <w:p w:rsidR="00801C82" w:rsidRPr="00801C82" w:rsidRDefault="00801C82" w:rsidP="00801C82">
      <w:pPr>
        <w:jc w:val="both"/>
      </w:pPr>
    </w:p>
    <w:tbl>
      <w:tblPr>
        <w:tblW w:w="9897" w:type="dxa"/>
        <w:tblLayout w:type="fixed"/>
        <w:tblCellMar>
          <w:left w:w="10" w:type="dxa"/>
          <w:right w:w="10" w:type="dxa"/>
        </w:tblCellMar>
        <w:tblLook w:val="04A0" w:firstRow="1" w:lastRow="0" w:firstColumn="1" w:lastColumn="0" w:noHBand="0" w:noVBand="1"/>
      </w:tblPr>
      <w:tblGrid>
        <w:gridCol w:w="998"/>
        <w:gridCol w:w="5491"/>
        <w:gridCol w:w="1843"/>
        <w:gridCol w:w="1565"/>
      </w:tblGrid>
      <w:tr w:rsidR="00801C82" w:rsidRPr="00801C82" w:rsidTr="00801C82">
        <w:trPr>
          <w:trHeight w:hRule="exact" w:val="869"/>
        </w:trPr>
        <w:tc>
          <w:tcPr>
            <w:tcW w:w="998" w:type="dxa"/>
            <w:tcBorders>
              <w:top w:val="single" w:sz="4" w:space="0" w:color="auto"/>
              <w:left w:val="single" w:sz="4" w:space="0" w:color="auto"/>
            </w:tcBorders>
            <w:shd w:val="clear" w:color="auto" w:fill="FFFFFF"/>
          </w:tcPr>
          <w:p w:rsidR="00801C82" w:rsidRPr="00801C82" w:rsidRDefault="00801C82" w:rsidP="00801C82">
            <w:pPr>
              <w:jc w:val="both"/>
            </w:pPr>
            <w:r w:rsidRPr="00801C82">
              <w:t xml:space="preserve"> № </w:t>
            </w:r>
          </w:p>
        </w:tc>
        <w:tc>
          <w:tcPr>
            <w:tcW w:w="5491" w:type="dxa"/>
            <w:tcBorders>
              <w:top w:val="single" w:sz="4" w:space="0" w:color="auto"/>
              <w:left w:val="single" w:sz="4" w:space="0" w:color="auto"/>
            </w:tcBorders>
            <w:shd w:val="clear" w:color="auto" w:fill="FFFFFF"/>
          </w:tcPr>
          <w:p w:rsidR="00801C82" w:rsidRPr="00801C82" w:rsidRDefault="00801C82" w:rsidP="00801C82">
            <w:pPr>
              <w:jc w:val="both"/>
            </w:pPr>
            <w:r w:rsidRPr="00801C82">
              <w:t>Орган (организация), выдавший (-</w:t>
            </w:r>
            <w:proofErr w:type="spellStart"/>
            <w:r w:rsidRPr="00801C82">
              <w:t>ая</w:t>
            </w:r>
            <w:proofErr w:type="spellEnd"/>
            <w:r w:rsidRPr="00801C82">
              <w:t>) уведомление</w:t>
            </w:r>
          </w:p>
        </w:tc>
        <w:tc>
          <w:tcPr>
            <w:tcW w:w="1843" w:type="dxa"/>
            <w:tcBorders>
              <w:top w:val="single" w:sz="4" w:space="0" w:color="auto"/>
              <w:left w:val="single" w:sz="4" w:space="0" w:color="auto"/>
            </w:tcBorders>
            <w:shd w:val="clear" w:color="auto" w:fill="FFFFFF"/>
          </w:tcPr>
          <w:p w:rsidR="00801C82" w:rsidRPr="00801C82" w:rsidRDefault="00801C82" w:rsidP="00801C82">
            <w:pPr>
              <w:jc w:val="both"/>
            </w:pPr>
            <w:r w:rsidRPr="00801C82">
              <w:t>Номер</w:t>
            </w:r>
          </w:p>
          <w:p w:rsidR="00801C82" w:rsidRPr="00801C82" w:rsidRDefault="00801C82" w:rsidP="00801C82">
            <w:pPr>
              <w:jc w:val="both"/>
            </w:pPr>
            <w:r w:rsidRPr="00801C82">
              <w:t>документа</w:t>
            </w:r>
          </w:p>
        </w:tc>
        <w:tc>
          <w:tcPr>
            <w:tcW w:w="1565" w:type="dxa"/>
            <w:tcBorders>
              <w:top w:val="single" w:sz="4" w:space="0" w:color="auto"/>
              <w:left w:val="single" w:sz="4" w:space="0" w:color="auto"/>
              <w:right w:val="single" w:sz="4" w:space="0" w:color="auto"/>
            </w:tcBorders>
            <w:shd w:val="clear" w:color="auto" w:fill="FFFFFF"/>
          </w:tcPr>
          <w:p w:rsidR="00801C82" w:rsidRPr="00801C82" w:rsidRDefault="00801C82" w:rsidP="00801C82">
            <w:pPr>
              <w:jc w:val="both"/>
            </w:pPr>
            <w:r w:rsidRPr="00801C82">
              <w:t>Дата</w:t>
            </w:r>
          </w:p>
          <w:p w:rsidR="00801C82" w:rsidRPr="00801C82" w:rsidRDefault="00801C82" w:rsidP="00801C82">
            <w:pPr>
              <w:jc w:val="both"/>
            </w:pPr>
            <w:r w:rsidRPr="00801C82">
              <w:t>документа</w:t>
            </w:r>
          </w:p>
        </w:tc>
      </w:tr>
      <w:tr w:rsidR="00801C82" w:rsidRPr="00801C82" w:rsidTr="00801C82">
        <w:trPr>
          <w:trHeight w:hRule="exact" w:val="527"/>
        </w:trPr>
        <w:tc>
          <w:tcPr>
            <w:tcW w:w="998"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r w:rsidRPr="00801C82">
              <w:t>2.1.</w:t>
            </w:r>
          </w:p>
        </w:tc>
        <w:tc>
          <w:tcPr>
            <w:tcW w:w="5491"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p>
        </w:tc>
        <w:tc>
          <w:tcPr>
            <w:tcW w:w="1843" w:type="dxa"/>
            <w:tcBorders>
              <w:top w:val="single" w:sz="4" w:space="0" w:color="auto"/>
              <w:left w:val="single" w:sz="4" w:space="0" w:color="auto"/>
              <w:bottom w:val="single" w:sz="4" w:space="0" w:color="auto"/>
            </w:tcBorders>
            <w:shd w:val="clear" w:color="auto" w:fill="FFFFFF"/>
          </w:tcPr>
          <w:p w:rsidR="00801C82" w:rsidRPr="00801C82" w:rsidRDefault="00801C82" w:rsidP="00801C82">
            <w:pPr>
              <w:jc w:val="both"/>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801C82" w:rsidRPr="00801C82" w:rsidRDefault="00801C82" w:rsidP="00801C82">
            <w:pPr>
              <w:jc w:val="both"/>
            </w:pPr>
          </w:p>
        </w:tc>
      </w:tr>
    </w:tbl>
    <w:p w:rsidR="00801C82" w:rsidRPr="00801C82" w:rsidRDefault="00801C82" w:rsidP="00801C82">
      <w:pPr>
        <w:jc w:val="both"/>
      </w:pPr>
    </w:p>
    <w:p w:rsidR="00801C82" w:rsidRPr="00801C82" w:rsidRDefault="00801C82" w:rsidP="00801C82">
      <w:pPr>
        <w:jc w:val="both"/>
      </w:pPr>
      <w:r w:rsidRPr="00801C82">
        <w:t>Прошу выдать дубликат уведомления.</w:t>
      </w:r>
    </w:p>
    <w:p w:rsidR="00801C82" w:rsidRPr="00801C82" w:rsidRDefault="00801C82" w:rsidP="00801C82">
      <w:pPr>
        <w:jc w:val="both"/>
      </w:pPr>
      <w:r w:rsidRPr="00801C82">
        <w:t xml:space="preserve">Приложение: </w:t>
      </w:r>
    </w:p>
    <w:p w:rsidR="00801C82" w:rsidRPr="00801C82" w:rsidRDefault="00801C82" w:rsidP="00801C82">
      <w:pPr>
        <w:jc w:val="both"/>
      </w:pPr>
      <w:r w:rsidRPr="00801C82">
        <w:t xml:space="preserve">Номер телефона и адрес электронной почты для связи; </w:t>
      </w:r>
    </w:p>
    <w:p w:rsidR="00801C82" w:rsidRPr="00801C82" w:rsidRDefault="00801C82" w:rsidP="00801C82">
      <w:pPr>
        <w:jc w:val="both"/>
      </w:pPr>
      <w:r w:rsidRPr="00801C82">
        <w:t>Документы, являющиеся результатом предоставления муниципальной услуги, прошу выдать (направить):</w:t>
      </w:r>
    </w:p>
    <w:p w:rsidR="00801C82" w:rsidRPr="00801C82" w:rsidRDefault="00801C82" w:rsidP="00801C82">
      <w:pPr>
        <w:jc w:val="both"/>
      </w:pPr>
      <w:r w:rsidRPr="00801C82">
        <w:sym w:font="Times New Roman" w:char="F0F0"/>
      </w:r>
      <w:r w:rsidRPr="00801C82">
        <w:t xml:space="preserve"> нарочно в администрации сельского поселения Хулимсунт</w:t>
      </w:r>
    </w:p>
    <w:p w:rsidR="00801C82" w:rsidRPr="00801C82" w:rsidRDefault="00801C82" w:rsidP="00801C82">
      <w:pPr>
        <w:jc w:val="both"/>
      </w:pPr>
      <w:r w:rsidRPr="00801C82">
        <w:sym w:font="Times New Roman" w:char="F0F0"/>
      </w:r>
      <w:r w:rsidRPr="00801C82">
        <w:t xml:space="preserve"> посредством почтовой связи</w:t>
      </w:r>
    </w:p>
    <w:p w:rsidR="00801C82" w:rsidRPr="00801C82" w:rsidRDefault="00801C82" w:rsidP="00801C82">
      <w:pPr>
        <w:jc w:val="both"/>
      </w:pPr>
      <w:r w:rsidRPr="00801C82">
        <w:sym w:font="Times New Roman" w:char="F0F0"/>
      </w:r>
      <w:r w:rsidRPr="00801C82">
        <w:t xml:space="preserve"> в МФЦ</w:t>
      </w:r>
    </w:p>
    <w:p w:rsidR="00801C82" w:rsidRPr="00801C82" w:rsidRDefault="00801C82" w:rsidP="00801C82">
      <w:pPr>
        <w:jc w:val="both"/>
      </w:pPr>
      <w:r w:rsidRPr="00801C82">
        <w:sym w:font="Times New Roman" w:char="F0F0"/>
      </w:r>
      <w:r w:rsidRPr="00801C82">
        <w:t xml:space="preserve"> посредством Единого либо регионального портала</w:t>
      </w:r>
    </w:p>
    <w:p w:rsidR="00801C82" w:rsidRPr="00801C82" w:rsidRDefault="00801C82" w:rsidP="00801C82">
      <w:pPr>
        <w:jc w:val="both"/>
      </w:pPr>
    </w:p>
    <w:p w:rsidR="00801C82" w:rsidRPr="00801C82" w:rsidRDefault="00801C82" w:rsidP="00801C82">
      <w:pPr>
        <w:jc w:val="both"/>
      </w:pPr>
      <w:r w:rsidRPr="00801C82">
        <w:t>Дата________</w:t>
      </w:r>
    </w:p>
    <w:p w:rsidR="00801C82" w:rsidRPr="00801C82" w:rsidRDefault="00801C82" w:rsidP="00801C82">
      <w:pPr>
        <w:jc w:val="both"/>
        <w:rPr>
          <w:lang w:eastAsia="en-US"/>
        </w:rPr>
      </w:pPr>
      <w:r w:rsidRPr="00801C82">
        <w:t>Подпись _______________</w:t>
      </w:r>
    </w:p>
    <w:p w:rsidR="00801C82" w:rsidRPr="00801C82" w:rsidRDefault="00801C82" w:rsidP="00801C82">
      <w:pPr>
        <w:jc w:val="both"/>
        <w:rPr>
          <w:lang w:eastAsia="en-US"/>
        </w:rPr>
      </w:pPr>
    </w:p>
    <w:p w:rsidR="00801C82" w:rsidRPr="00674FC6" w:rsidRDefault="00801C82" w:rsidP="00674FC6">
      <w:pPr>
        <w:jc w:val="right"/>
        <w:rPr>
          <w:b/>
          <w:bCs/>
          <w:kern w:val="28"/>
          <w:sz w:val="20"/>
          <w:szCs w:val="20"/>
        </w:rPr>
      </w:pPr>
      <w:r w:rsidRPr="00674FC6">
        <w:rPr>
          <w:sz w:val="20"/>
          <w:szCs w:val="20"/>
        </w:rPr>
        <w:t>Приложение 7</w:t>
      </w:r>
    </w:p>
    <w:p w:rsidR="00801C82" w:rsidRPr="00674FC6" w:rsidRDefault="00801C82" w:rsidP="00674FC6">
      <w:pPr>
        <w:jc w:val="right"/>
        <w:rPr>
          <w:sz w:val="20"/>
          <w:szCs w:val="20"/>
        </w:rPr>
      </w:pPr>
      <w:r w:rsidRPr="00674FC6">
        <w:rPr>
          <w:sz w:val="20"/>
          <w:szCs w:val="20"/>
        </w:rPr>
        <w:t>к административному регламенту</w:t>
      </w:r>
    </w:p>
    <w:p w:rsidR="00801C82" w:rsidRPr="00674FC6" w:rsidRDefault="00801C82" w:rsidP="00674FC6">
      <w:pPr>
        <w:jc w:val="right"/>
        <w:rPr>
          <w:sz w:val="20"/>
          <w:szCs w:val="20"/>
        </w:rPr>
      </w:pPr>
      <w:r w:rsidRPr="00674FC6">
        <w:rPr>
          <w:sz w:val="20"/>
          <w:szCs w:val="20"/>
        </w:rPr>
        <w:t>предоставления муниципальной услуги</w:t>
      </w:r>
    </w:p>
    <w:p w:rsidR="00801C82" w:rsidRPr="00674FC6" w:rsidRDefault="00801C82" w:rsidP="00674FC6">
      <w:pPr>
        <w:jc w:val="right"/>
        <w:rPr>
          <w:bCs/>
          <w:sz w:val="20"/>
          <w:szCs w:val="20"/>
        </w:rPr>
      </w:pPr>
      <w:r w:rsidRPr="00674FC6">
        <w:rPr>
          <w:bCs/>
          <w:sz w:val="20"/>
          <w:szCs w:val="20"/>
        </w:rPr>
        <w:t>«Об утверждении административного регламента</w:t>
      </w:r>
    </w:p>
    <w:p w:rsidR="00801C82" w:rsidRPr="00674FC6" w:rsidRDefault="00801C82" w:rsidP="00674FC6">
      <w:pPr>
        <w:jc w:val="right"/>
        <w:rPr>
          <w:bCs/>
          <w:sz w:val="20"/>
          <w:szCs w:val="20"/>
        </w:rPr>
      </w:pPr>
      <w:r w:rsidRPr="00674FC6">
        <w:rPr>
          <w:bCs/>
          <w:sz w:val="20"/>
          <w:szCs w:val="20"/>
        </w:rPr>
        <w:t xml:space="preserve">предоставления муниципальной услуги «Направление </w:t>
      </w:r>
    </w:p>
    <w:p w:rsidR="00801C82" w:rsidRPr="00674FC6" w:rsidRDefault="00801C82" w:rsidP="00674FC6">
      <w:pPr>
        <w:jc w:val="right"/>
        <w:rPr>
          <w:bCs/>
          <w:sz w:val="20"/>
          <w:szCs w:val="20"/>
        </w:rPr>
      </w:pPr>
      <w:r w:rsidRPr="00674FC6">
        <w:rPr>
          <w:bCs/>
          <w:sz w:val="20"/>
          <w:szCs w:val="20"/>
        </w:rPr>
        <w:t xml:space="preserve">уведомления о соответствии построенных или </w:t>
      </w:r>
    </w:p>
    <w:p w:rsidR="00801C82" w:rsidRPr="00674FC6" w:rsidRDefault="00801C82" w:rsidP="00674FC6">
      <w:pPr>
        <w:jc w:val="right"/>
        <w:rPr>
          <w:bCs/>
          <w:sz w:val="20"/>
          <w:szCs w:val="20"/>
        </w:rPr>
      </w:pPr>
      <w:r w:rsidRPr="00674FC6">
        <w:rPr>
          <w:bCs/>
          <w:sz w:val="20"/>
          <w:szCs w:val="20"/>
        </w:rPr>
        <w:t xml:space="preserve">реконструированных объектов индивидуального </w:t>
      </w:r>
    </w:p>
    <w:p w:rsidR="00801C82" w:rsidRPr="00674FC6" w:rsidRDefault="00801C82" w:rsidP="00674FC6">
      <w:pPr>
        <w:jc w:val="right"/>
        <w:rPr>
          <w:bCs/>
          <w:sz w:val="20"/>
          <w:szCs w:val="20"/>
        </w:rPr>
      </w:pPr>
      <w:r w:rsidRPr="00674FC6">
        <w:rPr>
          <w:bCs/>
          <w:sz w:val="20"/>
          <w:szCs w:val="20"/>
        </w:rPr>
        <w:t xml:space="preserve">жилищного строительства или садового дома </w:t>
      </w:r>
    </w:p>
    <w:p w:rsidR="00801C82" w:rsidRPr="00674FC6" w:rsidRDefault="00801C82" w:rsidP="00674FC6">
      <w:pPr>
        <w:jc w:val="right"/>
        <w:rPr>
          <w:bCs/>
          <w:sz w:val="20"/>
          <w:szCs w:val="20"/>
        </w:rPr>
      </w:pPr>
      <w:r w:rsidRPr="00674FC6">
        <w:rPr>
          <w:bCs/>
          <w:sz w:val="20"/>
          <w:szCs w:val="20"/>
        </w:rPr>
        <w:t xml:space="preserve">требованиям законодательства Российской Федерации </w:t>
      </w:r>
    </w:p>
    <w:p w:rsidR="00801C82" w:rsidRPr="00674FC6" w:rsidRDefault="00801C82" w:rsidP="00674FC6">
      <w:pPr>
        <w:jc w:val="right"/>
        <w:rPr>
          <w:bCs/>
          <w:sz w:val="20"/>
          <w:szCs w:val="20"/>
        </w:rPr>
      </w:pPr>
      <w:r w:rsidRPr="00674FC6">
        <w:rPr>
          <w:bCs/>
          <w:sz w:val="20"/>
          <w:szCs w:val="20"/>
        </w:rPr>
        <w:t xml:space="preserve">о градостроительной деятельности» </w:t>
      </w:r>
    </w:p>
    <w:p w:rsidR="00801C82" w:rsidRPr="00801C82" w:rsidRDefault="00801C82" w:rsidP="00801C82">
      <w:pPr>
        <w:jc w:val="both"/>
        <w:rPr>
          <w:bCs/>
        </w:rPr>
      </w:pPr>
    </w:p>
    <w:p w:rsidR="00801C82" w:rsidRPr="00801C82" w:rsidRDefault="00801C82" w:rsidP="00801C82">
      <w:pPr>
        <w:jc w:val="both"/>
        <w:rPr>
          <w:bCs/>
        </w:rPr>
      </w:pPr>
    </w:p>
    <w:p w:rsidR="00801C82" w:rsidRPr="00801C82" w:rsidRDefault="00801C82" w:rsidP="00801C82">
      <w:pPr>
        <w:jc w:val="both"/>
      </w:pPr>
      <w:r w:rsidRPr="00801C82">
        <w:t>Кому: (фамилия, имя, отчество)</w:t>
      </w:r>
    </w:p>
    <w:p w:rsidR="00801C82" w:rsidRPr="00801C82" w:rsidRDefault="00801C82" w:rsidP="00801C82">
      <w:pPr>
        <w:jc w:val="both"/>
      </w:pPr>
      <w:r w:rsidRPr="00801C82">
        <w:t>Куда: место жительства-заявителя (представителя заявителя)</w:t>
      </w:r>
    </w:p>
    <w:p w:rsidR="00801C82" w:rsidRPr="00801C82" w:rsidRDefault="00801C82" w:rsidP="00801C82">
      <w:pPr>
        <w:jc w:val="both"/>
        <w:rPr>
          <w:rFonts w:eastAsia="Calibri"/>
          <w:b/>
          <w:bCs/>
          <w:spacing w:val="70"/>
          <w:shd w:val="clear" w:color="auto" w:fill="FFFFFF"/>
          <w:lang w:bidi="ru-RU"/>
        </w:rPr>
      </w:pPr>
    </w:p>
    <w:p w:rsidR="00801C82" w:rsidRPr="00801C82" w:rsidRDefault="00801C82" w:rsidP="00801C82">
      <w:pPr>
        <w:jc w:val="both"/>
        <w:rPr>
          <w:rFonts w:eastAsia="Calibri"/>
          <w:b/>
          <w:bCs/>
          <w:spacing w:val="70"/>
          <w:shd w:val="clear" w:color="auto" w:fill="FFFFFF"/>
          <w:lang w:bidi="ru-RU"/>
        </w:rPr>
      </w:pPr>
    </w:p>
    <w:p w:rsidR="00801C82" w:rsidRPr="00801C82" w:rsidRDefault="00801C82" w:rsidP="00674FC6">
      <w:pPr>
        <w:jc w:val="center"/>
      </w:pPr>
      <w:r w:rsidRPr="00801C82">
        <w:rPr>
          <w:rFonts w:eastAsia="Calibri"/>
          <w:b/>
          <w:bCs/>
          <w:spacing w:val="70"/>
          <w:shd w:val="clear" w:color="auto" w:fill="FFFFFF"/>
          <w:lang w:bidi="ru-RU"/>
        </w:rPr>
        <w:t>РЕШЕНИЕ</w:t>
      </w:r>
    </w:p>
    <w:p w:rsidR="00801C82" w:rsidRPr="00801C82" w:rsidRDefault="00801C82" w:rsidP="00674FC6">
      <w:pPr>
        <w:jc w:val="center"/>
        <w:rPr>
          <w:bCs/>
        </w:rPr>
      </w:pPr>
      <w:r w:rsidRPr="00801C82">
        <w:t xml:space="preserve">об отказе в выдаче дубликата </w:t>
      </w:r>
      <w:r w:rsidRPr="00801C82">
        <w:rPr>
          <w:bCs/>
        </w:rPr>
        <w:t>уведомления о соответствии</w:t>
      </w:r>
    </w:p>
    <w:p w:rsidR="00801C82" w:rsidRPr="00801C82" w:rsidRDefault="00801C82" w:rsidP="00674FC6">
      <w:pPr>
        <w:jc w:val="center"/>
        <w:rPr>
          <w:bCs/>
        </w:rPr>
      </w:pPr>
      <w:r w:rsidRPr="00801C82">
        <w:rPr>
          <w:bCs/>
        </w:rPr>
        <w:t>построенных или реконструированных объектов индивидуального</w:t>
      </w:r>
    </w:p>
    <w:p w:rsidR="00801C82" w:rsidRPr="00801C82" w:rsidRDefault="00801C82" w:rsidP="00674FC6">
      <w:pPr>
        <w:jc w:val="center"/>
        <w:rPr>
          <w:bCs/>
        </w:rPr>
      </w:pPr>
      <w:r w:rsidRPr="00801C82">
        <w:rPr>
          <w:bCs/>
        </w:rPr>
        <w:t>жилищного строительства или садового дома</w:t>
      </w:r>
    </w:p>
    <w:p w:rsidR="00801C82" w:rsidRPr="00801C82" w:rsidRDefault="00801C82" w:rsidP="00674FC6">
      <w:pPr>
        <w:jc w:val="center"/>
        <w:rPr>
          <w:bCs/>
        </w:rPr>
      </w:pPr>
      <w:r w:rsidRPr="00801C82">
        <w:rPr>
          <w:bCs/>
        </w:rPr>
        <w:t>требованиям законодательства Российской Федерации</w:t>
      </w:r>
    </w:p>
    <w:p w:rsidR="00801C82" w:rsidRPr="00801C82" w:rsidRDefault="00801C82" w:rsidP="00674FC6">
      <w:pPr>
        <w:jc w:val="center"/>
        <w:rPr>
          <w:bCs/>
        </w:rPr>
      </w:pPr>
      <w:r w:rsidRPr="00801C82">
        <w:rPr>
          <w:bCs/>
        </w:rPr>
        <w:t>о градостроительной деятельности» (далее-уведомление)</w:t>
      </w:r>
    </w:p>
    <w:p w:rsidR="00801C82" w:rsidRPr="00801C82" w:rsidRDefault="00801C82" w:rsidP="00801C82">
      <w:pPr>
        <w:jc w:val="both"/>
        <w:rPr>
          <w:bCs/>
        </w:rPr>
      </w:pPr>
    </w:p>
    <w:p w:rsidR="00801C82" w:rsidRPr="00801C82" w:rsidRDefault="00801C82" w:rsidP="00801C82">
      <w:pPr>
        <w:jc w:val="both"/>
        <w:rPr>
          <w:bCs/>
        </w:rPr>
      </w:pPr>
    </w:p>
    <w:p w:rsidR="00801C82" w:rsidRPr="00801C82" w:rsidRDefault="00801C82" w:rsidP="00801C82">
      <w:pPr>
        <w:jc w:val="both"/>
        <w:rPr>
          <w:rFonts w:eastAsia="Courier New"/>
          <w:b/>
          <w:shd w:val="clear" w:color="auto" w:fill="FFFFFF"/>
        </w:rPr>
      </w:pPr>
      <w:r w:rsidRPr="00801C82">
        <w:rPr>
          <w:rFonts w:eastAsia="Courier New"/>
          <w:shd w:val="clear" w:color="auto" w:fill="FFFFFF"/>
        </w:rPr>
        <w:t>_____________________________________________________________</w:t>
      </w:r>
    </w:p>
    <w:p w:rsidR="00801C82" w:rsidRPr="00801C82" w:rsidRDefault="00801C82" w:rsidP="00801C82">
      <w:pPr>
        <w:jc w:val="both"/>
      </w:pPr>
      <w:r w:rsidRPr="00801C82">
        <w:rPr>
          <w:rFonts w:eastAsia="Courier New"/>
          <w:shd w:val="clear" w:color="auto" w:fill="FFFFFF"/>
        </w:rPr>
        <w:t>(наименование органа местного самоуправления</w:t>
      </w:r>
      <w:r w:rsidRPr="00801C82">
        <w:t>)</w:t>
      </w:r>
    </w:p>
    <w:p w:rsidR="00801C82" w:rsidRPr="00801C82" w:rsidRDefault="00801C82" w:rsidP="00801C82">
      <w:pPr>
        <w:jc w:val="both"/>
      </w:pPr>
    </w:p>
    <w:p w:rsidR="00801C82" w:rsidRPr="00801C82" w:rsidRDefault="00801C82" w:rsidP="00801C82">
      <w:pPr>
        <w:jc w:val="both"/>
      </w:pPr>
      <w:r w:rsidRPr="00801C82">
        <w:lastRenderedPageBreak/>
        <w:t>по результатам рассмотрения заявления о выдаче дубликата уведомления от __ № ________</w:t>
      </w:r>
      <w:proofErr w:type="gramStart"/>
      <w:r w:rsidRPr="00801C82">
        <w:t>_(</w:t>
      </w:r>
      <w:proofErr w:type="gramEnd"/>
      <w:r w:rsidRPr="00801C82">
        <w:t>дата и номер регистрации) принято решение об отказе в выдаче дубликата уведомления.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4005"/>
        <w:gridCol w:w="3563"/>
      </w:tblGrid>
      <w:tr w:rsidR="00801C82" w:rsidRPr="00801C82" w:rsidTr="00801C82">
        <w:tc>
          <w:tcPr>
            <w:tcW w:w="2570" w:type="dxa"/>
            <w:shd w:val="clear" w:color="auto" w:fill="auto"/>
          </w:tcPr>
          <w:p w:rsidR="00801C82" w:rsidRPr="00801C82" w:rsidRDefault="00801C82" w:rsidP="00801C82">
            <w:pPr>
              <w:jc w:val="both"/>
            </w:pPr>
            <w:r w:rsidRPr="00801C82">
              <w:rPr>
                <w:rFonts w:eastAsia="Courier New"/>
                <w:lang w:bidi="ru-RU"/>
              </w:rPr>
              <w:t xml:space="preserve"> № пункта административного регламента</w:t>
            </w:r>
          </w:p>
        </w:tc>
        <w:tc>
          <w:tcPr>
            <w:tcW w:w="4005" w:type="dxa"/>
            <w:shd w:val="clear" w:color="auto" w:fill="auto"/>
          </w:tcPr>
          <w:p w:rsidR="00801C82" w:rsidRPr="00801C82" w:rsidRDefault="00801C82" w:rsidP="00801C82">
            <w:pPr>
              <w:jc w:val="both"/>
            </w:pPr>
            <w:r w:rsidRPr="00801C82">
              <w:rPr>
                <w:rFonts w:eastAsia="Courier New"/>
                <w:lang w:bidi="ru-RU"/>
              </w:rPr>
              <w:t>Наименование основания для отказа в выдаче дубликата уведомления в соответствии с административным регламентом</w:t>
            </w:r>
          </w:p>
        </w:tc>
        <w:tc>
          <w:tcPr>
            <w:tcW w:w="3563" w:type="dxa"/>
            <w:shd w:val="clear" w:color="auto" w:fill="auto"/>
            <w:vAlign w:val="bottom"/>
          </w:tcPr>
          <w:p w:rsidR="00801C82" w:rsidRPr="00801C82" w:rsidRDefault="00801C82" w:rsidP="00801C82">
            <w:pPr>
              <w:jc w:val="both"/>
            </w:pPr>
            <w:r w:rsidRPr="00801C82">
              <w:rPr>
                <w:rFonts w:eastAsia="Courier New"/>
                <w:lang w:bidi="ru-RU"/>
              </w:rPr>
              <w:t xml:space="preserve">Разъяснение причин отказа в выдаче дубликата уведомления </w:t>
            </w:r>
            <w:r w:rsidRPr="00801C82">
              <w:rPr>
                <w:rFonts w:eastAsia="Courier New"/>
                <w:i/>
                <w:iCs/>
                <w:lang w:bidi="ru-RU"/>
              </w:rPr>
              <w:t>Указываются основания такого вывода</w:t>
            </w:r>
          </w:p>
        </w:tc>
      </w:tr>
      <w:tr w:rsidR="00801C82" w:rsidRPr="00801C82" w:rsidTr="00801C82">
        <w:tc>
          <w:tcPr>
            <w:tcW w:w="2570" w:type="dxa"/>
            <w:shd w:val="clear" w:color="auto" w:fill="auto"/>
          </w:tcPr>
          <w:p w:rsidR="00801C82" w:rsidRPr="00801C82" w:rsidRDefault="00801C82" w:rsidP="00801C82">
            <w:pPr>
              <w:jc w:val="both"/>
            </w:pPr>
          </w:p>
        </w:tc>
        <w:tc>
          <w:tcPr>
            <w:tcW w:w="4005" w:type="dxa"/>
            <w:shd w:val="clear" w:color="auto" w:fill="auto"/>
          </w:tcPr>
          <w:p w:rsidR="00801C82" w:rsidRPr="00801C82" w:rsidRDefault="00801C82" w:rsidP="00801C82">
            <w:pPr>
              <w:jc w:val="both"/>
              <w:rPr>
                <w:rFonts w:eastAsia="Courier New"/>
                <w:lang w:bidi="ru-RU"/>
              </w:rPr>
            </w:pPr>
          </w:p>
        </w:tc>
        <w:tc>
          <w:tcPr>
            <w:tcW w:w="3563" w:type="dxa"/>
            <w:shd w:val="clear" w:color="auto" w:fill="auto"/>
          </w:tcPr>
          <w:p w:rsidR="00801C82" w:rsidRPr="00801C82" w:rsidRDefault="00801C82" w:rsidP="00801C82">
            <w:pPr>
              <w:jc w:val="both"/>
            </w:pPr>
          </w:p>
        </w:tc>
      </w:tr>
    </w:tbl>
    <w:p w:rsidR="00801C82" w:rsidRPr="00801C82" w:rsidRDefault="00801C82" w:rsidP="00801C82">
      <w:pPr>
        <w:jc w:val="both"/>
      </w:pPr>
    </w:p>
    <w:p w:rsidR="00801C82" w:rsidRPr="00801C82" w:rsidRDefault="00801C82" w:rsidP="00801C82">
      <w:pPr>
        <w:jc w:val="both"/>
      </w:pPr>
      <w:r w:rsidRPr="00801C82">
        <w:t>Вы вправе повторно обратиться с заявлением о выдаче дубликата уведомления после устранения указанного нарушения.</w:t>
      </w:r>
    </w:p>
    <w:p w:rsidR="00801C82" w:rsidRPr="00801C82" w:rsidRDefault="00801C82" w:rsidP="00801C82">
      <w:pPr>
        <w:jc w:val="both"/>
      </w:pPr>
      <w:r w:rsidRPr="00801C82">
        <w:t>Данный отказ может быть обжалован в досудебном порядке путем</w:t>
      </w:r>
    </w:p>
    <w:p w:rsidR="00801C82" w:rsidRPr="00801C82" w:rsidRDefault="00801C82" w:rsidP="00801C82">
      <w:pPr>
        <w:jc w:val="both"/>
      </w:pPr>
      <w:r w:rsidRPr="00801C82">
        <w:t>направления жалобы в __________________________, а также в судебном порядке.</w:t>
      </w:r>
    </w:p>
    <w:p w:rsidR="00801C82" w:rsidRPr="00801C82" w:rsidRDefault="00801C82" w:rsidP="00801C82">
      <w:pPr>
        <w:jc w:val="both"/>
      </w:pPr>
      <w:r w:rsidRPr="00801C82">
        <w:t xml:space="preserve">Дополнительно информируем: </w:t>
      </w:r>
    </w:p>
    <w:p w:rsidR="00801C82" w:rsidRPr="00801C82" w:rsidRDefault="00801C82" w:rsidP="00801C82">
      <w:pPr>
        <w:jc w:val="both"/>
      </w:pPr>
      <w:r w:rsidRPr="00801C82">
        <w:t xml:space="preserve">(указывается информация, необходимая для устранения причин отказа </w:t>
      </w:r>
      <w:r w:rsidRPr="00801C82">
        <w:rPr>
          <w:rFonts w:eastAsia="Courier New"/>
          <w:lang w:bidi="ru-RU"/>
        </w:rPr>
        <w:t>в выдаче дубликата уведомления</w:t>
      </w:r>
      <w:r w:rsidRPr="00801C82">
        <w:t>, а также иная дополнительная информация при наличии)</w:t>
      </w:r>
    </w:p>
    <w:p w:rsidR="00801C82" w:rsidRPr="00801C82" w:rsidRDefault="00801C82" w:rsidP="00801C82">
      <w:pPr>
        <w:jc w:val="both"/>
      </w:pPr>
    </w:p>
    <w:tbl>
      <w:tblPr>
        <w:tblW w:w="9975" w:type="dxa"/>
        <w:tblLayout w:type="fixed"/>
        <w:tblCellMar>
          <w:left w:w="28" w:type="dxa"/>
          <w:right w:w="28" w:type="dxa"/>
        </w:tblCellMar>
        <w:tblLook w:val="04A0" w:firstRow="1" w:lastRow="0" w:firstColumn="1" w:lastColumn="0" w:noHBand="0" w:noVBand="1"/>
      </w:tblPr>
      <w:tblGrid>
        <w:gridCol w:w="4647"/>
        <w:gridCol w:w="397"/>
        <w:gridCol w:w="1813"/>
        <w:gridCol w:w="397"/>
        <w:gridCol w:w="2721"/>
      </w:tblGrid>
      <w:tr w:rsidR="00801C82" w:rsidRPr="00801C82" w:rsidTr="00801C82">
        <w:trPr>
          <w:cantSplit/>
        </w:trPr>
        <w:tc>
          <w:tcPr>
            <w:tcW w:w="4649" w:type="dxa"/>
            <w:tcBorders>
              <w:top w:val="nil"/>
              <w:left w:val="nil"/>
              <w:bottom w:val="single" w:sz="4" w:space="0" w:color="auto"/>
              <w:right w:val="nil"/>
            </w:tcBorders>
            <w:vAlign w:val="bottom"/>
          </w:tcPr>
          <w:p w:rsidR="00801C82" w:rsidRPr="00801C82" w:rsidRDefault="00801C82" w:rsidP="00801C82">
            <w:pPr>
              <w:jc w:val="both"/>
              <w:rPr>
                <w:lang w:eastAsia="en-US"/>
              </w:rPr>
            </w:pPr>
          </w:p>
        </w:tc>
        <w:tc>
          <w:tcPr>
            <w:tcW w:w="397" w:type="dxa"/>
            <w:vAlign w:val="bottom"/>
          </w:tcPr>
          <w:p w:rsidR="00801C82" w:rsidRPr="00801C82" w:rsidRDefault="00801C82" w:rsidP="00801C82">
            <w:pPr>
              <w:jc w:val="both"/>
              <w:rPr>
                <w:lang w:eastAsia="en-US"/>
              </w:rPr>
            </w:pPr>
          </w:p>
        </w:tc>
        <w:tc>
          <w:tcPr>
            <w:tcW w:w="1814" w:type="dxa"/>
            <w:tcBorders>
              <w:top w:val="nil"/>
              <w:left w:val="nil"/>
              <w:bottom w:val="single" w:sz="4" w:space="0" w:color="auto"/>
              <w:right w:val="nil"/>
            </w:tcBorders>
            <w:vAlign w:val="bottom"/>
          </w:tcPr>
          <w:p w:rsidR="00801C82" w:rsidRPr="00801C82" w:rsidRDefault="00801C82" w:rsidP="00801C82">
            <w:pPr>
              <w:jc w:val="both"/>
              <w:rPr>
                <w:lang w:eastAsia="en-US"/>
              </w:rPr>
            </w:pPr>
          </w:p>
        </w:tc>
        <w:tc>
          <w:tcPr>
            <w:tcW w:w="397" w:type="dxa"/>
            <w:vAlign w:val="bottom"/>
          </w:tcPr>
          <w:p w:rsidR="00801C82" w:rsidRPr="00801C82" w:rsidRDefault="00801C82" w:rsidP="00801C82">
            <w:pPr>
              <w:jc w:val="both"/>
              <w:rPr>
                <w:lang w:eastAsia="en-US"/>
              </w:rPr>
            </w:pPr>
          </w:p>
        </w:tc>
        <w:tc>
          <w:tcPr>
            <w:tcW w:w="2722" w:type="dxa"/>
            <w:tcBorders>
              <w:top w:val="nil"/>
              <w:left w:val="nil"/>
              <w:bottom w:val="single" w:sz="4" w:space="0" w:color="auto"/>
              <w:right w:val="nil"/>
            </w:tcBorders>
            <w:vAlign w:val="bottom"/>
          </w:tcPr>
          <w:p w:rsidR="00801C82" w:rsidRPr="00801C82" w:rsidRDefault="00801C82" w:rsidP="00801C82">
            <w:pPr>
              <w:jc w:val="both"/>
              <w:rPr>
                <w:lang w:eastAsia="en-US"/>
              </w:rPr>
            </w:pPr>
          </w:p>
        </w:tc>
      </w:tr>
      <w:tr w:rsidR="00801C82" w:rsidRPr="00801C82" w:rsidTr="00801C82">
        <w:trPr>
          <w:cantSplit/>
        </w:trPr>
        <w:tc>
          <w:tcPr>
            <w:tcW w:w="4649" w:type="dxa"/>
            <w:hideMark/>
          </w:tcPr>
          <w:p w:rsidR="00801C82" w:rsidRPr="00801C82" w:rsidRDefault="00801C82" w:rsidP="00801C82">
            <w:pPr>
              <w:jc w:val="both"/>
              <w:rPr>
                <w:spacing w:val="-2"/>
                <w:lang w:eastAsia="en-US"/>
              </w:rPr>
            </w:pPr>
            <w:r w:rsidRPr="00801C82">
              <w:rPr>
                <w:spacing w:val="-2"/>
                <w:lang w:eastAsia="en-US"/>
              </w:rPr>
              <w:t xml:space="preserve">(должность уполномоченного лица </w:t>
            </w:r>
            <w:r w:rsidRPr="00801C82">
              <w:rPr>
                <w:lang w:eastAsia="en-US"/>
              </w:rPr>
              <w:t>органа местного самоуправления)</w:t>
            </w:r>
          </w:p>
        </w:tc>
        <w:tc>
          <w:tcPr>
            <w:tcW w:w="397" w:type="dxa"/>
          </w:tcPr>
          <w:p w:rsidR="00801C82" w:rsidRPr="00801C82" w:rsidRDefault="00801C82" w:rsidP="00801C82">
            <w:pPr>
              <w:jc w:val="both"/>
              <w:rPr>
                <w:lang w:eastAsia="en-US"/>
              </w:rPr>
            </w:pPr>
          </w:p>
        </w:tc>
        <w:tc>
          <w:tcPr>
            <w:tcW w:w="1814" w:type="dxa"/>
            <w:hideMark/>
          </w:tcPr>
          <w:p w:rsidR="00801C82" w:rsidRPr="00801C82" w:rsidRDefault="00801C82" w:rsidP="00801C82">
            <w:pPr>
              <w:jc w:val="both"/>
              <w:rPr>
                <w:lang w:eastAsia="en-US"/>
              </w:rPr>
            </w:pPr>
            <w:r w:rsidRPr="00801C82">
              <w:rPr>
                <w:lang w:eastAsia="en-US"/>
              </w:rPr>
              <w:t>(подпись)</w:t>
            </w:r>
          </w:p>
        </w:tc>
        <w:tc>
          <w:tcPr>
            <w:tcW w:w="397" w:type="dxa"/>
          </w:tcPr>
          <w:p w:rsidR="00801C82" w:rsidRPr="00801C82" w:rsidRDefault="00801C82" w:rsidP="00801C82">
            <w:pPr>
              <w:jc w:val="both"/>
              <w:rPr>
                <w:lang w:eastAsia="en-US"/>
              </w:rPr>
            </w:pPr>
          </w:p>
        </w:tc>
        <w:tc>
          <w:tcPr>
            <w:tcW w:w="2722" w:type="dxa"/>
            <w:hideMark/>
          </w:tcPr>
          <w:p w:rsidR="00801C82" w:rsidRPr="00801C82" w:rsidRDefault="00801C82" w:rsidP="00801C82">
            <w:pPr>
              <w:jc w:val="both"/>
              <w:rPr>
                <w:lang w:eastAsia="en-US"/>
              </w:rPr>
            </w:pPr>
            <w:r w:rsidRPr="00801C82">
              <w:rPr>
                <w:lang w:eastAsia="en-US"/>
              </w:rPr>
              <w:t>(расшифровка подписи)</w:t>
            </w:r>
          </w:p>
        </w:tc>
      </w:tr>
    </w:tbl>
    <w:p w:rsidR="00801C82" w:rsidRPr="00801C82" w:rsidRDefault="00801C82" w:rsidP="00801C82">
      <w:pPr>
        <w:jc w:val="both"/>
      </w:pPr>
    </w:p>
    <w:p w:rsidR="00801C82" w:rsidRPr="00801C82" w:rsidRDefault="00801C82" w:rsidP="00801C82">
      <w:pPr>
        <w:jc w:val="both"/>
      </w:pPr>
    </w:p>
    <w:p w:rsidR="00801C82" w:rsidRPr="00674FC6" w:rsidRDefault="00801C82" w:rsidP="00674FC6">
      <w:pPr>
        <w:jc w:val="center"/>
        <w:rPr>
          <w:b/>
        </w:rPr>
      </w:pPr>
      <w:r w:rsidRPr="00674FC6">
        <w:rPr>
          <w:b/>
        </w:rPr>
        <w:t>АДМИНИСТРАЦИЯ</w:t>
      </w:r>
    </w:p>
    <w:p w:rsidR="00801C82" w:rsidRPr="00674FC6" w:rsidRDefault="00801C82" w:rsidP="00674FC6">
      <w:pPr>
        <w:jc w:val="center"/>
        <w:rPr>
          <w:b/>
        </w:rPr>
      </w:pPr>
      <w:r w:rsidRPr="00674FC6">
        <w:rPr>
          <w:b/>
        </w:rPr>
        <w:t>СЕЛЬСКОГО ПОСЕЛЕНИЯ ХУЛИМСУНТ</w:t>
      </w:r>
    </w:p>
    <w:p w:rsidR="00801C82" w:rsidRPr="00674FC6" w:rsidRDefault="00801C82" w:rsidP="00674FC6">
      <w:pPr>
        <w:jc w:val="center"/>
        <w:rPr>
          <w:b/>
        </w:rPr>
      </w:pPr>
      <w:r w:rsidRPr="00674FC6">
        <w:rPr>
          <w:b/>
        </w:rPr>
        <w:t>Березовского района</w:t>
      </w:r>
    </w:p>
    <w:p w:rsidR="00801C82" w:rsidRPr="00674FC6" w:rsidRDefault="00801C82" w:rsidP="00674FC6">
      <w:pPr>
        <w:jc w:val="center"/>
        <w:rPr>
          <w:b/>
        </w:rPr>
      </w:pPr>
      <w:r w:rsidRPr="00674FC6">
        <w:rPr>
          <w:b/>
        </w:rPr>
        <w:t>Ханты-Мансийского автономного округа-Югры</w:t>
      </w:r>
    </w:p>
    <w:p w:rsidR="00801C82" w:rsidRPr="00674FC6" w:rsidRDefault="00801C82" w:rsidP="00674FC6">
      <w:pPr>
        <w:jc w:val="center"/>
        <w:rPr>
          <w:b/>
          <w:bCs/>
        </w:rPr>
      </w:pPr>
    </w:p>
    <w:p w:rsidR="00801C82" w:rsidRPr="00801C82" w:rsidRDefault="00801C82" w:rsidP="00674FC6">
      <w:pPr>
        <w:jc w:val="center"/>
      </w:pPr>
      <w:r w:rsidRPr="00801C82">
        <w:t>ПОСТАНОВЛЕНИЕ</w:t>
      </w:r>
    </w:p>
    <w:p w:rsidR="00801C82" w:rsidRPr="00801C82" w:rsidRDefault="00801C82" w:rsidP="00801C82">
      <w:pPr>
        <w:jc w:val="both"/>
        <w:rPr>
          <w:u w:val="single"/>
        </w:rPr>
      </w:pPr>
    </w:p>
    <w:p w:rsidR="00801C82" w:rsidRPr="00801C82" w:rsidRDefault="00801C82" w:rsidP="00801C82">
      <w:pPr>
        <w:jc w:val="both"/>
      </w:pPr>
      <w:r w:rsidRPr="00801C82">
        <w:rPr>
          <w:u w:val="single"/>
        </w:rPr>
        <w:t>от 17.10.2022</w:t>
      </w:r>
      <w:r w:rsidRPr="00801C82">
        <w:t xml:space="preserve">                                                           </w:t>
      </w:r>
      <w:r w:rsidRPr="00801C82">
        <w:tab/>
      </w:r>
      <w:r w:rsidRPr="00801C82">
        <w:tab/>
      </w:r>
      <w:r w:rsidRPr="00801C82">
        <w:tab/>
        <w:t>№131</w:t>
      </w:r>
    </w:p>
    <w:p w:rsidR="00801C82" w:rsidRPr="00801C82" w:rsidRDefault="00801C82" w:rsidP="00801C82">
      <w:pPr>
        <w:jc w:val="both"/>
      </w:pPr>
      <w:r w:rsidRPr="00801C82">
        <w:t>д. Хулимсунт</w:t>
      </w:r>
    </w:p>
    <w:p w:rsidR="00801C82" w:rsidRPr="00801C82" w:rsidRDefault="00801C82" w:rsidP="00801C82">
      <w:pPr>
        <w:pStyle w:val="HEADERTEXT0"/>
        <w:jc w:val="both"/>
        <w:rPr>
          <w:rFonts w:ascii="Times New Roman" w:hAnsi="Times New Roman" w:cs="Times New Roman"/>
          <w:b/>
          <w:bC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801C82" w:rsidRPr="00801C82" w:rsidTr="00801C82">
        <w:tc>
          <w:tcPr>
            <w:tcW w:w="4928" w:type="dxa"/>
            <w:tcBorders>
              <w:top w:val="nil"/>
              <w:left w:val="nil"/>
              <w:bottom w:val="nil"/>
              <w:right w:val="nil"/>
            </w:tcBorders>
            <w:shd w:val="clear" w:color="auto" w:fill="auto"/>
          </w:tcPr>
          <w:p w:rsidR="00801C82" w:rsidRPr="00801C82" w:rsidRDefault="00801C82" w:rsidP="00801C82">
            <w:pPr>
              <w:pStyle w:val="HEADERTEXT0"/>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Об утверждении административного регламента предоставления муниципальной услуги «Признание садового дома жилым домом или жилого дома садовым домом»</w:t>
            </w:r>
          </w:p>
        </w:tc>
      </w:tr>
    </w:tbl>
    <w:p w:rsidR="00801C82" w:rsidRPr="00801C82" w:rsidRDefault="00801C82" w:rsidP="00801C82">
      <w:pPr>
        <w:pStyle w:val="HEADERTEXT0"/>
        <w:jc w:val="both"/>
        <w:rPr>
          <w:rFonts w:ascii="Times New Roman" w:hAnsi="Times New Roman" w:cs="Times New Roman"/>
          <w:b/>
          <w:bCs/>
          <w:color w:val="auto"/>
          <w:sz w:val="24"/>
          <w:szCs w:val="24"/>
        </w:rPr>
      </w:pPr>
    </w:p>
    <w:p w:rsidR="00801C82" w:rsidRPr="00801C82" w:rsidRDefault="00801C82" w:rsidP="00801C82">
      <w:pPr>
        <w:pStyle w:val="HEADERTEXT0"/>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w:t>
      </w: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В соответствии с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 (редакция, действующая с 1 января 2022 года)’’</w:instrText>
      </w: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27.07.2010 N 210-ФЗ</w:instrText>
      </w: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01.01.2022)"</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 xml:space="preserve">, руководствуясь Уставом сельского поселения Хулимсунт, </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t>ПОСТАНОВЛЯЮ:</w:t>
      </w: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1. Утвердить прилагаемый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"kodeks://link/d?nd=568261732&amp;point=mark=00000000000000000000000000000000000000000000000002930QQJ"\o"’’Об утверждении Административного регламента предоставления муниципальной услуги ’’Признание садового дома ...’’</w:instrText>
      </w: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instrText>Постановление Администрации города Нягани Ханты-Мансийского автономного округа - Югры от 10.12.2020 N 3798</w:instrText>
      </w: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Административный регламент предоставления муниципальной услуги «Признание садового дома жилым домом или жилого дома садовым домом»</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w:t>
      </w:r>
    </w:p>
    <w:p w:rsidR="00801C82" w:rsidRPr="00801C82" w:rsidRDefault="00801C82" w:rsidP="00801C82">
      <w:pPr>
        <w:pStyle w:val="a4"/>
        <w:spacing w:line="276" w:lineRule="auto"/>
        <w:ind w:firstLine="568"/>
        <w:jc w:val="both"/>
      </w:pPr>
      <w:r w:rsidRPr="00801C82">
        <w:t>2. Опубликовать настоящее постановление в печатном издании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801C82" w:rsidRPr="00801C82" w:rsidRDefault="00801C82" w:rsidP="00801C82">
      <w:pPr>
        <w:pStyle w:val="a4"/>
        <w:spacing w:line="276" w:lineRule="auto"/>
        <w:ind w:firstLine="568"/>
        <w:jc w:val="both"/>
      </w:pPr>
      <w:r w:rsidRPr="00801C82">
        <w:t>3. Настоящее постановление вступает в силу после его официального опубликования.</w:t>
      </w:r>
    </w:p>
    <w:p w:rsidR="00801C82" w:rsidRPr="00801C82" w:rsidRDefault="00801C82" w:rsidP="00801C82">
      <w:pPr>
        <w:tabs>
          <w:tab w:val="left" w:pos="1134"/>
        </w:tabs>
        <w:ind w:firstLine="568"/>
        <w:jc w:val="both"/>
      </w:pPr>
      <w:r w:rsidRPr="00801C82">
        <w:t>4. Контроль за исполнением постановления оставляю за собой.</w:t>
      </w:r>
    </w:p>
    <w:p w:rsidR="00801C82" w:rsidRPr="00801C82" w:rsidRDefault="00801C82" w:rsidP="00801C82">
      <w:pPr>
        <w:jc w:val="both"/>
      </w:pPr>
    </w:p>
    <w:p w:rsidR="00801C82" w:rsidRPr="00801C82" w:rsidRDefault="00801C82" w:rsidP="00801C82">
      <w:pPr>
        <w:jc w:val="both"/>
      </w:pPr>
      <w:proofErr w:type="spellStart"/>
      <w:r w:rsidRPr="00801C82">
        <w:t>И.</w:t>
      </w:r>
      <w:proofErr w:type="gramStart"/>
      <w:r w:rsidRPr="00801C82">
        <w:t>о.главы</w:t>
      </w:r>
      <w:proofErr w:type="spellEnd"/>
      <w:proofErr w:type="gramEnd"/>
      <w:r w:rsidRPr="00801C82">
        <w:t xml:space="preserve"> сельского поселения Хулимсунт </w:t>
      </w:r>
      <w:r w:rsidRPr="00801C82">
        <w:tab/>
      </w:r>
      <w:r w:rsidRPr="00801C82">
        <w:tab/>
      </w:r>
      <w:r w:rsidRPr="00801C82">
        <w:tab/>
        <w:t xml:space="preserve">         </w:t>
      </w:r>
      <w:proofErr w:type="spellStart"/>
      <w:r w:rsidRPr="00801C82">
        <w:t>Т.К.Волкова</w:t>
      </w:r>
      <w:proofErr w:type="spellEnd"/>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pStyle w:val="ad"/>
        <w:autoSpaceDE w:val="0"/>
        <w:autoSpaceDN w:val="0"/>
        <w:adjustRightInd w:val="0"/>
        <w:ind w:left="0" w:firstLine="709"/>
        <w:jc w:val="both"/>
        <w:rPr>
          <w:rFonts w:ascii="Times New Roman" w:hAnsi="Times New Roman"/>
          <w:sz w:val="24"/>
          <w:szCs w:val="24"/>
        </w:rPr>
      </w:pPr>
    </w:p>
    <w:p w:rsidR="00801C82" w:rsidRPr="00674FC6" w:rsidRDefault="00801C82" w:rsidP="00674FC6">
      <w:pPr>
        <w:autoSpaceDE w:val="0"/>
        <w:autoSpaceDN w:val="0"/>
        <w:adjustRightInd w:val="0"/>
        <w:jc w:val="both"/>
      </w:pPr>
    </w:p>
    <w:p w:rsidR="00801C82" w:rsidRPr="00674FC6" w:rsidRDefault="00801C82" w:rsidP="00674FC6">
      <w:pPr>
        <w:pStyle w:val="ad"/>
        <w:autoSpaceDE w:val="0"/>
        <w:autoSpaceDN w:val="0"/>
        <w:adjustRightInd w:val="0"/>
        <w:ind w:left="0" w:firstLine="709"/>
        <w:jc w:val="right"/>
        <w:rPr>
          <w:rFonts w:ascii="Times New Roman" w:hAnsi="Times New Roman"/>
          <w:sz w:val="20"/>
          <w:szCs w:val="20"/>
        </w:rPr>
      </w:pPr>
      <w:r w:rsidRPr="00674FC6">
        <w:rPr>
          <w:rFonts w:ascii="Times New Roman" w:hAnsi="Times New Roman"/>
          <w:sz w:val="20"/>
          <w:szCs w:val="20"/>
        </w:rPr>
        <w:t xml:space="preserve">Приложение к </w:t>
      </w:r>
    </w:p>
    <w:p w:rsidR="00801C82" w:rsidRPr="00674FC6" w:rsidRDefault="00801C82" w:rsidP="00674FC6">
      <w:pPr>
        <w:pStyle w:val="ad"/>
        <w:autoSpaceDE w:val="0"/>
        <w:autoSpaceDN w:val="0"/>
        <w:adjustRightInd w:val="0"/>
        <w:ind w:left="0" w:firstLine="709"/>
        <w:jc w:val="right"/>
        <w:rPr>
          <w:rFonts w:ascii="Times New Roman" w:hAnsi="Times New Roman"/>
          <w:sz w:val="20"/>
          <w:szCs w:val="20"/>
        </w:rPr>
      </w:pPr>
      <w:r w:rsidRPr="00674FC6">
        <w:rPr>
          <w:rFonts w:ascii="Times New Roman" w:hAnsi="Times New Roman"/>
          <w:sz w:val="20"/>
          <w:szCs w:val="20"/>
        </w:rPr>
        <w:t>постановлению администрации</w:t>
      </w:r>
    </w:p>
    <w:p w:rsidR="00801C82" w:rsidRPr="00674FC6" w:rsidRDefault="00801C82" w:rsidP="00674FC6">
      <w:pPr>
        <w:pStyle w:val="ad"/>
        <w:autoSpaceDE w:val="0"/>
        <w:autoSpaceDN w:val="0"/>
        <w:adjustRightInd w:val="0"/>
        <w:ind w:left="0" w:firstLine="709"/>
        <w:jc w:val="right"/>
        <w:rPr>
          <w:rFonts w:ascii="Times New Roman" w:hAnsi="Times New Roman"/>
          <w:sz w:val="20"/>
          <w:szCs w:val="20"/>
        </w:rPr>
      </w:pPr>
      <w:r w:rsidRPr="00674FC6">
        <w:rPr>
          <w:rFonts w:ascii="Times New Roman" w:hAnsi="Times New Roman"/>
          <w:sz w:val="20"/>
          <w:szCs w:val="20"/>
        </w:rPr>
        <w:t>сельского поселения Хулимсунт</w:t>
      </w:r>
    </w:p>
    <w:p w:rsidR="00801C82" w:rsidRPr="00674FC6" w:rsidRDefault="00801C82" w:rsidP="00674FC6">
      <w:pPr>
        <w:pStyle w:val="ad"/>
        <w:autoSpaceDE w:val="0"/>
        <w:autoSpaceDN w:val="0"/>
        <w:adjustRightInd w:val="0"/>
        <w:ind w:left="0" w:firstLine="709"/>
        <w:jc w:val="right"/>
        <w:rPr>
          <w:rFonts w:ascii="Times New Roman" w:eastAsia="Times New Roman" w:hAnsi="Times New Roman"/>
          <w:sz w:val="20"/>
          <w:szCs w:val="20"/>
        </w:rPr>
      </w:pPr>
      <w:r w:rsidRPr="00674FC6">
        <w:rPr>
          <w:rFonts w:ascii="Times New Roman" w:hAnsi="Times New Roman"/>
          <w:sz w:val="20"/>
          <w:szCs w:val="20"/>
        </w:rPr>
        <w:t xml:space="preserve"> от 17.10.2022 № 131</w:t>
      </w: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p>
    <w:p w:rsidR="00801C82" w:rsidRPr="00801C82" w:rsidRDefault="00801C82" w:rsidP="00674FC6">
      <w:pPr>
        <w:pStyle w:val="HEADERTEXT0"/>
        <w:spacing w:line="276" w:lineRule="auto"/>
        <w:jc w:val="center"/>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АДМИНИСТРАТИВНЫЙ РЕГЛАМЕНТ</w:t>
      </w:r>
    </w:p>
    <w:p w:rsidR="00801C82" w:rsidRPr="00801C82" w:rsidRDefault="00801C82" w:rsidP="00674FC6">
      <w:pPr>
        <w:pStyle w:val="HEADERTEXT0"/>
        <w:spacing w:line="276" w:lineRule="auto"/>
        <w:jc w:val="center"/>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ПРЕДОСТАВЛЕНИЯ МУНИЦИПАЛЬНОЙ УСЛУГИ</w:t>
      </w:r>
    </w:p>
    <w:p w:rsidR="00801C82" w:rsidRPr="00801C82" w:rsidRDefault="00801C82" w:rsidP="00674FC6">
      <w:pPr>
        <w:pStyle w:val="HEADERTEXT0"/>
        <w:spacing w:line="276" w:lineRule="auto"/>
        <w:jc w:val="center"/>
        <w:rPr>
          <w:rFonts w:ascii="Times New Roman" w:hAnsi="Times New Roman" w:cs="Times New Roman"/>
          <w:b/>
          <w:bCs/>
          <w:caps/>
          <w:color w:val="auto"/>
          <w:sz w:val="24"/>
          <w:szCs w:val="24"/>
        </w:rPr>
      </w:pPr>
      <w:r w:rsidRPr="00801C82">
        <w:rPr>
          <w:rFonts w:ascii="Times New Roman" w:hAnsi="Times New Roman" w:cs="Times New Roman"/>
          <w:b/>
          <w:bCs/>
          <w:caps/>
          <w:color w:val="auto"/>
          <w:sz w:val="24"/>
          <w:szCs w:val="24"/>
        </w:rPr>
        <w:t>«Признание садового дома жилым домом или жилого дома садовым домом»</w:t>
      </w:r>
    </w:p>
    <w:p w:rsidR="00801C82" w:rsidRPr="00801C82" w:rsidRDefault="00801C82" w:rsidP="00674FC6">
      <w:pPr>
        <w:pStyle w:val="HEADERTEXT0"/>
        <w:spacing w:line="276" w:lineRule="auto"/>
        <w:jc w:val="center"/>
        <w:rPr>
          <w:rFonts w:ascii="Times New Roman" w:hAnsi="Times New Roman" w:cs="Times New Roman"/>
          <w:b/>
          <w:bCs/>
          <w:color w:val="auto"/>
          <w:sz w:val="24"/>
          <w:szCs w:val="24"/>
        </w:rPr>
      </w:pPr>
    </w:p>
    <w:p w:rsidR="00801C82" w:rsidRPr="00801C82" w:rsidRDefault="00801C82" w:rsidP="00674FC6">
      <w:pPr>
        <w:pStyle w:val="HEADERTEXT0"/>
        <w:spacing w:line="276" w:lineRule="auto"/>
        <w:jc w:val="center"/>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I. Общие положения</w:t>
      </w: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Предмет регулирования административного регламента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1. Административный регламент предоставления муниципальной услуги «Признание садового дома жилым домом или жилого дома садовым домом» (далее соответственно-Административный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Хулимсунт (далее - Уполномоченный орган), а также порядок его взаимодействия с заявителями, органами и организациями при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674FC6">
      <w:pPr>
        <w:pStyle w:val="HEADERTEXT0"/>
        <w:spacing w:line="276" w:lineRule="auto"/>
        <w:jc w:val="center"/>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Круг заявителей</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2. Заявителями являются собственники садовых домов и жилых домов.</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Требования к порядку информирования о правилах предоставления муниципальной услуги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3. Информирование по вопросам предоставления муниципальной услуги, в том числе о сроках и порядке ее предоставления, осуществляется специалистом администрации сельского поселения Хулимсунт (далее – Специалист администрации) в следующих формах (по выбору заявителя):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устной (при личном обращении заявителя и (или) по телефону);</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письменной (при письменном обращении заявителя по почте, электронной почте, факсу);</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на информационном стенде администрации сельского поселения Хулимсунт в месте предоставления муниципальной услуги в форме информационных (текстовых) материалов;</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на официальном веб-сайте органов местного самоуправления муниципального образования сельское поселение Хулимсунт </w:t>
      </w:r>
      <w:hyperlink r:id="rId64" w:history="1">
        <w:r w:rsidRPr="00801C82">
          <w:rPr>
            <w:rStyle w:val="af2"/>
            <w:rFonts w:ascii="Times New Roman" w:hAnsi="Times New Roman" w:cs="Times New Roman"/>
            <w:sz w:val="24"/>
            <w:szCs w:val="24"/>
          </w:rPr>
          <w:t>http://hulimsunt.ru/</w:t>
        </w:r>
      </w:hyperlink>
      <w:r w:rsidRPr="00801C82">
        <w:rPr>
          <w:rFonts w:ascii="Times New Roman" w:hAnsi="Times New Roman" w:cs="Times New Roman"/>
          <w:sz w:val="24"/>
          <w:szCs w:val="24"/>
        </w:rPr>
        <w:t xml:space="preserve"> (далее-официальный сайт);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 www.gosuslugi.ru (далее-Единый портал</w:t>
      </w:r>
      <w:proofErr w:type="gramStart"/>
      <w:r w:rsidRPr="00801C82">
        <w:rPr>
          <w:rFonts w:ascii="Times New Roman" w:hAnsi="Times New Roman" w:cs="Times New Roman"/>
          <w:sz w:val="24"/>
          <w:szCs w:val="24"/>
        </w:rPr>
        <w:t>) ;</w:t>
      </w:r>
      <w:proofErr w:type="gramEnd"/>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w:t>
      </w:r>
      <w:proofErr w:type="gramStart"/>
      <w:r w:rsidRPr="00801C82">
        <w:rPr>
          <w:rFonts w:ascii="Times New Roman" w:hAnsi="Times New Roman" w:cs="Times New Roman"/>
          <w:sz w:val="24"/>
          <w:szCs w:val="24"/>
        </w:rPr>
        <w:t>86.gosuslugi.ru</w:t>
      </w:r>
      <w:proofErr w:type="gramEnd"/>
      <w:r w:rsidRPr="00801C82">
        <w:rPr>
          <w:rFonts w:ascii="Times New Roman" w:hAnsi="Times New Roman" w:cs="Times New Roman"/>
          <w:sz w:val="24"/>
          <w:szCs w:val="24"/>
        </w:rPr>
        <w:t xml:space="preserve"> (далее-региональный портал).</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4. В случае устного обращения (лично или по телефону) заявителя (его представителя) Специалист администрации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w:t>
      </w:r>
      <w:r w:rsidRPr="00801C82">
        <w:rPr>
          <w:rFonts w:ascii="Times New Roman" w:hAnsi="Times New Roman" w:cs="Times New Roman"/>
          <w:sz w:val="24"/>
          <w:szCs w:val="24"/>
        </w:rPr>
        <w:lastRenderedPageBreak/>
        <w:t>осуществляется не более 15 минут.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5. При поступлении письменного обращения ответ на обращение направляется заявителю в срок, не превышающий 30 календарных дней с момента регистрации обращения.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При информировании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поступления соответствующего обращения в Уполномоченный орган.</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6.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7. Информирование заявителей о порядке предоставления муниципальной услуги, о ходе выполнения запроса о ее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ХМАО-Югры (далее-МФЦ), в соответствии с регламентом их работы.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8.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9.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автономного округа-Югры,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1) Управление Федеральной службы государственной регистрации, кадастра и картографии по Ханты-Мансийскому автономному округу-Югре (далее - Управление </w:t>
      </w:r>
      <w:proofErr w:type="spellStart"/>
      <w:r w:rsidRPr="00801C82">
        <w:rPr>
          <w:rFonts w:ascii="Times New Roman" w:hAnsi="Times New Roman" w:cs="Times New Roman"/>
          <w:sz w:val="24"/>
          <w:szCs w:val="24"/>
        </w:rPr>
        <w:t>Росреестра</w:t>
      </w:r>
      <w:proofErr w:type="spellEnd"/>
      <w:r w:rsidRPr="00801C82">
        <w:rPr>
          <w:rFonts w:ascii="Times New Roman" w:hAnsi="Times New Roman" w:cs="Times New Roman"/>
          <w:sz w:val="24"/>
          <w:szCs w:val="24"/>
        </w:rPr>
        <w:t>): www.rosreestr.ru;</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2) многофункциональные центры предоставления государственных и муниципальных услуг, расположенные на территории Ханты-Мансийского автономного округа-Югры, и их территориально обособленные структурные подразделения: mfc.admhmao.ru.</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10. На информационных стендах в местах предоставления муниципальной услуги и в информационно-телекоммуникационной сети «Интернет» (на официальном сайте, на Едином и региональном порталах) размещается следующая информация: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справочная информация (место нахождения, график работы, справочные телефоны, адреса официального сайта и электронной почты Уполномоченного органа;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lastRenderedPageBreak/>
        <w:t>перечень нормативных правовых актов, регулирующих предоставление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режим работы и адреса иных МФЦ и привлекаемых организаций, находящихся на территории ХМАО-Югры;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бланки заявлений о предоставлении муниципальной услуги и образцы их заполнения.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11. В случае внесения изменений в порядок предоставления муниципальной услуги Специалист администрации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II. Стандарт предоставления муниципальной услуги </w:t>
      </w: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Наименование муниципальной услуги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12. Признание садового дома жилым домом или жилого дома садовым домом.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13. Органом, предоставляющим муниципальную услугу, является администрация сельского поселения Хулимсунт.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Непосредственное предоставление муниципальной услуги осуществляет специалист Уполномоченного органа специалист администрации сельского поселения Хулимсунт (далее – Специалист администрации).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За получением муниципальной услуги заявитель вправе обратиться в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801C82">
        <w:rPr>
          <w:rFonts w:ascii="Times New Roman" w:hAnsi="Times New Roman" w:cs="Times New Roman"/>
          <w:sz w:val="24"/>
          <w:szCs w:val="24"/>
        </w:rPr>
        <w:t>Росреестра</w:t>
      </w:r>
      <w:proofErr w:type="spellEnd"/>
      <w:r w:rsidRPr="00801C82">
        <w:rPr>
          <w:rFonts w:ascii="Times New Roman" w:hAnsi="Times New Roman" w:cs="Times New Roman"/>
          <w:sz w:val="24"/>
          <w:szCs w:val="24"/>
        </w:rPr>
        <w:t>.</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В соответствии с требованиями пункта 3 части 1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2 июля 2021 года) (редакция, действующая с 1 января 2022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27.07.2010 N 210-ФЗ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01.01.2022)"</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 xml:space="preserve">статьи 7 Федерального закона от 27.07.2010 №210-ФЗ «Об организации предоставления государственных и муниципальных услуг» </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(далее-Федеральный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Результат предоставления муниципальной услуги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14. Результатом предоставления муниципальной услуги является выдача (направление) заявителю:</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lastRenderedPageBreak/>
        <w:t>- решения о признании садового дома жилым домом или жилого дома садовым домом;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решения об отказе в признании садового дома жилым домом или жилого дома садовым домом.</w:t>
      </w:r>
    </w:p>
    <w:p w:rsidR="00801C82" w:rsidRPr="00801C82" w:rsidRDefault="00801C82" w:rsidP="00801C82">
      <w:pPr>
        <w:pStyle w:val="FORMATTEXT0"/>
        <w:spacing w:line="276" w:lineRule="auto"/>
        <w:ind w:firstLine="568"/>
        <w:jc w:val="both"/>
        <w:rPr>
          <w:rFonts w:ascii="Times New Roman" w:hAnsi="Times New Roman" w:cs="Times New Roman"/>
          <w:color w:val="000000"/>
          <w:sz w:val="24"/>
          <w:szCs w:val="24"/>
        </w:rPr>
      </w:pPr>
      <w:r w:rsidRPr="00801C82">
        <w:rPr>
          <w:rFonts w:ascii="Times New Roman" w:hAnsi="Times New Roman" w:cs="Times New Roman"/>
          <w:color w:val="000000"/>
          <w:sz w:val="24"/>
          <w:szCs w:val="24"/>
        </w:rPr>
        <w:t xml:space="preserve">Решение о признании садового дома жилым домом или жилого дома садовым домом оформляется по форме, утвержденной </w:t>
      </w:r>
      <w:r w:rsidRPr="00801C82">
        <w:rPr>
          <w:rFonts w:ascii="Times New Roman" w:hAnsi="Times New Roman" w:cs="Times New Roman"/>
          <w:color w:val="000000"/>
          <w:sz w:val="24"/>
          <w:szCs w:val="24"/>
        </w:rPr>
        <w:fldChar w:fldCharType="begin"/>
      </w:r>
      <w:r w:rsidRPr="00801C82">
        <w:rPr>
          <w:rFonts w:ascii="Times New Roman" w:hAnsi="Times New Roman" w:cs="Times New Roman"/>
          <w:color w:val="000000"/>
          <w:sz w:val="24"/>
          <w:szCs w:val="24"/>
        </w:rPr>
        <w:instrText xml:space="preserve"> HYPERLINK "kodeks://link/d?nd=901966282"\o"’’Об утверждении Положения о признании помещения жилым помещением, жилого помещения непригодным ...’’</w:instrText>
      </w:r>
    </w:p>
    <w:p w:rsidR="00801C82" w:rsidRPr="00801C82" w:rsidRDefault="00801C82" w:rsidP="00801C82">
      <w:pPr>
        <w:pStyle w:val="FORMATTEXT0"/>
        <w:spacing w:line="276" w:lineRule="auto"/>
        <w:ind w:firstLine="568"/>
        <w:jc w:val="both"/>
        <w:rPr>
          <w:rFonts w:ascii="Times New Roman" w:hAnsi="Times New Roman" w:cs="Times New Roman"/>
          <w:color w:val="000000"/>
          <w:sz w:val="24"/>
          <w:szCs w:val="24"/>
        </w:rPr>
      </w:pPr>
      <w:r w:rsidRPr="00801C82">
        <w:rPr>
          <w:rFonts w:ascii="Times New Roman" w:hAnsi="Times New Roman" w:cs="Times New Roman"/>
          <w:color w:val="000000"/>
          <w:sz w:val="24"/>
          <w:szCs w:val="24"/>
        </w:rPr>
        <w:instrText>Постановление Правительства РФ от 28.01.2006 N 47</w:instrText>
      </w:r>
    </w:p>
    <w:p w:rsidR="00801C82" w:rsidRPr="00801C82" w:rsidRDefault="00801C82" w:rsidP="00801C82">
      <w:pPr>
        <w:pStyle w:val="FORMATTEXT0"/>
        <w:spacing w:line="276" w:lineRule="auto"/>
        <w:ind w:firstLine="568"/>
        <w:jc w:val="both"/>
        <w:rPr>
          <w:rFonts w:ascii="Times New Roman" w:hAnsi="Times New Roman" w:cs="Times New Roman"/>
          <w:color w:val="000000"/>
          <w:sz w:val="24"/>
          <w:szCs w:val="24"/>
        </w:rPr>
      </w:pPr>
      <w:r w:rsidRPr="00801C82">
        <w:rPr>
          <w:rFonts w:ascii="Times New Roman" w:hAnsi="Times New Roman" w:cs="Times New Roman"/>
          <w:color w:val="000000"/>
          <w:sz w:val="24"/>
          <w:szCs w:val="24"/>
        </w:rPr>
        <w:instrText>МДС от 28.01.2006 N 13-21.2007</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color w:val="000000"/>
          <w:sz w:val="24"/>
          <w:szCs w:val="24"/>
        </w:rPr>
        <w:instrText>Статус: действующая редакция (действ. с 12.08.2020)"</w:instrText>
      </w:r>
      <w:r w:rsidRPr="00801C82">
        <w:rPr>
          <w:rFonts w:ascii="Times New Roman" w:hAnsi="Times New Roman" w:cs="Times New Roman"/>
          <w:color w:val="000000"/>
          <w:sz w:val="24"/>
          <w:szCs w:val="24"/>
        </w:rPr>
        <w:fldChar w:fldCharType="separate"/>
      </w:r>
      <w:r w:rsidRPr="00801C82">
        <w:rPr>
          <w:rFonts w:ascii="Times New Roman" w:hAnsi="Times New Roman" w:cs="Times New Roman"/>
          <w:color w:val="000000"/>
          <w:sz w:val="24"/>
          <w:szCs w:val="24"/>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01C82">
        <w:rPr>
          <w:rFonts w:ascii="Times New Roman" w:hAnsi="Times New Roman" w:cs="Times New Roman"/>
          <w:color w:val="000000"/>
          <w:sz w:val="24"/>
          <w:szCs w:val="24"/>
        </w:rPr>
        <w:fldChar w:fldCharType="end"/>
      </w:r>
      <w:r w:rsidRPr="00801C82">
        <w:rPr>
          <w:rFonts w:ascii="Times New Roman" w:hAnsi="Times New Roman" w:cs="Times New Roman"/>
          <w:sz w:val="24"/>
          <w:szCs w:val="24"/>
        </w:rPr>
        <w:t>.</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Решение об отказе в признании садового дома жилым домом или жилого дома садовым домом оформляется в форме письма на официальном бланке Уполномоченного органа за подписью Главы сельского поселения Хулимсунт либо лица, его замещающего.</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Срок предоставления муниципальной услуги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15. Максимальный срок предоставления муниципальной услуги составляет 48 календарных дней со дня подачи заявления о предоставлении муниципальной услуги в Уполномоченный орган.</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Срок выдачи (направления) документа, являющегося результатом предоставления муниципальной услуги - не позднее 3 рабочих дней со дня подписания и регистрации документа, являющегося результатом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Правовые основания для предоставления муниципальной услуги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16. Предоставление муниципальной услуги осуществляется в соответствии с:</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ab/>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"kodeks://link/d?nd=901919946&amp;point=mark=000000000000000000000000000000000000000000000000007D20K3"\o"’’Жилищный кодекс Российской Федерации (с изменениями на 30 декабря 2021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Кодекс РФ от 29.12.2004 N 188-ФЗ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01.03.2022)"</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 xml:space="preserve">Жилищным кодексом Российской Федерации </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 xml:space="preserve"> (Российская газета, 12.01.2005, №1);</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ab/>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декабря 2021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06.10.2003 N 131-ФЗ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10.01.2022)"</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 xml:space="preserve"> (Собрание законодательства Российской Федерации, 06.10.2003, № 40, статья 3822);</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ab/>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"kodeks://link/d?nd=436753181"\o"’’О ведении гражданами садоводства и огородничества для собственных нужд и о внесении изменений ...’’</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29.07.2017 N 217-ФЗ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23.03.2021)"</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Федеральным законом 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ab/>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2 июля 2021 года) (редакция, действующая с 1 января 2022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27.07.2010 N 210-ФЗ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01.01.2022)"</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 xml:space="preserve"> (Собрание законодательства Российской Федерации, 02.08.2010, №31, статья 4179) (далее-Федеральный закон № 210-ФЗ);</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ab/>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"kodeks://link/d?nd=901966282"\o"’’Об утверждении Положения о признании помещения жилым помещением, жилого помещения непригодным ...’’</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Постановление Правительства РФ от 28.01.2006 N 47</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МДС от 28.01.2006 N 13-21.2007</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12.08.2020)"</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постановлением Правительства Российской Федерации от 28 января 2006 года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w:t>
      </w:r>
    </w:p>
    <w:p w:rsidR="00801C82" w:rsidRPr="00801C82" w:rsidRDefault="00801C82" w:rsidP="00801C82">
      <w:pPr>
        <w:pStyle w:val="FORMATTEXT0"/>
        <w:spacing w:line="276" w:lineRule="auto"/>
        <w:ind w:firstLine="568"/>
        <w:jc w:val="both"/>
        <w:rPr>
          <w:rFonts w:ascii="Times New Roman" w:hAnsi="Times New Roman" w:cs="Times New Roman"/>
          <w:color w:val="000000"/>
          <w:sz w:val="24"/>
          <w:szCs w:val="24"/>
        </w:rPr>
      </w:pPr>
      <w:r w:rsidRPr="00801C82">
        <w:rPr>
          <w:rFonts w:ascii="Times New Roman" w:hAnsi="Times New Roman" w:cs="Times New Roman"/>
          <w:color w:val="000000"/>
          <w:sz w:val="24"/>
          <w:szCs w:val="24"/>
        </w:rPr>
        <w:t>Уставом сельского поселения Хулимсунт, принятым решением Совета депутатов сельского поселения Хулимсунт от 17.09.2008 № 104;</w:t>
      </w:r>
    </w:p>
    <w:p w:rsidR="00801C82" w:rsidRPr="00674FC6" w:rsidRDefault="00801C82" w:rsidP="00674FC6">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настоящи</w:t>
      </w:r>
      <w:r w:rsidR="00674FC6">
        <w:rPr>
          <w:rFonts w:ascii="Times New Roman" w:hAnsi="Times New Roman" w:cs="Times New Roman"/>
          <w:sz w:val="24"/>
          <w:szCs w:val="24"/>
        </w:rPr>
        <w:t>м Административным регламентом.</w:t>
      </w:r>
    </w:p>
    <w:p w:rsidR="00801C82" w:rsidRPr="00801C82" w:rsidRDefault="00801C82" w:rsidP="00801C82">
      <w:pPr>
        <w:pStyle w:val="FORMATTEXT0"/>
        <w:spacing w:line="276" w:lineRule="auto"/>
        <w:ind w:firstLine="568"/>
        <w:jc w:val="both"/>
        <w:rPr>
          <w:rFonts w:ascii="Times New Roman" w:hAnsi="Times New Roman" w:cs="Times New Roman"/>
          <w:b/>
          <w:sz w:val="24"/>
          <w:szCs w:val="24"/>
        </w:rPr>
      </w:pPr>
    </w:p>
    <w:p w:rsidR="00801C82" w:rsidRPr="00801C82" w:rsidRDefault="00801C82" w:rsidP="00801C82">
      <w:pPr>
        <w:pStyle w:val="FORMATTEXT0"/>
        <w:spacing w:line="276" w:lineRule="auto"/>
        <w:ind w:firstLine="568"/>
        <w:jc w:val="both"/>
        <w:rPr>
          <w:rFonts w:ascii="Times New Roman" w:hAnsi="Times New Roman" w:cs="Times New Roman"/>
          <w:b/>
          <w:sz w:val="24"/>
          <w:szCs w:val="24"/>
        </w:rPr>
      </w:pPr>
      <w:r w:rsidRPr="00801C82">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17. Исчерпывающий перечень документов, необходимых для предоставления муниципальной </w:t>
      </w:r>
      <w:r w:rsidRPr="00801C82">
        <w:rPr>
          <w:rFonts w:ascii="Times New Roman" w:hAnsi="Times New Roman" w:cs="Times New Roman"/>
          <w:sz w:val="24"/>
          <w:szCs w:val="24"/>
        </w:rPr>
        <w:lastRenderedPageBreak/>
        <w:t>услуги, которые заявитель должен представить самостоятельно:</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а) заявление о признании садового дома жилым домом или жилого дома садовым домом (далее-заявление),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"kodeks://link/d?nd=902192610&amp;point=mark=000000000000000000000000000000000000000000000000007DE0K6"\o"’’Технический регламент о безопасности зданий и сооружений (с изменениями на 2 июля 2013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30.12.2009 N 384-ФЗ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01.09.2013)"</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статьи 5</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 xml:space="preserve">,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"kodeks://link/d?nd=902192610&amp;point=mark=000000000000000000000000000000000000000000000000007DQ0KB"\o"’’Технический регламент о безопасности зданий и сооружений (с изменениями на 2 июля 2013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30.12.2009 N 384-ФЗ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01.09.2013)"</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статьями 7</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 xml:space="preserve">,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"kodeks://link/d?nd=902192610&amp;point=mark=000000000000000000000000000000000000000000000000007E40KG"\o"’’Технический регламент о безопасности зданий и сооружений (с изменениями на 2 июля 2013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30.12.2009 N 384-ФЗ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01.09.2013)"</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8</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 xml:space="preserve"> и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"kodeks://link/d?nd=902192610&amp;point=mark=000000000000000000000000000000000000000000000000007E60KG"\o"’’Технический регламент о безопасности зданий и сооружений (с изменениями на 2 июля 2013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30.12.2009 N 384-ФЗ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01.09.2013)"</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10 Федерального закона от 30.12.2009 №384-ФЗ «Технический регламент о безопасности зданий и сооружений»</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18.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а)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содержащая сведения о зарегистрированных правах заявителя на садовый дом или жилой дом.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Указанные документы могут быть представлены заявителем по собственной инициативе.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Указанные документы заявитель может получить, обратившись в Управление </w:t>
      </w:r>
      <w:proofErr w:type="spellStart"/>
      <w:r w:rsidRPr="00801C82">
        <w:rPr>
          <w:rFonts w:ascii="Times New Roman" w:hAnsi="Times New Roman" w:cs="Times New Roman"/>
          <w:sz w:val="24"/>
          <w:szCs w:val="24"/>
        </w:rPr>
        <w:t>Росреестра</w:t>
      </w:r>
      <w:proofErr w:type="spellEnd"/>
      <w:r w:rsidRPr="00801C82">
        <w:rPr>
          <w:rFonts w:ascii="Times New Roman" w:hAnsi="Times New Roman" w:cs="Times New Roman"/>
          <w:sz w:val="24"/>
          <w:szCs w:val="24"/>
        </w:rPr>
        <w:t>.</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19. Заявление подается заявителем в свободной форме или по рекомендуемой форме, приведенной в приложении 1 к Административному регламенту.</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Способы подачи документов заявителем: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при личном обращении в Уполномоченный орган;</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посредством почтового отправления;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посредством обращения в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посредством Единого и регионального порталов.</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20. В соответствии с частью 1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"kodeks://link/d?nd=902192610&amp;point=mark=000000000000000000000000000000000000000000000000007DQ0KB"\o"’’Технический регламент о безопасности зданий и сооружений (с изменениями на 2 июля 2013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30.12.2009 N 384-ФЗ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01.09.2013)"</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статьи 7</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 xml:space="preserve"> Федерального закона №210-ФЗ запрещается требовать от заявителей:</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"kodeks://link/d?nd=902192610&amp;point=mark=000000000000000000000000000000000000000000000000006520IM"\o"’’Технический регламент о безопасности зданий и сооружений (с изменениями на 2 июля 2013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30.12.2009 N 384-ФЗ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01.09.2013)"</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 xml:space="preserve">статьи 1 </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w:t>
      </w:r>
      <w:r w:rsidRPr="00801C82">
        <w:rPr>
          <w:rFonts w:ascii="Times New Roman" w:hAnsi="Times New Roman" w:cs="Times New Roman"/>
          <w:sz w:val="24"/>
          <w:szCs w:val="24"/>
        </w:rPr>
        <w:lastRenderedPageBreak/>
        <w:t xml:space="preserve">Мансийского автономного округа-Югры, муниципальными правовыми актами, за исключением документов, включенных в определенный частью 6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"kodeks://link/d?nd=902192610&amp;point=mark=000000000000000000000000000000000000000000000000007DQ0KB"\o"’’Технический регламент о безопасности зданий и сооружений (с изменениями на 2 июля 2013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30.12.2009 N 384-ФЗ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01.09.2013)"</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 xml:space="preserve">статьи 7 </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Федерального закона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2 июля 2021 года) (редакция, действующая с 1 января 2022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Федеральный закон от 27.07.2010 N 210-ФЗ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01.01.2022)"</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 xml:space="preserve">статьи 16 Федерального закона от 27.07.2010 №210-ФЗ «Об организации предоставления государственных и муниципальных услуг» </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Исчерпывающий перечень оснований для приостановления и (или) отказа в предоставлении муниципальной услуги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21.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округа-Югры не предусмотрены.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22. Основания для отказа в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а) непредставление заявителем документов, предусмотренных подпунктами "а" и (или) "в" пункта 17 Административного регламента;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б) поступление в Уполномоченный орган сведений, содержащихся в ЕГРН, о зарегистрированном праве собственности на садовый дом или жилой дом лица, не являющегося заявителем;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в) 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"б" пункта 17 Административного регламента, или нотариально заверенная копия такого документа не были представлены заявителем. Отказ в предоставлении </w:t>
      </w:r>
      <w:r w:rsidRPr="00801C82">
        <w:rPr>
          <w:rFonts w:ascii="Times New Roman" w:hAnsi="Times New Roman" w:cs="Times New Roman"/>
          <w:sz w:val="24"/>
          <w:szCs w:val="24"/>
        </w:rPr>
        <w:lastRenderedPageBreak/>
        <w:t>муниципальной услуги по указанному основанию допускается в случае, если Уполномоченный орган после получения уведомления об отсутствии в ЕГРН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г) непредставление заявителем документа, предусмотренного подпунктом "г" пункта 17 Административного регламента, в случае если садовый дом или жилой дом обременен правами третьих лиц;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Размер платы, взимаемой с заявителя при предоставлении муниципальной услуги, и способы ее взимания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23. Взимание платы за предоставление муниципальной услуги законодательством Российской Федерации, Ханты-Мансийского автономного округа-Югры не предусмотрено.</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Срок регистрации заявления заявителя о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25. Заявления, поступившие в адрес Уполномоченного органа посредством почтовой связи, электронной почты, МФЦ подлежат обязательной регистрации не позднее следующего рабочего дня с момента поступления в Уполномоченный орган.</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26.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w:t>
      </w:r>
      <w:r w:rsidRPr="00801C82">
        <w:rPr>
          <w:rFonts w:ascii="Times New Roman" w:hAnsi="Times New Roman" w:cs="Times New Roman"/>
          <w:sz w:val="24"/>
          <w:szCs w:val="24"/>
        </w:rPr>
        <w:lastRenderedPageBreak/>
        <w:t>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требованиям,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Постановление Правительства РФ от 16.09.2020 N 1479</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 (действ. с 01.09.2021)"</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 xml:space="preserve">правилам противопожарного режима </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27.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28.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На информационных стендах, и в информационно-телекоммуникационной сети «Интернет» размещается информация, указанная в пунктах 10, 11 Административного регламента.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29.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к печатающим и сканирующим устройствам, позволяющим организовать предоставление муниципальной услуги оперативно и в полном объеме.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Показатели доступности и качества муниципальной услуги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30. Показатели доступности: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возможность получения заявителем муниципальной услуги в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31. Показатели качества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32. Заявителям обеспечивается возможность подачи заявления о предоставлении муниципальной услуги по принципу "одного окна".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Регистрация заявления в МФЦ осуществляется в соответствии с регламентом его работы.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lastRenderedPageBreak/>
        <w:t>Перечень административных процедур (действий), осуществляемых МФЦ при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информирование о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прием заявления о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выдача документов, являющихся результатом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Информация по вопросам предоставления муниципальной услуги, сведения о ходе предоставления муниципальной услуги предоставляются заявителю в устной форме (при личном обращении заявителя и по телефону) и письменной (при письменном обращении заявителя по почте, электронной почте, факсу).</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Информирование заявителей о предоставлении муниципальной услуги осуществляется в соответствии с регламентом работы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Документы и информация, необходимые для предоставления муниципальной услуги, указаны в пунктах 17, 18 настоящего Административного регламента.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Форму заявления заявитель может получить:</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на информационном стенде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у специалиста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на официальном сайте, Едином и региональном порталах.</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При обращении заявителя в МФЦ обеспечивается передача заявления и документов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Сотрудники МФЦ не готовят документы, являющиеся результатом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Особенности предоставления муниципальной услуги в электронной форме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33. При предоставлении муниципальной услуги в электронной форме заявителю обеспечивается: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получение информации о порядке и сроках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34. Муниципальная услуга в электронной форме предоставляется с применением усиленной квалифицированной электронной подписи.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36. Заявление в форме электронного документа представляется в Уполномоченный орган по выбору заявителя: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электронной подписью заявителя (представителя заявителя);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Заявление от имени юридического лица заверяется по выбору заявителя </w:t>
      </w:r>
      <w:proofErr w:type="gramStart"/>
      <w:r w:rsidRPr="00801C82">
        <w:rPr>
          <w:rFonts w:ascii="Times New Roman" w:hAnsi="Times New Roman" w:cs="Times New Roman"/>
          <w:sz w:val="24"/>
          <w:szCs w:val="24"/>
        </w:rPr>
        <w:t>электронной подписью</w:t>
      </w:r>
      <w:proofErr w:type="gramEnd"/>
      <w:r w:rsidRPr="00801C82">
        <w:rPr>
          <w:rFonts w:ascii="Times New Roman" w:hAnsi="Times New Roman" w:cs="Times New Roman"/>
          <w:sz w:val="24"/>
          <w:szCs w:val="24"/>
        </w:rPr>
        <w:t xml:space="preserve"> либо усиленной квалифицированной электронной подписью (если заявителем является юридическое </w:t>
      </w:r>
      <w:r w:rsidRPr="00801C82">
        <w:rPr>
          <w:rFonts w:ascii="Times New Roman" w:hAnsi="Times New Roman" w:cs="Times New Roman"/>
          <w:sz w:val="24"/>
          <w:szCs w:val="24"/>
        </w:rPr>
        <w:lastRenderedPageBreak/>
        <w:t>лицо):</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лица, действующего от имени юридического лица без доверенности;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При подаче заявлений к ним прилагаются документы, указанные в пункте 17 Административного регламента.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Заявление и прилагаемые к нему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Заявления представляются в Уполномоченный орган в виде файлов в формате </w:t>
      </w:r>
      <w:proofErr w:type="spellStart"/>
      <w:r w:rsidRPr="00801C82">
        <w:rPr>
          <w:rFonts w:ascii="Times New Roman" w:hAnsi="Times New Roman" w:cs="Times New Roman"/>
          <w:sz w:val="24"/>
          <w:szCs w:val="24"/>
        </w:rPr>
        <w:t>doc</w:t>
      </w:r>
      <w:proofErr w:type="spellEnd"/>
      <w:r w:rsidRPr="00801C82">
        <w:rPr>
          <w:rFonts w:ascii="Times New Roman" w:hAnsi="Times New Roman" w:cs="Times New Roman"/>
          <w:sz w:val="24"/>
          <w:szCs w:val="24"/>
        </w:rPr>
        <w:t xml:space="preserve">, </w:t>
      </w:r>
      <w:proofErr w:type="spellStart"/>
      <w:r w:rsidRPr="00801C82">
        <w:rPr>
          <w:rFonts w:ascii="Times New Roman" w:hAnsi="Times New Roman" w:cs="Times New Roman"/>
          <w:sz w:val="24"/>
          <w:szCs w:val="24"/>
        </w:rPr>
        <w:t>docx</w:t>
      </w:r>
      <w:proofErr w:type="spellEnd"/>
      <w:r w:rsidRPr="00801C82">
        <w:rPr>
          <w:rFonts w:ascii="Times New Roman" w:hAnsi="Times New Roman" w:cs="Times New Roman"/>
          <w:sz w:val="24"/>
          <w:szCs w:val="24"/>
        </w:rPr>
        <w:t xml:space="preserve">, </w:t>
      </w:r>
      <w:proofErr w:type="spellStart"/>
      <w:r w:rsidRPr="00801C82">
        <w:rPr>
          <w:rFonts w:ascii="Times New Roman" w:hAnsi="Times New Roman" w:cs="Times New Roman"/>
          <w:sz w:val="24"/>
          <w:szCs w:val="24"/>
        </w:rPr>
        <w:t>txt</w:t>
      </w:r>
      <w:proofErr w:type="spellEnd"/>
      <w:r w:rsidRPr="00801C82">
        <w:rPr>
          <w:rFonts w:ascii="Times New Roman" w:hAnsi="Times New Roman" w:cs="Times New Roman"/>
          <w:sz w:val="24"/>
          <w:szCs w:val="24"/>
        </w:rPr>
        <w:t xml:space="preserve">, </w:t>
      </w:r>
      <w:proofErr w:type="spellStart"/>
      <w:r w:rsidRPr="00801C82">
        <w:rPr>
          <w:rFonts w:ascii="Times New Roman" w:hAnsi="Times New Roman" w:cs="Times New Roman"/>
          <w:sz w:val="24"/>
          <w:szCs w:val="24"/>
        </w:rPr>
        <w:t>xls</w:t>
      </w:r>
      <w:proofErr w:type="spellEnd"/>
      <w:r w:rsidRPr="00801C82">
        <w:rPr>
          <w:rFonts w:ascii="Times New Roman" w:hAnsi="Times New Roman" w:cs="Times New Roman"/>
          <w:sz w:val="24"/>
          <w:szCs w:val="24"/>
        </w:rPr>
        <w:t xml:space="preserve">, </w:t>
      </w:r>
      <w:proofErr w:type="spellStart"/>
      <w:r w:rsidRPr="00801C82">
        <w:rPr>
          <w:rFonts w:ascii="Times New Roman" w:hAnsi="Times New Roman" w:cs="Times New Roman"/>
          <w:sz w:val="24"/>
          <w:szCs w:val="24"/>
        </w:rPr>
        <w:t>xlsx</w:t>
      </w:r>
      <w:proofErr w:type="spellEnd"/>
      <w:r w:rsidRPr="00801C82">
        <w:rPr>
          <w:rFonts w:ascii="Times New Roman" w:hAnsi="Times New Roman" w:cs="Times New Roman"/>
          <w:sz w:val="24"/>
          <w:szCs w:val="24"/>
        </w:rPr>
        <w:t xml:space="preserve">, </w:t>
      </w:r>
      <w:proofErr w:type="spellStart"/>
      <w:r w:rsidRPr="00801C82">
        <w:rPr>
          <w:rFonts w:ascii="Times New Roman" w:hAnsi="Times New Roman" w:cs="Times New Roman"/>
          <w:sz w:val="24"/>
          <w:szCs w:val="24"/>
        </w:rPr>
        <w:t>rtf</w:t>
      </w:r>
      <w:proofErr w:type="spellEnd"/>
      <w:r w:rsidRPr="00801C82">
        <w:rPr>
          <w:rFonts w:ascii="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37. Предоставление муниципальной услуги включает в себя следующие административные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прием и регистрация заявления о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формирование и направление межведомственных запросов, получение ответов на них;</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уведомление заявителя о необходимости представить дополнительные документы;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принятие решения о предоставлении или об отказе в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выдача (направление) заявителю решения о признании (об отказе в признании) садового дома жилым домом или жилого дома садовым домом;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Предоставление муниципальной услуги отдельным категориям заявителей, объединенных </w:t>
      </w:r>
      <w:r w:rsidRPr="00801C82">
        <w:rPr>
          <w:rFonts w:ascii="Times New Roman" w:hAnsi="Times New Roman" w:cs="Times New Roman"/>
          <w:sz w:val="24"/>
          <w:szCs w:val="24"/>
        </w:rPr>
        <w:lastRenderedPageBreak/>
        <w:t>общими признаками, в том числе в отношении результата муниципальной услуги, за получением которого они обратились, не предусмотрено.</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Прием и регистрация заявления о предоставлении муниципальной услуги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38. Основанием для начала административной процедуры является поступившее Специалисту администрации заявление о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должностным лицом, ответственным за прием и регистрацию заявления о предоставлении муниципальной услуги, является Специалист администрации, ответственный за предоставление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Содержание административного действия, входящего в состав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прием и регистрация заявления, выдача расписки в получении документов (продолжительность и (или) максимальный срок выполнения - в течение 1 рабочего дня с момента поступления, в случае личного обращения заявителя-15 минут с момента получения заявления).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Критерий для принятия решения: поступившее заявление о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Максимальный срок выполнения административной процедуры: 1 рабочий день.</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 в электронном документообороте.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Способ фиксации результата административной процедуры: регистрация заявления о предоставлении муниципальной услуги в электронном документообороте с присвоением входящего номера и указанием даты поступления.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Формирование и направление межведомственных запросов, получение ответов на них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39. Основанием для начала административной процедуры является зарегистрированное заявление о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должностным лицом, ответственным за формирование и направление межведомственных запросов в органы, участвующие в предоставлении муниципальной услуги, и получение ответа на межведомственные запросы является Специалист администрации, ответственный за предоставление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анализ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получение ответа на межведомственные запросы (продолжительность и (или) максимальный срок выполнения-10 календарных дней со дня регистрации заявления о предоставлении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Критерий для принятия решения: отсутствие документов, необходимых для предоставления муниципальной услуги, указанных в пункте 17 Административного регламента.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Максимальный срок выполнения административной процедуры: 10 календарных дней.</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Результат административной процедуры: получение ответа на межведомственный запрос.</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Способ фиксации результата выполнения административной процедуры: регистрация ответа на межведомственный запрос в электронном документообороте.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Уведомление заявителя о необходимости представить дополнительные документы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40. Основанием для начала административной процедуры является 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"б" пункта 17 Административного регламента, или нотариально заверенная копия такого документа не были представлены заявителем.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Сведения о должностных лицах, ответственных за выполнение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должностным лицом, ответственным за подготовку и направление уведомления заявителю о необходимости предоставить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является Специалист администрации, ответственный за предоставление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должностным лицом, ответственным за подписание уведомления заявителю о необходимости предоставить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является Глава сельского поселения Хулимсунт либо лицо, его замещающее.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подготовка уведомления заявителю о необходимости предоставить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(продолжительность и (или) максимальный срок выполнения - 3 календарных дня со дня поступление в Уполномоченный орган уведомления об отсутствии в ЕГРН сведений о зарегистрированных правах на садовый дом или жилой дом;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подписание уведомления заявителю о необходимости предоставить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(продолжительность и (или) максимальный срок выполнения - 2 календарных дня со дня подготовки уведомления);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направление уведомления заявителю о необходимости предоставить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(продолжительность и (или) максимальный срок выполнения - 3 календарных дня со дня подписания уведомления).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Критерий для принятия решения: отсутствие документа, предусмотренного подпунктом "б" пункта 17 Административного регламента, или нотариально заверенную копию такого документа.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Максимальный срок выполнения административной процедуры: 8 календарных дней.</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Результат административной процедуры: выданное (направленное) заявителю уведомление нарочно или по адресу, указанному в заявлении, либо через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Способ фиксации результата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выдачи уведомления заявителю, получение заявителем документов подтверждается подписью заявителя на копии уведомления;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направления заявителю уведомления почтой, получение заявителем уведомления подтверждается уведомлением о вручении;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направления заявителю уведомления электронной почтой, направление заявителю уведомления подтверждается распечатанным скриншотом;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выдачи уведомления в МФЦ, получение заявителем уведомления отображается в электронном документообороте.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Принятие решения о предоставлении или об отказе в предоставлении муниципальной услуги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41. Основанием для начала административной процедуры является зарегистрированное </w:t>
      </w:r>
      <w:r w:rsidRPr="00801C82">
        <w:rPr>
          <w:rFonts w:ascii="Times New Roman" w:hAnsi="Times New Roman" w:cs="Times New Roman"/>
          <w:sz w:val="24"/>
          <w:szCs w:val="24"/>
        </w:rPr>
        <w:lastRenderedPageBreak/>
        <w:t>заявление о предоставлении муниципальной услуги и документы, необходимые для принятия решения о ее предоставлении.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Сведения о должностных лицах, ответственных за выполнение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должностным лицом, ответственным за анализ документов, подготовку документа, являющегося результатом муниципальной услуги, является Специалист администрации, ответственный за предоставление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должностным лицом, ответственным за принятие решения о предоставлении муниципальной услуги или об отказе в ее предоставлении является Глава сельского поселения Хулимсунт либо лицо, его замещающее.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анализ документов, необходимых для принятия решения о предоставлении муниципальной услуги (продолжительность и (или) максимальный срок выполнения - в течение 3 календарных дня со дня поступления документов, необходимых для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подготовка проекта решения о предоставлении муниципальной услуги либо об отказе в ее предоставлении (продолжительность и (или) максимальный срок выполнения- в течение 2 календарных дней со дня проведения анализа документов);</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принятие решения о предоставлении муниципальной услуги либо об отказе в ее предоставлении путем подписания соответствующего документа, являющегося результатом предоставления муниципальной услуги (продолжительность и (или) максимальный срок выполнения - в течение 2 календарных дней со дня подготовки документа).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Критерий для принятия решения: наличие (отсутствие) оснований для отказа в предоставлении муниципальной услуги, указанных в пункте 22 Административного регламента.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Максимальный срок выполнения административной процедуры: 7 календарных дней.</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Результат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Подписанный документ, являющийся результатом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Способ фиксации результата выполнения административной процедуры: документ, являющийся результатом административной процедуры, регистрируется в электронном документообороте.</w:t>
      </w: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Выдача (направление) заявителю решения о признании (об отказе в признании) садового дома жилым домом или жилого дома садовым домом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42. Основанием для начала административной процедуры является регистрация подписанного документа, являющегося результатом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Специалист администрации, ответственный за предоставление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Содержание административного действия, входящего в состав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- 2 рабочих дня со дня регистрации документа, являющегося результатом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Критерий для принятия решения: зарегистрированный документ, являющийся результатом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Максимальный срок выполнения административной процедуры: 2 рабочих дня.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Способ фиксации результата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в случае выдачи документов заявителю, получение заявителем документов подтверждается подписью заявителя на копии документа, являющегося результатом предоставления муниципальной </w:t>
      </w:r>
      <w:r w:rsidRPr="00801C82">
        <w:rPr>
          <w:rFonts w:ascii="Times New Roman" w:hAnsi="Times New Roman" w:cs="Times New Roman"/>
          <w:sz w:val="24"/>
          <w:szCs w:val="24"/>
        </w:rPr>
        <w:lastRenderedPageBreak/>
        <w:t>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направления заявителю документов почтой, получение заявителем документов подтверждается уведомлением о вручении;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направления заявителю документов электронной почтой, направление документов подтверждается распечатанным скриншотом;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выдачи документов в МФЦ, получение заявителем документов отображается в электронном документообороте.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Исправление допущенных опечаток и ошибок в выданных в результате предоставления муниципальной услуги документах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43. Основанием для начала административной процедуры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Специалист администрации, ответственный за предоставление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регистрация заявления (продолжительность и (или) максимальный срок выполнения административного действия - 1 рабочий день со дня поступления заявления);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рассмотрение заявления и принятие решения об исправлении опечаток и (или) ошибок в документах, выданных в результате предоставления муниципальной услуги или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(продолжительность и (или) максимальный срок выполнения административного действия - 2 рабочих дня со дня регистрации заявления);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исправление опечаток и (или) ошибок, допущенных в документах, выданных в результате предоставления муниципальной услуги, либо подготовка и подписание решения об отсутствии необходимости исправления опечаток и (или) ошибок (продолжительность и (или) максимальный срок выполнения административного действия - 2 рабочих дня со дня принятия соответствующего решения);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направление (выдача) документа, являющегося результатом административной процедуры, заявителю (продолжительность и (или) максимальный срок выполнения административного действия - 1 рабочий день со дня подписания документа).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Критерий для принятия решения: наличие либо отсутствие опечаток и (или) ошибок, допущенных в документах, выданных в результате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Максимальный срок выполнения административной процедуры: 6 рабочих дней.</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Результат административной процедуры: выданные (направленные) заявителю документы, являющиеся результатом предоставления административной процедуры, нарочно или по адресу, указанному в заявлении, либо через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Способ фиксации результата административной процедуры: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выдачи документов, являющихся результатом предоставления муниципальной услуги, заявителю, получение заявителем документов подтверждается подписью заявителя на копии документа, являющегося результатом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выдачи документов, являющихся результатом предоставления муниципальной услуги, в МФЦ, получение заявителем документов отображается в электронном документообороте.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Документ, содержащий опечатки и (или) ошибки, после замены подлежит уничтожению.</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IV. Формы контроля за исполнением административного регламента </w:t>
      </w: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44.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801C82">
        <w:rPr>
          <w:rFonts w:ascii="Times New Roman" w:hAnsi="Times New Roman" w:cs="Times New Roman"/>
          <w:sz w:val="24"/>
          <w:szCs w:val="24"/>
        </w:rPr>
        <w:t>муниципальной услуги</w:t>
      </w:r>
      <w:proofErr w:type="gramEnd"/>
      <w:r w:rsidRPr="00801C82">
        <w:rPr>
          <w:rFonts w:ascii="Times New Roman" w:hAnsi="Times New Roman" w:cs="Times New Roman"/>
          <w:sz w:val="24"/>
          <w:szCs w:val="24"/>
        </w:rPr>
        <w:t xml:space="preserve"> осуществляется заместителем Главы сельского поселения Хулимсунт либо лицом, его замещающим.</w:t>
      </w: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45.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заместителя Главы сельского поселения Хулимсунт либо лица, его замещающего.</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Периодичность проведения плановых проверок - 1 раз в квартал.</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46. Внеплановые проверки проводятся в случае выявления нарушения Специалистом администрации,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Проверки проводятся лицами, уполномоченными руководителем Уполномоченного органа либо лицом, его замещающим.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47. Результаты проверки оформляются в форме акта, который подписывается лицами, участвующими в проведении проверки.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48.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49.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50.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w:t>
      </w:r>
      <w:r w:rsidRPr="00801C82">
        <w:rPr>
          <w:rFonts w:ascii="Times New Roman" w:hAnsi="Times New Roman" w:cs="Times New Roman"/>
          <w:sz w:val="24"/>
          <w:szCs w:val="24"/>
        </w:rPr>
        <w:lastRenderedPageBreak/>
        <w:t>законодательства.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51. В соответствии со </w:t>
      </w:r>
      <w:r w:rsidRPr="00801C82">
        <w:rPr>
          <w:rFonts w:ascii="Times New Roman" w:hAnsi="Times New Roman" w:cs="Times New Roman"/>
          <w:sz w:val="24"/>
          <w:szCs w:val="24"/>
        </w:rPr>
        <w:fldChar w:fldCharType="begin"/>
      </w:r>
      <w:r w:rsidRPr="00801C82">
        <w:rPr>
          <w:rFonts w:ascii="Times New Roman" w:hAnsi="Times New Roman" w:cs="Times New Roman"/>
          <w:sz w:val="24"/>
          <w:szCs w:val="24"/>
        </w:rPr>
        <w:instrText xml:space="preserve"> HYPERLINK "kodeks://link/d?nd=446497820&amp;point=mark=00000000000000000000000000000000000000000000000001C40LKV"\o"’’Об административных правонарушениях (с изменениями на 4 января 2021 года)’’</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Закон Ханты-Мансийского автономного округа - Югры от 11.06.2010 N 102-оз</w:instrTex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instrText>Статус: действующая редакция"</w:instrText>
      </w:r>
      <w:r w:rsidRPr="00801C82">
        <w:rPr>
          <w:rFonts w:ascii="Times New Roman" w:hAnsi="Times New Roman" w:cs="Times New Roman"/>
          <w:sz w:val="24"/>
          <w:szCs w:val="24"/>
        </w:rPr>
        <w:fldChar w:fldCharType="separate"/>
      </w:r>
      <w:r w:rsidRPr="00801C82">
        <w:rPr>
          <w:rFonts w:ascii="Times New Roman" w:hAnsi="Times New Roman" w:cs="Times New Roman"/>
          <w:sz w:val="24"/>
          <w:szCs w:val="24"/>
        </w:rPr>
        <w:t>статьей 9.6 Закона Ханты-Мансийского автономного округа-Югры от 11.06.2010 №102-оз «Об административных правонарушениях»</w:t>
      </w:r>
      <w:r w:rsidRPr="00801C82">
        <w:rPr>
          <w:rFonts w:ascii="Times New Roman" w:hAnsi="Times New Roman" w:cs="Times New Roman"/>
          <w:sz w:val="24"/>
          <w:szCs w:val="24"/>
        </w:rPr>
        <w:fldChar w:fldCharType="end"/>
      </w:r>
      <w:r w:rsidRPr="00801C82">
        <w:rPr>
          <w:rFonts w:ascii="Times New Roman" w:hAnsi="Times New Roman" w:cs="Times New Roman"/>
          <w:sz w:val="24"/>
          <w:szCs w:val="24"/>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HEADERTEXT0"/>
        <w:spacing w:line="276" w:lineRule="auto"/>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IV.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 </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52. Жалоба на решения, действия (бездействие) муниципальных служащих администрации сельского поселения Хулимсунт подается для рассмотрения в администрацию сельского поселения Хулимсунт в письменной форме, в том числе при личном приеме заявителя, по почте, через МФЦ или в электронном виде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органами, предоставляющими муниципальную услугу, их должностными лицами, муниципальными служащими (далее - система досудебного обжалования) с использованием сети «Интернет».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53. В случае, если обжалуются решения заместителя Главы сельского поселения Хулимсунт либо лица, его замещающего, жалоба направляется в адрес Главы сельского поселения Хулимсунт.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54. Жалоба на решения, действия (бездействие) МФЦ либо его руководителя подается для рассмотрения в Автономное учреждение Ханты-Мансийского автономного округа-Югры "Многофункциональный центр предоставления государственных и муниципальных услуг Югры" (далее-АУ "Многофункциональный центр Югры") в письменной форме, в том числе при личном приеме заявителя, по почте, в электронном виде посредством Единого и регионального порталов, системы досудебного обжалования с использованием сети Интернет.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Жалоба на решения, действия (бездействие) АУ "Многофункциональный центр Югры" либо его руководителя подается для рассмотрения в Департамент экономического развития Ханты-Мансийского автономного округа-Югры в письменной форме, в том числе при личном приеме заявителя, по почте, в электронном виде посредством Единого и регионального порталов, системы досудебного обжалования с использованием сети Интернет.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55. 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с использованием информационно-телекоммуникационной сети «Интернет».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56. Если жалоба подается через представителя заявителя, также представляется документ, </w:t>
      </w:r>
      <w:r w:rsidRPr="00801C82">
        <w:rPr>
          <w:rFonts w:ascii="Times New Roman" w:hAnsi="Times New Roman" w:cs="Times New Roman"/>
          <w:sz w:val="24"/>
          <w:szCs w:val="24"/>
        </w:rPr>
        <w:lastRenderedPageBreak/>
        <w:t>подтверждающий полномочия на осуществление действий от имени заявителя. В качестве такого документа может быть:</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57. Прием жалоб в письменной форме осуществляют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 а Уполномоченный орган - по месту его нахождения.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58. Время приема жалоб должно совпадать с графиком предоставления муниципальных услуг МФЦ, а также с графиком работы Уполномоченного органа.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60. При подаче жалобы в электронной форме документы, указанные в пункте 56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61. В случае подачи заявителем жалобы на решения и действия (бездействие) администрации сельского поселения Хулимсунт через МФЦ последний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При этом срок рассмотрения жалобы исчисляется со дня ее регистрации в Уполномоченном органе.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62. В случае если жалоба подана заявителем в МФЦ, в компетенцию которого не входит ее рассмотрение, в течение 3 рабочих дней со дня ее регистрации она направляется в уполномоченный на ее рассмотрение орган (далее - уполномоченный орган по рассмотрению жалобы), о чем заявитель информируется в письменной форме.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При этом срок рассмотрения жалобы исчисляется со дня ее регистрации в уполномоченном органе по рассмотрению жалобы.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63. В Уполномоченном органе, МФЦ определяются уполномоченные на рассмотрение жалоб должностные лица, которые обеспечивают: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а) прием и рассмотрение жалоб в соответствии с требованиями настоящего Административного регламента;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б) направление жалоб в уполномоченный на их рассмотрение орган в соответствии с пунктом 62 настоящего раздела.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65. Администрация сельского поселения Хулимсунт обеспечивает: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а) оснащение мест приема жалоб;</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б) информирование заявителей о порядке обжалования решений и действий (бездействия) </w:t>
      </w:r>
      <w:r w:rsidRPr="00801C82">
        <w:rPr>
          <w:rFonts w:ascii="Times New Roman" w:hAnsi="Times New Roman" w:cs="Times New Roman"/>
          <w:sz w:val="24"/>
          <w:szCs w:val="24"/>
        </w:rPr>
        <w:lastRenderedPageBreak/>
        <w:t>администрации сельского поселения Хулимсунт, ее должностных лиц, муниципальных служащих посредством размещения информации на стендах в местах предоставления муниципальной услуги, на официальном сайте, на региональном портале;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консультирование заявителей о порядке обжалования решений и действий (бездействия) администрации сельского поселения Хулимсунт, ее должностных лиц, муниципальных служащих, в том числе по телефону, электронной почте, при личном приеме;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их рассмотрения;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 xml:space="preserve">д) формирование и представление ежеквартально, не позднее 10 числа </w:t>
      </w:r>
      <w:proofErr w:type="gramStart"/>
      <w:r w:rsidRPr="00801C82">
        <w:rPr>
          <w:rFonts w:ascii="Times New Roman" w:hAnsi="Times New Roman" w:cs="Times New Roman"/>
          <w:sz w:val="24"/>
          <w:szCs w:val="24"/>
        </w:rPr>
        <w:t>месяца</w:t>
      </w:r>
      <w:proofErr w:type="gramEnd"/>
      <w:r w:rsidRPr="00801C82">
        <w:rPr>
          <w:rFonts w:ascii="Times New Roman" w:hAnsi="Times New Roman" w:cs="Times New Roman"/>
          <w:sz w:val="24"/>
          <w:szCs w:val="24"/>
        </w:rPr>
        <w:t xml:space="preserve"> следующего за отчетным кварталом, Главе сельского поселения Хулимсунт отчетности о полученных и рассмотренных жалобах (в том числе о количестве удовлетворенных и неудовлетворенных жалоб).</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66. МФЦ обеспечивает:</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а) оснащение мест приема жалоб;</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б) информирование заявителей о порядке обжалования решений и действий (бездействия) МФЦ либо его работников посредством размещения информации на стендах в месте предоставления муниципальной услуги, на его официальном сайте, на региональном портале;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консультирование заявителей о порядке обжалования решений и действий (бездействия) МФЦ либо его работников, в том числе по телефону, электронной почте, при личном приеме;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г) формирование и представление ежеквартально Главе сельского поселения Хулимсунт с отчетом об исполнении муниципального задания, информации о полученных и рассмотренных жалобах (в том числе о количестве удовлетворенных и неудовлетворенных жалоб).</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67.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68. В случае обжалования отказа администрации сельского поселения Хулимсунт, ее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69. По результатам рассмотрения жалобы в соответствии с частью 7 статьи 11.2 Федерального закона N 210-ФЗ Уполномоченный орган либо МФЦ принимают решение об ее удовлетворении, либо об отказе в ее удовлетворении в форме своего акта.</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70. В случае признания жалобы подлежащей удовлетворению, в ответе заявителю дается информация о действиях, осуществляемых Уполномоченным органом либо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При удовлетворении жалобы Уполномоченный орган либо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71.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ответе по результатам рассмотрения жалобы указываются: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а) наименование Уполномоченного органа, либо МФЦ, рассмотревших жалобу, должность, фамилия, имя, отчество (при наличии) их должностных лиц, принявших решение по жалобе;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lastRenderedPageBreak/>
        <w:t>б) номер, дата, место принятия решения, включая сведения о должностном лице, муниципальном служащем, руководителе либо работнике МФЦ, решение или действие (бездействие) которых обжалуются;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фамилия, имя, отчество (при наличии) или наименование заявителя;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г) основания для принятия решения по жалобе;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д) принятое по жалобе решение;</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предоставления муниципальной (государственной) услуги;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ж) сведения о порядке обжалования принятого по жалобе решения.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 либо руководителем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должностным лицом Уполномоченного органа либо руководителем МФЦ.</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72. Уполномоченный орган, либо МФЦ отказывают в удовлетворении жалобы в следующих случаях:</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73. Уполномоченный орган, либо руководитель МФЦ оставляют жалобу без ответа в следующих случаях:</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Уполномоченный орган, либо руководитель МФЦ сообщают заявителю об оставлении жалобы без ответа в течение 3 рабочих дней со дня регистрации жалобы.</w:t>
      </w:r>
    </w:p>
    <w:p w:rsidR="00801C82" w:rsidRPr="00801C82" w:rsidRDefault="00801C82" w:rsidP="00801C82">
      <w:pPr>
        <w:pStyle w:val="FORMATTEXT0"/>
        <w:spacing w:line="276" w:lineRule="auto"/>
        <w:ind w:firstLine="568"/>
        <w:jc w:val="both"/>
        <w:rPr>
          <w:rFonts w:ascii="Times New Roman" w:hAnsi="Times New Roman" w:cs="Times New Roman"/>
          <w:sz w:val="24"/>
          <w:szCs w:val="24"/>
        </w:rPr>
      </w:pPr>
      <w:r w:rsidRPr="00801C82">
        <w:rPr>
          <w:rFonts w:ascii="Times New Roman" w:hAnsi="Times New Roman" w:cs="Times New Roman"/>
          <w:sz w:val="24"/>
          <w:szCs w:val="24"/>
        </w:rPr>
        <w:t>74.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801C82" w:rsidRPr="00801C82" w:rsidRDefault="00801C82" w:rsidP="00801C82">
      <w:pPr>
        <w:pStyle w:val="FORMATTEXT0"/>
        <w:jc w:val="both"/>
        <w:rPr>
          <w:rFonts w:ascii="Times New Roman" w:hAnsi="Times New Roman" w:cs="Times New Roman"/>
          <w:sz w:val="24"/>
          <w:szCs w:val="24"/>
        </w:rPr>
      </w:pPr>
    </w:p>
    <w:p w:rsidR="00801C82" w:rsidRPr="00674FC6" w:rsidRDefault="00801C82" w:rsidP="00674FC6">
      <w:pPr>
        <w:pStyle w:val="FORMATTEXT0"/>
        <w:jc w:val="right"/>
        <w:rPr>
          <w:rFonts w:ascii="Times New Roman" w:hAnsi="Times New Roman" w:cs="Times New Roman"/>
        </w:rPr>
      </w:pPr>
      <w:r w:rsidRPr="00674FC6">
        <w:rPr>
          <w:rFonts w:ascii="Times New Roman" w:hAnsi="Times New Roman" w:cs="Times New Roman"/>
        </w:rPr>
        <w:t>Приложение 1</w:t>
      </w:r>
    </w:p>
    <w:p w:rsidR="00801C82" w:rsidRPr="00674FC6" w:rsidRDefault="00801C82" w:rsidP="00674FC6">
      <w:pPr>
        <w:pStyle w:val="FORMATTEXT0"/>
        <w:jc w:val="right"/>
        <w:rPr>
          <w:rFonts w:ascii="Times New Roman" w:hAnsi="Times New Roman" w:cs="Times New Roman"/>
        </w:rPr>
      </w:pPr>
      <w:r w:rsidRPr="00674FC6">
        <w:rPr>
          <w:rFonts w:ascii="Times New Roman" w:hAnsi="Times New Roman" w:cs="Times New Roman"/>
        </w:rPr>
        <w:t>к Административному регламенту</w:t>
      </w:r>
    </w:p>
    <w:p w:rsidR="00801C82" w:rsidRPr="00674FC6" w:rsidRDefault="00801C82" w:rsidP="00674FC6">
      <w:pPr>
        <w:pStyle w:val="FORMATTEXT0"/>
        <w:jc w:val="right"/>
        <w:rPr>
          <w:rFonts w:ascii="Times New Roman" w:hAnsi="Times New Roman" w:cs="Times New Roman"/>
        </w:rPr>
      </w:pPr>
      <w:r w:rsidRPr="00674FC6">
        <w:rPr>
          <w:rFonts w:ascii="Times New Roman" w:hAnsi="Times New Roman" w:cs="Times New Roman"/>
        </w:rPr>
        <w:t>предоставления муниципальной услуги</w:t>
      </w:r>
    </w:p>
    <w:p w:rsidR="00801C82" w:rsidRPr="00674FC6" w:rsidRDefault="00801C82" w:rsidP="00674FC6">
      <w:pPr>
        <w:pStyle w:val="FORMATTEXT0"/>
        <w:jc w:val="right"/>
        <w:rPr>
          <w:rFonts w:ascii="Times New Roman" w:hAnsi="Times New Roman" w:cs="Times New Roman"/>
        </w:rPr>
      </w:pPr>
      <w:r w:rsidRPr="00674FC6">
        <w:rPr>
          <w:rFonts w:ascii="Times New Roman" w:hAnsi="Times New Roman" w:cs="Times New Roman"/>
        </w:rPr>
        <w:t>"Признание садового дома жилым домом</w:t>
      </w:r>
    </w:p>
    <w:p w:rsidR="00801C82" w:rsidRPr="00674FC6" w:rsidRDefault="00801C82" w:rsidP="00674FC6">
      <w:pPr>
        <w:pStyle w:val="FORMATTEXT0"/>
        <w:jc w:val="right"/>
        <w:rPr>
          <w:rFonts w:ascii="Times New Roman" w:hAnsi="Times New Roman" w:cs="Times New Roman"/>
        </w:rPr>
      </w:pPr>
      <w:r w:rsidRPr="00674FC6">
        <w:rPr>
          <w:rFonts w:ascii="Times New Roman" w:hAnsi="Times New Roman" w:cs="Times New Roman"/>
        </w:rPr>
        <w:t>или жилого дома садовым домом"</w:t>
      </w:r>
    </w:p>
    <w:p w:rsidR="00801C82" w:rsidRPr="00801C82" w:rsidRDefault="00801C82" w:rsidP="00801C82">
      <w:pPr>
        <w:pStyle w:val="FORMATTEXT0"/>
        <w:jc w:val="both"/>
        <w:rPr>
          <w:rFonts w:ascii="Times New Roman" w:hAnsi="Times New Roman" w:cs="Times New Roman"/>
          <w:sz w:val="24"/>
          <w:szCs w:val="24"/>
        </w:rPr>
      </w:pPr>
    </w:p>
    <w:p w:rsidR="00801C82" w:rsidRPr="00801C82" w:rsidRDefault="00801C82" w:rsidP="00801C82">
      <w:pPr>
        <w:pStyle w:val="FORMATTEXT0"/>
        <w:jc w:val="both"/>
        <w:rPr>
          <w:rFonts w:ascii="Times New Roman" w:hAnsi="Times New Roman" w:cs="Times New Roman"/>
          <w:sz w:val="24"/>
          <w:szCs w:val="24"/>
        </w:rPr>
      </w:pPr>
      <w:r w:rsidRPr="00801C82">
        <w:rPr>
          <w:rFonts w:ascii="Times New Roman" w:hAnsi="Times New Roman" w:cs="Times New Roman"/>
          <w:sz w:val="24"/>
          <w:szCs w:val="24"/>
        </w:rPr>
        <w:t>В администрацию сельского поселения Хулимсунт</w:t>
      </w:r>
    </w:p>
    <w:p w:rsidR="00801C82" w:rsidRPr="00801C82" w:rsidRDefault="00801C82" w:rsidP="00801C82">
      <w:pPr>
        <w:pStyle w:val="FORMATTEXT0"/>
        <w:jc w:val="both"/>
        <w:rPr>
          <w:rFonts w:ascii="Times New Roman" w:hAnsi="Times New Roman" w:cs="Times New Roman"/>
          <w:sz w:val="24"/>
          <w:szCs w:val="24"/>
        </w:rPr>
      </w:pPr>
      <w:r w:rsidRPr="00801C82">
        <w:rPr>
          <w:rFonts w:ascii="Times New Roman" w:hAnsi="Times New Roman" w:cs="Times New Roman"/>
          <w:sz w:val="24"/>
          <w:szCs w:val="24"/>
        </w:rPr>
        <w:t>______________________________________________</w:t>
      </w:r>
    </w:p>
    <w:p w:rsidR="00801C82" w:rsidRPr="00801C82" w:rsidRDefault="00801C82" w:rsidP="00801C82">
      <w:pPr>
        <w:pStyle w:val="FORMATTEXT0"/>
        <w:jc w:val="both"/>
        <w:rPr>
          <w:rFonts w:ascii="Times New Roman" w:hAnsi="Times New Roman" w:cs="Times New Roman"/>
          <w:sz w:val="24"/>
          <w:szCs w:val="24"/>
        </w:rPr>
      </w:pPr>
      <w:r w:rsidRPr="00801C82">
        <w:rPr>
          <w:rFonts w:ascii="Times New Roman" w:hAnsi="Times New Roman" w:cs="Times New Roman"/>
          <w:sz w:val="24"/>
          <w:szCs w:val="24"/>
        </w:rPr>
        <w:t xml:space="preserve">(Ф.И.О. физического лица) </w:t>
      </w:r>
    </w:p>
    <w:p w:rsidR="00801C82" w:rsidRPr="00801C82" w:rsidRDefault="00801C82" w:rsidP="00801C82">
      <w:pPr>
        <w:pStyle w:val="FORMATTEXT0"/>
        <w:jc w:val="both"/>
        <w:rPr>
          <w:rFonts w:ascii="Times New Roman" w:hAnsi="Times New Roman" w:cs="Times New Roman"/>
          <w:sz w:val="24"/>
          <w:szCs w:val="24"/>
        </w:rPr>
      </w:pPr>
      <w:r w:rsidRPr="00801C82">
        <w:rPr>
          <w:rFonts w:ascii="Times New Roman" w:hAnsi="Times New Roman" w:cs="Times New Roman"/>
          <w:sz w:val="24"/>
          <w:szCs w:val="24"/>
        </w:rPr>
        <w:t>Паспортные данные: ___________________________</w:t>
      </w:r>
    </w:p>
    <w:p w:rsidR="00801C82" w:rsidRPr="00801C82" w:rsidRDefault="00801C82" w:rsidP="00801C82">
      <w:pPr>
        <w:pStyle w:val="FORMATTEXT0"/>
        <w:jc w:val="both"/>
        <w:rPr>
          <w:rFonts w:ascii="Times New Roman" w:hAnsi="Times New Roman" w:cs="Times New Roman"/>
          <w:sz w:val="24"/>
          <w:szCs w:val="24"/>
        </w:rPr>
      </w:pPr>
      <w:r w:rsidRPr="00801C82">
        <w:rPr>
          <w:rFonts w:ascii="Times New Roman" w:hAnsi="Times New Roman" w:cs="Times New Roman"/>
          <w:sz w:val="24"/>
          <w:szCs w:val="24"/>
        </w:rPr>
        <w:t xml:space="preserve">(серия, номер, кем и когда выдан) </w:t>
      </w:r>
    </w:p>
    <w:p w:rsidR="00801C82" w:rsidRPr="00801C82" w:rsidRDefault="00801C82" w:rsidP="00801C82">
      <w:pPr>
        <w:pStyle w:val="FORMATTEXT0"/>
        <w:jc w:val="both"/>
        <w:rPr>
          <w:rFonts w:ascii="Times New Roman" w:hAnsi="Times New Roman" w:cs="Times New Roman"/>
          <w:sz w:val="24"/>
          <w:szCs w:val="24"/>
        </w:rPr>
      </w:pPr>
      <w:r w:rsidRPr="00801C82">
        <w:rPr>
          <w:rFonts w:ascii="Times New Roman" w:hAnsi="Times New Roman" w:cs="Times New Roman"/>
          <w:sz w:val="24"/>
          <w:szCs w:val="24"/>
        </w:rPr>
        <w:t>______________________________________________</w:t>
      </w:r>
    </w:p>
    <w:p w:rsidR="00801C82" w:rsidRPr="00801C82" w:rsidRDefault="00801C82" w:rsidP="00801C82">
      <w:pPr>
        <w:pStyle w:val="FORMATTEXT0"/>
        <w:jc w:val="both"/>
        <w:rPr>
          <w:rFonts w:ascii="Times New Roman" w:hAnsi="Times New Roman" w:cs="Times New Roman"/>
          <w:sz w:val="24"/>
          <w:szCs w:val="24"/>
        </w:rPr>
      </w:pPr>
      <w:r w:rsidRPr="00801C82">
        <w:rPr>
          <w:rFonts w:ascii="Times New Roman" w:hAnsi="Times New Roman" w:cs="Times New Roman"/>
          <w:sz w:val="24"/>
          <w:szCs w:val="24"/>
        </w:rPr>
        <w:t>Адрес: _______________________________________</w:t>
      </w:r>
    </w:p>
    <w:p w:rsidR="00801C82" w:rsidRPr="00801C82" w:rsidRDefault="00801C82" w:rsidP="00801C82">
      <w:pPr>
        <w:pStyle w:val="FORMATTEXT0"/>
        <w:jc w:val="both"/>
        <w:rPr>
          <w:rFonts w:ascii="Times New Roman" w:hAnsi="Times New Roman" w:cs="Times New Roman"/>
          <w:sz w:val="24"/>
          <w:szCs w:val="24"/>
        </w:rPr>
      </w:pPr>
      <w:r w:rsidRPr="00801C82">
        <w:rPr>
          <w:rFonts w:ascii="Times New Roman" w:hAnsi="Times New Roman" w:cs="Times New Roman"/>
          <w:sz w:val="24"/>
          <w:szCs w:val="24"/>
        </w:rPr>
        <w:lastRenderedPageBreak/>
        <w:t xml:space="preserve">(регистрации/проживания) </w:t>
      </w:r>
    </w:p>
    <w:p w:rsidR="00801C82" w:rsidRPr="00801C82" w:rsidRDefault="00801C82" w:rsidP="00801C82">
      <w:pPr>
        <w:pStyle w:val="FORMATTEXT0"/>
        <w:jc w:val="both"/>
        <w:rPr>
          <w:rFonts w:ascii="Times New Roman" w:hAnsi="Times New Roman" w:cs="Times New Roman"/>
          <w:sz w:val="24"/>
          <w:szCs w:val="24"/>
        </w:rPr>
      </w:pPr>
      <w:r w:rsidRPr="00801C82">
        <w:rPr>
          <w:rFonts w:ascii="Times New Roman" w:hAnsi="Times New Roman" w:cs="Times New Roman"/>
          <w:sz w:val="24"/>
          <w:szCs w:val="24"/>
        </w:rPr>
        <w:t>______________________________________________</w:t>
      </w:r>
    </w:p>
    <w:p w:rsidR="00801C82" w:rsidRPr="00801C82" w:rsidRDefault="00801C82" w:rsidP="00801C82">
      <w:pPr>
        <w:pStyle w:val="FORMATTEXT0"/>
        <w:jc w:val="both"/>
        <w:rPr>
          <w:rFonts w:ascii="Times New Roman" w:hAnsi="Times New Roman" w:cs="Times New Roman"/>
          <w:sz w:val="24"/>
          <w:szCs w:val="24"/>
        </w:rPr>
      </w:pPr>
      <w:r w:rsidRPr="00801C82">
        <w:rPr>
          <w:rFonts w:ascii="Times New Roman" w:hAnsi="Times New Roman" w:cs="Times New Roman"/>
          <w:sz w:val="24"/>
          <w:szCs w:val="24"/>
        </w:rPr>
        <w:t>Телефон: _____________________________________</w:t>
      </w:r>
    </w:p>
    <w:p w:rsidR="00801C82" w:rsidRPr="00801C82" w:rsidRDefault="00801C82" w:rsidP="00801C82">
      <w:pPr>
        <w:pStyle w:val="FORMATTEXT0"/>
        <w:jc w:val="both"/>
        <w:rPr>
          <w:rFonts w:ascii="Times New Roman" w:hAnsi="Times New Roman" w:cs="Times New Roman"/>
          <w:sz w:val="24"/>
          <w:szCs w:val="24"/>
        </w:rPr>
      </w:pPr>
      <w:r w:rsidRPr="00801C82">
        <w:rPr>
          <w:rFonts w:ascii="Times New Roman" w:hAnsi="Times New Roman" w:cs="Times New Roman"/>
          <w:sz w:val="24"/>
          <w:szCs w:val="24"/>
        </w:rPr>
        <w:t>E-</w:t>
      </w:r>
      <w:proofErr w:type="spellStart"/>
      <w:r w:rsidRPr="00801C82">
        <w:rPr>
          <w:rFonts w:ascii="Times New Roman" w:hAnsi="Times New Roman" w:cs="Times New Roman"/>
          <w:sz w:val="24"/>
          <w:szCs w:val="24"/>
        </w:rPr>
        <w:t>mail</w:t>
      </w:r>
      <w:proofErr w:type="spellEnd"/>
      <w:r w:rsidRPr="00801C82">
        <w:rPr>
          <w:rFonts w:ascii="Times New Roman" w:hAnsi="Times New Roman" w:cs="Times New Roman"/>
          <w:sz w:val="24"/>
          <w:szCs w:val="24"/>
        </w:rPr>
        <w:t>: ___________________________</w:t>
      </w:r>
    </w:p>
    <w:p w:rsidR="00801C82" w:rsidRPr="00801C82" w:rsidRDefault="00801C82" w:rsidP="00801C82">
      <w:pPr>
        <w:pStyle w:val="FORMATTEXT0"/>
        <w:jc w:val="both"/>
        <w:rPr>
          <w:rFonts w:ascii="Times New Roman" w:hAnsi="Times New Roman" w:cs="Times New Roman"/>
          <w:sz w:val="24"/>
          <w:szCs w:val="24"/>
        </w:rPr>
      </w:pPr>
      <w:r w:rsidRPr="00801C82">
        <w:rPr>
          <w:rFonts w:ascii="Times New Roman" w:hAnsi="Times New Roman" w:cs="Times New Roman"/>
          <w:sz w:val="24"/>
          <w:szCs w:val="24"/>
        </w:rPr>
        <w:t xml:space="preserve">(при наличии) </w:t>
      </w:r>
    </w:p>
    <w:p w:rsidR="00801C82" w:rsidRPr="00801C82" w:rsidRDefault="00801C82" w:rsidP="00801C82">
      <w:pPr>
        <w:pStyle w:val="FORMATTEXT0"/>
        <w:jc w:val="both"/>
        <w:rPr>
          <w:rFonts w:ascii="Times New Roman" w:hAnsi="Times New Roman" w:cs="Times New Roman"/>
          <w:sz w:val="24"/>
          <w:szCs w:val="24"/>
        </w:rPr>
      </w:pPr>
    </w:p>
    <w:p w:rsidR="00801C82" w:rsidRPr="00801C82" w:rsidRDefault="00801C82" w:rsidP="00801C82">
      <w:pPr>
        <w:pStyle w:val="HEADERTEXT0"/>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 ЗАЯВЛЕНИЕ </w:t>
      </w:r>
    </w:p>
    <w:p w:rsidR="00801C82" w:rsidRPr="00801C82" w:rsidRDefault="00801C82" w:rsidP="00801C82">
      <w:pPr>
        <w:pStyle w:val="HEADERTEXT0"/>
        <w:jc w:val="both"/>
        <w:rPr>
          <w:rFonts w:ascii="Times New Roman" w:hAnsi="Times New Roman" w:cs="Times New Roman"/>
          <w:b/>
          <w:bCs/>
          <w:color w:val="auto"/>
          <w:sz w:val="24"/>
          <w:szCs w:val="24"/>
        </w:rPr>
      </w:pPr>
      <w:r w:rsidRPr="00801C82">
        <w:rPr>
          <w:rFonts w:ascii="Times New Roman" w:hAnsi="Times New Roman" w:cs="Times New Roman"/>
          <w:b/>
          <w:bCs/>
          <w:color w:val="auto"/>
          <w:sz w:val="24"/>
          <w:szCs w:val="24"/>
        </w:rPr>
        <w:t xml:space="preserve">о признании садового дома жилым домом или жилого дома садовым домом (форма заявления является примерной) </w:t>
      </w: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t>Прошу признать садовый дом жилым домом / жилой дом садовым домом</w:t>
      </w: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t>(не нужное зачеркнуть)</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pStyle w:val="HORIZLINE"/>
        <w:ind w:firstLine="568"/>
        <w:jc w:val="both"/>
        <w:rPr>
          <w:rFonts w:ascii="Times New Roman" w:hAnsi="Times New Roman"/>
        </w:rPr>
      </w:pPr>
      <w:r w:rsidRPr="00801C82">
        <w:rPr>
          <w:rFonts w:ascii="Times New Roman" w:hAnsi="Times New Roman"/>
        </w:rPr>
        <w:t>Кадастровый номер жилого дома либо садового дома: ____________________</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t>Кадастровый номер земельного участка, на котором расположен жилой дом либо садовый дом: ______________________________________________</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t>К заявлению прилагаются:</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pStyle w:val="HORIZLINE"/>
        <w:ind w:firstLine="568"/>
        <w:jc w:val="both"/>
        <w:rPr>
          <w:rFonts w:ascii="Times New Roman" w:hAnsi="Times New Roman"/>
        </w:rPr>
      </w:pPr>
      <w:r w:rsidRPr="00801C82">
        <w:rPr>
          <w:rFonts w:ascii="Times New Roman" w:hAnsi="Times New Roman"/>
        </w:rPr>
        <w:t>______________________________-________________________________</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t>______________________________________________________________</w:t>
      </w: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t>Документы, являющиеся результатом предоставления муниципальной услуги, прошу выдать/направить:</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pStyle w:val="FORMATTEXT0"/>
        <w:ind w:firstLine="568"/>
        <w:jc w:val="both"/>
        <w:rPr>
          <w:rFonts w:ascii="Times New Roman" w:hAnsi="Times New Roman" w:cs="Times New Roman"/>
          <w:sz w:val="24"/>
          <w:szCs w:val="24"/>
        </w:rPr>
      </w:pPr>
      <w:proofErr w:type="gramStart"/>
      <w:r w:rsidRPr="00801C82">
        <w:rPr>
          <w:rFonts w:ascii="Times New Roman" w:hAnsi="Times New Roman" w:cs="Times New Roman"/>
          <w:sz w:val="24"/>
          <w:szCs w:val="24"/>
        </w:rPr>
        <w:t>[ ]в</w:t>
      </w:r>
      <w:proofErr w:type="gramEnd"/>
      <w:r w:rsidRPr="00801C82">
        <w:rPr>
          <w:rFonts w:ascii="Times New Roman" w:hAnsi="Times New Roman" w:cs="Times New Roman"/>
          <w:sz w:val="24"/>
          <w:szCs w:val="24"/>
        </w:rPr>
        <w:t xml:space="preserve"> администрации сельского поселения Хулимсунт;</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pStyle w:val="FORMATTEXT0"/>
        <w:ind w:firstLine="568"/>
        <w:jc w:val="both"/>
        <w:rPr>
          <w:rFonts w:ascii="Times New Roman" w:hAnsi="Times New Roman" w:cs="Times New Roman"/>
          <w:sz w:val="24"/>
          <w:szCs w:val="24"/>
        </w:rPr>
      </w:pPr>
      <w:proofErr w:type="gramStart"/>
      <w:r w:rsidRPr="00801C82">
        <w:rPr>
          <w:rFonts w:ascii="Times New Roman" w:hAnsi="Times New Roman" w:cs="Times New Roman"/>
          <w:sz w:val="24"/>
          <w:szCs w:val="24"/>
        </w:rPr>
        <w:t>[ ]по</w:t>
      </w:r>
      <w:proofErr w:type="gramEnd"/>
      <w:r w:rsidRPr="00801C82">
        <w:rPr>
          <w:rFonts w:ascii="Times New Roman" w:hAnsi="Times New Roman" w:cs="Times New Roman"/>
          <w:sz w:val="24"/>
          <w:szCs w:val="24"/>
        </w:rPr>
        <w:t xml:space="preserve"> почте;</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pStyle w:val="FORMATTEXT0"/>
        <w:ind w:firstLine="568"/>
        <w:jc w:val="both"/>
        <w:rPr>
          <w:rFonts w:ascii="Times New Roman" w:hAnsi="Times New Roman" w:cs="Times New Roman"/>
          <w:sz w:val="24"/>
          <w:szCs w:val="24"/>
        </w:rPr>
      </w:pPr>
      <w:proofErr w:type="gramStart"/>
      <w:r w:rsidRPr="00801C82">
        <w:rPr>
          <w:rFonts w:ascii="Times New Roman" w:hAnsi="Times New Roman" w:cs="Times New Roman"/>
          <w:sz w:val="24"/>
          <w:szCs w:val="24"/>
        </w:rPr>
        <w:t>[ ]по</w:t>
      </w:r>
      <w:proofErr w:type="gramEnd"/>
      <w:r w:rsidRPr="00801C82">
        <w:rPr>
          <w:rFonts w:ascii="Times New Roman" w:hAnsi="Times New Roman" w:cs="Times New Roman"/>
          <w:sz w:val="24"/>
          <w:szCs w:val="24"/>
        </w:rPr>
        <w:t xml:space="preserve"> электронной почте;</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pStyle w:val="FORMATTEXT0"/>
        <w:ind w:firstLine="568"/>
        <w:jc w:val="both"/>
        <w:rPr>
          <w:rFonts w:ascii="Times New Roman" w:hAnsi="Times New Roman" w:cs="Times New Roman"/>
          <w:sz w:val="24"/>
          <w:szCs w:val="24"/>
        </w:rPr>
      </w:pPr>
      <w:proofErr w:type="gramStart"/>
      <w:r w:rsidRPr="00801C82">
        <w:rPr>
          <w:rFonts w:ascii="Times New Roman" w:hAnsi="Times New Roman" w:cs="Times New Roman"/>
          <w:sz w:val="24"/>
          <w:szCs w:val="24"/>
        </w:rPr>
        <w:t>[ ]в</w:t>
      </w:r>
      <w:proofErr w:type="gramEnd"/>
      <w:r w:rsidRPr="00801C82">
        <w:rPr>
          <w:rFonts w:ascii="Times New Roman" w:hAnsi="Times New Roman" w:cs="Times New Roman"/>
          <w:sz w:val="24"/>
          <w:szCs w:val="24"/>
        </w:rPr>
        <w:t xml:space="preserve"> МФЦ.</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801C82" w:rsidRDefault="00801C82" w:rsidP="00801C82">
      <w:pPr>
        <w:pStyle w:val="FORMATTEXT0"/>
        <w:ind w:firstLine="568"/>
        <w:jc w:val="both"/>
        <w:rPr>
          <w:rFonts w:ascii="Times New Roman" w:hAnsi="Times New Roman" w:cs="Times New Roman"/>
          <w:sz w:val="24"/>
          <w:szCs w:val="24"/>
        </w:rPr>
      </w:pPr>
      <w:r w:rsidRPr="00801C82">
        <w:rPr>
          <w:rFonts w:ascii="Times New Roman" w:hAnsi="Times New Roman" w:cs="Times New Roman"/>
          <w:sz w:val="24"/>
          <w:szCs w:val="24"/>
        </w:rPr>
        <w:t>"____" ______________ 20___г. __________________________________</w:t>
      </w:r>
    </w:p>
    <w:p w:rsidR="00801C82" w:rsidRPr="00801C82" w:rsidRDefault="00801C82" w:rsidP="00801C82">
      <w:pPr>
        <w:pStyle w:val="FORMATTEXT0"/>
        <w:ind w:firstLine="568"/>
        <w:jc w:val="both"/>
        <w:rPr>
          <w:rFonts w:ascii="Times New Roman" w:hAnsi="Times New Roman" w:cs="Times New Roman"/>
          <w:sz w:val="24"/>
          <w:szCs w:val="24"/>
        </w:rPr>
      </w:pPr>
    </w:p>
    <w:p w:rsidR="00801C82" w:rsidRPr="00674FC6" w:rsidRDefault="00801C82" w:rsidP="00674FC6">
      <w:pPr>
        <w:pStyle w:val="ConsPlusNormal"/>
        <w:jc w:val="center"/>
        <w:rPr>
          <w:rFonts w:ascii="Times New Roman" w:hAnsi="Times New Roman" w:cs="Times New Roman"/>
          <w:b/>
          <w:sz w:val="24"/>
          <w:szCs w:val="24"/>
        </w:rPr>
      </w:pPr>
      <w:r w:rsidRPr="00674FC6">
        <w:rPr>
          <w:rFonts w:ascii="Times New Roman" w:hAnsi="Times New Roman" w:cs="Times New Roman"/>
          <w:b/>
          <w:sz w:val="24"/>
          <w:szCs w:val="24"/>
        </w:rPr>
        <w:t>АДМИНИСТРАЦИЯ</w:t>
      </w:r>
    </w:p>
    <w:p w:rsidR="00801C82" w:rsidRPr="00674FC6" w:rsidRDefault="00801C82" w:rsidP="00674FC6">
      <w:pPr>
        <w:pStyle w:val="ConsPlusNormal"/>
        <w:jc w:val="center"/>
        <w:rPr>
          <w:rFonts w:ascii="Times New Roman" w:hAnsi="Times New Roman" w:cs="Times New Roman"/>
          <w:b/>
          <w:sz w:val="24"/>
          <w:szCs w:val="24"/>
        </w:rPr>
      </w:pPr>
      <w:r w:rsidRPr="00674FC6">
        <w:rPr>
          <w:rFonts w:ascii="Times New Roman" w:hAnsi="Times New Roman" w:cs="Times New Roman"/>
          <w:b/>
          <w:sz w:val="24"/>
          <w:szCs w:val="24"/>
        </w:rPr>
        <w:t>СЕЛЬСКОГО ПОСЕЛЕНИЯ ХУЛИМСУНТ</w:t>
      </w:r>
    </w:p>
    <w:p w:rsidR="00801C82" w:rsidRPr="00674FC6" w:rsidRDefault="00801C82" w:rsidP="00674FC6">
      <w:pPr>
        <w:pStyle w:val="ConsPlusNormal"/>
        <w:jc w:val="center"/>
        <w:rPr>
          <w:rFonts w:ascii="Times New Roman" w:hAnsi="Times New Roman" w:cs="Times New Roman"/>
          <w:b/>
          <w:sz w:val="24"/>
          <w:szCs w:val="24"/>
        </w:rPr>
      </w:pPr>
      <w:proofErr w:type="spellStart"/>
      <w:r w:rsidRPr="00674FC6">
        <w:rPr>
          <w:rFonts w:ascii="Times New Roman" w:hAnsi="Times New Roman" w:cs="Times New Roman"/>
          <w:b/>
          <w:sz w:val="24"/>
          <w:szCs w:val="24"/>
        </w:rPr>
        <w:t>Берёзовского</w:t>
      </w:r>
      <w:proofErr w:type="spellEnd"/>
      <w:r w:rsidRPr="00674FC6">
        <w:rPr>
          <w:rFonts w:ascii="Times New Roman" w:hAnsi="Times New Roman" w:cs="Times New Roman"/>
          <w:b/>
          <w:sz w:val="24"/>
          <w:szCs w:val="24"/>
        </w:rPr>
        <w:t xml:space="preserve"> района</w:t>
      </w:r>
    </w:p>
    <w:p w:rsidR="00801C82" w:rsidRPr="00674FC6" w:rsidRDefault="00801C82" w:rsidP="00674FC6">
      <w:pPr>
        <w:pStyle w:val="ConsPlusNormal"/>
        <w:jc w:val="center"/>
        <w:rPr>
          <w:rFonts w:ascii="Times New Roman" w:hAnsi="Times New Roman" w:cs="Times New Roman"/>
          <w:b/>
          <w:sz w:val="24"/>
          <w:szCs w:val="24"/>
        </w:rPr>
      </w:pPr>
      <w:r w:rsidRPr="00674FC6">
        <w:rPr>
          <w:rFonts w:ascii="Times New Roman" w:hAnsi="Times New Roman" w:cs="Times New Roman"/>
          <w:b/>
          <w:sz w:val="24"/>
          <w:szCs w:val="24"/>
        </w:rPr>
        <w:t>Ханты-Мансийского автономного округа – Югры</w:t>
      </w:r>
    </w:p>
    <w:p w:rsidR="00801C82" w:rsidRPr="00674FC6" w:rsidRDefault="00801C82" w:rsidP="00674FC6">
      <w:pPr>
        <w:pStyle w:val="ConsPlusNormal"/>
        <w:jc w:val="center"/>
        <w:rPr>
          <w:rFonts w:ascii="Times New Roman" w:hAnsi="Times New Roman" w:cs="Times New Roman"/>
          <w:b/>
          <w:sz w:val="24"/>
          <w:szCs w:val="24"/>
        </w:rPr>
      </w:pPr>
    </w:p>
    <w:p w:rsidR="00801C82" w:rsidRPr="00674FC6" w:rsidRDefault="00801C82" w:rsidP="00674FC6">
      <w:pPr>
        <w:pStyle w:val="ConsPlusNormal"/>
        <w:jc w:val="center"/>
        <w:rPr>
          <w:rFonts w:ascii="Times New Roman" w:hAnsi="Times New Roman" w:cs="Times New Roman"/>
          <w:b/>
          <w:sz w:val="24"/>
          <w:szCs w:val="24"/>
        </w:rPr>
      </w:pPr>
      <w:r w:rsidRPr="00674FC6">
        <w:rPr>
          <w:rFonts w:ascii="Times New Roman" w:hAnsi="Times New Roman" w:cs="Times New Roman"/>
          <w:b/>
          <w:sz w:val="24"/>
          <w:szCs w:val="24"/>
        </w:rPr>
        <w:t>ПОСТАНОВЛЕНИЕ</w:t>
      </w:r>
    </w:p>
    <w:p w:rsidR="00801C82" w:rsidRPr="00801C82" w:rsidRDefault="00801C82" w:rsidP="00801C82">
      <w:pPr>
        <w:pStyle w:val="ConsPlusNormal"/>
        <w:jc w:val="both"/>
        <w:rPr>
          <w:rFonts w:ascii="Times New Roman" w:hAnsi="Times New Roman" w:cs="Times New Roman"/>
          <w:sz w:val="24"/>
          <w:szCs w:val="24"/>
        </w:rPr>
      </w:pPr>
    </w:p>
    <w:p w:rsidR="00801C82" w:rsidRPr="00801C82" w:rsidRDefault="00801C82" w:rsidP="00801C82">
      <w:pPr>
        <w:pStyle w:val="ConsPlusNormal"/>
        <w:ind w:firstLine="0"/>
        <w:jc w:val="both"/>
        <w:rPr>
          <w:rFonts w:ascii="Times New Roman" w:hAnsi="Times New Roman" w:cs="Times New Roman"/>
          <w:sz w:val="24"/>
          <w:szCs w:val="24"/>
        </w:rPr>
      </w:pPr>
      <w:r w:rsidRPr="00801C82">
        <w:rPr>
          <w:rFonts w:ascii="Times New Roman" w:hAnsi="Times New Roman" w:cs="Times New Roman"/>
          <w:sz w:val="24"/>
          <w:szCs w:val="24"/>
          <w:u w:val="single"/>
        </w:rPr>
        <w:t>от 17.10.2022</w:t>
      </w:r>
      <w:r w:rsidRPr="00801C82">
        <w:rPr>
          <w:rFonts w:ascii="Times New Roman" w:hAnsi="Times New Roman" w:cs="Times New Roman"/>
          <w:sz w:val="24"/>
          <w:szCs w:val="24"/>
        </w:rPr>
        <w:tab/>
      </w:r>
      <w:r w:rsidRPr="00801C82">
        <w:rPr>
          <w:rFonts w:ascii="Times New Roman" w:hAnsi="Times New Roman" w:cs="Times New Roman"/>
          <w:sz w:val="24"/>
          <w:szCs w:val="24"/>
        </w:rPr>
        <w:tab/>
      </w:r>
      <w:r w:rsidRPr="00801C82">
        <w:rPr>
          <w:rFonts w:ascii="Times New Roman" w:hAnsi="Times New Roman" w:cs="Times New Roman"/>
          <w:sz w:val="24"/>
          <w:szCs w:val="24"/>
        </w:rPr>
        <w:tab/>
      </w:r>
      <w:r w:rsidRPr="00801C82">
        <w:rPr>
          <w:rFonts w:ascii="Times New Roman" w:hAnsi="Times New Roman" w:cs="Times New Roman"/>
          <w:sz w:val="24"/>
          <w:szCs w:val="24"/>
        </w:rPr>
        <w:tab/>
      </w:r>
      <w:r w:rsidRPr="00801C82">
        <w:rPr>
          <w:rFonts w:ascii="Times New Roman" w:hAnsi="Times New Roman" w:cs="Times New Roman"/>
          <w:sz w:val="24"/>
          <w:szCs w:val="24"/>
        </w:rPr>
        <w:tab/>
      </w:r>
      <w:r w:rsidRPr="00801C82">
        <w:rPr>
          <w:rFonts w:ascii="Times New Roman" w:hAnsi="Times New Roman" w:cs="Times New Roman"/>
          <w:sz w:val="24"/>
          <w:szCs w:val="24"/>
        </w:rPr>
        <w:tab/>
      </w:r>
      <w:r w:rsidRPr="00801C82">
        <w:rPr>
          <w:rFonts w:ascii="Times New Roman" w:hAnsi="Times New Roman" w:cs="Times New Roman"/>
          <w:sz w:val="24"/>
          <w:szCs w:val="24"/>
        </w:rPr>
        <w:tab/>
      </w:r>
      <w:r w:rsidRPr="00801C82">
        <w:rPr>
          <w:rFonts w:ascii="Times New Roman" w:hAnsi="Times New Roman" w:cs="Times New Roman"/>
          <w:sz w:val="24"/>
          <w:szCs w:val="24"/>
        </w:rPr>
        <w:tab/>
      </w:r>
      <w:r w:rsidRPr="00801C82">
        <w:rPr>
          <w:rFonts w:ascii="Times New Roman" w:hAnsi="Times New Roman" w:cs="Times New Roman"/>
          <w:sz w:val="24"/>
          <w:szCs w:val="24"/>
        </w:rPr>
        <w:tab/>
        <w:t xml:space="preserve">       № 132</w:t>
      </w:r>
    </w:p>
    <w:p w:rsidR="00801C82" w:rsidRPr="00801C82" w:rsidRDefault="00801C82" w:rsidP="00801C82">
      <w:pPr>
        <w:pStyle w:val="ConsPlusNormal"/>
        <w:ind w:firstLine="0"/>
        <w:jc w:val="both"/>
        <w:rPr>
          <w:rFonts w:ascii="Times New Roman" w:hAnsi="Times New Roman" w:cs="Times New Roman"/>
          <w:sz w:val="24"/>
          <w:szCs w:val="24"/>
        </w:rPr>
      </w:pPr>
      <w:r w:rsidRPr="00801C82">
        <w:rPr>
          <w:rFonts w:ascii="Times New Roman" w:hAnsi="Times New Roman" w:cs="Times New Roman"/>
          <w:sz w:val="24"/>
          <w:szCs w:val="24"/>
        </w:rPr>
        <w:t>д. Хулимсунт</w:t>
      </w:r>
    </w:p>
    <w:p w:rsidR="00801C82" w:rsidRPr="00801C82" w:rsidRDefault="00801C82" w:rsidP="00801C82">
      <w:pPr>
        <w:jc w:val="both"/>
      </w:pPr>
    </w:p>
    <w:p w:rsidR="00801C82" w:rsidRPr="00801C82" w:rsidRDefault="00801C82" w:rsidP="00801C82">
      <w:pPr>
        <w:tabs>
          <w:tab w:val="left" w:pos="5812"/>
        </w:tabs>
        <w:ind w:right="3826"/>
        <w:jc w:val="both"/>
        <w:rPr>
          <w:rFonts w:eastAsia="font408"/>
          <w:b/>
        </w:rPr>
      </w:pPr>
      <w:r w:rsidRPr="00801C82">
        <w:rPr>
          <w:b/>
        </w:rPr>
        <w:t xml:space="preserve">Об утверждении административного </w:t>
      </w:r>
      <w:hyperlink r:id="rId65" w:history="1">
        <w:r w:rsidRPr="00801C82">
          <w:rPr>
            <w:b/>
          </w:rPr>
          <w:t>регламент</w:t>
        </w:r>
      </w:hyperlink>
      <w:r w:rsidRPr="00801C82">
        <w:rPr>
          <w:b/>
        </w:rPr>
        <w:t xml:space="preserve">а предоставления муниципальной услуги </w:t>
      </w:r>
      <w:r w:rsidRPr="00801C82">
        <w:rPr>
          <w:b/>
          <w:lang w:bidi="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Хулимсунт» </w:t>
      </w:r>
    </w:p>
    <w:p w:rsidR="00801C82" w:rsidRPr="00801C82" w:rsidRDefault="00801C82" w:rsidP="00801C82">
      <w:pPr>
        <w:widowControl w:val="0"/>
        <w:tabs>
          <w:tab w:val="left" w:pos="2127"/>
          <w:tab w:val="left" w:pos="2268"/>
          <w:tab w:val="left" w:pos="4536"/>
          <w:tab w:val="left" w:pos="9923"/>
        </w:tabs>
        <w:autoSpaceDE w:val="0"/>
        <w:autoSpaceDN w:val="0"/>
        <w:adjustRightInd w:val="0"/>
        <w:ind w:right="4820"/>
        <w:contextualSpacing/>
        <w:jc w:val="both"/>
      </w:pPr>
    </w:p>
    <w:p w:rsidR="00801C82" w:rsidRPr="00801C82" w:rsidRDefault="00801C82" w:rsidP="00801C82">
      <w:pPr>
        <w:shd w:val="clear" w:color="auto" w:fill="FFFFFF"/>
        <w:ind w:firstLine="708"/>
        <w:jc w:val="both"/>
        <w:rPr>
          <w:b/>
          <w:color w:val="FF0000"/>
        </w:rPr>
      </w:pPr>
      <w:r w:rsidRPr="00801C82">
        <w:t xml:space="preserve">В соответствии с Градостроительным </w:t>
      </w:r>
      <w:hyperlink r:id="rId66" w:history="1">
        <w:r w:rsidRPr="00801C82">
          <w:t>кодексом</w:t>
        </w:r>
      </w:hyperlink>
      <w:r w:rsidRPr="00801C82">
        <w:t xml:space="preserve"> Российской Федерации, Федеральными законами от 06.10.2003 </w:t>
      </w:r>
      <w:hyperlink r:id="rId67" w:history="1">
        <w:r w:rsidRPr="00801C82">
          <w:t>№</w:t>
        </w:r>
      </w:hyperlink>
      <w:r w:rsidRPr="00801C82">
        <w:t xml:space="preserve">131-ФЗ «Об общих принципах организации местного самоуправления в Российской Федерации», от 27.07.2010 </w:t>
      </w:r>
      <w:hyperlink r:id="rId68" w:history="1">
        <w:r w:rsidRPr="00801C82">
          <w:t>№210-ФЗ</w:t>
        </w:r>
      </w:hyperlink>
      <w:r w:rsidRPr="00801C82">
        <w:t xml:space="preserve"> «Об организации предоставления государственных и </w:t>
      </w:r>
      <w:r w:rsidRPr="00801C82">
        <w:lastRenderedPageBreak/>
        <w:t>муниципальных услуг», руководствуясь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801C82" w:rsidRPr="00801C82" w:rsidRDefault="00801C82" w:rsidP="00801C82">
      <w:pPr>
        <w:shd w:val="clear" w:color="auto" w:fill="FFFFFF"/>
        <w:ind w:firstLine="708"/>
        <w:jc w:val="both"/>
      </w:pPr>
      <w:r w:rsidRPr="00801C82">
        <w:t>ПОСТАНОВЛЯЮ:</w:t>
      </w:r>
    </w:p>
    <w:p w:rsidR="00801C82" w:rsidRPr="00801C82" w:rsidRDefault="00801C82" w:rsidP="00801C82">
      <w:pPr>
        <w:ind w:firstLine="708"/>
        <w:jc w:val="both"/>
        <w:rPr>
          <w:lang w:bidi="ru-RU"/>
        </w:rPr>
      </w:pPr>
      <w:r w:rsidRPr="00801C82">
        <w:t xml:space="preserve">1. Утвердить административный </w:t>
      </w:r>
      <w:hyperlink r:id="rId69" w:history="1">
        <w:r w:rsidRPr="00801C82">
          <w:t>регламент</w:t>
        </w:r>
      </w:hyperlink>
      <w:r w:rsidRPr="00801C82">
        <w:t xml:space="preserve"> предоставления муниципальной услуги </w:t>
      </w:r>
      <w:r w:rsidRPr="00801C82">
        <w:rPr>
          <w:lang w:bidi="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Хулимсунт </w:t>
      </w:r>
      <w:r w:rsidRPr="00801C82">
        <w:t>согласно приложению к настоящему постановлению.</w:t>
      </w:r>
    </w:p>
    <w:p w:rsidR="00801C82" w:rsidRPr="00801C82" w:rsidRDefault="00801C82" w:rsidP="00801C82">
      <w:pPr>
        <w:pStyle w:val="a4"/>
        <w:spacing w:line="276" w:lineRule="auto"/>
        <w:ind w:firstLine="708"/>
        <w:jc w:val="both"/>
      </w:pPr>
      <w:r w:rsidRPr="00801C82">
        <w:t>2. Опубликовать настоящее постановление в печатном издании органов местного самоуправления сельского поселения Хулимсунт и разместить на официальном веб-сайте органов местного самоуправления сельского поселения Хулимсунт.</w:t>
      </w:r>
    </w:p>
    <w:p w:rsidR="00801C82" w:rsidRPr="00801C82" w:rsidRDefault="00801C82" w:rsidP="00801C82">
      <w:pPr>
        <w:pStyle w:val="a4"/>
        <w:spacing w:line="276" w:lineRule="auto"/>
        <w:ind w:firstLine="708"/>
        <w:jc w:val="both"/>
        <w:rPr>
          <w:kern w:val="2"/>
        </w:rPr>
      </w:pPr>
      <w:r w:rsidRPr="00801C82">
        <w:rPr>
          <w:kern w:val="2"/>
        </w:rPr>
        <w:t>3. Настоящее постановление вступает в силу после его официального опубликования.</w:t>
      </w:r>
    </w:p>
    <w:p w:rsidR="00801C82" w:rsidRPr="00801C82" w:rsidRDefault="00801C82" w:rsidP="00801C82">
      <w:pPr>
        <w:pStyle w:val="a4"/>
        <w:spacing w:line="276" w:lineRule="auto"/>
        <w:ind w:firstLine="708"/>
        <w:jc w:val="both"/>
      </w:pPr>
      <w:r w:rsidRPr="00801C82">
        <w:t>4. Контроль за выполнением постановления возложить на заместителя главы поселения.</w:t>
      </w:r>
    </w:p>
    <w:p w:rsidR="00801C82" w:rsidRPr="00801C82" w:rsidRDefault="00801C82" w:rsidP="00801C82">
      <w:pPr>
        <w:pStyle w:val="a4"/>
        <w:spacing w:line="276" w:lineRule="auto"/>
        <w:ind w:firstLine="709"/>
        <w:jc w:val="both"/>
      </w:pPr>
    </w:p>
    <w:p w:rsidR="00801C82" w:rsidRPr="00801C82" w:rsidRDefault="00801C82" w:rsidP="00801C82">
      <w:pPr>
        <w:pStyle w:val="a4"/>
        <w:spacing w:line="276" w:lineRule="auto"/>
        <w:jc w:val="both"/>
      </w:pPr>
      <w:r w:rsidRPr="00801C82">
        <w:t xml:space="preserve">     </w:t>
      </w:r>
      <w:proofErr w:type="spellStart"/>
      <w:r w:rsidRPr="00801C82">
        <w:t>И.о</w:t>
      </w:r>
      <w:proofErr w:type="spellEnd"/>
      <w:r w:rsidRPr="00801C82">
        <w:t xml:space="preserve">. главы сельского поселения                                                       </w:t>
      </w:r>
      <w:proofErr w:type="spellStart"/>
      <w:proofErr w:type="gramStart"/>
      <w:r w:rsidRPr="00801C82">
        <w:t>Т.К</w:t>
      </w:r>
      <w:proofErr w:type="gramEnd"/>
      <w:r w:rsidRPr="00801C82">
        <w:t>.Волкова</w:t>
      </w:r>
      <w:proofErr w:type="spellEnd"/>
    </w:p>
    <w:p w:rsidR="00801C82" w:rsidRPr="00674FC6" w:rsidRDefault="00801C82" w:rsidP="00674FC6">
      <w:pPr>
        <w:pStyle w:val="a4"/>
        <w:spacing w:line="276" w:lineRule="auto"/>
        <w:jc w:val="right"/>
        <w:rPr>
          <w:sz w:val="20"/>
          <w:szCs w:val="20"/>
        </w:rPr>
      </w:pPr>
      <w:r w:rsidRPr="00674FC6">
        <w:rPr>
          <w:sz w:val="20"/>
          <w:szCs w:val="20"/>
        </w:rPr>
        <w:t>Приложение к</w:t>
      </w:r>
    </w:p>
    <w:p w:rsidR="00801C82" w:rsidRPr="00674FC6" w:rsidRDefault="00801C82" w:rsidP="00674FC6">
      <w:pPr>
        <w:pStyle w:val="a4"/>
        <w:spacing w:line="276" w:lineRule="auto"/>
        <w:ind w:firstLine="709"/>
        <w:jc w:val="right"/>
        <w:rPr>
          <w:sz w:val="20"/>
          <w:szCs w:val="20"/>
        </w:rPr>
      </w:pPr>
      <w:r w:rsidRPr="00674FC6">
        <w:rPr>
          <w:sz w:val="20"/>
          <w:szCs w:val="20"/>
        </w:rPr>
        <w:t>постановлению администрации</w:t>
      </w:r>
    </w:p>
    <w:p w:rsidR="00801C82" w:rsidRPr="00674FC6" w:rsidRDefault="00801C82" w:rsidP="00674FC6">
      <w:pPr>
        <w:pStyle w:val="a4"/>
        <w:spacing w:line="276" w:lineRule="auto"/>
        <w:ind w:firstLine="709"/>
        <w:jc w:val="right"/>
        <w:rPr>
          <w:sz w:val="20"/>
          <w:szCs w:val="20"/>
        </w:rPr>
      </w:pPr>
      <w:r w:rsidRPr="00674FC6">
        <w:rPr>
          <w:sz w:val="20"/>
          <w:szCs w:val="20"/>
        </w:rPr>
        <w:t>сельского поселения Хулимсунт</w:t>
      </w:r>
    </w:p>
    <w:p w:rsidR="00801C82" w:rsidRPr="00801C82" w:rsidRDefault="00801C82" w:rsidP="00674FC6">
      <w:pPr>
        <w:pStyle w:val="a4"/>
        <w:spacing w:line="276" w:lineRule="auto"/>
        <w:ind w:firstLine="709"/>
        <w:jc w:val="right"/>
        <w:rPr>
          <w:bCs/>
          <w:iCs/>
        </w:rPr>
      </w:pPr>
      <w:r w:rsidRPr="00674FC6">
        <w:rPr>
          <w:sz w:val="20"/>
          <w:szCs w:val="20"/>
        </w:rPr>
        <w:t>от 17.10.2022 г. №132</w:t>
      </w:r>
    </w:p>
    <w:p w:rsidR="00801C82" w:rsidRPr="00801C82" w:rsidRDefault="00801C82" w:rsidP="00801C82">
      <w:pPr>
        <w:autoSpaceDE w:val="0"/>
        <w:autoSpaceDN w:val="0"/>
        <w:adjustRightInd w:val="0"/>
        <w:contextualSpacing/>
        <w:jc w:val="both"/>
        <w:rPr>
          <w:bCs/>
          <w:iCs/>
        </w:rPr>
      </w:pPr>
    </w:p>
    <w:p w:rsidR="00801C82" w:rsidRPr="00801C82" w:rsidRDefault="00801C82" w:rsidP="00674FC6">
      <w:pPr>
        <w:autoSpaceDE w:val="0"/>
        <w:autoSpaceDN w:val="0"/>
        <w:adjustRightInd w:val="0"/>
        <w:contextualSpacing/>
        <w:jc w:val="center"/>
        <w:rPr>
          <w:bCs/>
          <w:iCs/>
          <w:caps/>
        </w:rPr>
      </w:pPr>
      <w:r w:rsidRPr="00801C82">
        <w:rPr>
          <w:bCs/>
          <w:iCs/>
          <w:caps/>
        </w:rPr>
        <w:t>Административный регламент</w:t>
      </w:r>
    </w:p>
    <w:p w:rsidR="00801C82" w:rsidRPr="00801C82" w:rsidRDefault="00801C82" w:rsidP="00674FC6">
      <w:pPr>
        <w:autoSpaceDE w:val="0"/>
        <w:autoSpaceDN w:val="0"/>
        <w:adjustRightInd w:val="0"/>
        <w:contextualSpacing/>
        <w:jc w:val="center"/>
        <w:rPr>
          <w:bCs/>
          <w:iCs/>
          <w:caps/>
        </w:rPr>
      </w:pPr>
      <w:r w:rsidRPr="00801C82">
        <w:rPr>
          <w:bCs/>
          <w:iCs/>
          <w:caps/>
        </w:rPr>
        <w:t>предоставления муниципальной услуги</w:t>
      </w:r>
    </w:p>
    <w:p w:rsidR="00801C82" w:rsidRPr="00801C82" w:rsidRDefault="00801C82" w:rsidP="00674FC6">
      <w:pPr>
        <w:jc w:val="center"/>
        <w:rPr>
          <w:caps/>
          <w:lang w:bidi="ru-RU"/>
        </w:rPr>
      </w:pPr>
      <w:r w:rsidRPr="00801C82">
        <w:rPr>
          <w:caps/>
          <w:lang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сельского поселения Хулимсунт</w:t>
      </w:r>
    </w:p>
    <w:p w:rsidR="00801C82" w:rsidRPr="00801C82" w:rsidRDefault="00801C82" w:rsidP="00801C82">
      <w:pPr>
        <w:jc w:val="both"/>
        <w:rPr>
          <w:b/>
          <w:caps/>
        </w:rPr>
      </w:pPr>
    </w:p>
    <w:p w:rsidR="00801C82" w:rsidRPr="00801C82" w:rsidRDefault="00801C82" w:rsidP="00801C82">
      <w:pPr>
        <w:jc w:val="both"/>
        <w:rPr>
          <w:bCs/>
          <w:iCs/>
        </w:rPr>
      </w:pPr>
      <w:r w:rsidRPr="00801C82">
        <w:rPr>
          <w:bCs/>
          <w:iCs/>
        </w:rPr>
        <w:t>I. Общие положения</w:t>
      </w:r>
    </w:p>
    <w:p w:rsidR="00801C82" w:rsidRPr="00801C82" w:rsidRDefault="00801C82" w:rsidP="00801C82">
      <w:pPr>
        <w:autoSpaceDE w:val="0"/>
        <w:autoSpaceDN w:val="0"/>
        <w:adjustRightInd w:val="0"/>
        <w:contextualSpacing/>
        <w:jc w:val="both"/>
      </w:pPr>
    </w:p>
    <w:p w:rsidR="00801C82" w:rsidRPr="00801C82" w:rsidRDefault="00801C82" w:rsidP="00801C82">
      <w:pPr>
        <w:autoSpaceDE w:val="0"/>
        <w:autoSpaceDN w:val="0"/>
        <w:adjustRightInd w:val="0"/>
        <w:contextualSpacing/>
        <w:jc w:val="both"/>
      </w:pPr>
      <w:r w:rsidRPr="00801C82">
        <w:t>Предмет регулирования административного регламента</w:t>
      </w:r>
    </w:p>
    <w:p w:rsidR="00801C82" w:rsidRPr="00801C82" w:rsidRDefault="00801C82" w:rsidP="00801C82">
      <w:pPr>
        <w:autoSpaceDE w:val="0"/>
        <w:autoSpaceDN w:val="0"/>
        <w:adjustRightInd w:val="0"/>
        <w:contextualSpacing/>
        <w:jc w:val="both"/>
      </w:pP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1. Настоящий административный регламент разработан в целях повышения качества и доступности предоставления муниципальной услуги «</w:t>
      </w:r>
      <w:r w:rsidRPr="00801C82">
        <w:rPr>
          <w:rStyle w:val="214pt"/>
          <w:rFonts w:eastAsiaTheme="minorHAnsi"/>
          <w:b w:val="0"/>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01C82">
        <w:rPr>
          <w:rFonts w:ascii="Times New Roman" w:hAnsi="Times New Roman" w:cs="Times New Roman"/>
          <w:sz w:val="24"/>
          <w:szCs w:val="24"/>
          <w:lang w:eastAsia="ru-RU" w:bidi="ru-RU"/>
        </w:rPr>
        <w:t>» на территории сельского поселения Хулимсунт» (далее – муниципальная услуга), определяет стандарт, сроки и последовательность действий (административных процедур) администрации сельского поселения Хулимсунт (далее – Администрация поселения) при предоставлении  муниципальной услуги.</w:t>
      </w:r>
      <w:r w:rsidRPr="00801C82">
        <w:rPr>
          <w:rFonts w:ascii="Times New Roman" w:hAnsi="Times New Roman" w:cs="Times New Roman"/>
          <w:sz w:val="24"/>
          <w:szCs w:val="24"/>
          <w:lang w:eastAsia="ru-RU" w:bidi="ru-RU"/>
        </w:rPr>
        <w:tab/>
        <w:t xml:space="preserve">Настоящий административный регламент регулирует отношения, возникающие при оказании следующих </w:t>
      </w:r>
      <w:proofErr w:type="spellStart"/>
      <w:r w:rsidRPr="00801C82">
        <w:rPr>
          <w:rFonts w:ascii="Times New Roman" w:hAnsi="Times New Roman" w:cs="Times New Roman"/>
          <w:sz w:val="24"/>
          <w:szCs w:val="24"/>
          <w:lang w:eastAsia="ru-RU" w:bidi="ru-RU"/>
        </w:rPr>
        <w:t>подуслуг</w:t>
      </w:r>
      <w:proofErr w:type="spellEnd"/>
      <w:r w:rsidRPr="00801C82">
        <w:rPr>
          <w:rFonts w:ascii="Times New Roman" w:hAnsi="Times New Roman" w:cs="Times New Roman"/>
          <w:sz w:val="24"/>
          <w:szCs w:val="24"/>
          <w:lang w:eastAsia="ru-RU" w:bidi="ru-RU"/>
        </w:rPr>
        <w:t>:</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направление уведомления о сносе объекта капитального строительства;</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направление уведомления о завершении сноса объекта капитального строительства.</w:t>
      </w:r>
    </w:p>
    <w:p w:rsidR="00801C82" w:rsidRPr="00801C82" w:rsidRDefault="00801C82" w:rsidP="00801C82">
      <w:pPr>
        <w:jc w:val="both"/>
      </w:pPr>
    </w:p>
    <w:p w:rsidR="00801C82" w:rsidRPr="00801C82" w:rsidRDefault="00801C82" w:rsidP="00801C82">
      <w:pPr>
        <w:jc w:val="both"/>
      </w:pPr>
      <w:r w:rsidRPr="00801C82">
        <w:t>Круг заявителей</w:t>
      </w:r>
    </w:p>
    <w:p w:rsidR="00801C82" w:rsidRPr="00801C82" w:rsidRDefault="00801C82" w:rsidP="00801C82">
      <w:pPr>
        <w:jc w:val="both"/>
      </w:pP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 xml:space="preserve">3. Интересы заявителей, указанных в пункте 2 настоящего административного регламента, могут представлять лица, обладающие соответствующими полномочиями </w:t>
      </w:r>
      <w:r w:rsidRPr="00801C82">
        <w:rPr>
          <w:rFonts w:ascii="Times New Roman" w:hAnsi="Times New Roman" w:cs="Times New Roman"/>
          <w:sz w:val="24"/>
          <w:szCs w:val="24"/>
        </w:rPr>
        <w:t xml:space="preserve">в соответствии с законодательством Российской </w:t>
      </w:r>
      <w:proofErr w:type="gramStart"/>
      <w:r w:rsidRPr="00801C82">
        <w:rPr>
          <w:rFonts w:ascii="Times New Roman" w:hAnsi="Times New Roman" w:cs="Times New Roman"/>
          <w:sz w:val="24"/>
          <w:szCs w:val="24"/>
        </w:rPr>
        <w:t xml:space="preserve">Федерации </w:t>
      </w:r>
      <w:r w:rsidRPr="00801C82">
        <w:rPr>
          <w:rFonts w:ascii="Times New Roman" w:hAnsi="Times New Roman" w:cs="Times New Roman"/>
          <w:sz w:val="24"/>
          <w:szCs w:val="24"/>
          <w:lang w:eastAsia="ru-RU" w:bidi="ru-RU"/>
        </w:rPr>
        <w:t xml:space="preserve"> (</w:t>
      </w:r>
      <w:proofErr w:type="gramEnd"/>
      <w:r w:rsidRPr="00801C82">
        <w:rPr>
          <w:rFonts w:ascii="Times New Roman" w:hAnsi="Times New Roman" w:cs="Times New Roman"/>
          <w:sz w:val="24"/>
          <w:szCs w:val="24"/>
          <w:lang w:eastAsia="ru-RU" w:bidi="ru-RU"/>
        </w:rPr>
        <w:t>далее - представитель).</w:t>
      </w:r>
    </w:p>
    <w:p w:rsidR="00801C82" w:rsidRPr="00801C82" w:rsidRDefault="00801C82" w:rsidP="00801C82">
      <w:pPr>
        <w:jc w:val="both"/>
      </w:pPr>
    </w:p>
    <w:p w:rsidR="00801C82" w:rsidRPr="00801C82" w:rsidRDefault="00801C82" w:rsidP="00801C82">
      <w:pPr>
        <w:jc w:val="both"/>
      </w:pPr>
      <w:r w:rsidRPr="00801C82">
        <w:t>Требования к порядку информирования о правилах предоставления</w:t>
      </w:r>
    </w:p>
    <w:p w:rsidR="00801C82" w:rsidRPr="00801C82" w:rsidRDefault="00801C82" w:rsidP="00801C82">
      <w:pPr>
        <w:jc w:val="both"/>
      </w:pPr>
      <w:r w:rsidRPr="00801C82">
        <w:t>муниципальной услуги</w:t>
      </w:r>
    </w:p>
    <w:p w:rsidR="00801C82" w:rsidRPr="00801C82" w:rsidRDefault="00801C82" w:rsidP="00801C82">
      <w:pPr>
        <w:jc w:val="both"/>
      </w:pPr>
    </w:p>
    <w:p w:rsidR="00801C82" w:rsidRPr="00801C82" w:rsidRDefault="00801C82" w:rsidP="00801C82">
      <w:pPr>
        <w:autoSpaceDE w:val="0"/>
        <w:autoSpaceDN w:val="0"/>
        <w:adjustRightInd w:val="0"/>
        <w:ind w:firstLine="709"/>
        <w:jc w:val="both"/>
      </w:pPr>
      <w:r w:rsidRPr="00801C82">
        <w:t>4. Информирование по вопросам предоставления муниципальной услуги, в том числе о порядке ее предоставления осуществляется специалистами администрации сельского поселения, специалистами многофункционального центра предоставления государственных и муниципальных услуг (далее - специалист МФЦ) в следующих формах и способах (по выбору заявителя):</w:t>
      </w:r>
    </w:p>
    <w:p w:rsidR="00801C82" w:rsidRPr="00801C82" w:rsidRDefault="00801C82" w:rsidP="00801C82">
      <w:pPr>
        <w:autoSpaceDE w:val="0"/>
        <w:autoSpaceDN w:val="0"/>
        <w:adjustRightInd w:val="0"/>
        <w:ind w:firstLine="709"/>
        <w:jc w:val="both"/>
      </w:pPr>
      <w:r w:rsidRPr="00801C82">
        <w:t>- в устной (при личном обращении заявителя или по телефону);</w:t>
      </w:r>
    </w:p>
    <w:p w:rsidR="00801C82" w:rsidRPr="00801C82" w:rsidRDefault="00801C82" w:rsidP="00801C82">
      <w:pPr>
        <w:autoSpaceDE w:val="0"/>
        <w:autoSpaceDN w:val="0"/>
        <w:adjustRightInd w:val="0"/>
        <w:ind w:firstLine="709"/>
        <w:jc w:val="both"/>
      </w:pPr>
      <w:r w:rsidRPr="00801C82">
        <w:t>- письменной (при письменном обращении заявителя по почте, электронной почте, факсу);</w:t>
      </w:r>
    </w:p>
    <w:p w:rsidR="00801C82" w:rsidRPr="00801C82" w:rsidRDefault="00801C82" w:rsidP="00801C82">
      <w:pPr>
        <w:autoSpaceDE w:val="0"/>
        <w:autoSpaceDN w:val="0"/>
        <w:adjustRightInd w:val="0"/>
        <w:ind w:firstLine="708"/>
        <w:jc w:val="both"/>
      </w:pPr>
      <w:r w:rsidRPr="00801C82">
        <w:t>- на информационном стенде в месте предоставления муниципальной услуги в форме информационных (текстовых) материалов</w:t>
      </w:r>
    </w:p>
    <w:p w:rsidR="00801C82" w:rsidRPr="00801C82" w:rsidRDefault="00801C82" w:rsidP="00801C82">
      <w:pPr>
        <w:autoSpaceDE w:val="0"/>
        <w:autoSpaceDN w:val="0"/>
        <w:adjustRightInd w:val="0"/>
        <w:ind w:firstLine="708"/>
        <w:jc w:val="both"/>
      </w:pPr>
      <w:r w:rsidRPr="00801C82">
        <w:t>- в форме информационных (мультимедийных) материалов в информационно-телекоммуникационной сети «Интернет»:</w:t>
      </w:r>
    </w:p>
    <w:p w:rsidR="00801C82" w:rsidRPr="00801C82" w:rsidRDefault="00801C82" w:rsidP="00801C82">
      <w:pPr>
        <w:autoSpaceDE w:val="0"/>
        <w:autoSpaceDN w:val="0"/>
        <w:adjustRightInd w:val="0"/>
        <w:ind w:firstLine="708"/>
        <w:jc w:val="both"/>
      </w:pPr>
      <w:r w:rsidRPr="00801C82">
        <w:t xml:space="preserve">на официальном сайте органов местного самоуправления: </w:t>
      </w:r>
      <w:hyperlink r:id="rId70" w:history="1">
        <w:r w:rsidRPr="00801C82">
          <w:rPr>
            <w:rStyle w:val="af2"/>
          </w:rPr>
          <w:t>http://hulimsunt.ru/</w:t>
        </w:r>
      </w:hyperlink>
      <w:r w:rsidRPr="00801C82">
        <w:t xml:space="preserve"> (далее-официальный сайт); </w:t>
      </w:r>
    </w:p>
    <w:p w:rsidR="00801C82" w:rsidRPr="00801C82" w:rsidRDefault="00801C82" w:rsidP="00801C82">
      <w:pPr>
        <w:autoSpaceDE w:val="0"/>
        <w:autoSpaceDN w:val="0"/>
        <w:adjustRightInd w:val="0"/>
        <w:ind w:firstLine="708"/>
        <w:jc w:val="both"/>
      </w:pPr>
      <w:r w:rsidRPr="00801C82">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rsidR="00801C82" w:rsidRPr="00801C82" w:rsidRDefault="00801C82" w:rsidP="00801C82">
      <w:pPr>
        <w:autoSpaceDE w:val="0"/>
        <w:autoSpaceDN w:val="0"/>
        <w:adjustRightInd w:val="0"/>
        <w:ind w:firstLine="708"/>
        <w:jc w:val="both"/>
      </w:pPr>
      <w:r w:rsidRPr="00801C82">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w:t>
      </w:r>
      <w:proofErr w:type="gramStart"/>
      <w:r w:rsidRPr="00801C82">
        <w:t>86.gosuslugi.ru</w:t>
      </w:r>
      <w:proofErr w:type="gramEnd"/>
      <w:r w:rsidRPr="00801C82">
        <w:t xml:space="preserve"> (далее - региональный портал).</w:t>
      </w:r>
    </w:p>
    <w:p w:rsidR="00801C82" w:rsidRPr="00801C82" w:rsidRDefault="00801C82" w:rsidP="00801C82">
      <w:pPr>
        <w:autoSpaceDE w:val="0"/>
        <w:autoSpaceDN w:val="0"/>
        <w:adjustRightInd w:val="0"/>
        <w:ind w:firstLine="708"/>
        <w:jc w:val="both"/>
      </w:pPr>
      <w:r w:rsidRPr="00801C82">
        <w:t>5. Информирование заявителей о ходе предоставления муниципальной услуги, осуществляется специалистами Администрации поселения в следующих формах (по выбору заявителя):</w:t>
      </w:r>
    </w:p>
    <w:p w:rsidR="00801C82" w:rsidRPr="00801C82" w:rsidRDefault="00801C82" w:rsidP="00801C82">
      <w:pPr>
        <w:autoSpaceDE w:val="0"/>
        <w:autoSpaceDN w:val="0"/>
        <w:adjustRightInd w:val="0"/>
        <w:ind w:firstLine="708"/>
        <w:jc w:val="both"/>
      </w:pPr>
      <w:r w:rsidRPr="00801C82">
        <w:t>- устной (при личном общении заявителя и/или по телефону);</w:t>
      </w:r>
    </w:p>
    <w:p w:rsidR="00801C82" w:rsidRPr="00801C82" w:rsidRDefault="00801C82" w:rsidP="00801C82">
      <w:pPr>
        <w:autoSpaceDE w:val="0"/>
        <w:autoSpaceDN w:val="0"/>
        <w:adjustRightInd w:val="0"/>
        <w:ind w:firstLine="708"/>
        <w:jc w:val="both"/>
      </w:pPr>
      <w:r w:rsidRPr="00801C82">
        <w:t>- письменной (при письменном обращении заявителя по почте, электронной почте, факсу).</w:t>
      </w:r>
    </w:p>
    <w:p w:rsidR="00801C82" w:rsidRPr="00801C82" w:rsidRDefault="00801C82" w:rsidP="00801C82">
      <w:pPr>
        <w:autoSpaceDE w:val="0"/>
        <w:autoSpaceDN w:val="0"/>
        <w:adjustRightInd w:val="0"/>
        <w:ind w:firstLine="708"/>
        <w:jc w:val="both"/>
      </w:pPr>
      <w:r w:rsidRPr="00801C82">
        <w:t>6. В случае устного обращения (лично или по телефону) заявителя (его представителя) специалист Администрации поселения,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01C82" w:rsidRPr="00801C82" w:rsidRDefault="00801C82" w:rsidP="00801C82">
      <w:pPr>
        <w:autoSpaceDE w:val="0"/>
        <w:autoSpaceDN w:val="0"/>
        <w:adjustRightInd w:val="0"/>
        <w:ind w:firstLine="708"/>
        <w:jc w:val="both"/>
      </w:pPr>
      <w:r w:rsidRPr="00801C82">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01C82" w:rsidRPr="00801C82" w:rsidRDefault="00801C82" w:rsidP="00801C82">
      <w:pPr>
        <w:autoSpaceDE w:val="0"/>
        <w:autoSpaceDN w:val="0"/>
        <w:adjustRightInd w:val="0"/>
        <w:ind w:firstLine="708"/>
        <w:jc w:val="both"/>
      </w:pPr>
      <w:r w:rsidRPr="00801C82">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Администрацию поселения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01C82" w:rsidRPr="00801C82" w:rsidRDefault="00801C82" w:rsidP="00801C82">
      <w:pPr>
        <w:autoSpaceDE w:val="0"/>
        <w:autoSpaceDN w:val="0"/>
        <w:adjustRightInd w:val="0"/>
        <w:ind w:firstLine="708"/>
        <w:jc w:val="both"/>
      </w:pPr>
      <w:r w:rsidRPr="00801C82">
        <w:t>7.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801C82" w:rsidRPr="00801C82" w:rsidRDefault="00801C82" w:rsidP="00801C82">
      <w:pPr>
        <w:autoSpaceDE w:val="0"/>
        <w:autoSpaceDN w:val="0"/>
        <w:adjustRightInd w:val="0"/>
        <w:ind w:firstLine="708"/>
        <w:jc w:val="both"/>
      </w:pPr>
      <w:r w:rsidRPr="00801C82">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801C82" w:rsidRPr="00801C82" w:rsidRDefault="00801C82" w:rsidP="00801C82">
      <w:pPr>
        <w:autoSpaceDE w:val="0"/>
        <w:autoSpaceDN w:val="0"/>
        <w:adjustRightInd w:val="0"/>
        <w:ind w:firstLine="708"/>
        <w:jc w:val="both"/>
      </w:pPr>
      <w:r w:rsidRPr="00801C82">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w:t>
      </w:r>
    </w:p>
    <w:p w:rsidR="00801C82" w:rsidRPr="00801C82" w:rsidRDefault="00801C82" w:rsidP="00801C82">
      <w:pPr>
        <w:autoSpaceDE w:val="0"/>
        <w:autoSpaceDN w:val="0"/>
        <w:adjustRightInd w:val="0"/>
        <w:ind w:firstLine="708"/>
        <w:jc w:val="both"/>
      </w:pPr>
      <w:r w:rsidRPr="00801C82">
        <w:t>8. 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01C82" w:rsidRPr="00801C82" w:rsidRDefault="00801C82" w:rsidP="00801C82">
      <w:pPr>
        <w:autoSpaceDE w:val="0"/>
        <w:autoSpaceDN w:val="0"/>
        <w:adjustRightInd w:val="0"/>
        <w:ind w:firstLine="708"/>
        <w:jc w:val="both"/>
      </w:pPr>
      <w:r w:rsidRPr="00801C82">
        <w:t xml:space="preserve"> 9.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801C82" w:rsidRPr="00801C82" w:rsidRDefault="00801C82" w:rsidP="00801C82">
      <w:pPr>
        <w:autoSpaceDE w:val="0"/>
        <w:autoSpaceDN w:val="0"/>
        <w:adjustRightInd w:val="0"/>
        <w:ind w:firstLine="708"/>
        <w:jc w:val="both"/>
      </w:pPr>
      <w:r w:rsidRPr="00801C82">
        <w:lastRenderedPageBreak/>
        <w:t>10. 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1C82" w:rsidRPr="00801C82" w:rsidRDefault="00801C82" w:rsidP="00801C82">
      <w:pPr>
        <w:autoSpaceDE w:val="0"/>
        <w:autoSpaceDN w:val="0"/>
        <w:adjustRightInd w:val="0"/>
        <w:ind w:firstLine="708"/>
        <w:jc w:val="both"/>
      </w:pPr>
      <w:r w:rsidRPr="00801C82">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801C82" w:rsidRPr="00801C82" w:rsidRDefault="00801C82" w:rsidP="00801C82">
      <w:pPr>
        <w:autoSpaceDE w:val="0"/>
        <w:autoSpaceDN w:val="0"/>
        <w:adjustRightInd w:val="0"/>
        <w:ind w:firstLine="708"/>
        <w:jc w:val="both"/>
      </w:pPr>
      <w:r w:rsidRPr="00801C82">
        <w:t>По выбору заявителя могут использоваться способы получения информации, указанные в пункте 4 настоящего административного регламента, а также информационные материалы, размещены на официальных сайтах:</w:t>
      </w:r>
    </w:p>
    <w:p w:rsidR="00801C82" w:rsidRPr="00801C82" w:rsidRDefault="00801C82" w:rsidP="00801C82">
      <w:pPr>
        <w:autoSpaceDE w:val="0"/>
        <w:autoSpaceDN w:val="0"/>
        <w:adjustRightInd w:val="0"/>
        <w:ind w:firstLine="708"/>
        <w:jc w:val="both"/>
      </w:pPr>
      <w:r w:rsidRPr="00801C82">
        <w:t xml:space="preserve">- информацию об Администрации поселения, предоставляющем муниципальную услугу, заявитель может получить посредством обращения на сайт: </w:t>
      </w:r>
      <w:hyperlink r:id="rId71" w:history="1">
        <w:r w:rsidRPr="00801C82">
          <w:rPr>
            <w:rStyle w:val="af2"/>
          </w:rPr>
          <w:t>http://hulimsunt.ru/</w:t>
        </w:r>
      </w:hyperlink>
      <w:r w:rsidRPr="00801C82">
        <w:t xml:space="preserve">  </w:t>
      </w:r>
    </w:p>
    <w:p w:rsidR="00801C82" w:rsidRPr="00801C82" w:rsidRDefault="00801C82" w:rsidP="00801C82">
      <w:pPr>
        <w:autoSpaceDE w:val="0"/>
        <w:autoSpaceDN w:val="0"/>
        <w:adjustRightInd w:val="0"/>
        <w:ind w:firstLine="708"/>
        <w:jc w:val="both"/>
      </w:pPr>
      <w:r w:rsidRPr="00801C82">
        <w:t>- информацию об Управлении Федерального казначейства по Ханты-Мансийскому автономному округу – Югре заявитель может получить посредством обращения на сайт: https://hantymansiysk.roskazna.ru/;</w:t>
      </w:r>
    </w:p>
    <w:p w:rsidR="00801C82" w:rsidRPr="00801C82" w:rsidRDefault="00801C82" w:rsidP="00801C82">
      <w:pPr>
        <w:ind w:firstLine="709"/>
        <w:jc w:val="both"/>
      </w:pPr>
      <w:r w:rsidRPr="00801C82">
        <w:t xml:space="preserve"> - информацию об МФЦ заявитель может получить посредством обращения к порталу многофункциональных центров Ханты-Мансийского автономного округа - Югры (http://mfc.admhmao.ru/) (далее - портал МФЦ).</w:t>
      </w:r>
    </w:p>
    <w:p w:rsidR="00801C82" w:rsidRPr="00801C82" w:rsidRDefault="00801C82" w:rsidP="00801C82">
      <w:pPr>
        <w:autoSpaceDE w:val="0"/>
        <w:autoSpaceDN w:val="0"/>
        <w:adjustRightInd w:val="0"/>
        <w:ind w:firstLine="708"/>
        <w:jc w:val="both"/>
      </w:pPr>
      <w:r w:rsidRPr="00801C82">
        <w:t xml:space="preserve"> 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01C82" w:rsidRPr="00801C82" w:rsidRDefault="00801C82" w:rsidP="00801C82">
      <w:pPr>
        <w:autoSpaceDE w:val="0"/>
        <w:autoSpaceDN w:val="0"/>
        <w:adjustRightInd w:val="0"/>
        <w:ind w:firstLine="708"/>
        <w:jc w:val="both"/>
      </w:pPr>
      <w:r w:rsidRPr="00801C82">
        <w:t xml:space="preserve">Информация о местах нахождения, телефонах, графиках работы, адресах официальных сайтов и электронной почты Администрации поселения, предоставляющего муниципальную услугу, органов власти участвующих в предоставлении муниципальной услуги, в том числе МФЦ размещается Администрацией поселения на официальном сайте: </w:t>
      </w:r>
      <w:hyperlink r:id="rId72" w:history="1">
        <w:r w:rsidRPr="00801C82">
          <w:rPr>
            <w:rStyle w:val="af2"/>
          </w:rPr>
          <w:t>http://hulimsunt.ru/</w:t>
        </w:r>
      </w:hyperlink>
      <w:r w:rsidRPr="00801C82">
        <w:t xml:space="preserve">  (раздел «Муниципальные услуги» 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801C82" w:rsidRPr="00801C82" w:rsidRDefault="00801C82" w:rsidP="00801C82">
      <w:pPr>
        <w:autoSpaceDE w:val="0"/>
        <w:autoSpaceDN w:val="0"/>
        <w:adjustRightInd w:val="0"/>
        <w:ind w:firstLine="708"/>
        <w:jc w:val="both"/>
      </w:pPr>
      <w:r w:rsidRPr="00801C82">
        <w:t>- справочная информация (место нахождения, графики работы, справочные телефоны, адреса официального сайта и электронной почты Администрации поселения, МФЦ);</w:t>
      </w:r>
    </w:p>
    <w:p w:rsidR="00801C82" w:rsidRPr="00801C82" w:rsidRDefault="00801C82" w:rsidP="00801C82">
      <w:pPr>
        <w:autoSpaceDE w:val="0"/>
        <w:autoSpaceDN w:val="0"/>
        <w:adjustRightInd w:val="0"/>
        <w:ind w:firstLine="708"/>
        <w:jc w:val="both"/>
      </w:pPr>
      <w:r w:rsidRPr="00801C82">
        <w:t>- бланки заявлений о предоставлении муниципальной услуги и образцы их заполнения;</w:t>
      </w:r>
    </w:p>
    <w:p w:rsidR="00801C82" w:rsidRPr="00801C82" w:rsidRDefault="00801C82" w:rsidP="00801C82">
      <w:pPr>
        <w:autoSpaceDE w:val="0"/>
        <w:autoSpaceDN w:val="0"/>
        <w:adjustRightInd w:val="0"/>
        <w:ind w:firstLine="708"/>
        <w:jc w:val="both"/>
      </w:pPr>
      <w:r w:rsidRPr="00801C82">
        <w:t>- перечень нормативно правовых актов, регулирующих предоставление муниципальной услуги;</w:t>
      </w:r>
    </w:p>
    <w:p w:rsidR="00801C82" w:rsidRPr="00801C82" w:rsidRDefault="00801C82" w:rsidP="00801C82">
      <w:pPr>
        <w:autoSpaceDE w:val="0"/>
        <w:autoSpaceDN w:val="0"/>
        <w:adjustRightInd w:val="0"/>
        <w:ind w:firstLine="708"/>
        <w:jc w:val="both"/>
      </w:pPr>
      <w:r w:rsidRPr="00801C82">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801C82" w:rsidRPr="00801C82" w:rsidRDefault="00801C82" w:rsidP="00801C82">
      <w:pPr>
        <w:shd w:val="clear" w:color="auto" w:fill="FFFFFF"/>
        <w:ind w:firstLine="709"/>
        <w:jc w:val="both"/>
      </w:pPr>
      <w:r w:rsidRPr="00801C82">
        <w:t xml:space="preserve"> 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801C82" w:rsidRPr="00801C82" w:rsidRDefault="00801C82" w:rsidP="00801C82">
      <w:pPr>
        <w:autoSpaceDE w:val="0"/>
        <w:autoSpaceDN w:val="0"/>
        <w:adjustRightInd w:val="0"/>
        <w:jc w:val="both"/>
      </w:pPr>
    </w:p>
    <w:p w:rsidR="00801C82" w:rsidRPr="00801C82" w:rsidRDefault="00801C82" w:rsidP="004D7BEA">
      <w:pPr>
        <w:pStyle w:val="ad"/>
        <w:numPr>
          <w:ilvl w:val="0"/>
          <w:numId w:val="7"/>
        </w:numPr>
        <w:spacing w:after="0" w:line="240" w:lineRule="auto"/>
        <w:ind w:left="0" w:firstLine="0"/>
        <w:jc w:val="both"/>
        <w:rPr>
          <w:rFonts w:ascii="Times New Roman" w:hAnsi="Times New Roman"/>
          <w:sz w:val="24"/>
          <w:szCs w:val="24"/>
        </w:rPr>
      </w:pPr>
      <w:r w:rsidRPr="00801C82">
        <w:rPr>
          <w:rFonts w:ascii="Times New Roman" w:hAnsi="Times New Roman"/>
          <w:sz w:val="24"/>
          <w:szCs w:val="24"/>
        </w:rPr>
        <w:t>Стандарт предоставления муниципальной услуги</w:t>
      </w:r>
    </w:p>
    <w:p w:rsidR="00801C82" w:rsidRPr="00801C82" w:rsidRDefault="00801C82" w:rsidP="00801C82">
      <w:pPr>
        <w:jc w:val="both"/>
      </w:pPr>
    </w:p>
    <w:p w:rsidR="00801C82" w:rsidRPr="00801C82" w:rsidRDefault="00801C82" w:rsidP="00801C82">
      <w:pPr>
        <w:jc w:val="both"/>
      </w:pPr>
      <w:r w:rsidRPr="00801C82">
        <w:t>Наименование муниципальной услуги</w:t>
      </w:r>
    </w:p>
    <w:p w:rsidR="00801C82" w:rsidRPr="00801C82" w:rsidRDefault="00801C82" w:rsidP="00801C82">
      <w:pPr>
        <w:jc w:val="both"/>
      </w:pPr>
    </w:p>
    <w:p w:rsidR="00801C82" w:rsidRPr="00801C82" w:rsidRDefault="00801C82" w:rsidP="004D7BEA">
      <w:pPr>
        <w:pStyle w:val="22"/>
        <w:numPr>
          <w:ilvl w:val="0"/>
          <w:numId w:val="6"/>
        </w:numPr>
        <w:shd w:val="clear" w:color="auto" w:fill="auto"/>
        <w:spacing w:after="0" w:line="240" w:lineRule="auto"/>
        <w:ind w:left="0" w:firstLine="709"/>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801C82">
        <w:rPr>
          <w:rFonts w:ascii="Times New Roman" w:eastAsia="Calibri" w:hAnsi="Times New Roman" w:cs="Times New Roman"/>
          <w:sz w:val="24"/>
          <w:szCs w:val="24"/>
        </w:rPr>
        <w:t>.</w:t>
      </w:r>
    </w:p>
    <w:p w:rsidR="00801C82" w:rsidRPr="00801C82" w:rsidRDefault="00801C82" w:rsidP="00801C82">
      <w:pPr>
        <w:jc w:val="both"/>
      </w:pPr>
    </w:p>
    <w:p w:rsidR="00801C82" w:rsidRPr="00801C82" w:rsidRDefault="00801C82" w:rsidP="00801C82">
      <w:pPr>
        <w:jc w:val="both"/>
      </w:pPr>
      <w:r w:rsidRPr="00801C82">
        <w:t>Наименование органа местного самоуправления, предоставляющего муниципальную услугу</w:t>
      </w:r>
    </w:p>
    <w:p w:rsidR="00801C82" w:rsidRPr="00801C82" w:rsidRDefault="00801C82" w:rsidP="00801C82">
      <w:pPr>
        <w:tabs>
          <w:tab w:val="left" w:pos="9781"/>
          <w:tab w:val="left" w:pos="10490"/>
        </w:tabs>
        <w:autoSpaceDE w:val="0"/>
        <w:autoSpaceDN w:val="0"/>
        <w:adjustRightInd w:val="0"/>
        <w:ind w:right="-2"/>
        <w:jc w:val="both"/>
      </w:pPr>
      <w:r w:rsidRPr="00801C82">
        <w:t xml:space="preserve">  </w:t>
      </w:r>
    </w:p>
    <w:p w:rsidR="00801C82" w:rsidRPr="00801C82" w:rsidRDefault="00801C82" w:rsidP="00801C82">
      <w:pPr>
        <w:jc w:val="both"/>
      </w:pPr>
      <w:r w:rsidRPr="00801C82">
        <w:t xml:space="preserve"> </w:t>
      </w:r>
    </w:p>
    <w:p w:rsidR="00801C82" w:rsidRPr="00801C82" w:rsidRDefault="00801C82" w:rsidP="004D7BEA">
      <w:pPr>
        <w:numPr>
          <w:ilvl w:val="0"/>
          <w:numId w:val="6"/>
        </w:numPr>
        <w:tabs>
          <w:tab w:val="left" w:pos="0"/>
        </w:tabs>
        <w:suppressAutoHyphens/>
        <w:autoSpaceDE w:val="0"/>
        <w:autoSpaceDN w:val="0"/>
        <w:adjustRightInd w:val="0"/>
        <w:ind w:left="0" w:firstLine="709"/>
        <w:jc w:val="both"/>
        <w:outlineLvl w:val="0"/>
        <w:rPr>
          <w:i/>
          <w:lang w:eastAsia="en-US"/>
        </w:rPr>
      </w:pPr>
      <w:r w:rsidRPr="00801C82">
        <w:rPr>
          <w:rFonts w:eastAsia="Calibri"/>
          <w:lang w:eastAsia="en-US"/>
        </w:rPr>
        <w:t xml:space="preserve">Органом местного самоуправления, предоставляющим муниципальную услугу, является </w:t>
      </w:r>
      <w:r w:rsidRPr="00801C82">
        <w:t>администрация сельского поселения Хулимсунт.</w:t>
      </w:r>
      <w:r w:rsidRPr="00801C82">
        <w:rPr>
          <w:rFonts w:eastAsia="Calibri"/>
          <w:lang w:eastAsia="en-US"/>
        </w:rPr>
        <w:t xml:space="preserve">  </w:t>
      </w:r>
    </w:p>
    <w:p w:rsidR="00801C82" w:rsidRPr="00801C82" w:rsidRDefault="00801C82" w:rsidP="00801C82">
      <w:pPr>
        <w:autoSpaceDE w:val="0"/>
        <w:autoSpaceDN w:val="0"/>
        <w:adjustRightInd w:val="0"/>
        <w:ind w:right="-2" w:firstLine="708"/>
        <w:jc w:val="both"/>
        <w:rPr>
          <w:lang w:eastAsia="en-US"/>
        </w:rPr>
      </w:pPr>
      <w:r w:rsidRPr="00801C82">
        <w:rPr>
          <w:lang w:eastAsia="en-US"/>
        </w:rPr>
        <w:lastRenderedPageBreak/>
        <w:t>Непосредственное предоставление</w:t>
      </w:r>
      <w:r w:rsidRPr="00801C82">
        <w:t xml:space="preserve"> муниципальной услуги </w:t>
      </w:r>
      <w:r w:rsidRPr="00801C82">
        <w:rPr>
          <w:lang w:eastAsia="en-US"/>
        </w:rPr>
        <w:t xml:space="preserve">осуществляет </w:t>
      </w:r>
      <w:r w:rsidRPr="00801C82">
        <w:t>главный специалист администрации сельского поселения Хулимсунт (далее – Специалист администрации)</w:t>
      </w:r>
      <w:r w:rsidRPr="00801C82">
        <w:rPr>
          <w:lang w:eastAsia="en-US"/>
        </w:rPr>
        <w:t>.</w:t>
      </w:r>
    </w:p>
    <w:p w:rsidR="00801C82" w:rsidRPr="00801C82" w:rsidRDefault="00801C82" w:rsidP="00801C82">
      <w:pPr>
        <w:autoSpaceDE w:val="0"/>
        <w:autoSpaceDN w:val="0"/>
        <w:adjustRightInd w:val="0"/>
        <w:ind w:right="-2" w:firstLine="708"/>
        <w:jc w:val="both"/>
        <w:rPr>
          <w:bCs/>
        </w:rPr>
      </w:pPr>
      <w:r w:rsidRPr="00801C82">
        <w:rPr>
          <w:bCs/>
        </w:rPr>
        <w:t>За получением муниципальной услуги заявитель может обратиться</w:t>
      </w:r>
      <w:r w:rsidRPr="00801C82">
        <w:rPr>
          <w:bCs/>
        </w:rPr>
        <w:br/>
        <w:t xml:space="preserve">в МФЦ. </w:t>
      </w:r>
    </w:p>
    <w:p w:rsidR="00801C82" w:rsidRPr="00801C82" w:rsidRDefault="00801C82" w:rsidP="00801C82">
      <w:pPr>
        <w:autoSpaceDE w:val="0"/>
        <w:autoSpaceDN w:val="0"/>
        <w:adjustRightInd w:val="0"/>
        <w:ind w:firstLine="709"/>
        <w:jc w:val="both"/>
        <w:rPr>
          <w:rFonts w:eastAsia="Calibri"/>
          <w:color w:val="0D0D0D"/>
        </w:rPr>
      </w:pPr>
      <w:r w:rsidRPr="00801C82">
        <w:t xml:space="preserve">В соответствии с </w:t>
      </w:r>
      <w:r w:rsidRPr="00801C82">
        <w:rPr>
          <w:rFonts w:eastAsia="Calibri"/>
          <w:lang w:eastAsia="ar-SA"/>
        </w:rPr>
        <w:t>пунктом</w:t>
      </w:r>
      <w:r w:rsidRPr="00801C82">
        <w:rPr>
          <w:rFonts w:eastAsia="Calibri"/>
        </w:rPr>
        <w:t xml:space="preserve"> 3 части 1 статьи 7 Федерального закона </w:t>
      </w:r>
      <w:r w:rsidRPr="00801C82">
        <w:t xml:space="preserve">от 27.07.2010 </w:t>
      </w:r>
      <w:hyperlink r:id="rId7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801C82">
          <w:rPr>
            <w:rStyle w:val="af2"/>
          </w:rPr>
          <w:t>№210-ФЗ «Об организации предоставления</w:t>
        </w:r>
      </w:hyperlink>
      <w:r w:rsidRPr="00801C82">
        <w:t xml:space="preserve"> государственных и муниципальных услуг» (далее Федеральный закон 210-ФЗ)</w:t>
      </w:r>
      <w:r w:rsidRPr="00801C82">
        <w:rPr>
          <w:rFonts w:eastAsia="Calibri"/>
        </w:rPr>
        <w:t xml:space="preserve"> </w:t>
      </w:r>
      <w:r w:rsidRPr="00801C82">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Хулимсунт </w:t>
      </w:r>
      <w:r w:rsidRPr="00801C82">
        <w:rPr>
          <w:color w:val="0D0D0D"/>
        </w:rPr>
        <w:t xml:space="preserve">№114 от 12.10.2011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 же   порядка определения размера платы за  оказание таких услуг». </w:t>
      </w:r>
    </w:p>
    <w:p w:rsidR="00801C82" w:rsidRPr="00801C82" w:rsidRDefault="00801C82" w:rsidP="00801C82">
      <w:pPr>
        <w:autoSpaceDE w:val="0"/>
        <w:autoSpaceDN w:val="0"/>
        <w:adjustRightInd w:val="0"/>
        <w:jc w:val="both"/>
      </w:pPr>
    </w:p>
    <w:p w:rsidR="00801C82" w:rsidRPr="00801C82" w:rsidRDefault="00801C82" w:rsidP="00801C82">
      <w:pPr>
        <w:autoSpaceDE w:val="0"/>
        <w:autoSpaceDN w:val="0"/>
        <w:adjustRightInd w:val="0"/>
        <w:jc w:val="both"/>
      </w:pPr>
      <w:r w:rsidRPr="00801C82">
        <w:t>Результат предоставления муниципальной услуги</w:t>
      </w:r>
    </w:p>
    <w:p w:rsidR="00801C82" w:rsidRPr="00801C82" w:rsidRDefault="00801C82" w:rsidP="00801C82">
      <w:pPr>
        <w:autoSpaceDE w:val="0"/>
        <w:autoSpaceDN w:val="0"/>
        <w:adjustRightInd w:val="0"/>
        <w:jc w:val="both"/>
      </w:pPr>
    </w:p>
    <w:p w:rsidR="00801C82" w:rsidRPr="00801C82" w:rsidRDefault="00801C82" w:rsidP="004D7BEA">
      <w:pPr>
        <w:pStyle w:val="22"/>
        <w:numPr>
          <w:ilvl w:val="0"/>
          <w:numId w:val="6"/>
        </w:numPr>
        <w:shd w:val="clear" w:color="auto" w:fill="auto"/>
        <w:tabs>
          <w:tab w:val="left" w:pos="0"/>
        </w:tabs>
        <w:spacing w:after="0" w:line="240" w:lineRule="auto"/>
        <w:ind w:left="0" w:firstLine="709"/>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 xml:space="preserve"> Результатом предоставления услуги является:</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размещение уведомлений и документов в информационной системе обеспечения градостроительной деятельности (далее – ИСОГД).</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 xml:space="preserve">В случае обращения за </w:t>
      </w:r>
      <w:proofErr w:type="spellStart"/>
      <w:r w:rsidRPr="00801C82">
        <w:rPr>
          <w:rFonts w:ascii="Times New Roman" w:hAnsi="Times New Roman" w:cs="Times New Roman"/>
          <w:sz w:val="24"/>
          <w:szCs w:val="24"/>
          <w:lang w:eastAsia="ru-RU" w:bidi="ru-RU"/>
        </w:rPr>
        <w:t>подуслугой</w:t>
      </w:r>
      <w:proofErr w:type="spellEnd"/>
      <w:r w:rsidRPr="00801C82">
        <w:rPr>
          <w:rFonts w:ascii="Times New Roman" w:hAnsi="Times New Roman" w:cs="Times New Roman"/>
          <w:sz w:val="24"/>
          <w:szCs w:val="24"/>
          <w:lang w:eastAsia="ru-RU" w:bidi="ru-RU"/>
        </w:rPr>
        <w:t xml:space="preserve"> «Направление уведомления о планируемом сносе объекта капитального строительства заявителю направляется:</w:t>
      </w:r>
    </w:p>
    <w:p w:rsidR="00801C82" w:rsidRPr="00801C82" w:rsidRDefault="00801C82" w:rsidP="004D7BEA">
      <w:pPr>
        <w:pStyle w:val="22"/>
        <w:numPr>
          <w:ilvl w:val="0"/>
          <w:numId w:val="9"/>
        </w:numPr>
        <w:shd w:val="clear" w:color="auto" w:fill="auto"/>
        <w:tabs>
          <w:tab w:val="left" w:pos="1447"/>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 xml:space="preserve">извещение о приеме уведомления о планируемом сносе объекта капитального строительства оформляется на фирменном бланке Администрации поселения и подписывается Главой поселения либо </w:t>
      </w:r>
      <w:proofErr w:type="gramStart"/>
      <w:r w:rsidRPr="00801C82">
        <w:rPr>
          <w:rFonts w:ascii="Times New Roman" w:hAnsi="Times New Roman" w:cs="Times New Roman"/>
          <w:sz w:val="24"/>
          <w:szCs w:val="24"/>
          <w:lang w:eastAsia="ru-RU" w:bidi="ru-RU"/>
        </w:rPr>
        <w:t>лицом</w:t>
      </w:r>
      <w:proofErr w:type="gramEnd"/>
      <w:r w:rsidRPr="00801C82">
        <w:rPr>
          <w:rFonts w:ascii="Times New Roman" w:hAnsi="Times New Roman" w:cs="Times New Roman"/>
          <w:sz w:val="24"/>
          <w:szCs w:val="24"/>
          <w:lang w:eastAsia="ru-RU" w:bidi="ru-RU"/>
        </w:rPr>
        <w:t xml:space="preserve"> его замещающим согласно Приложению 2 к настоящему административному регламенту;</w:t>
      </w:r>
    </w:p>
    <w:p w:rsidR="00801C82" w:rsidRPr="00801C82" w:rsidRDefault="00801C82" w:rsidP="004D7BEA">
      <w:pPr>
        <w:pStyle w:val="22"/>
        <w:numPr>
          <w:ilvl w:val="0"/>
          <w:numId w:val="9"/>
        </w:numPr>
        <w:shd w:val="clear" w:color="auto" w:fill="auto"/>
        <w:tabs>
          <w:tab w:val="left" w:pos="1447"/>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 xml:space="preserve">отказ в предоставлении муниципальной услуги оформляется на фирменном бланке Администрации поселения и подписывается Главой поселения либо </w:t>
      </w:r>
      <w:proofErr w:type="gramStart"/>
      <w:r w:rsidRPr="00801C82">
        <w:rPr>
          <w:rFonts w:ascii="Times New Roman" w:hAnsi="Times New Roman" w:cs="Times New Roman"/>
          <w:sz w:val="24"/>
          <w:szCs w:val="24"/>
          <w:lang w:eastAsia="ru-RU" w:bidi="ru-RU"/>
        </w:rPr>
        <w:t>лицом</w:t>
      </w:r>
      <w:proofErr w:type="gramEnd"/>
      <w:r w:rsidRPr="00801C82">
        <w:rPr>
          <w:rFonts w:ascii="Times New Roman" w:hAnsi="Times New Roman" w:cs="Times New Roman"/>
          <w:sz w:val="24"/>
          <w:szCs w:val="24"/>
          <w:lang w:eastAsia="ru-RU" w:bidi="ru-RU"/>
        </w:rPr>
        <w:t xml:space="preserve"> его замещающим согласно Приложению 3 к настоящему административному регламенту.</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 xml:space="preserve">В случае обращения за </w:t>
      </w:r>
      <w:proofErr w:type="spellStart"/>
      <w:r w:rsidRPr="00801C82">
        <w:rPr>
          <w:rFonts w:ascii="Times New Roman" w:hAnsi="Times New Roman" w:cs="Times New Roman"/>
          <w:sz w:val="24"/>
          <w:szCs w:val="24"/>
          <w:lang w:eastAsia="ru-RU" w:bidi="ru-RU"/>
        </w:rPr>
        <w:t>подуслугой</w:t>
      </w:r>
      <w:proofErr w:type="spellEnd"/>
      <w:r w:rsidRPr="00801C82">
        <w:rPr>
          <w:rFonts w:ascii="Times New Roman" w:hAnsi="Times New Roman" w:cs="Times New Roman"/>
          <w:sz w:val="24"/>
          <w:szCs w:val="24"/>
          <w:lang w:eastAsia="ru-RU" w:bidi="ru-RU"/>
        </w:rPr>
        <w:t xml:space="preserve"> «Направление уведомления о завершении сноса объекта капитального строительства»:</w:t>
      </w:r>
    </w:p>
    <w:p w:rsidR="00801C82" w:rsidRPr="00801C82" w:rsidRDefault="00801C82" w:rsidP="004D7BEA">
      <w:pPr>
        <w:pStyle w:val="22"/>
        <w:numPr>
          <w:ilvl w:val="0"/>
          <w:numId w:val="10"/>
        </w:numPr>
        <w:shd w:val="clear" w:color="auto" w:fill="auto"/>
        <w:tabs>
          <w:tab w:val="left" w:pos="1447"/>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 xml:space="preserve">извещение о приеме уведомления о завершении сноса объекта капитального строительства оформляется на фирменном бланке Администрации поселения и подписывается Главой поселения либо </w:t>
      </w:r>
      <w:proofErr w:type="gramStart"/>
      <w:r w:rsidRPr="00801C82">
        <w:rPr>
          <w:rFonts w:ascii="Times New Roman" w:hAnsi="Times New Roman" w:cs="Times New Roman"/>
          <w:sz w:val="24"/>
          <w:szCs w:val="24"/>
          <w:lang w:eastAsia="ru-RU" w:bidi="ru-RU"/>
        </w:rPr>
        <w:t>лицом</w:t>
      </w:r>
      <w:proofErr w:type="gramEnd"/>
      <w:r w:rsidRPr="00801C82">
        <w:rPr>
          <w:rFonts w:ascii="Times New Roman" w:hAnsi="Times New Roman" w:cs="Times New Roman"/>
          <w:sz w:val="24"/>
          <w:szCs w:val="24"/>
          <w:lang w:eastAsia="ru-RU" w:bidi="ru-RU"/>
        </w:rPr>
        <w:t xml:space="preserve"> его замещающим согласно Приложению 2 к настоящему административному регламенту;</w:t>
      </w:r>
    </w:p>
    <w:p w:rsidR="00801C82" w:rsidRPr="00801C82" w:rsidRDefault="00801C82" w:rsidP="004D7BEA">
      <w:pPr>
        <w:pStyle w:val="22"/>
        <w:numPr>
          <w:ilvl w:val="0"/>
          <w:numId w:val="10"/>
        </w:numPr>
        <w:shd w:val="clear" w:color="auto" w:fill="auto"/>
        <w:tabs>
          <w:tab w:val="left" w:pos="1447"/>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 xml:space="preserve">отказ в предоставлении муниципальной услуги оформляется на фирменном бланке Администрации поселения и подписывается Главой поселения либо </w:t>
      </w:r>
      <w:proofErr w:type="gramStart"/>
      <w:r w:rsidRPr="00801C82">
        <w:rPr>
          <w:rFonts w:ascii="Times New Roman" w:hAnsi="Times New Roman" w:cs="Times New Roman"/>
          <w:sz w:val="24"/>
          <w:szCs w:val="24"/>
          <w:lang w:eastAsia="ru-RU" w:bidi="ru-RU"/>
        </w:rPr>
        <w:t>лицом</w:t>
      </w:r>
      <w:proofErr w:type="gramEnd"/>
      <w:r w:rsidRPr="00801C82">
        <w:rPr>
          <w:rFonts w:ascii="Times New Roman" w:hAnsi="Times New Roman" w:cs="Times New Roman"/>
          <w:sz w:val="24"/>
          <w:szCs w:val="24"/>
          <w:lang w:eastAsia="ru-RU" w:bidi="ru-RU"/>
        </w:rPr>
        <w:t xml:space="preserve"> его замещающим согласно Приложению 3 к настоящему административному регламенту.</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16. Формы уведомления о сносе, уведомления о завершении сноса утверждены п</w:t>
      </w:r>
      <w:r w:rsidRPr="00801C82">
        <w:rPr>
          <w:rFonts w:ascii="Times New Roman" w:hAnsi="Times New Roman" w:cs="Times New Roman"/>
          <w:sz w:val="24"/>
          <w:szCs w:val="24"/>
        </w:rPr>
        <w:t>риказом Минстроя России от 24.01.2019 № 34/</w:t>
      </w:r>
      <w:proofErr w:type="spellStart"/>
      <w:r w:rsidRPr="00801C82">
        <w:rPr>
          <w:rFonts w:ascii="Times New Roman" w:hAnsi="Times New Roman" w:cs="Times New Roman"/>
          <w:sz w:val="24"/>
          <w:szCs w:val="24"/>
        </w:rPr>
        <w:t>пр</w:t>
      </w:r>
      <w:proofErr w:type="spellEnd"/>
      <w:r w:rsidRPr="00801C82">
        <w:rPr>
          <w:rFonts w:ascii="Times New Roman" w:hAnsi="Times New Roman" w:cs="Times New Roman"/>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p>
    <w:p w:rsidR="00801C82" w:rsidRPr="00801C82" w:rsidRDefault="00801C82" w:rsidP="00801C82">
      <w:pPr>
        <w:autoSpaceDE w:val="0"/>
        <w:autoSpaceDN w:val="0"/>
        <w:adjustRightInd w:val="0"/>
        <w:ind w:firstLine="709"/>
        <w:jc w:val="both"/>
      </w:pPr>
      <w:r w:rsidRPr="00801C82">
        <w:rPr>
          <w:lang w:bidi="ru-RU"/>
        </w:rPr>
        <w:t>17. Сведения о ходе рассмотрения уведомления о сносе, уведомления о завершении сноса, направленного способом, указанным в подпункте «а» пункта 22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и региональном порталах.</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 xml:space="preserve">Сведения о ходе рассмотрения уведомления о сносе, уведомления о завершении сноса, направленного способом, указанным в подпункте «б» пункта 22 настоящего административного регламента, предоставляются заявителю на основании его устного (при личном обращении либо по телефону в Администрацию поселения, МФЦ) либо письменного запроса, составляемого в </w:t>
      </w:r>
      <w:r w:rsidRPr="00801C82">
        <w:rPr>
          <w:rFonts w:ascii="Times New Roman" w:hAnsi="Times New Roman" w:cs="Times New Roman"/>
          <w:sz w:val="24"/>
          <w:szCs w:val="24"/>
          <w:lang w:eastAsia="ru-RU" w:bidi="ru-RU"/>
        </w:rPr>
        <w:lastRenderedPageBreak/>
        <w:t>произвольной форме, без взимания платы. Письменный запрос может быть подан:</w:t>
      </w:r>
    </w:p>
    <w:p w:rsidR="00801C82" w:rsidRPr="00801C82" w:rsidRDefault="00801C82" w:rsidP="00801C82">
      <w:pPr>
        <w:pStyle w:val="22"/>
        <w:shd w:val="clear" w:color="auto" w:fill="auto"/>
        <w:tabs>
          <w:tab w:val="left" w:pos="1371"/>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а)</w:t>
      </w:r>
      <w:r w:rsidRPr="00801C82">
        <w:rPr>
          <w:rFonts w:ascii="Times New Roman" w:hAnsi="Times New Roman" w:cs="Times New Roman"/>
          <w:sz w:val="24"/>
          <w:szCs w:val="24"/>
          <w:lang w:eastAsia="ru-RU" w:bidi="ru-RU"/>
        </w:rPr>
        <w:tab/>
        <w:t>на бумажном носителе посредством личного обращения в Администрацию поселения,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801C82" w:rsidRPr="00801C82" w:rsidRDefault="00801C82" w:rsidP="00801C82">
      <w:pPr>
        <w:pStyle w:val="22"/>
        <w:shd w:val="clear" w:color="auto" w:fill="auto"/>
        <w:tabs>
          <w:tab w:val="left" w:pos="1086"/>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б)</w:t>
      </w:r>
      <w:r w:rsidRPr="00801C82">
        <w:rPr>
          <w:rFonts w:ascii="Times New Roman" w:hAnsi="Times New Roman" w:cs="Times New Roman"/>
          <w:sz w:val="24"/>
          <w:szCs w:val="24"/>
          <w:lang w:eastAsia="ru-RU" w:bidi="ru-RU"/>
        </w:rPr>
        <w:tab/>
        <w:t>в электронной форме посредством электронной почты.</w:t>
      </w:r>
    </w:p>
    <w:p w:rsidR="00801C82" w:rsidRPr="00801C82" w:rsidRDefault="00801C82" w:rsidP="00801C82">
      <w:pPr>
        <w:pStyle w:val="22"/>
        <w:shd w:val="clear" w:color="auto" w:fill="auto"/>
        <w:tabs>
          <w:tab w:val="left" w:pos="1371"/>
          <w:tab w:val="left" w:pos="6715"/>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Администрацию поселения,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801C82" w:rsidRPr="00801C82" w:rsidRDefault="00801C82" w:rsidP="00801C82">
      <w:pPr>
        <w:autoSpaceDE w:val="0"/>
        <w:autoSpaceDN w:val="0"/>
        <w:adjustRightInd w:val="0"/>
        <w:jc w:val="both"/>
      </w:pPr>
    </w:p>
    <w:p w:rsidR="00801C82" w:rsidRPr="00801C82" w:rsidRDefault="00801C82" w:rsidP="00801C82">
      <w:pPr>
        <w:autoSpaceDE w:val="0"/>
        <w:autoSpaceDN w:val="0"/>
        <w:adjustRightInd w:val="0"/>
        <w:jc w:val="both"/>
      </w:pPr>
      <w:r w:rsidRPr="00801C82">
        <w:t>Срок предоставления муниципальной услуги</w:t>
      </w:r>
    </w:p>
    <w:p w:rsidR="00801C82" w:rsidRPr="00801C82" w:rsidRDefault="00801C82" w:rsidP="00801C82">
      <w:pPr>
        <w:autoSpaceDE w:val="0"/>
        <w:autoSpaceDN w:val="0"/>
        <w:adjustRightInd w:val="0"/>
        <w:jc w:val="both"/>
      </w:pP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18. Срок предоставления услуги составляет не более семи рабочих дней со дня поступления уведомления о сносе, уведомления о завершении сноса в Администрацию поселения.</w:t>
      </w:r>
    </w:p>
    <w:p w:rsidR="00801C82" w:rsidRPr="00801C82" w:rsidRDefault="00801C82" w:rsidP="00801C82">
      <w:pPr>
        <w:tabs>
          <w:tab w:val="left" w:pos="0"/>
        </w:tabs>
        <w:suppressAutoHyphens/>
        <w:autoSpaceDE w:val="0"/>
        <w:autoSpaceDN w:val="0"/>
        <w:adjustRightInd w:val="0"/>
        <w:ind w:right="141"/>
        <w:jc w:val="both"/>
        <w:outlineLvl w:val="0"/>
      </w:pPr>
      <w:r w:rsidRPr="00801C82">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801C82" w:rsidRPr="00801C82" w:rsidRDefault="00801C82" w:rsidP="00801C82">
      <w:pPr>
        <w:autoSpaceDE w:val="0"/>
        <w:autoSpaceDN w:val="0"/>
        <w:adjustRightInd w:val="0"/>
        <w:jc w:val="both"/>
        <w:rPr>
          <w:rFonts w:eastAsia="Calibri"/>
          <w:i/>
          <w:lang w:eastAsia="en-US"/>
        </w:rPr>
      </w:pPr>
      <w:r w:rsidRPr="00801C82">
        <w:rPr>
          <w:rFonts w:eastAsia="Calibri"/>
          <w:lang w:eastAsia="en-US"/>
        </w:rPr>
        <w:t>В случае обращения заявителя за получением муниципальной услуги в МФЦ срок предоставления муниципальной услуги исчисляется со дня передачи запроса о предоставлении муниципальной услуги в Администрацию поселения</w:t>
      </w:r>
      <w:r w:rsidRPr="00801C82">
        <w:rPr>
          <w:rFonts w:eastAsia="Calibri"/>
          <w:i/>
          <w:lang w:eastAsia="en-US"/>
        </w:rPr>
        <w:t>.</w:t>
      </w:r>
    </w:p>
    <w:p w:rsidR="00801C82" w:rsidRPr="00801C82" w:rsidRDefault="00801C82" w:rsidP="00801C82">
      <w:pPr>
        <w:pStyle w:val="ad"/>
        <w:autoSpaceDE w:val="0"/>
        <w:autoSpaceDN w:val="0"/>
        <w:adjustRightInd w:val="0"/>
        <w:ind w:left="709"/>
        <w:jc w:val="both"/>
        <w:rPr>
          <w:rFonts w:ascii="Times New Roman" w:hAnsi="Times New Roman"/>
          <w:sz w:val="24"/>
          <w:szCs w:val="24"/>
        </w:rPr>
      </w:pPr>
    </w:p>
    <w:p w:rsidR="00801C82" w:rsidRPr="00801C82" w:rsidRDefault="00801C82" w:rsidP="00801C82">
      <w:pPr>
        <w:autoSpaceDE w:val="0"/>
        <w:autoSpaceDN w:val="0"/>
        <w:adjustRightInd w:val="0"/>
        <w:jc w:val="both"/>
      </w:pPr>
      <w:r w:rsidRPr="00801C82">
        <w:t>Правовые основания для предоставления муниципальной услуги</w:t>
      </w:r>
    </w:p>
    <w:p w:rsidR="00801C82" w:rsidRPr="00801C82" w:rsidRDefault="00801C82" w:rsidP="00801C82">
      <w:pPr>
        <w:autoSpaceDE w:val="0"/>
        <w:autoSpaceDN w:val="0"/>
        <w:adjustRightInd w:val="0"/>
        <w:jc w:val="both"/>
      </w:pPr>
    </w:p>
    <w:p w:rsidR="00801C82" w:rsidRPr="00801C82" w:rsidRDefault="00801C82" w:rsidP="00801C82">
      <w:pPr>
        <w:pStyle w:val="2c"/>
        <w:spacing w:line="240" w:lineRule="auto"/>
        <w:ind w:right="-2" w:firstLine="567"/>
        <w:rPr>
          <w:rFonts w:ascii="Times New Roman" w:hAnsi="Times New Roman" w:cs="Times New Roman"/>
          <w:sz w:val="24"/>
          <w:szCs w:val="24"/>
        </w:rPr>
      </w:pPr>
      <w:r w:rsidRPr="00801C82">
        <w:rPr>
          <w:rFonts w:ascii="Times New Roman" w:hAnsi="Times New Roman" w:cs="Times New Roman"/>
          <w:sz w:val="24"/>
          <w:szCs w:val="24"/>
        </w:rPr>
        <w:t xml:space="preserve">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p>
    <w:p w:rsidR="00801C82" w:rsidRPr="00801C82" w:rsidRDefault="00801C82" w:rsidP="00801C82">
      <w:pPr>
        <w:pStyle w:val="2c"/>
        <w:spacing w:line="240" w:lineRule="auto"/>
        <w:ind w:right="-2" w:firstLine="567"/>
        <w:rPr>
          <w:rFonts w:ascii="Times New Roman" w:hAnsi="Times New Roman" w:cs="Times New Roman"/>
          <w:sz w:val="24"/>
          <w:szCs w:val="24"/>
        </w:rPr>
      </w:pPr>
      <w:r w:rsidRPr="00801C82">
        <w:rPr>
          <w:rFonts w:ascii="Times New Roman" w:hAnsi="Times New Roman" w:cs="Times New Roman"/>
          <w:sz w:val="24"/>
          <w:szCs w:val="24"/>
        </w:rPr>
        <w:t>1) на официальном сайте (в разделе «Муниципальные услуги», «Административные регламенты», выбираем муниципальную услугу, «перечень НПА, регулирующих предоставление услуги»;</w:t>
      </w:r>
    </w:p>
    <w:p w:rsidR="00801C82" w:rsidRPr="00801C82" w:rsidRDefault="00801C82" w:rsidP="00801C82">
      <w:pPr>
        <w:pStyle w:val="2c"/>
        <w:spacing w:line="240" w:lineRule="auto"/>
        <w:ind w:right="-2" w:firstLine="567"/>
        <w:rPr>
          <w:rFonts w:ascii="Times New Roman" w:hAnsi="Times New Roman" w:cs="Times New Roman"/>
          <w:sz w:val="24"/>
          <w:szCs w:val="24"/>
        </w:rPr>
      </w:pPr>
      <w:r w:rsidRPr="00801C82">
        <w:rPr>
          <w:rFonts w:ascii="Times New Roman" w:hAnsi="Times New Roman" w:cs="Times New Roman"/>
          <w:sz w:val="24"/>
          <w:szCs w:val="24"/>
        </w:rPr>
        <w:t>2) на Едином и региональном порталах.</w:t>
      </w:r>
    </w:p>
    <w:p w:rsidR="00801C82" w:rsidRPr="00801C82" w:rsidRDefault="00801C82" w:rsidP="00801C82">
      <w:pPr>
        <w:pStyle w:val="ad"/>
        <w:autoSpaceDE w:val="0"/>
        <w:autoSpaceDN w:val="0"/>
        <w:adjustRightInd w:val="0"/>
        <w:ind w:left="709"/>
        <w:jc w:val="both"/>
        <w:rPr>
          <w:rFonts w:ascii="Times New Roman" w:hAnsi="Times New Roman"/>
          <w:sz w:val="24"/>
          <w:szCs w:val="24"/>
        </w:rPr>
      </w:pPr>
    </w:p>
    <w:p w:rsidR="00801C82" w:rsidRPr="00801C82" w:rsidRDefault="00801C82" w:rsidP="00801C82">
      <w:pPr>
        <w:widowControl w:val="0"/>
        <w:autoSpaceDE w:val="0"/>
        <w:autoSpaceDN w:val="0"/>
        <w:adjustRightInd w:val="0"/>
        <w:jc w:val="both"/>
      </w:pPr>
      <w:r w:rsidRPr="00801C82">
        <w:t>Исчерпывающий перечень документов и требования к документам, необходимым для предоставления муниципальной услуги</w:t>
      </w:r>
    </w:p>
    <w:p w:rsidR="00801C82" w:rsidRPr="00801C82" w:rsidRDefault="00801C82" w:rsidP="00801C82">
      <w:pPr>
        <w:autoSpaceDE w:val="0"/>
        <w:autoSpaceDN w:val="0"/>
        <w:adjustRightInd w:val="0"/>
        <w:ind w:firstLine="709"/>
        <w:contextualSpacing/>
        <w:jc w:val="both"/>
      </w:pPr>
    </w:p>
    <w:p w:rsidR="00801C82" w:rsidRPr="00801C82" w:rsidRDefault="00801C82" w:rsidP="00801C82">
      <w:pPr>
        <w:shd w:val="clear" w:color="auto" w:fill="FFFFFF"/>
        <w:autoSpaceDE w:val="0"/>
        <w:autoSpaceDN w:val="0"/>
        <w:adjustRightInd w:val="0"/>
        <w:ind w:right="-1" w:firstLine="709"/>
        <w:contextualSpacing/>
        <w:jc w:val="both"/>
      </w:pPr>
      <w:r w:rsidRPr="00801C82">
        <w:t>20.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801C82" w:rsidRPr="00801C82" w:rsidRDefault="00801C82" w:rsidP="00801C82">
      <w:pPr>
        <w:pStyle w:val="22"/>
        <w:shd w:val="clear" w:color="auto" w:fill="auto"/>
        <w:tabs>
          <w:tab w:val="left" w:pos="1062"/>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а)</w:t>
      </w:r>
      <w:r w:rsidRPr="00801C82">
        <w:rPr>
          <w:rFonts w:ascii="Times New Roman" w:hAnsi="Times New Roman" w:cs="Times New Roman"/>
          <w:sz w:val="24"/>
          <w:szCs w:val="24"/>
          <w:lang w:eastAsia="ru-RU" w:bidi="ru-RU"/>
        </w:rPr>
        <w:tab/>
        <w:t>уведомление о сносе. В случае представления уведомления о сносе в электронной форме посредством Единого и регионального портала в соответствии с подпунктом «а» пункта 22 настоящего административного регламента указанное уведомление заполняется путем внесения соответствующих сведений в интерактивную форму на Едином и региональном порталах;</w:t>
      </w:r>
    </w:p>
    <w:p w:rsidR="00801C82" w:rsidRPr="00801C82" w:rsidRDefault="00801C82" w:rsidP="00801C82">
      <w:pPr>
        <w:pStyle w:val="22"/>
        <w:shd w:val="clear" w:color="auto" w:fill="auto"/>
        <w:tabs>
          <w:tab w:val="left" w:pos="1066"/>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б)</w:t>
      </w:r>
      <w:r w:rsidRPr="00801C82">
        <w:rPr>
          <w:rFonts w:ascii="Times New Roman" w:hAnsi="Times New Roman" w:cs="Times New Roman"/>
          <w:sz w:val="24"/>
          <w:szCs w:val="24"/>
          <w:lang w:eastAsia="ru-RU" w:bidi="ru-RU"/>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Администрацию поселения, в том числе через МФЦ. В случае представления документов в электронной форме посредством Единого портала, регионального портала в соответствии с подпунктом «а» пункта 22 настоящего административного регламента направление указанного документа не требуется;</w:t>
      </w:r>
    </w:p>
    <w:p w:rsidR="00801C82" w:rsidRPr="00801C82" w:rsidRDefault="00801C82" w:rsidP="00801C82">
      <w:pPr>
        <w:pStyle w:val="22"/>
        <w:shd w:val="clear" w:color="auto" w:fill="auto"/>
        <w:tabs>
          <w:tab w:val="left" w:pos="1086"/>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lastRenderedPageBreak/>
        <w:t>в)</w:t>
      </w:r>
      <w:r w:rsidRPr="00801C82">
        <w:rPr>
          <w:rFonts w:ascii="Times New Roman" w:hAnsi="Times New Roman" w:cs="Times New Roman"/>
          <w:sz w:val="24"/>
          <w:szCs w:val="24"/>
          <w:lang w:eastAsia="ru-RU" w:bidi="ru-RU"/>
        </w:rPr>
        <w:tab/>
        <w:t>документ, подтверждающий полномочия представителя заявителя</w:t>
      </w:r>
    </w:p>
    <w:p w:rsidR="00801C82" w:rsidRPr="00801C82" w:rsidRDefault="00801C82" w:rsidP="00801C82">
      <w:pPr>
        <w:pStyle w:val="22"/>
        <w:shd w:val="clear" w:color="auto" w:fill="auto"/>
        <w:tabs>
          <w:tab w:val="left" w:pos="3279"/>
          <w:tab w:val="left" w:pos="5016"/>
          <w:tab w:val="left" w:pos="7032"/>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и регионального порталов в соответствии с подпунктом «а» пункта 22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01C82" w:rsidRPr="00801C82" w:rsidRDefault="00801C82" w:rsidP="00801C82">
      <w:pPr>
        <w:pStyle w:val="22"/>
        <w:shd w:val="clear" w:color="auto" w:fill="auto"/>
        <w:tabs>
          <w:tab w:val="left" w:pos="1062"/>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г)</w:t>
      </w:r>
      <w:r w:rsidRPr="00801C82">
        <w:rPr>
          <w:rFonts w:ascii="Times New Roman" w:hAnsi="Times New Roman" w:cs="Times New Roman"/>
          <w:sz w:val="24"/>
          <w:szCs w:val="24"/>
          <w:lang w:eastAsia="ru-RU" w:bidi="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01C82" w:rsidRPr="00801C82" w:rsidRDefault="00801C82" w:rsidP="00801C82">
      <w:pPr>
        <w:pStyle w:val="22"/>
        <w:shd w:val="clear" w:color="auto" w:fill="auto"/>
        <w:tabs>
          <w:tab w:val="left" w:pos="1096"/>
          <w:tab w:val="left" w:pos="3279"/>
          <w:tab w:val="left" w:pos="5016"/>
          <w:tab w:val="left" w:pos="7032"/>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д)</w:t>
      </w:r>
      <w:r w:rsidRPr="00801C82">
        <w:rPr>
          <w:rFonts w:ascii="Times New Roman" w:hAnsi="Times New Roman" w:cs="Times New Roman"/>
          <w:sz w:val="24"/>
          <w:szCs w:val="24"/>
          <w:lang w:eastAsia="ru-RU" w:bidi="ru-RU"/>
        </w:rPr>
        <w:tab/>
        <w:t>результаты и материалы обследования объекта капитального строительства (в случае направления уведомления о сносе);</w:t>
      </w:r>
    </w:p>
    <w:p w:rsidR="00801C82" w:rsidRPr="00801C82" w:rsidRDefault="00801C82" w:rsidP="00801C82">
      <w:pPr>
        <w:pStyle w:val="22"/>
        <w:shd w:val="clear" w:color="auto" w:fill="auto"/>
        <w:tabs>
          <w:tab w:val="left" w:pos="1066"/>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е)</w:t>
      </w:r>
      <w:r w:rsidRPr="00801C82">
        <w:rPr>
          <w:rFonts w:ascii="Times New Roman" w:hAnsi="Times New Roman" w:cs="Times New Roman"/>
          <w:sz w:val="24"/>
          <w:szCs w:val="24"/>
          <w:lang w:eastAsia="ru-RU" w:bidi="ru-RU"/>
        </w:rPr>
        <w:tab/>
        <w:t>проект организации работ по сносу объекта капитального строительства (в случае направления уведомления о сносе);</w:t>
      </w:r>
    </w:p>
    <w:p w:rsidR="00801C82" w:rsidRPr="00801C82" w:rsidRDefault="00801C82" w:rsidP="00801C82">
      <w:pPr>
        <w:pStyle w:val="22"/>
        <w:shd w:val="clear" w:color="auto" w:fill="auto"/>
        <w:tabs>
          <w:tab w:val="left" w:pos="1149"/>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ж)</w:t>
      </w:r>
      <w:r w:rsidRPr="00801C82">
        <w:rPr>
          <w:rFonts w:ascii="Times New Roman" w:hAnsi="Times New Roman" w:cs="Times New Roman"/>
          <w:sz w:val="24"/>
          <w:szCs w:val="24"/>
          <w:lang w:eastAsia="ru-RU" w:bidi="ru-RU"/>
        </w:rPr>
        <w:tab/>
        <w:t>уведомление о завершении сноса.</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21.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Администрацией поселения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01C82" w:rsidRPr="00801C82" w:rsidRDefault="00801C82" w:rsidP="00801C82">
      <w:pPr>
        <w:pStyle w:val="22"/>
        <w:shd w:val="clear" w:color="auto" w:fill="auto"/>
        <w:tabs>
          <w:tab w:val="left" w:pos="1395"/>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а)</w:t>
      </w:r>
      <w:r w:rsidRPr="00801C82">
        <w:rPr>
          <w:rFonts w:ascii="Times New Roman" w:hAnsi="Times New Roman" w:cs="Times New Roman"/>
          <w:sz w:val="24"/>
          <w:szCs w:val="24"/>
          <w:lang w:eastAsia="ru-RU"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01C82" w:rsidRPr="00801C82" w:rsidRDefault="00801C82" w:rsidP="00801C82">
      <w:pPr>
        <w:pStyle w:val="22"/>
        <w:shd w:val="clear" w:color="auto" w:fill="auto"/>
        <w:tabs>
          <w:tab w:val="left" w:pos="1395"/>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б)</w:t>
      </w:r>
      <w:r w:rsidRPr="00801C82">
        <w:rPr>
          <w:rFonts w:ascii="Times New Roman" w:hAnsi="Times New Roman" w:cs="Times New Roman"/>
          <w:sz w:val="24"/>
          <w:szCs w:val="24"/>
          <w:lang w:eastAsia="ru-RU" w:bidi="ru-RU"/>
        </w:rPr>
        <w:tab/>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801C82" w:rsidRPr="00801C82" w:rsidRDefault="00801C82" w:rsidP="00801C82">
      <w:pPr>
        <w:pStyle w:val="22"/>
        <w:shd w:val="clear" w:color="auto" w:fill="auto"/>
        <w:tabs>
          <w:tab w:val="left" w:pos="1395"/>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w:t>
      </w:r>
      <w:r w:rsidRPr="00801C82">
        <w:rPr>
          <w:rFonts w:ascii="Times New Roman" w:hAnsi="Times New Roman" w:cs="Times New Roman"/>
          <w:sz w:val="24"/>
          <w:szCs w:val="24"/>
          <w:lang w:eastAsia="ru-RU" w:bidi="ru-RU"/>
        </w:rPr>
        <w:tab/>
        <w:t>решение суда о сносе объекта капитального строительства;</w:t>
      </w:r>
    </w:p>
    <w:p w:rsidR="00801C82" w:rsidRPr="00801C82" w:rsidRDefault="00801C82" w:rsidP="00801C82">
      <w:pPr>
        <w:pStyle w:val="22"/>
        <w:shd w:val="clear" w:color="auto" w:fill="auto"/>
        <w:tabs>
          <w:tab w:val="left" w:pos="1395"/>
        </w:tabs>
        <w:spacing w:line="240" w:lineRule="auto"/>
        <w:ind w:firstLine="740"/>
        <w:jc w:val="both"/>
        <w:rPr>
          <w:rFonts w:ascii="Times New Roman" w:hAnsi="Times New Roman" w:cs="Times New Roman"/>
          <w:sz w:val="24"/>
          <w:szCs w:val="24"/>
          <w:lang w:eastAsia="ru-RU" w:bidi="ru-RU"/>
        </w:rPr>
      </w:pPr>
      <w:r w:rsidRPr="00801C82">
        <w:rPr>
          <w:rFonts w:ascii="Times New Roman" w:hAnsi="Times New Roman" w:cs="Times New Roman"/>
          <w:sz w:val="24"/>
          <w:szCs w:val="24"/>
          <w:lang w:eastAsia="ru-RU" w:bidi="ru-RU"/>
        </w:rPr>
        <w:t>г)</w:t>
      </w:r>
      <w:r w:rsidRPr="00801C82">
        <w:rPr>
          <w:rFonts w:ascii="Times New Roman" w:hAnsi="Times New Roman" w:cs="Times New Roman"/>
          <w:sz w:val="24"/>
          <w:szCs w:val="24"/>
          <w:lang w:eastAsia="ru-RU" w:bidi="ru-RU"/>
        </w:rPr>
        <w:tab/>
        <w:t>решение органа местного самоуправления о сносе объекта капитального строительства.</w:t>
      </w:r>
    </w:p>
    <w:p w:rsidR="00801C82" w:rsidRPr="00801C82" w:rsidRDefault="00801C82" w:rsidP="00801C82">
      <w:pPr>
        <w:widowControl w:val="0"/>
        <w:autoSpaceDE w:val="0"/>
        <w:autoSpaceDN w:val="0"/>
        <w:adjustRightInd w:val="0"/>
        <w:ind w:firstLine="709"/>
        <w:jc w:val="both"/>
      </w:pPr>
      <w:r w:rsidRPr="00801C82">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01C82" w:rsidRPr="00801C82" w:rsidRDefault="00801C82" w:rsidP="00801C82">
      <w:pPr>
        <w:autoSpaceDE w:val="0"/>
        <w:autoSpaceDN w:val="0"/>
        <w:adjustRightInd w:val="0"/>
        <w:ind w:firstLine="708"/>
        <w:jc w:val="both"/>
        <w:rPr>
          <w:bCs/>
        </w:rPr>
      </w:pPr>
      <w:r w:rsidRPr="00801C82">
        <w:rPr>
          <w:bCs/>
        </w:rPr>
        <w:t xml:space="preserve">22. Требования к документам, необходимым для предоставления муниципальной услуги. </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bCs/>
          <w:sz w:val="24"/>
          <w:szCs w:val="24"/>
          <w:lang w:eastAsia="ru-RU"/>
        </w:rPr>
        <w:tab/>
      </w:r>
      <w:r w:rsidRPr="00801C82">
        <w:rPr>
          <w:rFonts w:ascii="Times New Roman" w:hAnsi="Times New Roman" w:cs="Times New Roman"/>
          <w:sz w:val="24"/>
          <w:szCs w:val="24"/>
          <w:lang w:eastAsia="ru-RU" w:bidi="ru-RU"/>
        </w:rPr>
        <w:t>Заявитель или его представитель представляет в Администрацию поселения уведомление о сносе, уведомление о завершении сноса по форме, указанной в пункте 16 настоящего административного регламента, а также прилагаемые к нему документы, указанные в пункте 20 настоящего административного регламента, одним из следующих способов по выбору заявителя:</w:t>
      </w:r>
    </w:p>
    <w:p w:rsidR="00801C82" w:rsidRPr="00801C82" w:rsidRDefault="00801C82" w:rsidP="00801C82">
      <w:pPr>
        <w:pStyle w:val="22"/>
        <w:shd w:val="clear" w:color="auto" w:fill="auto"/>
        <w:tabs>
          <w:tab w:val="left" w:pos="1052"/>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lastRenderedPageBreak/>
        <w:t>а)</w:t>
      </w:r>
      <w:r w:rsidRPr="00801C82">
        <w:rPr>
          <w:rFonts w:ascii="Times New Roman" w:hAnsi="Times New Roman" w:cs="Times New Roman"/>
          <w:sz w:val="24"/>
          <w:szCs w:val="24"/>
          <w:lang w:eastAsia="ru-RU" w:bidi="ru-RU"/>
        </w:rPr>
        <w:tab/>
        <w:t>в электронной форме посредством Единого и регионального порталов.</w:t>
      </w:r>
    </w:p>
    <w:p w:rsidR="00801C82" w:rsidRPr="00801C82" w:rsidRDefault="00801C82" w:rsidP="00801C82">
      <w:pPr>
        <w:pStyle w:val="22"/>
        <w:shd w:val="clear" w:color="auto" w:fill="auto"/>
        <w:tabs>
          <w:tab w:val="left" w:pos="0"/>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20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01C82" w:rsidRPr="00801C82" w:rsidRDefault="00801C82" w:rsidP="00801C82">
      <w:pPr>
        <w:pStyle w:val="22"/>
        <w:shd w:val="clear" w:color="auto" w:fill="auto"/>
        <w:tabs>
          <w:tab w:val="left" w:pos="1335"/>
          <w:tab w:val="left" w:pos="8281"/>
          <w:tab w:val="left" w:pos="9754"/>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б)</w:t>
      </w:r>
      <w:r w:rsidRPr="00801C82">
        <w:rPr>
          <w:rFonts w:ascii="Times New Roman" w:hAnsi="Times New Roman" w:cs="Times New Roman"/>
          <w:sz w:val="24"/>
          <w:szCs w:val="24"/>
          <w:lang w:eastAsia="ru-RU" w:bidi="ru-RU"/>
        </w:rPr>
        <w:tab/>
        <w:t>на бумажном носителе посредством личного обращения в Администрацию поселения, в том числе через МФЦ в соответствии с соглашением о взаимодействии между многофункциональным центром и администрацией сельского поселения Хулимсунт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 целях предоставления услуги заявителю или его представителю обеспечивается в МФЦ доступ к Единому и региональному порталам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01C82" w:rsidRPr="00801C82" w:rsidRDefault="00801C82" w:rsidP="00801C82">
      <w:pPr>
        <w:pStyle w:val="22"/>
        <w:shd w:val="clear" w:color="auto" w:fill="auto"/>
        <w:tabs>
          <w:tab w:val="left" w:pos="0"/>
        </w:tabs>
        <w:spacing w:line="240" w:lineRule="auto"/>
        <w:ind w:firstLine="709"/>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23.</w:t>
      </w:r>
      <w:r w:rsidRPr="00801C82">
        <w:rPr>
          <w:rFonts w:ascii="Times New Roman" w:hAnsi="Times New Roman" w:cs="Times New Roman"/>
          <w:sz w:val="24"/>
          <w:szCs w:val="24"/>
          <w:lang w:eastAsia="ru-RU" w:bidi="ru-RU"/>
        </w:rPr>
        <w:tab/>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801C82" w:rsidRPr="00801C82" w:rsidRDefault="00801C82" w:rsidP="00801C82">
      <w:pPr>
        <w:pStyle w:val="22"/>
        <w:shd w:val="clear" w:color="auto" w:fill="auto"/>
        <w:tabs>
          <w:tab w:val="left" w:pos="1062"/>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а)</w:t>
      </w:r>
      <w:r w:rsidRPr="00801C82">
        <w:rPr>
          <w:rFonts w:ascii="Times New Roman" w:hAnsi="Times New Roman" w:cs="Times New Roman"/>
          <w:sz w:val="24"/>
          <w:szCs w:val="24"/>
          <w:lang w:eastAsia="ru-RU" w:bidi="ru-RU"/>
        </w:rPr>
        <w:tab/>
      </w:r>
      <w:r w:rsidRPr="00801C82">
        <w:rPr>
          <w:rFonts w:ascii="Times New Roman" w:hAnsi="Times New Roman" w:cs="Times New Roman"/>
          <w:sz w:val="24"/>
          <w:szCs w:val="24"/>
          <w:lang w:val="en-US" w:bidi="en-US"/>
        </w:rPr>
        <w:t>xml</w:t>
      </w:r>
      <w:r w:rsidRPr="00801C82">
        <w:rPr>
          <w:rFonts w:ascii="Times New Roman" w:hAnsi="Times New Roman" w:cs="Times New Roman"/>
          <w:sz w:val="24"/>
          <w:szCs w:val="24"/>
          <w:lang w:bidi="en-US"/>
        </w:rPr>
        <w:t xml:space="preserve"> </w:t>
      </w:r>
      <w:r w:rsidRPr="00801C82">
        <w:rPr>
          <w:rFonts w:ascii="Times New Roman" w:hAnsi="Times New Roman" w:cs="Times New Roman"/>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801C82">
        <w:rPr>
          <w:rFonts w:ascii="Times New Roman" w:hAnsi="Times New Roman" w:cs="Times New Roman"/>
          <w:sz w:val="24"/>
          <w:szCs w:val="24"/>
          <w:lang w:val="en-US" w:bidi="en-US"/>
        </w:rPr>
        <w:t>xml</w:t>
      </w:r>
      <w:r w:rsidRPr="00801C82">
        <w:rPr>
          <w:rFonts w:ascii="Times New Roman" w:hAnsi="Times New Roman" w:cs="Times New Roman"/>
          <w:sz w:val="24"/>
          <w:szCs w:val="24"/>
          <w:lang w:bidi="en-US"/>
        </w:rPr>
        <w:t>;</w:t>
      </w:r>
    </w:p>
    <w:p w:rsidR="00801C82" w:rsidRPr="00801C82" w:rsidRDefault="00801C82" w:rsidP="00801C82">
      <w:pPr>
        <w:pStyle w:val="22"/>
        <w:shd w:val="clear" w:color="auto" w:fill="auto"/>
        <w:tabs>
          <w:tab w:val="left" w:pos="1241"/>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б)</w:t>
      </w:r>
      <w:r w:rsidRPr="00801C82">
        <w:rPr>
          <w:rFonts w:ascii="Times New Roman" w:hAnsi="Times New Roman" w:cs="Times New Roman"/>
          <w:sz w:val="24"/>
          <w:szCs w:val="24"/>
          <w:lang w:eastAsia="ru-RU" w:bidi="ru-RU"/>
        </w:rPr>
        <w:tab/>
      </w:r>
      <w:r w:rsidRPr="00801C82">
        <w:rPr>
          <w:rFonts w:ascii="Times New Roman" w:hAnsi="Times New Roman" w:cs="Times New Roman"/>
          <w:sz w:val="24"/>
          <w:szCs w:val="24"/>
          <w:lang w:val="en-US" w:bidi="en-US"/>
        </w:rPr>
        <w:t>doc</w:t>
      </w:r>
      <w:r w:rsidRPr="00801C82">
        <w:rPr>
          <w:rFonts w:ascii="Times New Roman" w:hAnsi="Times New Roman" w:cs="Times New Roman"/>
          <w:sz w:val="24"/>
          <w:szCs w:val="24"/>
          <w:lang w:bidi="en-US"/>
        </w:rPr>
        <w:t xml:space="preserve">, </w:t>
      </w:r>
      <w:proofErr w:type="spellStart"/>
      <w:r w:rsidRPr="00801C82">
        <w:rPr>
          <w:rFonts w:ascii="Times New Roman" w:hAnsi="Times New Roman" w:cs="Times New Roman"/>
          <w:sz w:val="24"/>
          <w:szCs w:val="24"/>
          <w:lang w:val="en-US" w:bidi="en-US"/>
        </w:rPr>
        <w:t>docx</w:t>
      </w:r>
      <w:proofErr w:type="spellEnd"/>
      <w:r w:rsidRPr="00801C82">
        <w:rPr>
          <w:rFonts w:ascii="Times New Roman" w:hAnsi="Times New Roman" w:cs="Times New Roman"/>
          <w:sz w:val="24"/>
          <w:szCs w:val="24"/>
          <w:lang w:bidi="en-US"/>
        </w:rPr>
        <w:t xml:space="preserve">, </w:t>
      </w:r>
      <w:proofErr w:type="spellStart"/>
      <w:r w:rsidRPr="00801C82">
        <w:rPr>
          <w:rFonts w:ascii="Times New Roman" w:hAnsi="Times New Roman" w:cs="Times New Roman"/>
          <w:sz w:val="24"/>
          <w:szCs w:val="24"/>
          <w:lang w:val="en-US" w:bidi="en-US"/>
        </w:rPr>
        <w:t>odt</w:t>
      </w:r>
      <w:proofErr w:type="spellEnd"/>
      <w:r w:rsidRPr="00801C82">
        <w:rPr>
          <w:rFonts w:ascii="Times New Roman" w:hAnsi="Times New Roman" w:cs="Times New Roman"/>
          <w:sz w:val="24"/>
          <w:szCs w:val="24"/>
          <w:lang w:bidi="en-US"/>
        </w:rPr>
        <w:t xml:space="preserve"> </w:t>
      </w:r>
      <w:r w:rsidRPr="00801C82">
        <w:rPr>
          <w:rFonts w:ascii="Times New Roman" w:hAnsi="Times New Roman" w:cs="Times New Roman"/>
          <w:sz w:val="24"/>
          <w:szCs w:val="24"/>
          <w:lang w:eastAsia="ru-RU" w:bidi="ru-RU"/>
        </w:rPr>
        <w:t>- для документов с текстовым содержанием, не включающим формулы;</w:t>
      </w:r>
    </w:p>
    <w:p w:rsidR="00801C82" w:rsidRPr="00801C82" w:rsidRDefault="00801C82" w:rsidP="00801C82">
      <w:pPr>
        <w:pStyle w:val="22"/>
        <w:shd w:val="clear" w:color="auto" w:fill="auto"/>
        <w:tabs>
          <w:tab w:val="left" w:pos="1062"/>
        </w:tabs>
        <w:spacing w:line="240" w:lineRule="auto"/>
        <w:ind w:firstLine="740"/>
        <w:jc w:val="both"/>
        <w:rPr>
          <w:rFonts w:ascii="Times New Roman" w:hAnsi="Times New Roman" w:cs="Times New Roman"/>
          <w:sz w:val="24"/>
          <w:szCs w:val="24"/>
          <w:lang w:eastAsia="ru-RU" w:bidi="ru-RU"/>
        </w:rPr>
      </w:pPr>
      <w:r w:rsidRPr="00801C82">
        <w:rPr>
          <w:rFonts w:ascii="Times New Roman" w:hAnsi="Times New Roman" w:cs="Times New Roman"/>
          <w:sz w:val="24"/>
          <w:szCs w:val="24"/>
          <w:lang w:eastAsia="ru-RU" w:bidi="ru-RU"/>
        </w:rPr>
        <w:lastRenderedPageBreak/>
        <w:t>в)</w:t>
      </w:r>
      <w:r w:rsidRPr="00801C82">
        <w:rPr>
          <w:rFonts w:ascii="Times New Roman" w:hAnsi="Times New Roman" w:cs="Times New Roman"/>
          <w:sz w:val="24"/>
          <w:szCs w:val="24"/>
          <w:lang w:eastAsia="ru-RU" w:bidi="ru-RU"/>
        </w:rPr>
        <w:tab/>
      </w:r>
      <w:r w:rsidRPr="00801C82">
        <w:rPr>
          <w:rFonts w:ascii="Times New Roman" w:hAnsi="Times New Roman" w:cs="Times New Roman"/>
          <w:sz w:val="24"/>
          <w:szCs w:val="24"/>
          <w:lang w:val="en-US" w:bidi="en-US"/>
        </w:rPr>
        <w:t>pdf</w:t>
      </w:r>
      <w:r w:rsidRPr="00801C82">
        <w:rPr>
          <w:rFonts w:ascii="Times New Roman" w:hAnsi="Times New Roman" w:cs="Times New Roman"/>
          <w:sz w:val="24"/>
          <w:szCs w:val="24"/>
          <w:lang w:bidi="en-US"/>
        </w:rPr>
        <w:t xml:space="preserve">, </w:t>
      </w:r>
      <w:r w:rsidRPr="00801C82">
        <w:rPr>
          <w:rFonts w:ascii="Times New Roman" w:hAnsi="Times New Roman" w:cs="Times New Roman"/>
          <w:sz w:val="24"/>
          <w:szCs w:val="24"/>
          <w:lang w:val="en-US" w:bidi="en-US"/>
        </w:rPr>
        <w:t>jpg</w:t>
      </w:r>
      <w:r w:rsidRPr="00801C82">
        <w:rPr>
          <w:rFonts w:ascii="Times New Roman" w:hAnsi="Times New Roman" w:cs="Times New Roman"/>
          <w:sz w:val="24"/>
          <w:szCs w:val="24"/>
          <w:lang w:bidi="en-US"/>
        </w:rPr>
        <w:t xml:space="preserve">, </w:t>
      </w:r>
      <w:r w:rsidRPr="00801C82">
        <w:rPr>
          <w:rFonts w:ascii="Times New Roman" w:hAnsi="Times New Roman" w:cs="Times New Roman"/>
          <w:sz w:val="24"/>
          <w:szCs w:val="24"/>
          <w:lang w:val="en-US" w:bidi="en-US"/>
        </w:rPr>
        <w:t>jpeg</w:t>
      </w:r>
      <w:r w:rsidRPr="00801C82">
        <w:rPr>
          <w:rFonts w:ascii="Times New Roman" w:hAnsi="Times New Roman" w:cs="Times New Roman"/>
          <w:sz w:val="24"/>
          <w:szCs w:val="24"/>
          <w:lang w:bidi="en-US"/>
        </w:rPr>
        <w:t xml:space="preserve"> </w:t>
      </w:r>
      <w:r w:rsidRPr="00801C82">
        <w:rPr>
          <w:rFonts w:ascii="Times New Roman" w:hAnsi="Times New Roman" w:cs="Times New Roman"/>
          <w:sz w:val="24"/>
          <w:szCs w:val="24"/>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Электронные документы, представляемые в вышеперечисленных форматах должны:</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 xml:space="preserve">а) формироваться способом, не предусматривающим сканирование документа на бумажном носителе (за исключением случаев, предусмотренных </w:t>
      </w:r>
      <w:hyperlink r:id="rId74" w:history="1">
        <w:r w:rsidRPr="00801C82">
          <w:rPr>
            <w:rFonts w:eastAsia="Calibri"/>
            <w:lang w:eastAsia="en-US"/>
          </w:rPr>
          <w:t>пунктом 24 настоящего административного регламента)</w:t>
        </w:r>
      </w:hyperlink>
      <w:r w:rsidRPr="00801C82">
        <w:rPr>
          <w:rFonts w:eastAsia="Calibri"/>
          <w:lang w:eastAsia="en-US"/>
        </w:rPr>
        <w:t>;</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б) состоять из одного или нескольких файлов, каждый из которых содержит текстовую и (или) графическую информацию;</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 xml:space="preserve">24.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1C82">
        <w:rPr>
          <w:rFonts w:ascii="Times New Roman" w:hAnsi="Times New Roman" w:cs="Times New Roman"/>
          <w:sz w:val="24"/>
          <w:szCs w:val="24"/>
          <w:lang w:val="en-US" w:bidi="en-US"/>
        </w:rPr>
        <w:t>dpi</w:t>
      </w:r>
      <w:r w:rsidRPr="00801C82">
        <w:rPr>
          <w:rFonts w:ascii="Times New Roman" w:hAnsi="Times New Roman" w:cs="Times New Roman"/>
          <w:sz w:val="24"/>
          <w:szCs w:val="24"/>
          <w:lang w:bidi="en-US"/>
        </w:rPr>
        <w:t xml:space="preserve"> </w:t>
      </w:r>
      <w:r w:rsidRPr="00801C82">
        <w:rPr>
          <w:rFonts w:ascii="Times New Roman" w:hAnsi="Times New Roman" w:cs="Times New Roman"/>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«черно-белый» (при отсутствии в документе графических изображений и (или) цветного текста);</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25.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 xml:space="preserve">Документы, подлежащие представлению в форматах </w:t>
      </w:r>
      <w:proofErr w:type="spellStart"/>
      <w:r w:rsidRPr="00801C82">
        <w:rPr>
          <w:rFonts w:ascii="Times New Roman" w:hAnsi="Times New Roman" w:cs="Times New Roman"/>
          <w:sz w:val="24"/>
          <w:szCs w:val="24"/>
          <w:lang w:val="en-US" w:bidi="en-US"/>
        </w:rPr>
        <w:t>xls</w:t>
      </w:r>
      <w:proofErr w:type="spellEnd"/>
      <w:r w:rsidRPr="00801C82">
        <w:rPr>
          <w:rFonts w:ascii="Times New Roman" w:hAnsi="Times New Roman" w:cs="Times New Roman"/>
          <w:sz w:val="24"/>
          <w:szCs w:val="24"/>
          <w:lang w:bidi="en-US"/>
        </w:rPr>
        <w:t xml:space="preserve">, </w:t>
      </w:r>
      <w:proofErr w:type="spellStart"/>
      <w:r w:rsidRPr="00801C82">
        <w:rPr>
          <w:rFonts w:ascii="Times New Roman" w:hAnsi="Times New Roman" w:cs="Times New Roman"/>
          <w:sz w:val="24"/>
          <w:szCs w:val="24"/>
          <w:lang w:val="en-US" w:bidi="en-US"/>
        </w:rPr>
        <w:t>xlsx</w:t>
      </w:r>
      <w:proofErr w:type="spellEnd"/>
      <w:r w:rsidRPr="00801C82">
        <w:rPr>
          <w:rFonts w:ascii="Times New Roman" w:hAnsi="Times New Roman" w:cs="Times New Roman"/>
          <w:sz w:val="24"/>
          <w:szCs w:val="24"/>
          <w:lang w:bidi="en-US"/>
        </w:rPr>
        <w:t xml:space="preserve"> </w:t>
      </w:r>
      <w:r w:rsidRPr="00801C82">
        <w:rPr>
          <w:rFonts w:ascii="Times New Roman" w:hAnsi="Times New Roman" w:cs="Times New Roman"/>
          <w:sz w:val="24"/>
          <w:szCs w:val="24"/>
          <w:lang w:eastAsia="ru-RU" w:bidi="ru-RU"/>
        </w:rPr>
        <w:t xml:space="preserve">или </w:t>
      </w:r>
      <w:proofErr w:type="spellStart"/>
      <w:r w:rsidRPr="00801C82">
        <w:rPr>
          <w:rFonts w:ascii="Times New Roman" w:hAnsi="Times New Roman" w:cs="Times New Roman"/>
          <w:sz w:val="24"/>
          <w:szCs w:val="24"/>
          <w:lang w:val="en-US" w:bidi="en-US"/>
        </w:rPr>
        <w:t>ods</w:t>
      </w:r>
      <w:proofErr w:type="spellEnd"/>
      <w:r w:rsidRPr="00801C82">
        <w:rPr>
          <w:rFonts w:ascii="Times New Roman" w:hAnsi="Times New Roman" w:cs="Times New Roman"/>
          <w:sz w:val="24"/>
          <w:szCs w:val="24"/>
          <w:lang w:bidi="en-US"/>
        </w:rPr>
        <w:t xml:space="preserve">, </w:t>
      </w:r>
      <w:r w:rsidRPr="00801C82">
        <w:rPr>
          <w:rFonts w:ascii="Times New Roman" w:hAnsi="Times New Roman" w:cs="Times New Roman"/>
          <w:sz w:val="24"/>
          <w:szCs w:val="24"/>
          <w:lang w:eastAsia="ru-RU" w:bidi="ru-RU"/>
        </w:rPr>
        <w:t>формируются в виде отдельного документа, представляемого в электронной форме.</w:t>
      </w:r>
    </w:p>
    <w:p w:rsidR="00801C82" w:rsidRPr="00801C82" w:rsidRDefault="00801C82" w:rsidP="00801C82">
      <w:pPr>
        <w:autoSpaceDE w:val="0"/>
        <w:autoSpaceDN w:val="0"/>
        <w:adjustRightInd w:val="0"/>
        <w:ind w:firstLine="709"/>
        <w:jc w:val="both"/>
      </w:pPr>
      <w:r w:rsidRPr="00801C82">
        <w:rPr>
          <w:bCs/>
        </w:rPr>
        <w:t>26</w:t>
      </w:r>
      <w:r w:rsidRPr="00801C82">
        <w:t>. Способы подачи документов, необходимых для предоставления муниципальной услуги:</w:t>
      </w:r>
    </w:p>
    <w:p w:rsidR="00801C82" w:rsidRPr="00801C82" w:rsidRDefault="00801C82" w:rsidP="00801C82">
      <w:pPr>
        <w:widowControl w:val="0"/>
        <w:autoSpaceDE w:val="0"/>
        <w:autoSpaceDN w:val="0"/>
        <w:adjustRightInd w:val="0"/>
        <w:ind w:firstLine="709"/>
        <w:contextualSpacing/>
        <w:jc w:val="both"/>
        <w:rPr>
          <w:bCs/>
        </w:rPr>
      </w:pPr>
      <w:r w:rsidRPr="00801C82">
        <w:t xml:space="preserve">- при личном обращении </w:t>
      </w:r>
      <w:r w:rsidRPr="00801C82">
        <w:rPr>
          <w:bCs/>
        </w:rPr>
        <w:t>в Администрацию поселения</w:t>
      </w:r>
      <w:r w:rsidRPr="00801C82">
        <w:t>;</w:t>
      </w:r>
    </w:p>
    <w:p w:rsidR="00801C82" w:rsidRPr="00801C82" w:rsidRDefault="00801C82" w:rsidP="00801C82">
      <w:pPr>
        <w:widowControl w:val="0"/>
        <w:autoSpaceDE w:val="0"/>
        <w:autoSpaceDN w:val="0"/>
        <w:adjustRightInd w:val="0"/>
        <w:ind w:firstLine="709"/>
        <w:contextualSpacing/>
        <w:jc w:val="both"/>
        <w:rPr>
          <w:bCs/>
        </w:rPr>
      </w:pPr>
      <w:r w:rsidRPr="00801C82">
        <w:t>- посредством обращения в МФЦ</w:t>
      </w:r>
      <w:r w:rsidRPr="00801C82">
        <w:rPr>
          <w:bCs/>
        </w:rPr>
        <w:t>;</w:t>
      </w:r>
    </w:p>
    <w:p w:rsidR="00801C82" w:rsidRPr="00801C82" w:rsidRDefault="00801C82" w:rsidP="00801C82">
      <w:pPr>
        <w:widowControl w:val="0"/>
        <w:autoSpaceDE w:val="0"/>
        <w:autoSpaceDN w:val="0"/>
        <w:adjustRightInd w:val="0"/>
        <w:ind w:firstLine="709"/>
        <w:contextualSpacing/>
        <w:jc w:val="both"/>
        <w:rPr>
          <w:bCs/>
        </w:rPr>
      </w:pPr>
      <w:r w:rsidRPr="00801C82">
        <w:rPr>
          <w:bCs/>
        </w:rPr>
        <w:t xml:space="preserve">- по почте в </w:t>
      </w:r>
      <w:r w:rsidRPr="00801C82">
        <w:t>Администрацию поселения</w:t>
      </w:r>
      <w:r w:rsidRPr="00801C82">
        <w:rPr>
          <w:bCs/>
        </w:rPr>
        <w:t>;</w:t>
      </w:r>
    </w:p>
    <w:p w:rsidR="00801C82" w:rsidRPr="00801C82" w:rsidRDefault="00801C82" w:rsidP="00801C82">
      <w:pPr>
        <w:widowControl w:val="0"/>
        <w:autoSpaceDE w:val="0"/>
        <w:autoSpaceDN w:val="0"/>
        <w:adjustRightInd w:val="0"/>
        <w:ind w:firstLine="709"/>
        <w:contextualSpacing/>
        <w:jc w:val="both"/>
      </w:pPr>
      <w:r w:rsidRPr="00801C82">
        <w:t>- посредством Единого или регионального порталов;</w:t>
      </w:r>
    </w:p>
    <w:p w:rsidR="00801C82" w:rsidRPr="00801C82" w:rsidRDefault="00801C82" w:rsidP="00801C82">
      <w:pPr>
        <w:autoSpaceDE w:val="0"/>
        <w:autoSpaceDN w:val="0"/>
        <w:adjustRightInd w:val="0"/>
        <w:ind w:firstLine="708"/>
        <w:jc w:val="both"/>
        <w:rPr>
          <w:rFonts w:eastAsia="Calibri"/>
          <w:lang w:eastAsia="en-US"/>
        </w:rPr>
      </w:pPr>
      <w:r w:rsidRPr="00801C82">
        <w:t xml:space="preserve">- </w:t>
      </w:r>
      <w:r w:rsidRPr="00801C82">
        <w:rPr>
          <w:rFonts w:eastAsia="Calibri"/>
          <w:lang w:eastAsia="en-US"/>
        </w:rPr>
        <w:t>с использованием 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801C82" w:rsidRPr="00801C82" w:rsidRDefault="00801C82" w:rsidP="00801C82">
      <w:pPr>
        <w:autoSpaceDE w:val="0"/>
        <w:autoSpaceDN w:val="0"/>
        <w:adjustRightInd w:val="0"/>
        <w:ind w:firstLine="709"/>
        <w:contextualSpacing/>
        <w:jc w:val="both"/>
      </w:pPr>
      <w:r w:rsidRPr="00801C82">
        <w:t>27. Запрещается требовать от заявителей:</w:t>
      </w:r>
    </w:p>
    <w:p w:rsidR="00801C82" w:rsidRPr="00801C82" w:rsidRDefault="00801C82" w:rsidP="00801C82">
      <w:pPr>
        <w:autoSpaceDE w:val="0"/>
        <w:autoSpaceDN w:val="0"/>
        <w:adjustRightInd w:val="0"/>
        <w:contextualSpacing/>
        <w:jc w:val="both"/>
      </w:pPr>
      <w:r w:rsidRPr="00801C82">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1C82" w:rsidRPr="00801C82" w:rsidRDefault="00801C82" w:rsidP="00801C82">
      <w:pPr>
        <w:autoSpaceDE w:val="0"/>
        <w:autoSpaceDN w:val="0"/>
        <w:adjustRightInd w:val="0"/>
        <w:contextualSpacing/>
        <w:jc w:val="both"/>
      </w:pPr>
      <w:r w:rsidRPr="00801C82">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отдел по собственной инициативе;</w:t>
      </w:r>
    </w:p>
    <w:p w:rsidR="00801C82" w:rsidRPr="00801C82" w:rsidRDefault="00801C82" w:rsidP="00801C82">
      <w:pPr>
        <w:autoSpaceDE w:val="0"/>
        <w:autoSpaceDN w:val="0"/>
        <w:adjustRightInd w:val="0"/>
        <w:contextualSpacing/>
        <w:jc w:val="both"/>
      </w:pPr>
      <w:r w:rsidRPr="00801C82">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C82" w:rsidRPr="00801C82" w:rsidRDefault="00801C82" w:rsidP="00801C82">
      <w:pPr>
        <w:autoSpaceDE w:val="0"/>
        <w:autoSpaceDN w:val="0"/>
        <w:adjustRightInd w:val="0"/>
        <w:contextualSpacing/>
        <w:jc w:val="both"/>
      </w:pPr>
      <w:r w:rsidRPr="00801C82">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1C82" w:rsidRPr="00801C82" w:rsidRDefault="00801C82" w:rsidP="00801C82">
      <w:pPr>
        <w:autoSpaceDE w:val="0"/>
        <w:autoSpaceDN w:val="0"/>
        <w:adjustRightInd w:val="0"/>
        <w:contextualSpacing/>
        <w:jc w:val="both"/>
      </w:pPr>
      <w:r w:rsidRPr="00801C8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1C82" w:rsidRPr="00801C82" w:rsidRDefault="00801C82" w:rsidP="00801C82">
      <w:pPr>
        <w:autoSpaceDE w:val="0"/>
        <w:autoSpaceDN w:val="0"/>
        <w:adjustRightInd w:val="0"/>
        <w:contextualSpacing/>
        <w:jc w:val="both"/>
      </w:pPr>
      <w:r w:rsidRPr="00801C8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1C82" w:rsidRPr="00801C82" w:rsidRDefault="00801C82" w:rsidP="00801C82">
      <w:pPr>
        <w:autoSpaceDE w:val="0"/>
        <w:autoSpaceDN w:val="0"/>
        <w:adjustRightInd w:val="0"/>
        <w:contextualSpacing/>
        <w:jc w:val="both"/>
      </w:pPr>
      <w:r w:rsidRPr="00801C82">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1C82" w:rsidRPr="00801C82" w:rsidRDefault="00801C82" w:rsidP="00801C82">
      <w:pPr>
        <w:autoSpaceDE w:val="0"/>
        <w:autoSpaceDN w:val="0"/>
        <w:adjustRightInd w:val="0"/>
        <w:contextualSpacing/>
        <w:jc w:val="both"/>
      </w:pPr>
      <w:r w:rsidRPr="00801C82">
        <w:t>г) выявление документально подтвержденного факта (признаков) ошибочного или противоправного действия (бездействия) должностного лица Администрации поселения,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поселения,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01C82" w:rsidRPr="00801C82" w:rsidRDefault="00801C82" w:rsidP="00801C82">
      <w:pPr>
        <w:autoSpaceDE w:val="0"/>
        <w:autoSpaceDN w:val="0"/>
        <w:adjustRightInd w:val="0"/>
        <w:ind w:right="-1" w:firstLine="709"/>
        <w:contextualSpacing/>
        <w:jc w:val="both"/>
      </w:pPr>
      <w:r w:rsidRPr="00801C82">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01C82" w:rsidRPr="00801C82" w:rsidRDefault="00801C82" w:rsidP="00801C82">
      <w:pPr>
        <w:autoSpaceDE w:val="0"/>
        <w:autoSpaceDN w:val="0"/>
        <w:adjustRightInd w:val="0"/>
        <w:ind w:right="-1" w:firstLine="709"/>
        <w:contextualSpacing/>
        <w:jc w:val="both"/>
      </w:pPr>
      <w:r w:rsidRPr="00801C82">
        <w:t xml:space="preserve"> </w:t>
      </w:r>
    </w:p>
    <w:p w:rsidR="00801C82" w:rsidRPr="00801C82" w:rsidRDefault="00801C82" w:rsidP="00801C82">
      <w:pPr>
        <w:jc w:val="both"/>
      </w:pPr>
      <w:r w:rsidRPr="00801C82">
        <w:t>Исчерпывающий перечень оснований для отказа в приеме документов, необходимых для предоставления муниципальной услуги</w:t>
      </w:r>
    </w:p>
    <w:p w:rsidR="00801C82" w:rsidRPr="00801C82" w:rsidRDefault="00801C82" w:rsidP="00801C82">
      <w:pPr>
        <w:jc w:val="both"/>
      </w:pP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eastAsia="Calibri" w:hAnsi="Times New Roman" w:cs="Times New Roman"/>
          <w:sz w:val="24"/>
          <w:szCs w:val="24"/>
        </w:rPr>
        <w:tab/>
        <w:t xml:space="preserve">28. </w:t>
      </w:r>
      <w:r w:rsidRPr="00801C82">
        <w:rPr>
          <w:rFonts w:ascii="Times New Roman" w:hAnsi="Times New Roman" w:cs="Times New Roman"/>
          <w:sz w:val="24"/>
          <w:szCs w:val="24"/>
          <w:lang w:eastAsia="ru-RU" w:bidi="ru-RU"/>
        </w:rPr>
        <w:t>Исчерпывающий перечень оснований для отказа в приеме документов, указанных в пункте 20 настоящего административного регламента, в том числе представленных в электронной форме:</w:t>
      </w:r>
    </w:p>
    <w:p w:rsidR="00801C82" w:rsidRPr="00801C82" w:rsidRDefault="00801C82" w:rsidP="00801C82">
      <w:pPr>
        <w:pStyle w:val="22"/>
        <w:shd w:val="clear" w:color="auto" w:fill="auto"/>
        <w:tabs>
          <w:tab w:val="left" w:pos="1049"/>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а)</w:t>
      </w:r>
      <w:r w:rsidRPr="00801C82">
        <w:rPr>
          <w:rFonts w:ascii="Times New Roman" w:hAnsi="Times New Roman" w:cs="Times New Roman"/>
          <w:sz w:val="24"/>
          <w:szCs w:val="24"/>
          <w:lang w:eastAsia="ru-RU" w:bidi="ru-RU"/>
        </w:rPr>
        <w:tab/>
        <w:t>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801C82" w:rsidRPr="00801C82" w:rsidRDefault="00801C82" w:rsidP="00801C82">
      <w:pPr>
        <w:pStyle w:val="22"/>
        <w:shd w:val="clear" w:color="auto" w:fill="auto"/>
        <w:tabs>
          <w:tab w:val="left" w:pos="1073"/>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б)</w:t>
      </w:r>
      <w:r w:rsidRPr="00801C82">
        <w:rPr>
          <w:rFonts w:ascii="Times New Roman" w:hAnsi="Times New Roman" w:cs="Times New Roman"/>
          <w:sz w:val="24"/>
          <w:szCs w:val="24"/>
          <w:lang w:eastAsia="ru-RU" w:bidi="ru-RU"/>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1C82" w:rsidRPr="00801C82" w:rsidRDefault="00801C82" w:rsidP="00801C82">
      <w:pPr>
        <w:pStyle w:val="22"/>
        <w:shd w:val="clear" w:color="auto" w:fill="auto"/>
        <w:tabs>
          <w:tab w:val="left" w:pos="1063"/>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lastRenderedPageBreak/>
        <w:t>в)</w:t>
      </w:r>
      <w:r w:rsidRPr="00801C82">
        <w:rPr>
          <w:rFonts w:ascii="Times New Roman" w:hAnsi="Times New Roman" w:cs="Times New Roman"/>
          <w:sz w:val="24"/>
          <w:szCs w:val="24"/>
          <w:lang w:eastAsia="ru-RU" w:bidi="ru-RU"/>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01C82" w:rsidRPr="00801C82" w:rsidRDefault="00801C82" w:rsidP="00801C82">
      <w:pPr>
        <w:pStyle w:val="22"/>
        <w:shd w:val="clear" w:color="auto" w:fill="auto"/>
        <w:tabs>
          <w:tab w:val="left" w:pos="1051"/>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г)</w:t>
      </w:r>
      <w:r w:rsidRPr="00801C82">
        <w:rPr>
          <w:rFonts w:ascii="Times New Roman" w:hAnsi="Times New Roman" w:cs="Times New Roman"/>
          <w:sz w:val="24"/>
          <w:szCs w:val="24"/>
          <w:lang w:eastAsia="ru-RU" w:bidi="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1C82" w:rsidRPr="00801C82" w:rsidRDefault="00801C82" w:rsidP="00801C82">
      <w:pPr>
        <w:pStyle w:val="22"/>
        <w:shd w:val="clear" w:color="auto" w:fill="auto"/>
        <w:tabs>
          <w:tab w:val="left" w:pos="1084"/>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д)</w:t>
      </w:r>
      <w:r w:rsidRPr="00801C82">
        <w:rPr>
          <w:rFonts w:ascii="Times New Roman" w:hAnsi="Times New Roman" w:cs="Times New Roman"/>
          <w:sz w:val="24"/>
          <w:szCs w:val="24"/>
          <w:lang w:eastAsia="ru-RU" w:bidi="ru-RU"/>
        </w:rPr>
        <w:tab/>
        <w:t>уведомление о сносе, уведомление о завершении сноса и документы, указанные в пункте 20 настоящего административного регламента, представлены в электронной форме с нарушением требований, установленных пунктами 23-25 настоящего административного регламента;</w:t>
      </w:r>
    </w:p>
    <w:p w:rsidR="00801C82" w:rsidRPr="00801C82" w:rsidRDefault="00801C82" w:rsidP="00801C82">
      <w:pPr>
        <w:pStyle w:val="22"/>
        <w:shd w:val="clear" w:color="auto" w:fill="auto"/>
        <w:tabs>
          <w:tab w:val="left" w:pos="1084"/>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е)</w:t>
      </w:r>
      <w:r w:rsidRPr="00801C82">
        <w:rPr>
          <w:rFonts w:ascii="Times New Roman" w:hAnsi="Times New Roman" w:cs="Times New Roman"/>
          <w:sz w:val="24"/>
          <w:szCs w:val="24"/>
          <w:lang w:eastAsia="ru-RU" w:bidi="ru-RU"/>
        </w:rPr>
        <w:tab/>
        <w:t>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01C82" w:rsidRPr="00801C82" w:rsidRDefault="00801C82" w:rsidP="00801C82">
      <w:pPr>
        <w:pStyle w:val="22"/>
        <w:shd w:val="clear" w:color="auto" w:fill="auto"/>
        <w:tabs>
          <w:tab w:val="left" w:pos="1127"/>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ж)</w:t>
      </w:r>
      <w:r w:rsidRPr="00801C82">
        <w:rPr>
          <w:rFonts w:ascii="Times New Roman" w:hAnsi="Times New Roman" w:cs="Times New Roman"/>
          <w:sz w:val="24"/>
          <w:szCs w:val="24"/>
          <w:lang w:eastAsia="ru-RU" w:bidi="ru-RU"/>
        </w:rPr>
        <w:tab/>
        <w:t>неполное заполнение полей в форме уведомления, в том числе в интерактивной форме уведомления на Едином и региональном порталах;</w:t>
      </w:r>
    </w:p>
    <w:p w:rsidR="00801C82" w:rsidRPr="00801C82" w:rsidRDefault="00801C82" w:rsidP="00801C82">
      <w:pPr>
        <w:pStyle w:val="22"/>
        <w:shd w:val="clear" w:color="auto" w:fill="auto"/>
        <w:tabs>
          <w:tab w:val="left" w:pos="1127"/>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з)</w:t>
      </w:r>
      <w:r w:rsidRPr="00801C82">
        <w:rPr>
          <w:rFonts w:ascii="Times New Roman" w:hAnsi="Times New Roman" w:cs="Times New Roman"/>
          <w:sz w:val="24"/>
          <w:szCs w:val="24"/>
          <w:lang w:eastAsia="ru-RU" w:bidi="ru-RU"/>
        </w:rPr>
        <w:tab/>
        <w:t>представление неполного комплекта документов, необходимых для предоставления услуги.</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 xml:space="preserve">29. Решение об отказе в приеме документов, указанных в пункте 20 настоящего административного регламента, оформляется на фирменном бланке Администрации поселения и подписывается Главой поселения либо </w:t>
      </w:r>
      <w:proofErr w:type="gramStart"/>
      <w:r w:rsidRPr="00801C82">
        <w:rPr>
          <w:rFonts w:ascii="Times New Roman" w:hAnsi="Times New Roman" w:cs="Times New Roman"/>
          <w:sz w:val="24"/>
          <w:szCs w:val="24"/>
          <w:lang w:eastAsia="ru-RU" w:bidi="ru-RU"/>
        </w:rPr>
        <w:t>лицом</w:t>
      </w:r>
      <w:proofErr w:type="gramEnd"/>
      <w:r w:rsidRPr="00801C82">
        <w:rPr>
          <w:rFonts w:ascii="Times New Roman" w:hAnsi="Times New Roman" w:cs="Times New Roman"/>
          <w:sz w:val="24"/>
          <w:szCs w:val="24"/>
          <w:lang w:eastAsia="ru-RU" w:bidi="ru-RU"/>
        </w:rPr>
        <w:t xml:space="preserve"> его замещающим по форме согласно Приложению 1 к настоящему административному регламенту.</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30. Решение об отказе в приеме документов, указанных в пункте 20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уведомления, либо выдается в день личного обращения за получением указанного решения в МФЦ или Администрации поселения.</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31. Отказ в приеме документов, указанных в пункте 20 настоящего административного регламента, не препятствует повторному обращению заявителя в Администрацию поселения за получением услуги.</w:t>
      </w:r>
    </w:p>
    <w:p w:rsidR="00801C82" w:rsidRPr="00801C82" w:rsidRDefault="00801C82" w:rsidP="00801C82">
      <w:pPr>
        <w:widowControl w:val="0"/>
        <w:autoSpaceDE w:val="0"/>
        <w:autoSpaceDN w:val="0"/>
        <w:adjustRightInd w:val="0"/>
        <w:ind w:firstLine="709"/>
        <w:contextualSpacing/>
        <w:jc w:val="both"/>
      </w:pPr>
      <w:r w:rsidRPr="00801C82">
        <w:t xml:space="preserve"> </w:t>
      </w:r>
    </w:p>
    <w:p w:rsidR="00801C82" w:rsidRPr="00801C82" w:rsidRDefault="00801C82" w:rsidP="00801C82">
      <w:pPr>
        <w:autoSpaceDE w:val="0"/>
        <w:autoSpaceDN w:val="0"/>
        <w:adjustRightInd w:val="0"/>
        <w:contextualSpacing/>
        <w:jc w:val="both"/>
      </w:pPr>
      <w:r w:rsidRPr="00801C82">
        <w:t>Исчерпывающий перечень оснований для приостановления и (или) отказа в предоставлении муниципальной услуги</w:t>
      </w:r>
    </w:p>
    <w:p w:rsidR="00801C82" w:rsidRPr="00801C82" w:rsidRDefault="00801C82" w:rsidP="00801C82">
      <w:pPr>
        <w:autoSpaceDE w:val="0"/>
        <w:autoSpaceDN w:val="0"/>
        <w:adjustRightInd w:val="0"/>
        <w:contextualSpacing/>
        <w:jc w:val="both"/>
      </w:pPr>
    </w:p>
    <w:p w:rsidR="00801C82" w:rsidRPr="00801C82" w:rsidRDefault="00801C82" w:rsidP="00801C82">
      <w:pPr>
        <w:widowControl w:val="0"/>
        <w:ind w:firstLine="709"/>
        <w:jc w:val="both"/>
      </w:pPr>
      <w:r w:rsidRPr="00801C82">
        <w:t>32. Оснований для приостановления предоставления муниципальной услуги законодательством Российской Федерации не предусмотрено.</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rPr>
        <w:tab/>
        <w:t xml:space="preserve">33. </w:t>
      </w:r>
      <w:r w:rsidRPr="00801C82">
        <w:rPr>
          <w:rFonts w:ascii="Times New Roman" w:hAnsi="Times New Roman" w:cs="Times New Roman"/>
          <w:sz w:val="24"/>
          <w:szCs w:val="24"/>
          <w:lang w:eastAsia="ru-RU" w:bidi="ru-RU"/>
        </w:rPr>
        <w:t>Основания для отказа в предоставлении муниципальной услуги:</w:t>
      </w:r>
    </w:p>
    <w:p w:rsidR="00801C82" w:rsidRPr="00801C82" w:rsidRDefault="00801C82" w:rsidP="00801C82">
      <w:pPr>
        <w:pStyle w:val="22"/>
        <w:shd w:val="clear" w:color="auto" w:fill="auto"/>
        <w:tabs>
          <w:tab w:val="left" w:pos="1395"/>
          <w:tab w:val="left" w:pos="2804"/>
          <w:tab w:val="left" w:pos="8415"/>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 случае обращения за услугой «Направление уведомления</w:t>
      </w:r>
      <w:r w:rsidRPr="00801C82">
        <w:rPr>
          <w:rFonts w:ascii="Times New Roman" w:hAnsi="Times New Roman" w:cs="Times New Roman"/>
          <w:sz w:val="24"/>
          <w:szCs w:val="24"/>
        </w:rPr>
        <w:t xml:space="preserve"> </w:t>
      </w:r>
      <w:r w:rsidRPr="00801C82">
        <w:rPr>
          <w:rFonts w:ascii="Times New Roman" w:hAnsi="Times New Roman" w:cs="Times New Roman"/>
          <w:sz w:val="24"/>
          <w:szCs w:val="24"/>
          <w:lang w:eastAsia="ru-RU" w:bidi="ru-RU"/>
        </w:rPr>
        <w:t>о планируемом сносе объекта капитального строительства»:</w:t>
      </w:r>
    </w:p>
    <w:p w:rsidR="00801C82" w:rsidRPr="00801C82" w:rsidRDefault="00801C82" w:rsidP="004D7BEA">
      <w:pPr>
        <w:pStyle w:val="22"/>
        <w:numPr>
          <w:ilvl w:val="0"/>
          <w:numId w:val="11"/>
        </w:numPr>
        <w:shd w:val="clear" w:color="auto" w:fill="auto"/>
        <w:tabs>
          <w:tab w:val="left" w:pos="1395"/>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01C82" w:rsidRPr="00801C82" w:rsidRDefault="00801C82" w:rsidP="004D7BEA">
      <w:pPr>
        <w:pStyle w:val="22"/>
        <w:numPr>
          <w:ilvl w:val="0"/>
          <w:numId w:val="11"/>
        </w:numPr>
        <w:shd w:val="clear" w:color="auto" w:fill="auto"/>
        <w:tabs>
          <w:tab w:val="left" w:pos="1395"/>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отсутствие документов (сведений), предусмотренных нормативными правовыми актами Российской Федерации;</w:t>
      </w:r>
    </w:p>
    <w:p w:rsidR="00801C82" w:rsidRPr="00801C82" w:rsidRDefault="00801C82" w:rsidP="004D7BEA">
      <w:pPr>
        <w:pStyle w:val="22"/>
        <w:numPr>
          <w:ilvl w:val="0"/>
          <w:numId w:val="11"/>
        </w:numPr>
        <w:shd w:val="clear" w:color="auto" w:fill="auto"/>
        <w:tabs>
          <w:tab w:val="left" w:pos="1395"/>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заявитель не является правообладателем объекта капитального строительства;</w:t>
      </w:r>
    </w:p>
    <w:p w:rsidR="00801C82" w:rsidRPr="00801C82" w:rsidRDefault="00801C82" w:rsidP="004D7BEA">
      <w:pPr>
        <w:pStyle w:val="22"/>
        <w:numPr>
          <w:ilvl w:val="0"/>
          <w:numId w:val="11"/>
        </w:numPr>
        <w:shd w:val="clear" w:color="auto" w:fill="auto"/>
        <w:tabs>
          <w:tab w:val="left" w:pos="1395"/>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уведомление о сносе содержит сведения об объекте, который не является объектом капитального строительства.</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 случае обращения за услугой «Направление уведомления о завершении сноса объекта капитального строительства»:</w:t>
      </w:r>
    </w:p>
    <w:p w:rsidR="00801C82" w:rsidRPr="00801C82" w:rsidRDefault="00801C82" w:rsidP="004D7BEA">
      <w:pPr>
        <w:pStyle w:val="22"/>
        <w:numPr>
          <w:ilvl w:val="0"/>
          <w:numId w:val="8"/>
        </w:numPr>
        <w:shd w:val="clear" w:color="auto" w:fill="auto"/>
        <w:tabs>
          <w:tab w:val="left" w:pos="1395"/>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801C82" w:rsidRPr="00801C82" w:rsidRDefault="00801C82" w:rsidP="004D7BEA">
      <w:pPr>
        <w:pStyle w:val="22"/>
        <w:numPr>
          <w:ilvl w:val="0"/>
          <w:numId w:val="8"/>
        </w:numPr>
        <w:shd w:val="clear" w:color="auto" w:fill="auto"/>
        <w:tabs>
          <w:tab w:val="left" w:pos="1395"/>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отсутствие документов (сведений), предусмотренных нормативными правовыми актами Российской Федерации».</w:t>
      </w:r>
    </w:p>
    <w:p w:rsidR="00801C82" w:rsidRPr="00801C82" w:rsidRDefault="00801C82" w:rsidP="00801C82">
      <w:pPr>
        <w:widowControl w:val="0"/>
        <w:tabs>
          <w:tab w:val="left" w:pos="1388"/>
        </w:tabs>
        <w:jc w:val="both"/>
      </w:pPr>
    </w:p>
    <w:p w:rsidR="00801C82" w:rsidRPr="00801C82" w:rsidRDefault="00801C82" w:rsidP="00801C82">
      <w:pPr>
        <w:pStyle w:val="2c"/>
        <w:shd w:val="clear" w:color="auto" w:fill="auto"/>
        <w:tabs>
          <w:tab w:val="left" w:pos="5741"/>
        </w:tabs>
        <w:spacing w:line="240" w:lineRule="auto"/>
        <w:ind w:firstLine="0"/>
        <w:rPr>
          <w:rFonts w:ascii="Times New Roman" w:hAnsi="Times New Roman" w:cs="Times New Roman"/>
          <w:sz w:val="24"/>
          <w:szCs w:val="24"/>
        </w:rPr>
      </w:pPr>
      <w:r w:rsidRPr="00801C82">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01C82" w:rsidRPr="00801C82" w:rsidRDefault="00801C82" w:rsidP="00801C82">
      <w:pPr>
        <w:pStyle w:val="2c"/>
        <w:shd w:val="clear" w:color="auto" w:fill="auto"/>
        <w:tabs>
          <w:tab w:val="left" w:pos="5741"/>
        </w:tabs>
        <w:spacing w:line="240" w:lineRule="auto"/>
        <w:ind w:firstLine="720"/>
        <w:rPr>
          <w:rFonts w:ascii="Times New Roman" w:hAnsi="Times New Roman" w:cs="Times New Roman"/>
          <w:sz w:val="24"/>
          <w:szCs w:val="24"/>
        </w:rPr>
      </w:pP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lang w:eastAsia="ru-RU" w:bidi="ru-RU"/>
        </w:rPr>
      </w:pPr>
      <w:r w:rsidRPr="00801C82">
        <w:rPr>
          <w:rFonts w:ascii="Times New Roman" w:hAnsi="Times New Roman" w:cs="Times New Roman"/>
          <w:sz w:val="24"/>
          <w:szCs w:val="24"/>
          <w:lang w:eastAsia="ru-RU" w:bidi="ru-RU"/>
        </w:rPr>
        <w:tab/>
        <w:t>34. Предоставление услуги осуществляется без взимания платы.</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p>
    <w:p w:rsidR="00801C82" w:rsidRPr="00801C82" w:rsidRDefault="00801C82" w:rsidP="00801C82">
      <w:pPr>
        <w:pStyle w:val="ConsPlusNormal"/>
        <w:ind w:firstLine="0"/>
        <w:jc w:val="both"/>
        <w:rPr>
          <w:rFonts w:ascii="Times New Roman" w:hAnsi="Times New Roman" w:cs="Times New Roman"/>
          <w:sz w:val="24"/>
          <w:szCs w:val="24"/>
        </w:rPr>
      </w:pPr>
      <w:r w:rsidRPr="00801C82">
        <w:rPr>
          <w:rFonts w:ascii="Times New Roman" w:hAnsi="Times New Roman" w:cs="Times New Roman"/>
          <w:sz w:val="24"/>
          <w:szCs w:val="24"/>
        </w:rPr>
        <w:t>Максимальный срок ожидания в очереди при подаче запроса</w:t>
      </w:r>
      <w:r w:rsidRPr="00801C82">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w:t>
      </w:r>
    </w:p>
    <w:p w:rsidR="00801C82" w:rsidRPr="00801C82" w:rsidRDefault="00801C82" w:rsidP="00801C82">
      <w:pPr>
        <w:pStyle w:val="ConsPlusNormal"/>
        <w:ind w:firstLine="0"/>
        <w:jc w:val="both"/>
        <w:rPr>
          <w:rFonts w:ascii="Times New Roman" w:hAnsi="Times New Roman" w:cs="Times New Roman"/>
          <w:sz w:val="24"/>
          <w:szCs w:val="24"/>
        </w:rPr>
      </w:pP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eastAsia="Calibri" w:hAnsi="Times New Roman" w:cs="Times New Roman"/>
          <w:sz w:val="24"/>
          <w:szCs w:val="24"/>
        </w:rPr>
        <w:tab/>
        <w:t xml:space="preserve">35.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801C82">
        <w:rPr>
          <w:rFonts w:ascii="Times New Roman" w:hAnsi="Times New Roman" w:cs="Times New Roman"/>
          <w:sz w:val="24"/>
          <w:szCs w:val="24"/>
          <w:lang w:eastAsia="ru-RU" w:bidi="ru-RU"/>
        </w:rPr>
        <w:t>составляет не более 15 минут.</w:t>
      </w:r>
    </w:p>
    <w:p w:rsidR="00801C82" w:rsidRPr="00801C82" w:rsidRDefault="00801C82" w:rsidP="00801C82">
      <w:pPr>
        <w:tabs>
          <w:tab w:val="left" w:pos="0"/>
        </w:tabs>
        <w:suppressAutoHyphens/>
        <w:autoSpaceDE w:val="0"/>
        <w:autoSpaceDN w:val="0"/>
        <w:adjustRightInd w:val="0"/>
        <w:jc w:val="both"/>
        <w:outlineLvl w:val="0"/>
      </w:pPr>
    </w:p>
    <w:p w:rsidR="00801C82" w:rsidRPr="00801C82" w:rsidRDefault="00801C82" w:rsidP="00801C82">
      <w:pPr>
        <w:autoSpaceDE w:val="0"/>
        <w:autoSpaceDN w:val="0"/>
        <w:adjustRightInd w:val="0"/>
        <w:jc w:val="both"/>
      </w:pPr>
      <w:r w:rsidRPr="00801C82">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01C82" w:rsidRPr="00801C82" w:rsidRDefault="00801C82" w:rsidP="00801C82">
      <w:pPr>
        <w:widowControl w:val="0"/>
        <w:autoSpaceDE w:val="0"/>
        <w:autoSpaceDN w:val="0"/>
        <w:adjustRightInd w:val="0"/>
        <w:ind w:firstLine="709"/>
        <w:jc w:val="both"/>
      </w:pP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36. Уведомления о планируемом сносе, уведомления о завершении сноса, представленного в Администрацию поселения способами, указанными в пункте 22 настоящего административного регламента, осуществляется не позднее одного рабочего дня, следующего за днем его поступления.</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 случае направления уведомления о планируемом сносе, уведомления о завершении сноса в электронной форме способом, указанным в подпункте «а» пункта 22 настоящего административного регламента, вне рабочего времени Администрации поселения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801C82" w:rsidRPr="00801C82" w:rsidRDefault="00801C82" w:rsidP="00801C82">
      <w:pPr>
        <w:tabs>
          <w:tab w:val="left" w:pos="0"/>
        </w:tabs>
        <w:suppressAutoHyphens/>
        <w:autoSpaceDE w:val="0"/>
        <w:autoSpaceDN w:val="0"/>
        <w:adjustRightInd w:val="0"/>
        <w:jc w:val="both"/>
        <w:outlineLvl w:val="0"/>
        <w:rPr>
          <w:rFonts w:eastAsia="Calibri"/>
        </w:rPr>
      </w:pPr>
      <w:r w:rsidRPr="00801C82">
        <w:rPr>
          <w:rFonts w:eastAsia="Calibri"/>
          <w:lang w:eastAsia="en-US"/>
        </w:rPr>
        <w:tab/>
        <w:t>37. Запрос, поступивший в адрес Администрации поселения</w:t>
      </w:r>
      <w:r w:rsidRPr="00801C82">
        <w:rPr>
          <w:rFonts w:eastAsia="Calibri"/>
          <w:shd w:val="clear" w:color="auto" w:fill="FFFFFF"/>
        </w:rPr>
        <w:t xml:space="preserve"> посредством почтового отправления, посредством Единого и (или) регионального порталов, </w:t>
      </w:r>
      <w:proofErr w:type="gramStart"/>
      <w:r w:rsidRPr="00801C82">
        <w:rPr>
          <w:rFonts w:eastAsia="Calibri"/>
        </w:rPr>
        <w:t>регистрируется  в</w:t>
      </w:r>
      <w:proofErr w:type="gramEnd"/>
      <w:r w:rsidRPr="00801C82">
        <w:rPr>
          <w:rFonts w:eastAsia="Calibri"/>
        </w:rPr>
        <w:t xml:space="preserve">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
    <w:p w:rsidR="00801C82" w:rsidRPr="00801C82" w:rsidRDefault="00801C82" w:rsidP="00801C82">
      <w:pPr>
        <w:tabs>
          <w:tab w:val="left" w:pos="0"/>
        </w:tabs>
        <w:suppressAutoHyphens/>
        <w:autoSpaceDE w:val="0"/>
        <w:autoSpaceDN w:val="0"/>
        <w:adjustRightInd w:val="0"/>
        <w:jc w:val="both"/>
        <w:outlineLvl w:val="0"/>
        <w:rPr>
          <w:rFonts w:eastAsia="Calibri"/>
        </w:rPr>
      </w:pPr>
      <w:r w:rsidRPr="00801C82">
        <w:rPr>
          <w:rFonts w:eastAsia="Calibri"/>
        </w:rPr>
        <w:tab/>
      </w:r>
      <w:r w:rsidRPr="00801C82">
        <w:rPr>
          <w:rFonts w:eastAsia="Calibri"/>
          <w:lang w:eastAsia="en-US"/>
        </w:rPr>
        <w:t>В</w:t>
      </w:r>
      <w:r w:rsidRPr="00801C82">
        <w:t xml:space="preserve"> случае личного обращения заявителя в </w:t>
      </w:r>
      <w:r w:rsidRPr="00801C82">
        <w:rPr>
          <w:rFonts w:eastAsia="Calibri"/>
        </w:rPr>
        <w:t>Администрацию поселения</w:t>
      </w:r>
      <w:r w:rsidRPr="00801C82">
        <w:t xml:space="preserve">, </w:t>
      </w:r>
      <w:r w:rsidRPr="00801C82">
        <w:rPr>
          <w:rFonts w:eastAsia="Calibri"/>
        </w:rPr>
        <w:t xml:space="preserve">запрос регистрируется </w:t>
      </w:r>
      <w:proofErr w:type="gramStart"/>
      <w:r w:rsidRPr="00801C82">
        <w:rPr>
          <w:rFonts w:eastAsia="Calibri"/>
        </w:rPr>
        <w:t xml:space="preserve">специалистом </w:t>
      </w:r>
      <w:r w:rsidRPr="00801C82">
        <w:rPr>
          <w:rFonts w:eastAsia="Calibri"/>
          <w:i/>
        </w:rPr>
        <w:t xml:space="preserve"> </w:t>
      </w:r>
      <w:r w:rsidRPr="00801C82">
        <w:rPr>
          <w:rFonts w:eastAsia="Calibri"/>
        </w:rPr>
        <w:t>в</w:t>
      </w:r>
      <w:proofErr w:type="gramEnd"/>
      <w:r w:rsidRPr="00801C82">
        <w:rPr>
          <w:rFonts w:eastAsia="Calibri"/>
        </w:rPr>
        <w:t xml:space="preserve"> день его подачи в течение 15 минут.</w:t>
      </w:r>
    </w:p>
    <w:p w:rsidR="00801C82" w:rsidRPr="00801C82" w:rsidRDefault="00801C82" w:rsidP="00801C82">
      <w:pPr>
        <w:tabs>
          <w:tab w:val="left" w:pos="0"/>
        </w:tabs>
        <w:suppressAutoHyphens/>
        <w:autoSpaceDE w:val="0"/>
        <w:autoSpaceDN w:val="0"/>
        <w:adjustRightInd w:val="0"/>
        <w:jc w:val="both"/>
        <w:outlineLvl w:val="0"/>
        <w:rPr>
          <w:rFonts w:eastAsia="Calibri"/>
        </w:rPr>
      </w:pPr>
      <w:r w:rsidRPr="00801C82">
        <w:rPr>
          <w:rFonts w:eastAsia="Calibri"/>
          <w:lang w:eastAsia="en-US"/>
        </w:rPr>
        <w:tab/>
        <w:t xml:space="preserve">38. </w:t>
      </w:r>
      <w:r w:rsidRPr="00801C82">
        <w:rPr>
          <w:rFonts w:eastAsia="Calibri"/>
        </w:rPr>
        <w:t>Срок и порядок регистрации запроса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в Администрацию поселения в порядке и сроки, установленные соглашением о взаимодействии между МФЦ и администрацией сельского поселения Хулимсунт, но не позднее следующего рабочего дня со дня регистрации запроса.</w:t>
      </w:r>
    </w:p>
    <w:p w:rsidR="00801C82" w:rsidRPr="00801C82" w:rsidRDefault="00801C82" w:rsidP="00801C82">
      <w:pPr>
        <w:widowControl w:val="0"/>
        <w:autoSpaceDE w:val="0"/>
        <w:autoSpaceDN w:val="0"/>
        <w:adjustRightInd w:val="0"/>
        <w:ind w:firstLine="709"/>
        <w:jc w:val="both"/>
      </w:pPr>
    </w:p>
    <w:p w:rsidR="00801C82" w:rsidRPr="00801C82" w:rsidRDefault="00801C82" w:rsidP="00801C82">
      <w:pPr>
        <w:jc w:val="both"/>
      </w:pPr>
      <w:r w:rsidRPr="00801C82">
        <w:t>Требования к помещениям, в которых предоставляется муниципальная услуга,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1C82" w:rsidRPr="00801C82" w:rsidRDefault="00801C82" w:rsidP="00801C82">
      <w:pPr>
        <w:pStyle w:val="22"/>
        <w:shd w:val="clear" w:color="auto" w:fill="auto"/>
        <w:tabs>
          <w:tab w:val="left" w:pos="1402"/>
        </w:tabs>
        <w:spacing w:line="240" w:lineRule="auto"/>
        <w:jc w:val="both"/>
        <w:rPr>
          <w:rFonts w:ascii="Times New Roman" w:hAnsi="Times New Roman" w:cs="Times New Roman"/>
          <w:sz w:val="24"/>
          <w:szCs w:val="24"/>
        </w:rPr>
      </w:pP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 xml:space="preserve">39. Местоположение административных зданий, в которых осуществляется прием уведомлений о </w:t>
      </w:r>
      <w:r w:rsidRPr="00801C82">
        <w:rPr>
          <w:rFonts w:ascii="Times New Roman" w:hAnsi="Times New Roman" w:cs="Times New Roman"/>
          <w:sz w:val="24"/>
          <w:szCs w:val="24"/>
          <w:lang w:eastAsia="ru-RU" w:bidi="ru-RU"/>
        </w:rPr>
        <w:lastRenderedPageBreak/>
        <w:t>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01C82">
        <w:rPr>
          <w:rFonts w:ascii="Times New Roman" w:hAnsi="Times New Roman" w:cs="Times New Roman"/>
          <w:sz w:val="24"/>
          <w:szCs w:val="24"/>
          <w:lang w:val="en-US" w:bidi="en-US"/>
        </w:rPr>
        <w:t>I</w:t>
      </w:r>
      <w:r w:rsidRPr="00801C82">
        <w:rPr>
          <w:rFonts w:ascii="Times New Roman" w:hAnsi="Times New Roman" w:cs="Times New Roman"/>
          <w:sz w:val="24"/>
          <w:szCs w:val="24"/>
          <w:lang w:bidi="en-US"/>
        </w:rPr>
        <w:t xml:space="preserve">, </w:t>
      </w:r>
      <w:r w:rsidRPr="00801C82">
        <w:rPr>
          <w:rFonts w:ascii="Times New Roman" w:hAnsi="Times New Roman" w:cs="Times New Roman"/>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01C82" w:rsidRPr="00801C82" w:rsidRDefault="00801C82" w:rsidP="00801C82">
      <w:pPr>
        <w:pStyle w:val="22"/>
        <w:shd w:val="clear" w:color="auto" w:fill="auto"/>
        <w:tabs>
          <w:tab w:val="left" w:pos="4699"/>
          <w:tab w:val="left" w:pos="7157"/>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1C82" w:rsidRPr="00801C82" w:rsidRDefault="00801C82" w:rsidP="00801C82">
      <w:pPr>
        <w:pStyle w:val="22"/>
        <w:shd w:val="clear" w:color="auto" w:fill="auto"/>
        <w:spacing w:line="240" w:lineRule="auto"/>
        <w:ind w:firstLine="708"/>
        <w:jc w:val="both"/>
        <w:rPr>
          <w:rFonts w:ascii="Times New Roman" w:hAnsi="Times New Roman" w:cs="Times New Roman"/>
          <w:sz w:val="24"/>
          <w:szCs w:val="24"/>
          <w:lang w:eastAsia="ru-RU" w:bidi="ru-RU"/>
        </w:rPr>
      </w:pPr>
      <w:r w:rsidRPr="00801C82">
        <w:rPr>
          <w:rFonts w:ascii="Times New Roman" w:hAnsi="Times New Roman" w:cs="Times New Roman"/>
          <w:sz w:val="24"/>
          <w:szCs w:val="24"/>
          <w:lang w:eastAsia="ru-RU" w:bidi="ru-RU"/>
        </w:rPr>
        <w:t>Центральный вход в здание Администрации поселения должен быть оборудован информационной табличкой (вывеской), содержащей информацию:</w:t>
      </w:r>
    </w:p>
    <w:p w:rsidR="00801C82" w:rsidRPr="00801C82" w:rsidRDefault="00801C82" w:rsidP="00801C82">
      <w:pPr>
        <w:pStyle w:val="22"/>
        <w:shd w:val="clear" w:color="auto" w:fill="auto"/>
        <w:spacing w:line="240" w:lineRule="auto"/>
        <w:ind w:firstLine="708"/>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наименование;</w:t>
      </w:r>
    </w:p>
    <w:p w:rsidR="00801C82" w:rsidRPr="00801C82" w:rsidRDefault="00801C82" w:rsidP="00801C82">
      <w:pPr>
        <w:pStyle w:val="22"/>
        <w:shd w:val="clear" w:color="auto" w:fill="auto"/>
        <w:spacing w:line="240" w:lineRule="auto"/>
        <w:ind w:right="-1" w:firstLine="708"/>
        <w:jc w:val="both"/>
        <w:rPr>
          <w:rFonts w:ascii="Times New Roman" w:hAnsi="Times New Roman" w:cs="Times New Roman"/>
          <w:sz w:val="24"/>
          <w:szCs w:val="24"/>
          <w:lang w:eastAsia="ru-RU" w:bidi="ru-RU"/>
        </w:rPr>
      </w:pPr>
      <w:r w:rsidRPr="00801C82">
        <w:rPr>
          <w:rFonts w:ascii="Times New Roman" w:hAnsi="Times New Roman" w:cs="Times New Roman"/>
          <w:sz w:val="24"/>
          <w:szCs w:val="24"/>
          <w:lang w:eastAsia="ru-RU" w:bidi="ru-RU"/>
        </w:rPr>
        <w:t xml:space="preserve">местонахождение и юридический адрес; </w:t>
      </w:r>
    </w:p>
    <w:p w:rsidR="00801C82" w:rsidRPr="00801C82" w:rsidRDefault="00801C82" w:rsidP="00801C82">
      <w:pPr>
        <w:pStyle w:val="22"/>
        <w:shd w:val="clear" w:color="auto" w:fill="auto"/>
        <w:spacing w:line="240" w:lineRule="auto"/>
        <w:ind w:right="-1" w:firstLine="708"/>
        <w:jc w:val="both"/>
        <w:rPr>
          <w:rFonts w:ascii="Times New Roman" w:hAnsi="Times New Roman" w:cs="Times New Roman"/>
          <w:sz w:val="24"/>
          <w:szCs w:val="24"/>
          <w:lang w:eastAsia="ru-RU" w:bidi="ru-RU"/>
        </w:rPr>
      </w:pPr>
      <w:r w:rsidRPr="00801C82">
        <w:rPr>
          <w:rFonts w:ascii="Times New Roman" w:hAnsi="Times New Roman" w:cs="Times New Roman"/>
          <w:sz w:val="24"/>
          <w:szCs w:val="24"/>
          <w:lang w:eastAsia="ru-RU" w:bidi="ru-RU"/>
        </w:rPr>
        <w:t xml:space="preserve">режим работы; </w:t>
      </w:r>
    </w:p>
    <w:p w:rsidR="00801C82" w:rsidRPr="00801C82" w:rsidRDefault="00801C82" w:rsidP="00801C82">
      <w:pPr>
        <w:pStyle w:val="22"/>
        <w:shd w:val="clear" w:color="auto" w:fill="auto"/>
        <w:spacing w:line="240" w:lineRule="auto"/>
        <w:ind w:right="-1" w:firstLine="708"/>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график приема;</w:t>
      </w:r>
    </w:p>
    <w:p w:rsidR="00801C82" w:rsidRPr="00801C82" w:rsidRDefault="00801C82" w:rsidP="00801C82">
      <w:pPr>
        <w:pStyle w:val="22"/>
        <w:shd w:val="clear" w:color="auto" w:fill="auto"/>
        <w:spacing w:line="240" w:lineRule="auto"/>
        <w:ind w:firstLine="708"/>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номера телефонов для справок.</w:t>
      </w:r>
    </w:p>
    <w:p w:rsidR="00801C82" w:rsidRPr="00801C82" w:rsidRDefault="00801C82" w:rsidP="00801C82">
      <w:pPr>
        <w:pStyle w:val="22"/>
        <w:shd w:val="clear" w:color="auto" w:fill="auto"/>
        <w:spacing w:line="240" w:lineRule="auto"/>
        <w:ind w:firstLine="708"/>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01C82" w:rsidRPr="00801C82" w:rsidRDefault="00801C82" w:rsidP="00801C82">
      <w:pPr>
        <w:pStyle w:val="22"/>
        <w:shd w:val="clear" w:color="auto" w:fill="auto"/>
        <w:spacing w:line="240" w:lineRule="auto"/>
        <w:ind w:firstLine="708"/>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Помещения, в которых предоставляется муниципальная услуга, оснащаются:</w:t>
      </w:r>
    </w:p>
    <w:p w:rsidR="00801C82" w:rsidRPr="00801C82" w:rsidRDefault="00801C82" w:rsidP="00801C82">
      <w:pPr>
        <w:autoSpaceDE w:val="0"/>
        <w:autoSpaceDN w:val="0"/>
        <w:adjustRightInd w:val="0"/>
        <w:ind w:firstLine="708"/>
        <w:contextualSpacing/>
        <w:jc w:val="both"/>
        <w:rPr>
          <w:strike/>
        </w:rPr>
      </w:pPr>
      <w:r w:rsidRPr="00801C82">
        <w:rPr>
          <w:lang w:bidi="ru-RU"/>
        </w:rPr>
        <w:t xml:space="preserve">противопожарной системой и средствами пожаротушения; </w:t>
      </w:r>
    </w:p>
    <w:p w:rsidR="00801C82" w:rsidRPr="00801C82" w:rsidRDefault="00801C82" w:rsidP="00801C82">
      <w:pPr>
        <w:pStyle w:val="22"/>
        <w:shd w:val="clear" w:color="auto" w:fill="auto"/>
        <w:tabs>
          <w:tab w:val="left" w:pos="9355"/>
        </w:tabs>
        <w:spacing w:line="240" w:lineRule="auto"/>
        <w:ind w:left="740" w:right="-1"/>
        <w:jc w:val="both"/>
        <w:rPr>
          <w:rFonts w:ascii="Times New Roman" w:hAnsi="Times New Roman" w:cs="Times New Roman"/>
          <w:sz w:val="24"/>
          <w:szCs w:val="24"/>
          <w:lang w:eastAsia="ru-RU" w:bidi="ru-RU"/>
        </w:rPr>
      </w:pPr>
      <w:r w:rsidRPr="00801C82">
        <w:rPr>
          <w:rFonts w:ascii="Times New Roman" w:hAnsi="Times New Roman" w:cs="Times New Roman"/>
          <w:sz w:val="24"/>
          <w:szCs w:val="24"/>
          <w:lang w:eastAsia="ru-RU" w:bidi="ru-RU"/>
        </w:rPr>
        <w:t xml:space="preserve">системой оповещения о возникновении чрезвычайной ситуации; средствами оказания первой медицинской помощи; </w:t>
      </w:r>
    </w:p>
    <w:p w:rsidR="00801C82" w:rsidRPr="00801C82" w:rsidRDefault="00801C82" w:rsidP="00801C82">
      <w:pPr>
        <w:pStyle w:val="22"/>
        <w:shd w:val="clear" w:color="auto" w:fill="auto"/>
        <w:tabs>
          <w:tab w:val="left" w:pos="9355"/>
        </w:tabs>
        <w:spacing w:line="240" w:lineRule="auto"/>
        <w:ind w:left="740" w:right="-1"/>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туалетными комнатами для посетителей.</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lastRenderedPageBreak/>
        <w:t>Места для заполнения заявлений оборудуются стульями, столами (стойками), бланками заявлений, письменными принадлежностями.</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Места приема заявителей оборудуются информационными табличками (вывесками) с указанием:</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номера кабинета и наименования Администрации поселения;</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фамилии, имени и отчества (последнее - при наличии), должности</w:t>
      </w:r>
    </w:p>
    <w:p w:rsidR="00801C82" w:rsidRPr="00801C82" w:rsidRDefault="00801C82" w:rsidP="00801C82">
      <w:pPr>
        <w:pStyle w:val="22"/>
        <w:shd w:val="clear" w:color="auto" w:fill="auto"/>
        <w:spacing w:line="240" w:lineRule="auto"/>
        <w:ind w:left="740" w:right="4960" w:hanging="740"/>
        <w:jc w:val="both"/>
        <w:rPr>
          <w:rFonts w:ascii="Times New Roman" w:hAnsi="Times New Roman" w:cs="Times New Roman"/>
          <w:sz w:val="24"/>
          <w:szCs w:val="24"/>
          <w:lang w:eastAsia="ru-RU" w:bidi="ru-RU"/>
        </w:rPr>
      </w:pPr>
      <w:r w:rsidRPr="00801C82">
        <w:rPr>
          <w:rFonts w:ascii="Times New Roman" w:hAnsi="Times New Roman" w:cs="Times New Roman"/>
          <w:sz w:val="24"/>
          <w:szCs w:val="24"/>
          <w:lang w:eastAsia="ru-RU" w:bidi="ru-RU"/>
        </w:rPr>
        <w:t xml:space="preserve">ответственного лица за прием документов; </w:t>
      </w:r>
    </w:p>
    <w:p w:rsidR="00801C82" w:rsidRPr="00801C82" w:rsidRDefault="00801C82" w:rsidP="00801C82">
      <w:pPr>
        <w:pStyle w:val="22"/>
        <w:shd w:val="clear" w:color="auto" w:fill="auto"/>
        <w:spacing w:line="240" w:lineRule="auto"/>
        <w:ind w:left="740" w:right="4960" w:hanging="32"/>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графика приема заявителей.</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При предоставлении муниципальной услуги инвалидам обеспечиваются:</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сопровождение инвалидов, имеющих стойкие расстройства функции зрения и самостоятельного передвижения;</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1C82">
        <w:rPr>
          <w:rFonts w:ascii="Times New Roman" w:hAnsi="Times New Roman" w:cs="Times New Roman"/>
          <w:sz w:val="24"/>
          <w:szCs w:val="24"/>
          <w:lang w:eastAsia="ru-RU" w:bidi="ru-RU"/>
        </w:rPr>
        <w:t>сурдопереводчика</w:t>
      </w:r>
      <w:proofErr w:type="spellEnd"/>
      <w:r w:rsidRPr="00801C82">
        <w:rPr>
          <w:rFonts w:ascii="Times New Roman" w:hAnsi="Times New Roman" w:cs="Times New Roman"/>
          <w:sz w:val="24"/>
          <w:szCs w:val="24"/>
          <w:lang w:eastAsia="ru-RU" w:bidi="ru-RU"/>
        </w:rPr>
        <w:t xml:space="preserve"> и </w:t>
      </w:r>
      <w:proofErr w:type="spellStart"/>
      <w:r w:rsidRPr="00801C82">
        <w:rPr>
          <w:rFonts w:ascii="Times New Roman" w:hAnsi="Times New Roman" w:cs="Times New Roman"/>
          <w:sz w:val="24"/>
          <w:szCs w:val="24"/>
          <w:lang w:eastAsia="ru-RU" w:bidi="ru-RU"/>
        </w:rPr>
        <w:t>тифлосурдопереводчика</w:t>
      </w:r>
      <w:proofErr w:type="spellEnd"/>
      <w:r w:rsidRPr="00801C82">
        <w:rPr>
          <w:rFonts w:ascii="Times New Roman" w:hAnsi="Times New Roman" w:cs="Times New Roman"/>
          <w:sz w:val="24"/>
          <w:szCs w:val="24"/>
          <w:lang w:eastAsia="ru-RU" w:bidi="ru-RU"/>
        </w:rPr>
        <w:t>;</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оказание инвалидам помощи в преодолении барьеров, мешающих получению ими муниципальных услуг наравне с другими лицами.</w:t>
      </w:r>
    </w:p>
    <w:p w:rsidR="00801C82" w:rsidRPr="00801C82" w:rsidRDefault="00801C82" w:rsidP="00801C82">
      <w:pPr>
        <w:autoSpaceDE w:val="0"/>
        <w:autoSpaceDN w:val="0"/>
        <w:adjustRightInd w:val="0"/>
        <w:ind w:firstLine="709"/>
        <w:jc w:val="both"/>
        <w:rPr>
          <w:color w:val="FF0000"/>
        </w:rPr>
      </w:pPr>
    </w:p>
    <w:p w:rsidR="00801C82" w:rsidRPr="00801C82" w:rsidRDefault="00801C82" w:rsidP="00801C82">
      <w:pPr>
        <w:autoSpaceDE w:val="0"/>
        <w:autoSpaceDN w:val="0"/>
        <w:adjustRightInd w:val="0"/>
        <w:ind w:firstLine="709"/>
        <w:jc w:val="both"/>
      </w:pPr>
      <w:r w:rsidRPr="00801C82">
        <w:t>Показатели доступности и качества муниципальной услуги</w:t>
      </w:r>
    </w:p>
    <w:p w:rsidR="00801C82" w:rsidRPr="00801C82" w:rsidRDefault="00801C82" w:rsidP="00801C82">
      <w:pPr>
        <w:autoSpaceDE w:val="0"/>
        <w:autoSpaceDN w:val="0"/>
        <w:adjustRightInd w:val="0"/>
        <w:ind w:firstLine="709"/>
        <w:jc w:val="both"/>
      </w:pP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lastRenderedPageBreak/>
        <w:tab/>
        <w:t>40. Основными показателями доступности предоставления муниципальной услуги являются:</w:t>
      </w:r>
    </w:p>
    <w:p w:rsidR="00801C82" w:rsidRPr="00801C82" w:rsidRDefault="00801C82" w:rsidP="004D7BEA">
      <w:pPr>
        <w:pStyle w:val="22"/>
        <w:numPr>
          <w:ilvl w:val="0"/>
          <w:numId w:val="15"/>
        </w:numPr>
        <w:shd w:val="clear" w:color="auto" w:fill="auto"/>
        <w:tabs>
          <w:tab w:val="left" w:pos="1276"/>
        </w:tabs>
        <w:spacing w:after="0" w:line="240" w:lineRule="auto"/>
        <w:ind w:left="0" w:firstLine="709"/>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801C82" w:rsidRPr="00801C82" w:rsidRDefault="00801C82" w:rsidP="004D7BEA">
      <w:pPr>
        <w:pStyle w:val="22"/>
        <w:numPr>
          <w:ilvl w:val="0"/>
          <w:numId w:val="15"/>
        </w:numPr>
        <w:shd w:val="clear" w:color="auto" w:fill="auto"/>
        <w:tabs>
          <w:tab w:val="left" w:pos="1276"/>
        </w:tabs>
        <w:spacing w:after="0" w:line="240" w:lineRule="auto"/>
        <w:ind w:left="0" w:firstLine="709"/>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возможность получения заявителем уведомлений о предоставлении муниципальной услуги с помощью Единого и регионального порталов;</w:t>
      </w:r>
    </w:p>
    <w:p w:rsidR="00801C82" w:rsidRPr="00801C82" w:rsidRDefault="00801C82" w:rsidP="004D7BEA">
      <w:pPr>
        <w:pStyle w:val="22"/>
        <w:numPr>
          <w:ilvl w:val="0"/>
          <w:numId w:val="15"/>
        </w:numPr>
        <w:shd w:val="clear" w:color="auto" w:fill="auto"/>
        <w:tabs>
          <w:tab w:val="left" w:pos="1276"/>
        </w:tabs>
        <w:spacing w:after="0" w:line="240" w:lineRule="auto"/>
        <w:ind w:left="0" w:firstLine="709"/>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41. Основными показателями качества предоставления муниципальной услуги являются:</w:t>
      </w:r>
    </w:p>
    <w:p w:rsidR="00801C82" w:rsidRPr="00801C82" w:rsidRDefault="00801C82" w:rsidP="004D7BEA">
      <w:pPr>
        <w:pStyle w:val="22"/>
        <w:numPr>
          <w:ilvl w:val="0"/>
          <w:numId w:val="16"/>
        </w:numPr>
        <w:shd w:val="clear" w:color="auto" w:fill="auto"/>
        <w:tabs>
          <w:tab w:val="left" w:pos="1276"/>
        </w:tabs>
        <w:spacing w:after="0" w:line="240" w:lineRule="auto"/>
        <w:ind w:left="0" w:firstLine="709"/>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01C82" w:rsidRPr="00801C82" w:rsidRDefault="00801C82" w:rsidP="004D7BEA">
      <w:pPr>
        <w:pStyle w:val="22"/>
        <w:numPr>
          <w:ilvl w:val="0"/>
          <w:numId w:val="16"/>
        </w:numPr>
        <w:shd w:val="clear" w:color="auto" w:fill="auto"/>
        <w:tabs>
          <w:tab w:val="left" w:pos="1276"/>
        </w:tabs>
        <w:spacing w:after="0" w:line="240" w:lineRule="auto"/>
        <w:ind w:left="0" w:firstLine="709"/>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01C82" w:rsidRPr="00801C82" w:rsidRDefault="00801C82" w:rsidP="004D7BEA">
      <w:pPr>
        <w:pStyle w:val="22"/>
        <w:numPr>
          <w:ilvl w:val="0"/>
          <w:numId w:val="16"/>
        </w:numPr>
        <w:shd w:val="clear" w:color="auto" w:fill="auto"/>
        <w:tabs>
          <w:tab w:val="left" w:pos="1276"/>
        </w:tabs>
        <w:spacing w:after="0" w:line="240" w:lineRule="auto"/>
        <w:ind w:left="0" w:firstLine="709"/>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01C82" w:rsidRPr="00801C82" w:rsidRDefault="00801C82" w:rsidP="004D7BEA">
      <w:pPr>
        <w:pStyle w:val="22"/>
        <w:numPr>
          <w:ilvl w:val="0"/>
          <w:numId w:val="16"/>
        </w:numPr>
        <w:shd w:val="clear" w:color="auto" w:fill="auto"/>
        <w:tabs>
          <w:tab w:val="left" w:pos="1276"/>
        </w:tabs>
        <w:spacing w:after="0" w:line="240" w:lineRule="auto"/>
        <w:ind w:left="0" w:firstLine="709"/>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отсутствие нарушений установленных сроков в процессе предоставления муниципальной услуги;</w:t>
      </w:r>
    </w:p>
    <w:p w:rsidR="00801C82" w:rsidRPr="00801C82" w:rsidRDefault="00801C82" w:rsidP="004D7BEA">
      <w:pPr>
        <w:pStyle w:val="22"/>
        <w:numPr>
          <w:ilvl w:val="0"/>
          <w:numId w:val="16"/>
        </w:numPr>
        <w:shd w:val="clear" w:color="auto" w:fill="auto"/>
        <w:tabs>
          <w:tab w:val="left" w:pos="1276"/>
        </w:tabs>
        <w:spacing w:after="0" w:line="240" w:lineRule="auto"/>
        <w:ind w:left="0" w:firstLine="709"/>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отсутствие заявлений об оспаривании решений, действий (бездействия) Администрации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01C82" w:rsidRPr="00801C82" w:rsidRDefault="00801C82" w:rsidP="00801C82">
      <w:pPr>
        <w:autoSpaceDE w:val="0"/>
        <w:autoSpaceDN w:val="0"/>
        <w:adjustRightInd w:val="0"/>
        <w:ind w:firstLine="709"/>
        <w:contextualSpacing/>
        <w:jc w:val="both"/>
      </w:pPr>
    </w:p>
    <w:p w:rsidR="00801C82" w:rsidRPr="00801C82" w:rsidRDefault="00801C82" w:rsidP="00801C82">
      <w:pPr>
        <w:autoSpaceDE w:val="0"/>
        <w:autoSpaceDN w:val="0"/>
        <w:adjustRightInd w:val="0"/>
        <w:contextualSpacing/>
        <w:jc w:val="both"/>
      </w:pPr>
      <w:r w:rsidRPr="00801C82">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801C82" w:rsidRPr="00801C82" w:rsidRDefault="00801C82" w:rsidP="00801C82">
      <w:pPr>
        <w:widowControl w:val="0"/>
        <w:autoSpaceDE w:val="0"/>
        <w:autoSpaceDN w:val="0"/>
        <w:adjustRightInd w:val="0"/>
        <w:jc w:val="both"/>
      </w:pPr>
    </w:p>
    <w:p w:rsidR="00801C82" w:rsidRPr="00801C82" w:rsidRDefault="00801C82" w:rsidP="00801C82">
      <w:pPr>
        <w:tabs>
          <w:tab w:val="left" w:pos="0"/>
        </w:tabs>
        <w:suppressAutoHyphens/>
        <w:autoSpaceDE w:val="0"/>
        <w:autoSpaceDN w:val="0"/>
        <w:adjustRightInd w:val="0"/>
        <w:jc w:val="both"/>
        <w:outlineLvl w:val="0"/>
        <w:rPr>
          <w:rFonts w:eastAsia="Calibri"/>
        </w:rPr>
      </w:pPr>
      <w:r w:rsidRPr="00801C82">
        <w:rPr>
          <w:rFonts w:eastAsia="Calibri"/>
        </w:rPr>
        <w:tab/>
        <w:t>42. Предоставление муниципальной услуги в МФЦ осуществляется по принципу «одного окна» в соответствии с законодательством Российской Федерации</w:t>
      </w:r>
      <w:r w:rsidRPr="00801C82">
        <w:rPr>
          <w:rFonts w:eastAsia="Calibri"/>
          <w:lang w:eastAsia="en-US"/>
        </w:rPr>
        <w:t>, в порядке и сроки, установленные соглашением, заключенным между МФЦ и администрацией сельского поселения Хулимсунт</w:t>
      </w:r>
      <w:r w:rsidRPr="00801C82">
        <w:rPr>
          <w:rFonts w:eastAsia="Calibri"/>
        </w:rPr>
        <w:t>.</w:t>
      </w:r>
    </w:p>
    <w:p w:rsidR="00801C82" w:rsidRPr="00801C82" w:rsidRDefault="00801C82" w:rsidP="00801C82">
      <w:pPr>
        <w:ind w:firstLine="708"/>
        <w:jc w:val="both"/>
      </w:pPr>
      <w:r w:rsidRPr="00801C82">
        <w:t>МФЦ при предоставлении муниципальной услуги осуществляет следующие административные процедуры (действия):</w:t>
      </w:r>
    </w:p>
    <w:p w:rsidR="00801C82" w:rsidRPr="00801C82" w:rsidRDefault="00801C82" w:rsidP="00801C82">
      <w:pPr>
        <w:tabs>
          <w:tab w:val="left" w:pos="709"/>
        </w:tabs>
        <w:ind w:firstLine="709"/>
        <w:jc w:val="both"/>
        <w:rPr>
          <w:rFonts w:eastAsia="Calibri"/>
          <w:lang w:eastAsia="en-US"/>
        </w:rPr>
      </w:pPr>
      <w:r w:rsidRPr="00801C82">
        <w:rPr>
          <w:rFonts w:eastAsia="Calibri"/>
          <w:lang w:eastAsia="en-US"/>
        </w:rPr>
        <w:t>информирование о предоставлении муниципальной услуги;</w:t>
      </w:r>
    </w:p>
    <w:p w:rsidR="00801C82" w:rsidRPr="00801C82" w:rsidRDefault="00801C82" w:rsidP="00801C82">
      <w:pPr>
        <w:tabs>
          <w:tab w:val="left" w:pos="709"/>
        </w:tabs>
        <w:ind w:firstLine="709"/>
        <w:jc w:val="both"/>
        <w:rPr>
          <w:rFonts w:eastAsia="Calibri"/>
          <w:lang w:eastAsia="en-US"/>
        </w:rPr>
      </w:pPr>
      <w:r w:rsidRPr="00801C82">
        <w:rPr>
          <w:rFonts w:eastAsia="Calibri"/>
          <w:lang w:eastAsia="en-US"/>
        </w:rPr>
        <w:t>прием запроса о предоставлении муниципальной услуги;</w:t>
      </w:r>
    </w:p>
    <w:p w:rsidR="00801C82" w:rsidRPr="00801C82" w:rsidRDefault="00801C82" w:rsidP="00801C82">
      <w:pPr>
        <w:tabs>
          <w:tab w:val="left" w:pos="709"/>
        </w:tabs>
        <w:ind w:firstLine="709"/>
        <w:jc w:val="both"/>
        <w:rPr>
          <w:rFonts w:eastAsia="Calibri"/>
          <w:lang w:eastAsia="en-US"/>
        </w:rPr>
      </w:pPr>
      <w:r w:rsidRPr="00801C82">
        <w:rPr>
          <w:rFonts w:eastAsia="Calibri"/>
          <w:lang w:eastAsia="en-US"/>
        </w:rPr>
        <w:t>выдача результата предоставления муниципальной услуги.</w:t>
      </w:r>
    </w:p>
    <w:p w:rsidR="00801C82" w:rsidRPr="00801C82" w:rsidRDefault="00801C82" w:rsidP="00801C82">
      <w:pPr>
        <w:widowControl w:val="0"/>
        <w:tabs>
          <w:tab w:val="left" w:pos="0"/>
        </w:tabs>
        <w:jc w:val="both"/>
      </w:pPr>
      <w:r w:rsidRPr="00801C82">
        <w:tab/>
        <w:t>43. При предоставлении муниципальной услуги в электронной форме заявителю обеспечиваются:</w:t>
      </w:r>
    </w:p>
    <w:p w:rsidR="00801C82" w:rsidRPr="00801C82" w:rsidRDefault="00801C82" w:rsidP="004D7BEA">
      <w:pPr>
        <w:numPr>
          <w:ilvl w:val="0"/>
          <w:numId w:val="14"/>
        </w:numPr>
        <w:tabs>
          <w:tab w:val="left" w:pos="993"/>
        </w:tabs>
        <w:ind w:left="0" w:firstLine="709"/>
        <w:jc w:val="both"/>
      </w:pPr>
      <w:r w:rsidRPr="00801C82">
        <w:t>получение информации о порядке и сроках предоставления муниципальной услуги;</w:t>
      </w:r>
    </w:p>
    <w:p w:rsidR="00801C82" w:rsidRPr="00801C82" w:rsidRDefault="00801C82" w:rsidP="004D7BEA">
      <w:pPr>
        <w:numPr>
          <w:ilvl w:val="0"/>
          <w:numId w:val="14"/>
        </w:numPr>
        <w:tabs>
          <w:tab w:val="left" w:pos="993"/>
        </w:tabs>
        <w:ind w:left="0" w:firstLine="709"/>
        <w:jc w:val="both"/>
      </w:pPr>
      <w:r w:rsidRPr="00801C82">
        <w:t xml:space="preserve">запись на прием в МФЦ для подачи заявления о предоставлении муниципальной услуги, </w:t>
      </w:r>
      <w:r w:rsidRPr="00801C82">
        <w:rPr>
          <w:rFonts w:eastAsia="Calibri"/>
          <w:lang w:eastAsia="en-US"/>
        </w:rPr>
        <w:t>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r w:rsidRPr="00801C82">
        <w:t>;</w:t>
      </w:r>
    </w:p>
    <w:p w:rsidR="00801C82" w:rsidRPr="00801C82" w:rsidRDefault="00801C82" w:rsidP="004D7BEA">
      <w:pPr>
        <w:numPr>
          <w:ilvl w:val="0"/>
          <w:numId w:val="14"/>
        </w:numPr>
        <w:tabs>
          <w:tab w:val="left" w:pos="993"/>
        </w:tabs>
        <w:ind w:left="0" w:firstLine="709"/>
        <w:jc w:val="both"/>
      </w:pPr>
      <w:r w:rsidRPr="00801C82">
        <w:t xml:space="preserve">формирование уведомления </w:t>
      </w:r>
      <w:r w:rsidRPr="00801C82">
        <w:rPr>
          <w:lang w:bidi="ru-RU"/>
        </w:rPr>
        <w:t>о планируемом сносе, уведомления о завершении сноса</w:t>
      </w:r>
      <w:r w:rsidRPr="00801C82">
        <w:t>;</w:t>
      </w:r>
    </w:p>
    <w:p w:rsidR="00801C82" w:rsidRPr="00801C82" w:rsidRDefault="00801C82" w:rsidP="004D7BEA">
      <w:pPr>
        <w:numPr>
          <w:ilvl w:val="0"/>
          <w:numId w:val="14"/>
        </w:numPr>
        <w:tabs>
          <w:tab w:val="left" w:pos="993"/>
        </w:tabs>
        <w:ind w:left="0" w:firstLine="709"/>
        <w:jc w:val="both"/>
      </w:pPr>
      <w:r w:rsidRPr="00801C82">
        <w:t xml:space="preserve">прием и регистрация Администрацией поселения уведомления </w:t>
      </w:r>
      <w:r w:rsidRPr="00801C82">
        <w:rPr>
          <w:lang w:bidi="ru-RU"/>
        </w:rPr>
        <w:t>о планируемом сносе, уведомления о завершении сноса</w:t>
      </w:r>
      <w:r w:rsidRPr="00801C82">
        <w:t xml:space="preserve"> и иных документов, необходимых для предоставления муниципальной услуги;</w:t>
      </w:r>
    </w:p>
    <w:p w:rsidR="00801C82" w:rsidRPr="00801C82" w:rsidRDefault="00801C82" w:rsidP="004D7BEA">
      <w:pPr>
        <w:numPr>
          <w:ilvl w:val="0"/>
          <w:numId w:val="14"/>
        </w:numPr>
        <w:tabs>
          <w:tab w:val="left" w:pos="993"/>
        </w:tabs>
        <w:ind w:left="0" w:firstLine="709"/>
        <w:jc w:val="both"/>
      </w:pPr>
      <w:r w:rsidRPr="00801C82">
        <w:t>получение результата предоставления муниципальной услуги;</w:t>
      </w:r>
    </w:p>
    <w:p w:rsidR="00801C82" w:rsidRPr="00801C82" w:rsidRDefault="00801C82" w:rsidP="004D7BEA">
      <w:pPr>
        <w:numPr>
          <w:ilvl w:val="0"/>
          <w:numId w:val="14"/>
        </w:numPr>
        <w:tabs>
          <w:tab w:val="left" w:pos="993"/>
        </w:tabs>
        <w:ind w:left="0" w:firstLine="709"/>
        <w:jc w:val="both"/>
      </w:pPr>
      <w:r w:rsidRPr="00801C82">
        <w:t xml:space="preserve">получение сведений о ходе рассмотрения уведомления </w:t>
      </w:r>
      <w:r w:rsidRPr="00801C82">
        <w:rPr>
          <w:lang w:bidi="ru-RU"/>
        </w:rPr>
        <w:t>о планируемом сносе, уведомления о завершении сноса</w:t>
      </w:r>
      <w:r w:rsidRPr="00801C82">
        <w:t>;</w:t>
      </w:r>
    </w:p>
    <w:p w:rsidR="00801C82" w:rsidRPr="00801C82" w:rsidRDefault="00801C82" w:rsidP="004D7BEA">
      <w:pPr>
        <w:numPr>
          <w:ilvl w:val="0"/>
          <w:numId w:val="14"/>
        </w:numPr>
        <w:tabs>
          <w:tab w:val="left" w:pos="993"/>
        </w:tabs>
        <w:ind w:left="0" w:firstLine="709"/>
        <w:jc w:val="both"/>
      </w:pPr>
      <w:r w:rsidRPr="00801C82">
        <w:t>осуществление оценки качества предоставления муниципальной услуги;</w:t>
      </w:r>
    </w:p>
    <w:p w:rsidR="00801C82" w:rsidRPr="00801C82" w:rsidRDefault="00801C82" w:rsidP="004D7BEA">
      <w:pPr>
        <w:numPr>
          <w:ilvl w:val="0"/>
          <w:numId w:val="14"/>
        </w:numPr>
        <w:tabs>
          <w:tab w:val="left" w:pos="993"/>
        </w:tabs>
        <w:ind w:left="0" w:firstLine="709"/>
        <w:jc w:val="both"/>
      </w:pPr>
      <w:r w:rsidRPr="00801C82">
        <w:t>досудебное (внесудебное) обжалование решений и действий (бездействия) Администрации поселения либо действия (бездействие) должностных лиц Администрации поселения, предоставляющего муниципальную услугу, либо муниципального служащего.</w:t>
      </w:r>
    </w:p>
    <w:p w:rsidR="00801C82" w:rsidRPr="00801C82" w:rsidRDefault="00801C82" w:rsidP="00801C82">
      <w:pPr>
        <w:widowControl w:val="0"/>
        <w:autoSpaceDE w:val="0"/>
        <w:autoSpaceDN w:val="0"/>
        <w:adjustRightInd w:val="0"/>
        <w:jc w:val="both"/>
      </w:pPr>
    </w:p>
    <w:p w:rsidR="00801C82" w:rsidRPr="00801C82" w:rsidRDefault="00801C82" w:rsidP="00801C82">
      <w:pPr>
        <w:autoSpaceDE w:val="0"/>
        <w:autoSpaceDN w:val="0"/>
        <w:adjustRightInd w:val="0"/>
        <w:ind w:right="-1"/>
        <w:jc w:val="both"/>
      </w:pPr>
      <w:r w:rsidRPr="00801C82">
        <w:t>Случаи и порядок предоставления муниципальной услуги в упреждающем (</w:t>
      </w:r>
      <w:proofErr w:type="spellStart"/>
      <w:r w:rsidRPr="00801C82">
        <w:t>проактивном</w:t>
      </w:r>
      <w:proofErr w:type="spellEnd"/>
      <w:r w:rsidRPr="00801C82">
        <w:t>) режиме</w:t>
      </w:r>
    </w:p>
    <w:p w:rsidR="00801C82" w:rsidRPr="00801C82" w:rsidRDefault="00801C82" w:rsidP="00801C82">
      <w:pPr>
        <w:autoSpaceDE w:val="0"/>
        <w:autoSpaceDN w:val="0"/>
        <w:adjustRightInd w:val="0"/>
        <w:ind w:right="-1"/>
        <w:jc w:val="both"/>
      </w:pPr>
    </w:p>
    <w:p w:rsidR="00801C82" w:rsidRPr="00801C82" w:rsidRDefault="00801C82" w:rsidP="004D7BEA">
      <w:pPr>
        <w:pStyle w:val="ad"/>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801C82">
        <w:rPr>
          <w:rFonts w:ascii="Times New Roman" w:hAnsi="Times New Roman"/>
          <w:sz w:val="24"/>
          <w:szCs w:val="24"/>
        </w:rPr>
        <w:t>Случаи предоставления муниципальной услуги в упреждающем (</w:t>
      </w:r>
      <w:proofErr w:type="spellStart"/>
      <w:r w:rsidRPr="00801C82">
        <w:rPr>
          <w:rFonts w:ascii="Times New Roman" w:hAnsi="Times New Roman"/>
          <w:sz w:val="24"/>
          <w:szCs w:val="24"/>
        </w:rPr>
        <w:t>проактивном</w:t>
      </w:r>
      <w:proofErr w:type="spellEnd"/>
      <w:r w:rsidRPr="00801C82">
        <w:rPr>
          <w:rFonts w:ascii="Times New Roman" w:hAnsi="Times New Roman"/>
          <w:sz w:val="24"/>
          <w:szCs w:val="24"/>
        </w:rPr>
        <w:t>) режиме не предусмотрены.</w:t>
      </w:r>
    </w:p>
    <w:p w:rsidR="00801C82" w:rsidRPr="00801C82" w:rsidRDefault="00801C82" w:rsidP="00801C82">
      <w:pPr>
        <w:autoSpaceDE w:val="0"/>
        <w:autoSpaceDN w:val="0"/>
        <w:adjustRightInd w:val="0"/>
        <w:ind w:right="-1"/>
        <w:jc w:val="both"/>
      </w:pPr>
    </w:p>
    <w:p w:rsidR="00801C82" w:rsidRPr="00801C82" w:rsidRDefault="00801C82" w:rsidP="00801C82">
      <w:pPr>
        <w:suppressAutoHyphens/>
        <w:autoSpaceDE w:val="0"/>
        <w:autoSpaceDN w:val="0"/>
        <w:adjustRightInd w:val="0"/>
        <w:ind w:firstLine="709"/>
        <w:jc w:val="both"/>
        <w:outlineLvl w:val="0"/>
      </w:pPr>
      <w:r w:rsidRPr="00801C82">
        <w:rPr>
          <w:lang w:val="en-US"/>
        </w:rPr>
        <w:t>III</w:t>
      </w:r>
      <w:r w:rsidRPr="00801C82">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801C82" w:rsidRPr="00801C82" w:rsidRDefault="00801C82" w:rsidP="00801C82">
      <w:pPr>
        <w:autoSpaceDE w:val="0"/>
        <w:autoSpaceDN w:val="0"/>
        <w:adjustRightInd w:val="0"/>
        <w:ind w:right="-1"/>
        <w:jc w:val="both"/>
        <w:rPr>
          <w:rFonts w:eastAsia="Calibri"/>
          <w:lang w:eastAsia="en-US"/>
        </w:rPr>
      </w:pPr>
    </w:p>
    <w:p w:rsidR="00801C82" w:rsidRPr="00801C82" w:rsidRDefault="00801C82" w:rsidP="00801C82">
      <w:pPr>
        <w:autoSpaceDE w:val="0"/>
        <w:autoSpaceDN w:val="0"/>
        <w:adjustRightInd w:val="0"/>
        <w:ind w:right="-1"/>
        <w:jc w:val="both"/>
        <w:rPr>
          <w:rFonts w:eastAsia="Calibri"/>
          <w:lang w:eastAsia="en-US"/>
        </w:rPr>
      </w:pPr>
      <w:r w:rsidRPr="00801C82">
        <w:rPr>
          <w:rFonts w:eastAsia="Calibri"/>
          <w:lang w:eastAsia="en-US"/>
        </w:rPr>
        <w:t>Исчерпывающий перечень административных процедур</w:t>
      </w:r>
    </w:p>
    <w:p w:rsidR="00801C82" w:rsidRPr="00801C82" w:rsidRDefault="00801C82" w:rsidP="00801C82">
      <w:pPr>
        <w:tabs>
          <w:tab w:val="left" w:pos="0"/>
        </w:tabs>
        <w:suppressAutoHyphens/>
        <w:autoSpaceDE w:val="0"/>
        <w:autoSpaceDN w:val="0"/>
        <w:adjustRightInd w:val="0"/>
        <w:jc w:val="both"/>
        <w:outlineLvl w:val="0"/>
      </w:pPr>
      <w:r w:rsidRPr="00801C82">
        <w:tab/>
      </w:r>
    </w:p>
    <w:p w:rsidR="00801C82" w:rsidRPr="00801C82" w:rsidRDefault="00801C82" w:rsidP="00801C82">
      <w:pPr>
        <w:tabs>
          <w:tab w:val="left" w:pos="0"/>
        </w:tabs>
        <w:suppressAutoHyphens/>
        <w:autoSpaceDE w:val="0"/>
        <w:autoSpaceDN w:val="0"/>
        <w:adjustRightInd w:val="0"/>
        <w:jc w:val="both"/>
        <w:outlineLvl w:val="0"/>
      </w:pPr>
      <w:r w:rsidRPr="00801C82">
        <w:tab/>
        <w:t xml:space="preserve">45. Предоставление муниципальной услуги включает в себя </w:t>
      </w:r>
      <w:r w:rsidRPr="00801C82">
        <w:rPr>
          <w:bCs/>
        </w:rPr>
        <w:t>выполнение следующих административных процедур</w:t>
      </w:r>
      <w:r w:rsidRPr="00801C82">
        <w:t>:</w:t>
      </w:r>
    </w:p>
    <w:p w:rsidR="00801C82" w:rsidRPr="00801C82" w:rsidRDefault="00801C82" w:rsidP="004D7BEA">
      <w:pPr>
        <w:pStyle w:val="22"/>
        <w:numPr>
          <w:ilvl w:val="0"/>
          <w:numId w:val="12"/>
        </w:numPr>
        <w:shd w:val="clear" w:color="auto" w:fill="auto"/>
        <w:tabs>
          <w:tab w:val="left" w:pos="1411"/>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проверка документов и регистрация заявления;</w:t>
      </w:r>
    </w:p>
    <w:p w:rsidR="00801C82" w:rsidRPr="00801C82" w:rsidRDefault="00801C82" w:rsidP="004D7BEA">
      <w:pPr>
        <w:pStyle w:val="22"/>
        <w:numPr>
          <w:ilvl w:val="0"/>
          <w:numId w:val="12"/>
        </w:numPr>
        <w:shd w:val="clear" w:color="auto" w:fill="auto"/>
        <w:tabs>
          <w:tab w:val="left" w:pos="1411"/>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получение сведений посредством СМЭВ;</w:t>
      </w:r>
    </w:p>
    <w:p w:rsidR="00801C82" w:rsidRPr="00801C82" w:rsidRDefault="00801C82" w:rsidP="004D7BEA">
      <w:pPr>
        <w:pStyle w:val="22"/>
        <w:numPr>
          <w:ilvl w:val="0"/>
          <w:numId w:val="12"/>
        </w:numPr>
        <w:shd w:val="clear" w:color="auto" w:fill="auto"/>
        <w:tabs>
          <w:tab w:val="left" w:pos="1411"/>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рассмотрение документов и сведений;</w:t>
      </w:r>
    </w:p>
    <w:p w:rsidR="00801C82" w:rsidRPr="00801C82" w:rsidRDefault="00801C82" w:rsidP="004D7BEA">
      <w:pPr>
        <w:pStyle w:val="22"/>
        <w:numPr>
          <w:ilvl w:val="0"/>
          <w:numId w:val="12"/>
        </w:numPr>
        <w:shd w:val="clear" w:color="auto" w:fill="auto"/>
        <w:tabs>
          <w:tab w:val="left" w:pos="1411"/>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принятие решения;</w:t>
      </w:r>
    </w:p>
    <w:p w:rsidR="00801C82" w:rsidRPr="00801C82" w:rsidRDefault="00801C82" w:rsidP="004D7BEA">
      <w:pPr>
        <w:pStyle w:val="22"/>
        <w:numPr>
          <w:ilvl w:val="0"/>
          <w:numId w:val="12"/>
        </w:numPr>
        <w:shd w:val="clear" w:color="auto" w:fill="auto"/>
        <w:tabs>
          <w:tab w:val="left" w:pos="1411"/>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выдача результата;</w:t>
      </w:r>
    </w:p>
    <w:p w:rsidR="00801C82" w:rsidRPr="00801C82" w:rsidRDefault="00801C82" w:rsidP="004D7BEA">
      <w:pPr>
        <w:pStyle w:val="22"/>
        <w:numPr>
          <w:ilvl w:val="0"/>
          <w:numId w:val="12"/>
        </w:numPr>
        <w:shd w:val="clear" w:color="auto" w:fill="auto"/>
        <w:tabs>
          <w:tab w:val="left" w:pos="1411"/>
        </w:tabs>
        <w:spacing w:after="0"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внесение результата муниципальной услуги в реестр юридически значимых записей.</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Описание административных процедур представлено в Приложении 4 к настоящему административному регламенту.</w:t>
      </w:r>
    </w:p>
    <w:p w:rsidR="00801C82" w:rsidRPr="00801C82" w:rsidRDefault="00801C82" w:rsidP="00801C82">
      <w:pPr>
        <w:autoSpaceDE w:val="0"/>
        <w:autoSpaceDN w:val="0"/>
        <w:adjustRightInd w:val="0"/>
        <w:ind w:right="-1"/>
        <w:jc w:val="both"/>
      </w:pPr>
    </w:p>
    <w:p w:rsidR="00801C82" w:rsidRPr="00801C82" w:rsidRDefault="00801C82" w:rsidP="00801C82">
      <w:pPr>
        <w:suppressAutoHyphens/>
        <w:autoSpaceDE w:val="0"/>
        <w:autoSpaceDN w:val="0"/>
        <w:adjustRightInd w:val="0"/>
        <w:ind w:firstLine="709"/>
        <w:jc w:val="both"/>
        <w:outlineLvl w:val="0"/>
        <w:rPr>
          <w:rFonts w:eastAsia="Calibri"/>
          <w:lang w:eastAsia="en-US"/>
        </w:rPr>
      </w:pPr>
      <w:r w:rsidRPr="00801C82">
        <w:rPr>
          <w:rFonts w:eastAsia="Calibri"/>
          <w:lang w:eastAsia="en-US"/>
        </w:rPr>
        <w:t>Особенности выполнения административных процедур в электронной форме</w:t>
      </w:r>
    </w:p>
    <w:p w:rsidR="00801C82" w:rsidRPr="00801C82" w:rsidRDefault="00801C82" w:rsidP="00801C82">
      <w:pPr>
        <w:widowControl w:val="0"/>
        <w:autoSpaceDE w:val="0"/>
        <w:autoSpaceDN w:val="0"/>
        <w:adjustRightInd w:val="0"/>
        <w:jc w:val="both"/>
      </w:pP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46. Формирование уведомления о планируемом сносе, уведомления о завершении сноса.</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Едином и региональном порталах, без необходимости дополнительной подачи уведомления о сносе, уведомления о завершении сноса в какой-либо иной форме.</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Форматно-логическая проверка сформированного уведомления о сносе, уведомления о завершении сноса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При формировании уведомления о сносе, уведомления о завершении сноса заявителю обеспечивается:</w:t>
      </w:r>
    </w:p>
    <w:p w:rsidR="00801C82" w:rsidRPr="00801C82" w:rsidRDefault="00801C82" w:rsidP="00801C82">
      <w:pPr>
        <w:pStyle w:val="22"/>
        <w:shd w:val="clear" w:color="auto" w:fill="auto"/>
        <w:tabs>
          <w:tab w:val="left" w:pos="1314"/>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а)</w:t>
      </w:r>
      <w:r w:rsidRPr="00801C82">
        <w:rPr>
          <w:rFonts w:ascii="Times New Roman" w:hAnsi="Times New Roman" w:cs="Times New Roman"/>
          <w:sz w:val="24"/>
          <w:szCs w:val="24"/>
          <w:lang w:eastAsia="ru-RU" w:bidi="ru-RU"/>
        </w:rPr>
        <w:tab/>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801C82" w:rsidRPr="00801C82" w:rsidRDefault="00801C82" w:rsidP="00801C82">
      <w:pPr>
        <w:pStyle w:val="22"/>
        <w:shd w:val="clear" w:color="auto" w:fill="auto"/>
        <w:tabs>
          <w:tab w:val="left" w:pos="1085"/>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б)</w:t>
      </w:r>
      <w:r w:rsidRPr="00801C82">
        <w:rPr>
          <w:rFonts w:ascii="Times New Roman" w:hAnsi="Times New Roman" w:cs="Times New Roman"/>
          <w:sz w:val="24"/>
          <w:szCs w:val="24"/>
          <w:lang w:eastAsia="ru-RU" w:bidi="ru-RU"/>
        </w:rPr>
        <w:tab/>
        <w:t>возможность печати на бумажном носителе копии электронной формы уведомления о сносе, уведомления о завершении сноса;</w:t>
      </w:r>
    </w:p>
    <w:p w:rsidR="00801C82" w:rsidRPr="00801C82" w:rsidRDefault="00801C82" w:rsidP="00801C82">
      <w:pPr>
        <w:pStyle w:val="22"/>
        <w:shd w:val="clear" w:color="auto" w:fill="auto"/>
        <w:tabs>
          <w:tab w:val="left" w:pos="1114"/>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в)</w:t>
      </w:r>
      <w:r w:rsidRPr="00801C82">
        <w:rPr>
          <w:rFonts w:ascii="Times New Roman" w:hAnsi="Times New Roman" w:cs="Times New Roman"/>
          <w:sz w:val="24"/>
          <w:szCs w:val="24"/>
          <w:lang w:eastAsia="ru-RU" w:bidi="ru-RU"/>
        </w:rPr>
        <w:tab/>
        <w:t xml:space="preserve">сохранение ранее введенных </w:t>
      </w:r>
      <w:proofErr w:type="gramStart"/>
      <w:r w:rsidRPr="00801C82">
        <w:rPr>
          <w:rFonts w:ascii="Times New Roman" w:hAnsi="Times New Roman" w:cs="Times New Roman"/>
          <w:sz w:val="24"/>
          <w:szCs w:val="24"/>
          <w:lang w:eastAsia="ru-RU" w:bidi="ru-RU"/>
        </w:rPr>
        <w:t>в электронную уведомления</w:t>
      </w:r>
      <w:proofErr w:type="gramEnd"/>
      <w:r w:rsidRPr="00801C82">
        <w:rPr>
          <w:rFonts w:ascii="Times New Roman" w:hAnsi="Times New Roman" w:cs="Times New Roman"/>
          <w:sz w:val="24"/>
          <w:szCs w:val="24"/>
          <w:lang w:eastAsia="ru-RU" w:bidi="ru-RU"/>
        </w:rPr>
        <w:t xml:space="preserve">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w:t>
      </w:r>
      <w:r w:rsidRPr="00801C82">
        <w:rPr>
          <w:rFonts w:ascii="Times New Roman" w:hAnsi="Times New Roman" w:cs="Times New Roman"/>
          <w:sz w:val="24"/>
          <w:szCs w:val="24"/>
          <w:lang w:eastAsia="ru-RU" w:bidi="ru-RU"/>
        </w:rPr>
        <w:lastRenderedPageBreak/>
        <w:t>уведомления о завершении сноса;</w:t>
      </w:r>
    </w:p>
    <w:p w:rsidR="00801C82" w:rsidRPr="00801C82" w:rsidRDefault="00801C82" w:rsidP="00801C82">
      <w:pPr>
        <w:pStyle w:val="22"/>
        <w:shd w:val="clear" w:color="auto" w:fill="auto"/>
        <w:tabs>
          <w:tab w:val="left" w:pos="1062"/>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г)</w:t>
      </w:r>
      <w:r w:rsidRPr="00801C82">
        <w:rPr>
          <w:rFonts w:ascii="Times New Roman" w:hAnsi="Times New Roman" w:cs="Times New Roman"/>
          <w:sz w:val="24"/>
          <w:szCs w:val="24"/>
          <w:lang w:eastAsia="ru-RU" w:bidi="ru-RU"/>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801C82" w:rsidRPr="00801C82" w:rsidRDefault="00801C82" w:rsidP="00801C82">
      <w:pPr>
        <w:pStyle w:val="22"/>
        <w:shd w:val="clear" w:color="auto" w:fill="auto"/>
        <w:tabs>
          <w:tab w:val="left" w:pos="1114"/>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д)</w:t>
      </w:r>
      <w:r w:rsidRPr="00801C82">
        <w:rPr>
          <w:rFonts w:ascii="Times New Roman" w:hAnsi="Times New Roman" w:cs="Times New Roman"/>
          <w:sz w:val="24"/>
          <w:szCs w:val="24"/>
          <w:lang w:eastAsia="ru-RU" w:bidi="ru-RU"/>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801C82" w:rsidRPr="00801C82" w:rsidRDefault="00801C82" w:rsidP="00801C82">
      <w:pPr>
        <w:pStyle w:val="22"/>
        <w:shd w:val="clear" w:color="auto" w:fill="auto"/>
        <w:tabs>
          <w:tab w:val="left" w:pos="1076"/>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е)</w:t>
      </w:r>
      <w:r w:rsidRPr="00801C82">
        <w:rPr>
          <w:rFonts w:ascii="Times New Roman" w:hAnsi="Times New Roman" w:cs="Times New Roman"/>
          <w:sz w:val="24"/>
          <w:szCs w:val="24"/>
          <w:lang w:eastAsia="ru-RU" w:bidi="ru-RU"/>
        </w:rPr>
        <w:tab/>
        <w:t>возможность доступа заявителя на Едином и региональном порталах,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Администрацию поселения посредством Единого и регионального порталов.</w:t>
      </w:r>
    </w:p>
    <w:p w:rsidR="00801C82" w:rsidRPr="00801C82" w:rsidRDefault="00801C82" w:rsidP="00801C82">
      <w:pPr>
        <w:pStyle w:val="22"/>
        <w:shd w:val="clear" w:color="auto" w:fill="auto"/>
        <w:tabs>
          <w:tab w:val="left" w:pos="142"/>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r>
      <w:r w:rsidRPr="00801C82">
        <w:rPr>
          <w:rFonts w:ascii="Times New Roman" w:hAnsi="Times New Roman" w:cs="Times New Roman"/>
          <w:sz w:val="24"/>
          <w:szCs w:val="24"/>
          <w:lang w:eastAsia="ru-RU" w:bidi="ru-RU"/>
        </w:rPr>
        <w:tab/>
        <w:t>47. Администрация поселения обеспечивает в срок не позднее 1 рабочего дня с момента подачи уведомления о сносе, уведомления о завершении сноса на Единый и региональный порталы, а в случае его поступления в нерабочий или праздничный день, - в следующий за ним первый рабочий день:</w:t>
      </w:r>
    </w:p>
    <w:p w:rsidR="00801C82" w:rsidRPr="00801C82" w:rsidRDefault="00801C82" w:rsidP="00801C82">
      <w:pPr>
        <w:pStyle w:val="22"/>
        <w:shd w:val="clear" w:color="auto" w:fill="auto"/>
        <w:tabs>
          <w:tab w:val="left" w:pos="1114"/>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а)</w:t>
      </w:r>
      <w:r w:rsidRPr="00801C82">
        <w:rPr>
          <w:rFonts w:ascii="Times New Roman" w:hAnsi="Times New Roman" w:cs="Times New Roman"/>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801C82" w:rsidRPr="00801C82" w:rsidRDefault="00801C82" w:rsidP="00801C82">
      <w:pPr>
        <w:pStyle w:val="22"/>
        <w:shd w:val="clear" w:color="auto" w:fill="auto"/>
        <w:tabs>
          <w:tab w:val="left" w:pos="1114"/>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б)</w:t>
      </w:r>
      <w:r w:rsidRPr="00801C82">
        <w:rPr>
          <w:rFonts w:ascii="Times New Roman" w:hAnsi="Times New Roman" w:cs="Times New Roman"/>
          <w:sz w:val="24"/>
          <w:szCs w:val="24"/>
          <w:lang w:eastAsia="ru-RU" w:bidi="ru-RU"/>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801C82" w:rsidRPr="00801C82" w:rsidRDefault="00801C82" w:rsidP="00801C82">
      <w:pPr>
        <w:pStyle w:val="22"/>
        <w:shd w:val="clear" w:color="auto" w:fill="auto"/>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48. Электронное уведомления о сносе, уведомления о завершении сноса становится доступным для должностного лица Администрации поселения,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Администрацией поселения для предоставления муниципальной услуги (далее - ГИС).</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Ответственное должностное лицо Администрации поселения:</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проверяет наличие электронных уведомлений о сносе, уведомлений о завершении сноса, поступивших с Единого и регионального порталов, с периодом не реже 2 раз в день;</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рассматривает поступившие уведомления о сносе, уведомления о завершении сноса и приложенные образы документов (документы);</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производит действия в соответствии с пунктом 47 настоящего административного регламента.</w:t>
      </w:r>
    </w:p>
    <w:p w:rsidR="00801C82" w:rsidRPr="00801C82" w:rsidRDefault="00801C82" w:rsidP="00801C82">
      <w:pPr>
        <w:pStyle w:val="22"/>
        <w:shd w:val="clear" w:color="auto" w:fill="auto"/>
        <w:tabs>
          <w:tab w:val="left" w:pos="0"/>
        </w:tabs>
        <w:spacing w:line="240" w:lineRule="auto"/>
        <w:jc w:val="both"/>
        <w:rPr>
          <w:rFonts w:ascii="Times New Roman" w:eastAsia="Calibri" w:hAnsi="Times New Roman" w:cs="Times New Roman"/>
          <w:sz w:val="24"/>
          <w:szCs w:val="24"/>
        </w:rPr>
      </w:pPr>
      <w:r w:rsidRPr="00801C82">
        <w:rPr>
          <w:rFonts w:ascii="Times New Roman" w:hAnsi="Times New Roman" w:cs="Times New Roman"/>
          <w:sz w:val="24"/>
          <w:szCs w:val="24"/>
          <w:lang w:eastAsia="ru-RU" w:bidi="ru-RU"/>
        </w:rPr>
        <w:tab/>
      </w:r>
      <w:r w:rsidRPr="00801C82">
        <w:rPr>
          <w:rFonts w:ascii="Times New Roman" w:eastAsia="Calibri" w:hAnsi="Times New Roman" w:cs="Times New Roman"/>
          <w:sz w:val="24"/>
          <w:szCs w:val="24"/>
        </w:rPr>
        <w:t>49. Заявителю в качестве результата предоставления услуги обеспечивается по его выбору возможность:</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а) получения электронного документа, подписанного с использованием усиленной квалифицированной электронной подписи;</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 xml:space="preserve">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w:t>
      </w:r>
      <w:r w:rsidRPr="00801C82">
        <w:rPr>
          <w:rFonts w:eastAsia="Calibri"/>
          <w:lang w:eastAsia="en-US"/>
        </w:rPr>
        <w:lastRenderedPageBreak/>
        <w:t>обязательного ее подписания со стороны органа (организации) усиленной квалифицированной электронной подписью;</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801C82" w:rsidRPr="00801C82" w:rsidRDefault="00801C82" w:rsidP="00801C82">
      <w:pPr>
        <w:autoSpaceDE w:val="0"/>
        <w:autoSpaceDN w:val="0"/>
        <w:adjustRightInd w:val="0"/>
        <w:ind w:firstLine="708"/>
        <w:jc w:val="both"/>
        <w:rPr>
          <w:rFonts w:eastAsia="Calibri"/>
          <w:lang w:eastAsia="en-US"/>
        </w:rPr>
      </w:pPr>
      <w:r w:rsidRPr="00801C82">
        <w:rPr>
          <w:lang w:bidi="ru-RU"/>
        </w:rPr>
        <w:t>П</w:t>
      </w:r>
      <w:r w:rsidRPr="00801C82">
        <w:rPr>
          <w:rFonts w:eastAsia="Calibri"/>
          <w:lang w:eastAsia="en-US"/>
        </w:rPr>
        <w:t>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 у них технической возможности).</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801C82" w:rsidRPr="00801C82" w:rsidRDefault="00801C82" w:rsidP="00801C82">
      <w:pPr>
        <w:autoSpaceDE w:val="0"/>
        <w:autoSpaceDN w:val="0"/>
        <w:adjustRightInd w:val="0"/>
        <w:ind w:firstLine="708"/>
        <w:jc w:val="both"/>
        <w:rPr>
          <w:rFonts w:eastAsia="Calibri"/>
          <w:lang w:eastAsia="en-US"/>
        </w:rPr>
      </w:pPr>
      <w:r w:rsidRPr="00801C82">
        <w:rPr>
          <w:rFonts w:eastAsia="Calibri"/>
          <w:lang w:eastAsia="en-US"/>
        </w:rPr>
        <w:t>При подготовке экземпляра электронного документа на бумажном носителе организации, указанные в абзаце первом пункта 19(1) постановления Правительства РФ от 26.03.2016 № 236 «О требованиях к предоставлению в электронной форме государственных и муниципальных услуг» обеспечивают соблюдение следующих требований:</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а) проверка действительности электронной подписи лица, подписавшего электронный документ;</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б) заверение экземпляра электронного документа на бумажном носителе с использованием печати организации;</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в) учет выдачи экземпляров электронных документов на бумажном носителе, осуществляемый в соответствии с правилами делопроизводства;</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г) возможность брошюрования листов многостраничных экземпляров электронного документа на бумажном носителе.</w:t>
      </w:r>
    </w:p>
    <w:p w:rsidR="00801C82" w:rsidRPr="00801C82" w:rsidRDefault="00801C82" w:rsidP="00801C82">
      <w:pPr>
        <w:autoSpaceDE w:val="0"/>
        <w:autoSpaceDN w:val="0"/>
        <w:adjustRightInd w:val="0"/>
        <w:ind w:firstLine="708"/>
        <w:jc w:val="both"/>
        <w:rPr>
          <w:rFonts w:eastAsia="Calibri"/>
          <w:lang w:eastAsia="en-US"/>
        </w:rPr>
      </w:pPr>
      <w:r w:rsidRPr="00801C82">
        <w:rPr>
          <w:rFonts w:eastAsia="Calibri"/>
          <w:lang w:eastAsia="en-US"/>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801C82" w:rsidRPr="00801C82" w:rsidRDefault="00801C82" w:rsidP="00801C82">
      <w:pPr>
        <w:autoSpaceDE w:val="0"/>
        <w:autoSpaceDN w:val="0"/>
        <w:adjustRightInd w:val="0"/>
        <w:ind w:firstLine="708"/>
        <w:jc w:val="both"/>
        <w:rPr>
          <w:rFonts w:eastAsia="Calibri"/>
          <w:lang w:eastAsia="en-US"/>
        </w:rPr>
      </w:pPr>
      <w:r w:rsidRPr="00801C82">
        <w:rPr>
          <w:rFonts w:eastAsia="Calibri"/>
          <w:lang w:eastAsia="en-US"/>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(в случае если такой срок установлен нормативными правовыми актами Российской Федерации).</w:t>
      </w:r>
    </w:p>
    <w:p w:rsidR="00801C82" w:rsidRPr="00801C82" w:rsidRDefault="00801C82" w:rsidP="00801C82">
      <w:pPr>
        <w:autoSpaceDE w:val="0"/>
        <w:autoSpaceDN w:val="0"/>
        <w:adjustRightInd w:val="0"/>
        <w:ind w:firstLine="540"/>
        <w:jc w:val="both"/>
        <w:rPr>
          <w:rFonts w:eastAsia="Calibri"/>
          <w:lang w:eastAsia="en-US"/>
        </w:rPr>
      </w:pPr>
      <w:r w:rsidRPr="00801C82">
        <w:rPr>
          <w:rFonts w:eastAsia="Calibri"/>
          <w:lang w:eastAsia="en-US"/>
        </w:rPr>
        <w:t>Администрацией поселения может быть обеспечена возможность автоматизированного принятия решения в отношении результата предоставления муниципальной услуги в порядке, предусмотренном административным регламентом предоставления муниципальной услуги.</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50.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Едином и региональном порталах,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801C82" w:rsidRPr="00801C82" w:rsidRDefault="00801C82" w:rsidP="00801C82">
      <w:pPr>
        <w:pStyle w:val="22"/>
        <w:shd w:val="clear" w:color="auto" w:fill="auto"/>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При предоставлении муниципальной услуги в электронной форме заявителю направляется:</w:t>
      </w:r>
    </w:p>
    <w:p w:rsidR="00801C82" w:rsidRPr="00801C82" w:rsidRDefault="00801C82" w:rsidP="00801C82">
      <w:pPr>
        <w:pStyle w:val="22"/>
        <w:shd w:val="clear" w:color="auto" w:fill="auto"/>
        <w:tabs>
          <w:tab w:val="left" w:pos="1057"/>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а)</w:t>
      </w:r>
      <w:r w:rsidRPr="00801C82">
        <w:rPr>
          <w:rFonts w:ascii="Times New Roman" w:hAnsi="Times New Roman" w:cs="Times New Roman"/>
          <w:sz w:val="24"/>
          <w:szCs w:val="24"/>
          <w:lang w:eastAsia="ru-RU" w:bidi="ru-RU"/>
        </w:rPr>
        <w:tab/>
        <w:t xml:space="preserve">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w:t>
      </w:r>
      <w:r w:rsidRPr="00801C82">
        <w:rPr>
          <w:rFonts w:ascii="Times New Roman" w:hAnsi="Times New Roman" w:cs="Times New Roman"/>
          <w:sz w:val="24"/>
          <w:szCs w:val="24"/>
          <w:lang w:eastAsia="ru-RU" w:bidi="ru-RU"/>
        </w:rPr>
        <w:lastRenderedPageBreak/>
        <w:t>мотивированный отказ в приеме документов, необходимых для предоставления муниципальной услуги;</w:t>
      </w:r>
    </w:p>
    <w:p w:rsidR="00801C82" w:rsidRPr="00801C82" w:rsidRDefault="00801C82" w:rsidP="00801C82">
      <w:pPr>
        <w:pStyle w:val="22"/>
        <w:shd w:val="clear" w:color="auto" w:fill="auto"/>
        <w:tabs>
          <w:tab w:val="left" w:pos="1066"/>
        </w:tabs>
        <w:spacing w:line="240" w:lineRule="auto"/>
        <w:ind w:firstLine="740"/>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б)</w:t>
      </w:r>
      <w:r w:rsidRPr="00801C82">
        <w:rPr>
          <w:rFonts w:ascii="Times New Roman" w:hAnsi="Times New Roman" w:cs="Times New Roman"/>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51.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01C82" w:rsidRPr="00801C82" w:rsidRDefault="00801C82" w:rsidP="00801C82">
      <w:pPr>
        <w:pStyle w:val="22"/>
        <w:shd w:val="clear" w:color="auto" w:fill="auto"/>
        <w:tabs>
          <w:tab w:val="left" w:pos="0"/>
        </w:tabs>
        <w:spacing w:line="240" w:lineRule="auto"/>
        <w:jc w:val="both"/>
        <w:rPr>
          <w:rFonts w:ascii="Times New Roman" w:hAnsi="Times New Roman" w:cs="Times New Roman"/>
          <w:sz w:val="24"/>
          <w:szCs w:val="24"/>
        </w:rPr>
      </w:pPr>
      <w:r w:rsidRPr="00801C82">
        <w:rPr>
          <w:rFonts w:ascii="Times New Roman" w:hAnsi="Times New Roman" w:cs="Times New Roman"/>
          <w:sz w:val="24"/>
          <w:szCs w:val="24"/>
          <w:lang w:eastAsia="ru-RU" w:bidi="ru-RU"/>
        </w:rPr>
        <w:tab/>
        <w:t>52. Заявителю обеспечивается возможность направления жалобы на решения, действия или бездействие Администрации поселения, должностного лица Администрации поселения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1C82" w:rsidRPr="00801C82" w:rsidRDefault="00801C82" w:rsidP="00801C82">
      <w:pPr>
        <w:autoSpaceDE w:val="0"/>
        <w:autoSpaceDN w:val="0"/>
        <w:adjustRightInd w:val="0"/>
        <w:ind w:right="-1"/>
        <w:jc w:val="both"/>
      </w:pPr>
    </w:p>
    <w:p w:rsidR="00801C82" w:rsidRPr="00801C82" w:rsidRDefault="00801C82" w:rsidP="00801C82">
      <w:pPr>
        <w:autoSpaceDE w:val="0"/>
        <w:autoSpaceDN w:val="0"/>
        <w:adjustRightInd w:val="0"/>
        <w:ind w:right="-1"/>
        <w:jc w:val="both"/>
      </w:pPr>
      <w:r w:rsidRPr="00801C82">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01C82" w:rsidRPr="00801C82" w:rsidRDefault="00801C82" w:rsidP="00801C82">
      <w:pPr>
        <w:autoSpaceDE w:val="0"/>
        <w:autoSpaceDN w:val="0"/>
        <w:adjustRightInd w:val="0"/>
        <w:ind w:right="-1"/>
        <w:jc w:val="both"/>
      </w:pPr>
    </w:p>
    <w:p w:rsidR="00801C82" w:rsidRPr="00801C82" w:rsidRDefault="00801C82" w:rsidP="00801C82">
      <w:pPr>
        <w:autoSpaceDE w:val="0"/>
        <w:autoSpaceDN w:val="0"/>
        <w:adjustRightInd w:val="0"/>
        <w:ind w:right="-1" w:firstLine="709"/>
        <w:jc w:val="both"/>
      </w:pPr>
      <w:r w:rsidRPr="00801C82">
        <w:t>53.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01C82" w:rsidRPr="00801C82" w:rsidRDefault="00801C82" w:rsidP="00801C82">
      <w:pPr>
        <w:autoSpaceDE w:val="0"/>
        <w:autoSpaceDN w:val="0"/>
        <w:adjustRightInd w:val="0"/>
        <w:ind w:right="-1"/>
        <w:jc w:val="both"/>
        <w:rPr>
          <w:color w:val="FF0000"/>
        </w:rPr>
      </w:pPr>
    </w:p>
    <w:p w:rsidR="00801C82" w:rsidRPr="00801C82" w:rsidRDefault="00801C82" w:rsidP="004D7BEA">
      <w:pPr>
        <w:widowControl w:val="0"/>
        <w:numPr>
          <w:ilvl w:val="0"/>
          <w:numId w:val="5"/>
        </w:numPr>
        <w:tabs>
          <w:tab w:val="left" w:pos="0"/>
        </w:tabs>
        <w:autoSpaceDE w:val="0"/>
        <w:autoSpaceDN w:val="0"/>
        <w:adjustRightInd w:val="0"/>
        <w:ind w:left="0" w:firstLine="0"/>
        <w:jc w:val="both"/>
      </w:pPr>
      <w:r w:rsidRPr="00801C82">
        <w:t>Формы контроля за исполнением административного регламента</w:t>
      </w:r>
    </w:p>
    <w:p w:rsidR="00801C82" w:rsidRPr="00801C82" w:rsidRDefault="00801C82" w:rsidP="00801C82">
      <w:pPr>
        <w:widowControl w:val="0"/>
        <w:tabs>
          <w:tab w:val="left" w:pos="0"/>
        </w:tabs>
        <w:autoSpaceDE w:val="0"/>
        <w:autoSpaceDN w:val="0"/>
        <w:adjustRightInd w:val="0"/>
        <w:jc w:val="both"/>
      </w:pPr>
    </w:p>
    <w:p w:rsidR="00801C82" w:rsidRPr="00801C82" w:rsidRDefault="00801C82" w:rsidP="00801C82">
      <w:pPr>
        <w:autoSpaceDE w:val="0"/>
        <w:autoSpaceDN w:val="0"/>
        <w:adjustRightInd w:val="0"/>
        <w:ind w:right="-2"/>
        <w:jc w:val="both"/>
      </w:pPr>
      <w:r w:rsidRPr="00801C82">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801C82" w:rsidRPr="00801C82" w:rsidRDefault="00801C82" w:rsidP="00801C82">
      <w:pPr>
        <w:autoSpaceDE w:val="0"/>
        <w:autoSpaceDN w:val="0"/>
        <w:adjustRightInd w:val="0"/>
        <w:ind w:right="-2"/>
        <w:jc w:val="both"/>
      </w:pPr>
    </w:p>
    <w:p w:rsidR="00801C82" w:rsidRPr="00801C82" w:rsidRDefault="00801C82" w:rsidP="00801C82">
      <w:pPr>
        <w:autoSpaceDE w:val="0"/>
        <w:autoSpaceDN w:val="0"/>
        <w:adjustRightInd w:val="0"/>
        <w:ind w:right="-2"/>
        <w:jc w:val="both"/>
        <w:rPr>
          <w:spacing w:val="-3"/>
        </w:rPr>
      </w:pPr>
      <w:r w:rsidRPr="00801C82">
        <w:t xml:space="preserve">54. </w:t>
      </w:r>
      <w:r w:rsidRPr="00801C82">
        <w:rPr>
          <w:rFonts w:eastAsia="Calibri"/>
          <w:lang w:eastAsia="en-US"/>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 либо лицом его замещающим.</w:t>
      </w:r>
    </w:p>
    <w:p w:rsidR="00801C82" w:rsidRPr="00801C82" w:rsidRDefault="00801C82" w:rsidP="00801C82">
      <w:pPr>
        <w:autoSpaceDE w:val="0"/>
        <w:autoSpaceDN w:val="0"/>
        <w:adjustRightInd w:val="0"/>
        <w:ind w:right="-2"/>
        <w:jc w:val="both"/>
      </w:pPr>
    </w:p>
    <w:p w:rsidR="00801C82" w:rsidRPr="00801C82" w:rsidRDefault="00801C82" w:rsidP="00801C82">
      <w:pPr>
        <w:autoSpaceDE w:val="0"/>
        <w:autoSpaceDN w:val="0"/>
        <w:adjustRightInd w:val="0"/>
        <w:ind w:right="-2"/>
        <w:jc w:val="both"/>
      </w:pPr>
      <w:r w:rsidRPr="00801C82">
        <w:lastRenderedPageBreak/>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801C82" w:rsidRPr="00801C82" w:rsidRDefault="00801C82" w:rsidP="00801C82">
      <w:pPr>
        <w:autoSpaceDE w:val="0"/>
        <w:autoSpaceDN w:val="0"/>
        <w:adjustRightInd w:val="0"/>
        <w:ind w:right="-2"/>
        <w:jc w:val="both"/>
      </w:pPr>
    </w:p>
    <w:p w:rsidR="00801C82" w:rsidRPr="00801C82" w:rsidRDefault="00801C82" w:rsidP="00801C82">
      <w:pPr>
        <w:tabs>
          <w:tab w:val="left" w:pos="9781"/>
          <w:tab w:val="left" w:pos="10490"/>
        </w:tabs>
        <w:ind w:right="-2" w:firstLine="709"/>
        <w:jc w:val="both"/>
        <w:rPr>
          <w:lang w:eastAsia="en-US"/>
        </w:rPr>
      </w:pPr>
      <w:r w:rsidRPr="00801C82">
        <w:t xml:space="preserve">55. </w:t>
      </w:r>
      <w:r w:rsidRPr="00801C82">
        <w:rPr>
          <w:lang w:eastAsia="en-US"/>
        </w:rPr>
        <w:t>Плановые проверки полноты и качества предоставления муниципальной услуги проводятся Главой поселения либо лицом, его</w:t>
      </w:r>
      <w:r w:rsidRPr="00801C82">
        <w:rPr>
          <w:shd w:val="clear" w:color="auto" w:fill="FFFFFF"/>
          <w:lang w:eastAsia="en-US"/>
        </w:rPr>
        <w:t xml:space="preserve"> замещающим</w:t>
      </w:r>
      <w:r w:rsidRPr="00801C82">
        <w:rPr>
          <w:lang w:eastAsia="en-US"/>
        </w:rPr>
        <w:t xml:space="preserve">. </w:t>
      </w:r>
    </w:p>
    <w:p w:rsidR="00801C82" w:rsidRPr="00801C82" w:rsidRDefault="00801C82" w:rsidP="00801C82">
      <w:pPr>
        <w:tabs>
          <w:tab w:val="left" w:pos="9781"/>
          <w:tab w:val="left" w:pos="10490"/>
        </w:tabs>
        <w:ind w:right="-2" w:firstLine="709"/>
        <w:jc w:val="both"/>
        <w:rPr>
          <w:lang w:eastAsia="en-US"/>
        </w:rPr>
      </w:pPr>
      <w:r w:rsidRPr="00801C82">
        <w:rPr>
          <w:lang w:eastAsia="en-US"/>
        </w:rPr>
        <w:t>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Главой поселения либо лицом, его</w:t>
      </w:r>
      <w:r w:rsidRPr="00801C82">
        <w:rPr>
          <w:shd w:val="clear" w:color="auto" w:fill="FFFFFF"/>
          <w:lang w:eastAsia="en-US"/>
        </w:rPr>
        <w:t xml:space="preserve"> замещающим</w:t>
      </w:r>
      <w:r w:rsidRPr="00801C82">
        <w:rPr>
          <w:lang w:eastAsia="en-US"/>
        </w:rPr>
        <w:t xml:space="preserve">. </w:t>
      </w:r>
    </w:p>
    <w:p w:rsidR="00801C82" w:rsidRPr="00801C82" w:rsidRDefault="00801C82" w:rsidP="00801C82">
      <w:pPr>
        <w:tabs>
          <w:tab w:val="left" w:pos="1134"/>
          <w:tab w:val="left" w:pos="9781"/>
          <w:tab w:val="left" w:pos="10490"/>
        </w:tabs>
        <w:ind w:right="-2" w:firstLine="709"/>
        <w:jc w:val="both"/>
        <w:rPr>
          <w:rFonts w:eastAsia="Calibri"/>
          <w:lang w:eastAsia="en-US"/>
        </w:rPr>
      </w:pPr>
      <w:r w:rsidRPr="00801C82">
        <w:rPr>
          <w:rFonts w:eastAsia="Calibri"/>
          <w:lang w:eastAsia="en-US"/>
        </w:rPr>
        <w:t xml:space="preserve">Внеплановые проверки полноты и качества предоставления муниципальной услуги проводятся </w:t>
      </w:r>
      <w:r w:rsidRPr="00801C82">
        <w:rPr>
          <w:lang w:eastAsia="en-US"/>
        </w:rPr>
        <w:t xml:space="preserve">Главой поселения </w:t>
      </w:r>
      <w:r w:rsidRPr="00801C82">
        <w:rPr>
          <w:rFonts w:eastAsia="Calibri"/>
          <w:lang w:eastAsia="en-US"/>
        </w:rPr>
        <w:t>либо, лицом его замещающим, на основании жалоб заявителей на решения или действия (бездействие) должностных лиц Администрации поселения</w:t>
      </w:r>
      <w:r w:rsidRPr="00801C82">
        <w:rPr>
          <w:lang w:eastAsia="en-US"/>
        </w:rPr>
        <w:t>,</w:t>
      </w:r>
      <w:r w:rsidRPr="00801C82">
        <w:rPr>
          <w:rFonts w:eastAsia="Calibri"/>
          <w:lang w:eastAsia="en-US"/>
        </w:rPr>
        <w:t xml:space="preserve"> принятые или осуществленные в ходе предоставления муниципальной услуги.</w:t>
      </w:r>
    </w:p>
    <w:p w:rsidR="00801C82" w:rsidRPr="00801C82" w:rsidRDefault="00801C82" w:rsidP="00801C82">
      <w:pPr>
        <w:tabs>
          <w:tab w:val="left" w:pos="1134"/>
          <w:tab w:val="left" w:pos="9781"/>
          <w:tab w:val="left" w:pos="10490"/>
        </w:tabs>
        <w:ind w:right="-2" w:firstLine="709"/>
        <w:jc w:val="both"/>
        <w:rPr>
          <w:rFonts w:eastAsia="Calibri"/>
          <w:lang w:eastAsia="en-US"/>
        </w:rPr>
      </w:pPr>
      <w:r w:rsidRPr="00801C82">
        <w:rPr>
          <w:rFonts w:eastAsia="Calibri"/>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01C82" w:rsidRPr="00801C82" w:rsidRDefault="00801C82" w:rsidP="00801C82">
      <w:pPr>
        <w:tabs>
          <w:tab w:val="left" w:pos="1134"/>
          <w:tab w:val="left" w:pos="9781"/>
          <w:tab w:val="left" w:pos="10490"/>
        </w:tabs>
        <w:ind w:right="-2" w:firstLine="709"/>
        <w:jc w:val="both"/>
        <w:rPr>
          <w:rFonts w:eastAsia="Calibri"/>
          <w:lang w:eastAsia="en-US"/>
        </w:rPr>
      </w:pPr>
      <w:r w:rsidRPr="00801C82">
        <w:rPr>
          <w:rFonts w:eastAsia="Calibri"/>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01C82" w:rsidRPr="00801C82" w:rsidRDefault="00801C82" w:rsidP="00801C82">
      <w:pPr>
        <w:tabs>
          <w:tab w:val="left" w:pos="1134"/>
          <w:tab w:val="left" w:pos="9781"/>
          <w:tab w:val="left" w:pos="10490"/>
        </w:tabs>
        <w:ind w:right="-2" w:firstLine="709"/>
        <w:jc w:val="both"/>
        <w:rPr>
          <w:rFonts w:eastAsia="Calibri"/>
          <w:lang w:eastAsia="en-US"/>
        </w:rPr>
      </w:pPr>
      <w:r w:rsidRPr="00801C82">
        <w:rPr>
          <w:rFonts w:eastAsia="Calibri"/>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1C82" w:rsidRPr="00801C82" w:rsidRDefault="00801C82" w:rsidP="00801C82">
      <w:pPr>
        <w:tabs>
          <w:tab w:val="left" w:pos="0"/>
        </w:tabs>
        <w:ind w:right="-2"/>
        <w:contextualSpacing/>
        <w:jc w:val="both"/>
      </w:pPr>
      <w:r w:rsidRPr="00801C82">
        <w:tab/>
        <w:t>56.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поселения</w:t>
      </w:r>
      <w:r w:rsidRPr="00801C82">
        <w:rPr>
          <w:i/>
        </w:rPr>
        <w:t>,</w:t>
      </w:r>
      <w:r w:rsidRPr="00801C82">
        <w:t xml:space="preserve"> в форме письменных и устных обращений в адрес Администрации поселения</w:t>
      </w:r>
      <w:r w:rsidRPr="00801C82">
        <w:rPr>
          <w:i/>
          <w:spacing w:val="-3"/>
        </w:rPr>
        <w:t>.</w:t>
      </w:r>
    </w:p>
    <w:p w:rsidR="00801C82" w:rsidRPr="00801C82" w:rsidRDefault="00801C82" w:rsidP="00801C82">
      <w:pPr>
        <w:tabs>
          <w:tab w:val="left" w:pos="1134"/>
        </w:tabs>
        <w:ind w:right="-2"/>
        <w:jc w:val="both"/>
        <w:rPr>
          <w:color w:val="FF0000"/>
        </w:rPr>
      </w:pPr>
    </w:p>
    <w:p w:rsidR="00801C82" w:rsidRPr="00801C82" w:rsidRDefault="00801C82" w:rsidP="00801C82">
      <w:pPr>
        <w:tabs>
          <w:tab w:val="left" w:pos="1134"/>
        </w:tabs>
        <w:ind w:right="-2"/>
        <w:jc w:val="both"/>
      </w:pPr>
      <w:r w:rsidRPr="00801C82">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01C82" w:rsidRPr="00801C82" w:rsidRDefault="00801C82" w:rsidP="00801C82">
      <w:pPr>
        <w:tabs>
          <w:tab w:val="left" w:pos="1134"/>
        </w:tabs>
        <w:ind w:right="-2"/>
        <w:jc w:val="both"/>
      </w:pPr>
    </w:p>
    <w:p w:rsidR="00801C82" w:rsidRPr="00801C82" w:rsidRDefault="00801C82" w:rsidP="00801C82">
      <w:pPr>
        <w:ind w:firstLine="709"/>
        <w:jc w:val="both"/>
      </w:pPr>
      <w:r w:rsidRPr="00801C82">
        <w:t xml:space="preserve">57.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801C82" w:rsidRPr="00801C82" w:rsidRDefault="00801C82" w:rsidP="00801C82">
      <w:pPr>
        <w:ind w:firstLine="709"/>
        <w:jc w:val="both"/>
      </w:pPr>
      <w:r w:rsidRPr="00801C82">
        <w:t>58.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801C82" w:rsidRPr="00801C82" w:rsidRDefault="00801C82" w:rsidP="00801C82">
      <w:pPr>
        <w:widowControl w:val="0"/>
        <w:autoSpaceDE w:val="0"/>
        <w:autoSpaceDN w:val="0"/>
        <w:adjustRightInd w:val="0"/>
        <w:ind w:right="-2" w:firstLine="709"/>
        <w:jc w:val="both"/>
      </w:pPr>
      <w:r w:rsidRPr="00801C82">
        <w:t xml:space="preserve">59. В соответствии со статьей 9.6 Закона Ханты-Мансийского автономного округа-Югры от 11 июня 2010 года </w:t>
      </w:r>
      <w:hyperlink r:id="rId75" w:history="1">
        <w:r w:rsidRPr="00801C82">
          <w:rPr>
            <w:rStyle w:val="af2"/>
          </w:rPr>
          <w:t>№ 102-оз «Об административных</w:t>
        </w:r>
      </w:hyperlink>
      <w:r w:rsidRPr="00801C82">
        <w:t xml:space="preserve"> правонарушениях» должностные лица Администрации поселения,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01C82" w:rsidRPr="00801C82" w:rsidRDefault="00801C82" w:rsidP="00801C82">
      <w:pPr>
        <w:widowControl w:val="0"/>
        <w:tabs>
          <w:tab w:val="left" w:pos="0"/>
        </w:tabs>
        <w:autoSpaceDE w:val="0"/>
        <w:autoSpaceDN w:val="0"/>
        <w:adjustRightInd w:val="0"/>
        <w:jc w:val="both"/>
      </w:pPr>
    </w:p>
    <w:p w:rsidR="00801C82" w:rsidRPr="00801C82" w:rsidRDefault="003577B8" w:rsidP="004D7BEA">
      <w:pPr>
        <w:numPr>
          <w:ilvl w:val="0"/>
          <w:numId w:val="5"/>
        </w:numPr>
        <w:autoSpaceDE w:val="0"/>
        <w:autoSpaceDN w:val="0"/>
        <w:adjustRightInd w:val="0"/>
        <w:ind w:left="0" w:firstLine="0"/>
        <w:jc w:val="both"/>
        <w:outlineLvl w:val="1"/>
      </w:pPr>
      <w:hyperlink r:id="rId76" w:history="1">
        <w:r w:rsidR="00801C82" w:rsidRPr="00801C82">
          <w:rPr>
            <w:rFonts w:eastAsia="Calibri"/>
            <w:bCs/>
          </w:rPr>
          <w:t>Досудебный (внесудебный) порядок</w:t>
        </w:r>
      </w:hyperlink>
      <w:r w:rsidR="00801C82" w:rsidRPr="00801C82">
        <w:rPr>
          <w:rFonts w:eastAsia="Calibri"/>
        </w:rPr>
        <w:t xml:space="preserve"> обжалования решений и действий (бездействия) органа, предоставляющего </w:t>
      </w:r>
      <w:r w:rsidR="00801C82" w:rsidRPr="00801C82">
        <w:t xml:space="preserve">муниципальную </w:t>
      </w:r>
      <w:r w:rsidR="00801C82" w:rsidRPr="00801C82">
        <w:rPr>
          <w:rFonts w:eastAsia="Calibri"/>
        </w:rPr>
        <w:t xml:space="preserve">услугу, </w:t>
      </w:r>
      <w:r w:rsidR="00801C82" w:rsidRPr="00801C82">
        <w:rPr>
          <w:rFonts w:eastAsia="Calibri"/>
          <w:bCs/>
        </w:rPr>
        <w:t>МФЦ</w:t>
      </w:r>
      <w:r w:rsidR="00801C82" w:rsidRPr="00801C82">
        <w:rPr>
          <w:rFonts w:eastAsia="Calibri"/>
        </w:rPr>
        <w:t>, а также должностных лиц, муниципальных служащих, работников</w:t>
      </w:r>
      <w:r w:rsidR="00801C82" w:rsidRPr="00801C82">
        <w:rPr>
          <w:rFonts w:eastAsia="Calibri"/>
          <w:bCs/>
        </w:rPr>
        <w:t xml:space="preserve"> МФЦ</w:t>
      </w:r>
    </w:p>
    <w:p w:rsidR="00801C82" w:rsidRPr="00801C82" w:rsidRDefault="00801C82" w:rsidP="00801C82">
      <w:pPr>
        <w:jc w:val="both"/>
      </w:pPr>
    </w:p>
    <w:p w:rsidR="00801C82" w:rsidRPr="00801C82" w:rsidRDefault="00801C82" w:rsidP="00801C82">
      <w:pPr>
        <w:tabs>
          <w:tab w:val="left" w:pos="0"/>
        </w:tabs>
        <w:suppressAutoHyphens/>
        <w:autoSpaceDE w:val="0"/>
        <w:autoSpaceDN w:val="0"/>
        <w:adjustRightInd w:val="0"/>
        <w:jc w:val="both"/>
        <w:outlineLvl w:val="0"/>
      </w:pPr>
      <w:r w:rsidRPr="00801C82">
        <w:rPr>
          <w:rFonts w:eastAsia="Calibri"/>
        </w:rPr>
        <w:tab/>
        <w:t>60. Заявитель имеет право на досудебное (внесудебное) обжалование действий (бездействия) и решений</w:t>
      </w:r>
      <w:r w:rsidRPr="00801C82">
        <w:rPr>
          <w:rFonts w:eastAsia="Calibri"/>
          <w:lang w:eastAsia="en-US"/>
        </w:rPr>
        <w:t>,</w:t>
      </w:r>
      <w:r w:rsidRPr="00801C82">
        <w:rPr>
          <w:rFonts w:eastAsia="Calibri"/>
        </w:rPr>
        <w:t xml:space="preserve"> принятых (</w:t>
      </w:r>
      <w:r w:rsidRPr="00801C82">
        <w:rPr>
          <w:rFonts w:eastAsia="Calibri"/>
          <w:lang w:eastAsia="en-US"/>
        </w:rPr>
        <w:t>осуществленных</w:t>
      </w:r>
      <w:r w:rsidRPr="00801C82">
        <w:rPr>
          <w:rFonts w:eastAsia="Calibri"/>
        </w:rPr>
        <w:t>) в ходе предоставления муниципальной услуги</w:t>
      </w:r>
      <w:r w:rsidRPr="00801C82">
        <w:rPr>
          <w:rFonts w:eastAsia="Calibri"/>
          <w:lang w:eastAsia="en-US"/>
        </w:rPr>
        <w:t xml:space="preserve"> Администрацией поселения, МФЦ, а также их должностными лицами, муниципальными служащими, работниками</w:t>
      </w:r>
      <w:r w:rsidRPr="00801C82">
        <w:rPr>
          <w:rFonts w:eastAsia="Calibri"/>
        </w:rPr>
        <w:t>.</w:t>
      </w:r>
    </w:p>
    <w:p w:rsidR="00801C82" w:rsidRPr="00801C82" w:rsidRDefault="00801C82" w:rsidP="00801C82">
      <w:pPr>
        <w:tabs>
          <w:tab w:val="left" w:pos="0"/>
        </w:tabs>
        <w:suppressAutoHyphens/>
        <w:autoSpaceDE w:val="0"/>
        <w:autoSpaceDN w:val="0"/>
        <w:adjustRightInd w:val="0"/>
        <w:jc w:val="both"/>
        <w:outlineLvl w:val="0"/>
      </w:pPr>
      <w:r w:rsidRPr="00801C82">
        <w:tab/>
        <w:t xml:space="preserve">61. Жалоба на решения, действия (бездействие) Администрации поселения, его должностных лиц, муниципальных служащих, </w:t>
      </w:r>
      <w:r w:rsidRPr="00801C82">
        <w:rPr>
          <w:lang w:eastAsia="en-US"/>
        </w:rPr>
        <w:t xml:space="preserve">обеспечивающих предоставление муниципальной услуги, </w:t>
      </w:r>
      <w:r w:rsidRPr="00801C82">
        <w:t>подается для рассмотрения в Администрацию поселения, предоставляющий муниципальную услугу.</w:t>
      </w:r>
    </w:p>
    <w:p w:rsidR="00801C82" w:rsidRPr="00801C82" w:rsidRDefault="00801C82" w:rsidP="00801C82">
      <w:pPr>
        <w:widowControl w:val="0"/>
        <w:autoSpaceDE w:val="0"/>
        <w:autoSpaceDN w:val="0"/>
        <w:ind w:firstLine="708"/>
        <w:jc w:val="both"/>
      </w:pPr>
      <w:r w:rsidRPr="00801C82">
        <w:t xml:space="preserve">В случае если обжалуются решения и действия (бездействие) Специалиста администрации поселения, предоставляющим муниципальную услугу, жалоба подается в администрацию и рассматривается главой поселения, либо лицом его замещающим. </w:t>
      </w:r>
    </w:p>
    <w:p w:rsidR="00801C82" w:rsidRPr="00801C82" w:rsidRDefault="00801C82" w:rsidP="00801C82">
      <w:pPr>
        <w:widowControl w:val="0"/>
        <w:tabs>
          <w:tab w:val="left" w:pos="0"/>
        </w:tabs>
        <w:autoSpaceDE w:val="0"/>
        <w:autoSpaceDN w:val="0"/>
        <w:ind w:firstLine="709"/>
        <w:jc w:val="both"/>
      </w:pPr>
      <w:r w:rsidRPr="00801C82">
        <w:t xml:space="preserve">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w:t>
      </w:r>
      <w:proofErr w:type="gramStart"/>
      <w:r w:rsidRPr="00801C82">
        <w:t>МФЦ  подается</w:t>
      </w:r>
      <w:proofErr w:type="gramEnd"/>
      <w:r w:rsidRPr="00801C82">
        <w:t xml:space="preserve"> для рассмотрения руководителю МФЦ.</w:t>
      </w:r>
    </w:p>
    <w:p w:rsidR="00801C82" w:rsidRPr="00801C82" w:rsidRDefault="00801C82" w:rsidP="00801C82">
      <w:pPr>
        <w:widowControl w:val="0"/>
        <w:tabs>
          <w:tab w:val="left" w:pos="0"/>
        </w:tabs>
        <w:autoSpaceDE w:val="0"/>
        <w:autoSpaceDN w:val="0"/>
        <w:ind w:firstLine="709"/>
        <w:jc w:val="both"/>
      </w:pPr>
      <w:r w:rsidRPr="00801C82">
        <w:t xml:space="preserve">62. </w:t>
      </w:r>
      <w:r w:rsidRPr="00801C82">
        <w:rPr>
          <w:rFonts w:eastAsia="Calibri"/>
        </w:rPr>
        <w:t xml:space="preserve">Информация о порядке подачи и рассмотрения жалобы размещается на </w:t>
      </w:r>
      <w:r w:rsidRPr="00801C82">
        <w:rPr>
          <w:rFonts w:eastAsia="Calibri"/>
          <w:lang w:eastAsia="en-US"/>
        </w:rPr>
        <w:t>информационном стенде в месте</w:t>
      </w:r>
      <w:r w:rsidRPr="00801C82">
        <w:rPr>
          <w:rFonts w:eastAsia="Calibri"/>
        </w:rPr>
        <w:t xml:space="preserve"> предоставления муниципальной услуги</w:t>
      </w:r>
      <w:r w:rsidRPr="00801C82">
        <w:rPr>
          <w:rFonts w:eastAsia="Calibri"/>
          <w:lang w:eastAsia="en-US"/>
        </w:rPr>
        <w:t>,</w:t>
      </w:r>
      <w:r w:rsidRPr="00801C82">
        <w:rPr>
          <w:rFonts w:eastAsia="Calibri"/>
        </w:rPr>
        <w:t xml:space="preserve"> на официальном сайте</w:t>
      </w:r>
      <w:r w:rsidRPr="00801C82">
        <w:rPr>
          <w:spacing w:val="-3"/>
        </w:rPr>
        <w:t xml:space="preserve"> в сети Интернет</w:t>
      </w:r>
      <w:r w:rsidRPr="00801C82">
        <w:rPr>
          <w:rFonts w:eastAsia="Calibri"/>
        </w:rPr>
        <w:t xml:space="preserve">, Едином </w:t>
      </w:r>
      <w:r w:rsidRPr="00801C82">
        <w:t>и региональном порталах.</w:t>
      </w:r>
    </w:p>
    <w:p w:rsidR="00801C82" w:rsidRPr="00801C82" w:rsidRDefault="00801C82" w:rsidP="00801C82">
      <w:pPr>
        <w:widowControl w:val="0"/>
        <w:tabs>
          <w:tab w:val="left" w:pos="0"/>
        </w:tabs>
        <w:autoSpaceDE w:val="0"/>
        <w:autoSpaceDN w:val="0"/>
        <w:ind w:firstLine="709"/>
        <w:jc w:val="both"/>
      </w:pPr>
      <w:r w:rsidRPr="00801C82">
        <w:t xml:space="preserve">63. </w:t>
      </w:r>
      <w:r w:rsidRPr="00801C82">
        <w:rPr>
          <w:lang w:eastAsia="en-US"/>
        </w:rPr>
        <w:t>Перечень нормативно правовых актов, регулирующих</w:t>
      </w:r>
      <w:r w:rsidRPr="00801C82">
        <w:t xml:space="preserve"> порядок досудебного (внесудебного) обжалования действий (бездействия) </w:t>
      </w:r>
      <w:r w:rsidRPr="00801C82">
        <w:rPr>
          <w:rStyle w:val="af4"/>
          <w:b w:val="0"/>
        </w:rPr>
        <w:t>Администрации поселения, предоставляющего муниципальную услугу, МФЦ, а также их должностных лиц, муниципальных служащих, работников:</w:t>
      </w:r>
    </w:p>
    <w:p w:rsidR="00801C82" w:rsidRPr="00801C82" w:rsidRDefault="00801C82" w:rsidP="00801C82">
      <w:pPr>
        <w:pStyle w:val="ad"/>
        <w:autoSpaceDE w:val="0"/>
        <w:autoSpaceDN w:val="0"/>
        <w:adjustRightInd w:val="0"/>
        <w:ind w:left="0" w:firstLine="708"/>
        <w:jc w:val="both"/>
        <w:rPr>
          <w:rStyle w:val="af4"/>
          <w:rFonts w:ascii="Times New Roman" w:hAnsi="Times New Roman"/>
          <w:b w:val="0"/>
          <w:sz w:val="24"/>
          <w:szCs w:val="24"/>
        </w:rPr>
      </w:pPr>
      <w:r w:rsidRPr="00801C82">
        <w:rPr>
          <w:rStyle w:val="af4"/>
          <w:rFonts w:ascii="Times New Roman" w:hAnsi="Times New Roman"/>
          <w:b w:val="0"/>
          <w:sz w:val="24"/>
          <w:szCs w:val="24"/>
        </w:rPr>
        <w:t>1) Федеральный закон от 27 июля 2010 № 210-ФЗ «Об организации предоставления государственных и муниципальных услуг»;</w:t>
      </w:r>
    </w:p>
    <w:p w:rsidR="00801C82" w:rsidRPr="00801C82" w:rsidRDefault="00801C82" w:rsidP="00801C82">
      <w:pPr>
        <w:pStyle w:val="ad"/>
        <w:autoSpaceDE w:val="0"/>
        <w:autoSpaceDN w:val="0"/>
        <w:adjustRightInd w:val="0"/>
        <w:ind w:left="0" w:firstLine="708"/>
        <w:jc w:val="both"/>
        <w:rPr>
          <w:rFonts w:ascii="Times New Roman" w:hAnsi="Times New Roman"/>
          <w:sz w:val="24"/>
          <w:szCs w:val="24"/>
        </w:rPr>
      </w:pPr>
      <w:r w:rsidRPr="00801C82">
        <w:rPr>
          <w:rFonts w:ascii="Times New Roman" w:hAnsi="Times New Roman"/>
          <w:sz w:val="24"/>
          <w:szCs w:val="24"/>
        </w:rPr>
        <w:t>2) постановление Правительства Ханты-Мансийского автономного округа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01C82" w:rsidRPr="00801C82" w:rsidRDefault="00801C82" w:rsidP="00801C82">
      <w:pPr>
        <w:autoSpaceDE w:val="0"/>
        <w:autoSpaceDN w:val="0"/>
        <w:adjustRightInd w:val="0"/>
        <w:ind w:right="-1"/>
        <w:jc w:val="both"/>
      </w:pPr>
    </w:p>
    <w:p w:rsidR="00801C82" w:rsidRPr="00674FC6" w:rsidRDefault="00801C82" w:rsidP="00674FC6">
      <w:pPr>
        <w:jc w:val="right"/>
        <w:rPr>
          <w:bCs/>
          <w:sz w:val="20"/>
          <w:szCs w:val="20"/>
        </w:rPr>
      </w:pPr>
      <w:r w:rsidRPr="00674FC6">
        <w:rPr>
          <w:bCs/>
          <w:sz w:val="20"/>
          <w:szCs w:val="20"/>
        </w:rPr>
        <w:t>Приложение 1</w:t>
      </w:r>
    </w:p>
    <w:p w:rsidR="00801C82" w:rsidRPr="00674FC6" w:rsidRDefault="00801C82" w:rsidP="00674FC6">
      <w:pPr>
        <w:pStyle w:val="Default"/>
        <w:jc w:val="right"/>
        <w:rPr>
          <w:bCs/>
          <w:color w:val="auto"/>
          <w:sz w:val="20"/>
          <w:szCs w:val="20"/>
        </w:rPr>
      </w:pPr>
      <w:r w:rsidRPr="00674FC6">
        <w:rPr>
          <w:bCs/>
          <w:color w:val="auto"/>
          <w:sz w:val="20"/>
          <w:szCs w:val="20"/>
        </w:rPr>
        <w:t xml:space="preserve">к административному регламенту </w:t>
      </w:r>
    </w:p>
    <w:p w:rsidR="00801C82" w:rsidRPr="00674FC6" w:rsidRDefault="00801C82" w:rsidP="00674FC6">
      <w:pPr>
        <w:pStyle w:val="Default"/>
        <w:jc w:val="right"/>
        <w:rPr>
          <w:color w:val="auto"/>
          <w:sz w:val="20"/>
          <w:szCs w:val="20"/>
          <w:lang w:bidi="ru-RU"/>
        </w:rPr>
      </w:pPr>
      <w:r w:rsidRPr="00674FC6">
        <w:rPr>
          <w:color w:val="auto"/>
          <w:sz w:val="20"/>
          <w:szCs w:val="20"/>
          <w:lang w:bidi="ru-RU"/>
        </w:rPr>
        <w:t xml:space="preserve">предоставления муниципальной услуги </w:t>
      </w:r>
    </w:p>
    <w:p w:rsidR="00801C82" w:rsidRPr="00674FC6" w:rsidRDefault="00801C82" w:rsidP="00674FC6">
      <w:pPr>
        <w:pStyle w:val="Default"/>
        <w:jc w:val="right"/>
        <w:rPr>
          <w:rStyle w:val="214pt"/>
          <w:rFonts w:eastAsia="Calibri"/>
          <w:b w:val="0"/>
          <w:color w:val="auto"/>
          <w:sz w:val="20"/>
          <w:szCs w:val="20"/>
        </w:rPr>
      </w:pPr>
      <w:r w:rsidRPr="00674FC6">
        <w:rPr>
          <w:color w:val="auto"/>
          <w:sz w:val="20"/>
          <w:szCs w:val="20"/>
          <w:lang w:bidi="ru-RU"/>
        </w:rPr>
        <w:t>«</w:t>
      </w:r>
      <w:r w:rsidRPr="00674FC6">
        <w:rPr>
          <w:rStyle w:val="214pt"/>
          <w:rFonts w:eastAsia="Calibri"/>
          <w:b w:val="0"/>
          <w:color w:val="auto"/>
          <w:sz w:val="20"/>
          <w:szCs w:val="20"/>
        </w:rPr>
        <w:t xml:space="preserve">Направление уведомления о планируемом сносе </w:t>
      </w:r>
    </w:p>
    <w:p w:rsidR="00801C82" w:rsidRPr="00674FC6" w:rsidRDefault="00801C82" w:rsidP="00674FC6">
      <w:pPr>
        <w:pStyle w:val="Default"/>
        <w:jc w:val="right"/>
        <w:rPr>
          <w:rStyle w:val="214pt"/>
          <w:rFonts w:eastAsia="Calibri"/>
          <w:b w:val="0"/>
          <w:color w:val="auto"/>
          <w:sz w:val="20"/>
          <w:szCs w:val="20"/>
        </w:rPr>
      </w:pPr>
      <w:r w:rsidRPr="00674FC6">
        <w:rPr>
          <w:rStyle w:val="214pt"/>
          <w:rFonts w:eastAsia="Calibri"/>
          <w:b w:val="0"/>
          <w:color w:val="auto"/>
          <w:sz w:val="20"/>
          <w:szCs w:val="20"/>
        </w:rPr>
        <w:t xml:space="preserve">объекта капитального строительства </w:t>
      </w:r>
    </w:p>
    <w:p w:rsidR="00801C82" w:rsidRPr="00674FC6" w:rsidRDefault="00801C82" w:rsidP="00674FC6">
      <w:pPr>
        <w:pStyle w:val="Default"/>
        <w:jc w:val="right"/>
        <w:rPr>
          <w:rStyle w:val="214pt"/>
          <w:rFonts w:eastAsia="Calibri"/>
          <w:b w:val="0"/>
          <w:color w:val="auto"/>
          <w:sz w:val="20"/>
          <w:szCs w:val="20"/>
        </w:rPr>
      </w:pPr>
      <w:r w:rsidRPr="00674FC6">
        <w:rPr>
          <w:rStyle w:val="214pt"/>
          <w:rFonts w:eastAsia="Calibri"/>
          <w:b w:val="0"/>
          <w:color w:val="auto"/>
          <w:sz w:val="20"/>
          <w:szCs w:val="20"/>
        </w:rPr>
        <w:t xml:space="preserve">и уведомления о завершении сноса </w:t>
      </w:r>
    </w:p>
    <w:p w:rsidR="00801C82" w:rsidRPr="00674FC6" w:rsidRDefault="00801C82" w:rsidP="00674FC6">
      <w:pPr>
        <w:pStyle w:val="Default"/>
        <w:jc w:val="right"/>
        <w:rPr>
          <w:bCs/>
          <w:color w:val="auto"/>
          <w:sz w:val="20"/>
          <w:szCs w:val="20"/>
        </w:rPr>
      </w:pPr>
      <w:r w:rsidRPr="00674FC6">
        <w:rPr>
          <w:rStyle w:val="214pt"/>
          <w:rFonts w:eastAsia="Calibri"/>
          <w:b w:val="0"/>
          <w:color w:val="auto"/>
          <w:sz w:val="20"/>
          <w:szCs w:val="20"/>
        </w:rPr>
        <w:t>объекта капитального строительства</w:t>
      </w:r>
      <w:r w:rsidRPr="00674FC6">
        <w:rPr>
          <w:color w:val="auto"/>
          <w:sz w:val="20"/>
          <w:szCs w:val="20"/>
          <w:lang w:bidi="ru-RU"/>
        </w:rPr>
        <w:t xml:space="preserve">» </w:t>
      </w:r>
      <w:r w:rsidRPr="00674FC6">
        <w:rPr>
          <w:bCs/>
          <w:color w:val="auto"/>
          <w:sz w:val="20"/>
          <w:szCs w:val="20"/>
        </w:rPr>
        <w:t xml:space="preserve"> </w:t>
      </w:r>
    </w:p>
    <w:p w:rsidR="00801C82" w:rsidRPr="00674FC6" w:rsidRDefault="00801C82" w:rsidP="00674FC6">
      <w:pPr>
        <w:pStyle w:val="Default"/>
        <w:jc w:val="right"/>
        <w:rPr>
          <w:bCs/>
          <w:color w:val="auto"/>
          <w:sz w:val="20"/>
          <w:szCs w:val="20"/>
        </w:rPr>
      </w:pPr>
    </w:p>
    <w:p w:rsidR="00801C82" w:rsidRPr="00801C82" w:rsidRDefault="00801C82" w:rsidP="00674FC6">
      <w:pPr>
        <w:pStyle w:val="Default"/>
        <w:jc w:val="center"/>
        <w:rPr>
          <w:bCs/>
          <w:color w:val="auto"/>
        </w:rPr>
      </w:pPr>
      <w:r w:rsidRPr="00801C82">
        <w:rPr>
          <w:bCs/>
          <w:color w:val="auto"/>
        </w:rPr>
        <w:t>ФОРМА</w:t>
      </w:r>
    </w:p>
    <w:p w:rsidR="00801C82" w:rsidRPr="00801C82" w:rsidRDefault="00801C82" w:rsidP="00674FC6">
      <w:pPr>
        <w:jc w:val="center"/>
      </w:pPr>
      <w:r w:rsidRPr="00801C82">
        <w:t>Муниципальное образование</w:t>
      </w:r>
    </w:p>
    <w:p w:rsidR="00801C82" w:rsidRPr="00801C82" w:rsidRDefault="00801C82" w:rsidP="00674FC6">
      <w:pPr>
        <w:jc w:val="center"/>
      </w:pPr>
      <w:r w:rsidRPr="00801C82">
        <w:t>сельское поселение Хулимсунт</w:t>
      </w:r>
    </w:p>
    <w:p w:rsidR="00801C82" w:rsidRPr="00801C82" w:rsidRDefault="00801C82" w:rsidP="00674FC6">
      <w:pPr>
        <w:jc w:val="center"/>
      </w:pPr>
      <w:r w:rsidRPr="00801C82">
        <w:t>АДМИНИСТРАЦИЯ СЕЛЬСКОГО ПОСЕЛЕНИЯ ХУЛИМСУНТ</w:t>
      </w:r>
    </w:p>
    <w:p w:rsidR="00801C82" w:rsidRPr="00801C82" w:rsidRDefault="00801C82" w:rsidP="00801C82">
      <w:pPr>
        <w:pStyle w:val="Default"/>
        <w:jc w:val="both"/>
        <w:rPr>
          <w:color w:val="auto"/>
        </w:rPr>
      </w:pPr>
      <w:r w:rsidRPr="00801C82">
        <w:rPr>
          <w:color w:val="auto"/>
        </w:rPr>
        <w:t xml:space="preserve">                                                                     </w:t>
      </w:r>
    </w:p>
    <w:p w:rsidR="00801C82" w:rsidRPr="00801C82" w:rsidRDefault="00801C82" w:rsidP="00801C82">
      <w:pPr>
        <w:pStyle w:val="Default"/>
        <w:jc w:val="both"/>
        <w:rPr>
          <w:color w:val="auto"/>
        </w:rPr>
      </w:pPr>
      <w:r w:rsidRPr="00801C82">
        <w:rPr>
          <w:color w:val="auto"/>
        </w:rPr>
        <w:t xml:space="preserve">                                                                          Кому: </w:t>
      </w:r>
    </w:p>
    <w:p w:rsidR="00801C82" w:rsidRPr="00801C82" w:rsidRDefault="00801C82" w:rsidP="00801C82">
      <w:pPr>
        <w:pStyle w:val="Default"/>
        <w:jc w:val="both"/>
        <w:rPr>
          <w:color w:val="auto"/>
        </w:rPr>
      </w:pPr>
      <w:r w:rsidRPr="00801C82">
        <w:rPr>
          <w:color w:val="auto"/>
        </w:rPr>
        <w:t xml:space="preserve">_____________________________ </w:t>
      </w:r>
    </w:p>
    <w:p w:rsidR="00801C82" w:rsidRPr="00801C82" w:rsidRDefault="00801C82" w:rsidP="00801C82">
      <w:pPr>
        <w:pStyle w:val="Default"/>
        <w:jc w:val="both"/>
        <w:rPr>
          <w:color w:val="auto"/>
        </w:rPr>
      </w:pPr>
      <w:r w:rsidRPr="00801C82">
        <w:rPr>
          <w:color w:val="auto"/>
        </w:rPr>
        <w:t xml:space="preserve">(фамилия, имя, отчество – для граждан </w:t>
      </w:r>
    </w:p>
    <w:p w:rsidR="00801C82" w:rsidRPr="00801C82" w:rsidRDefault="00801C82" w:rsidP="00801C82">
      <w:pPr>
        <w:pStyle w:val="Default"/>
        <w:jc w:val="both"/>
        <w:rPr>
          <w:color w:val="auto"/>
        </w:rPr>
      </w:pPr>
      <w:r w:rsidRPr="00801C82">
        <w:rPr>
          <w:color w:val="auto"/>
        </w:rPr>
        <w:t>_____________________________</w:t>
      </w:r>
    </w:p>
    <w:p w:rsidR="00801C82" w:rsidRPr="00801C82" w:rsidRDefault="00801C82" w:rsidP="00801C82">
      <w:pPr>
        <w:pStyle w:val="Default"/>
        <w:jc w:val="both"/>
        <w:rPr>
          <w:color w:val="auto"/>
        </w:rPr>
      </w:pPr>
      <w:r w:rsidRPr="00801C82">
        <w:rPr>
          <w:color w:val="auto"/>
        </w:rPr>
        <w:t xml:space="preserve">и индивидуальных предпринимателей) </w:t>
      </w:r>
    </w:p>
    <w:p w:rsidR="00801C82" w:rsidRPr="00801C82" w:rsidRDefault="00801C82" w:rsidP="00801C82">
      <w:pPr>
        <w:pStyle w:val="Default"/>
        <w:jc w:val="both"/>
        <w:rPr>
          <w:color w:val="auto"/>
        </w:rPr>
      </w:pPr>
      <w:r w:rsidRPr="00801C82">
        <w:rPr>
          <w:color w:val="auto"/>
        </w:rPr>
        <w:t xml:space="preserve">_____________________________ </w:t>
      </w:r>
    </w:p>
    <w:p w:rsidR="00801C82" w:rsidRPr="00801C82" w:rsidRDefault="00801C82" w:rsidP="00801C82">
      <w:pPr>
        <w:pStyle w:val="Default"/>
        <w:jc w:val="both"/>
        <w:rPr>
          <w:color w:val="auto"/>
        </w:rPr>
      </w:pPr>
      <w:r w:rsidRPr="00801C82">
        <w:rPr>
          <w:color w:val="auto"/>
        </w:rPr>
        <w:t xml:space="preserve">(полное наименование организации - для </w:t>
      </w:r>
    </w:p>
    <w:p w:rsidR="00801C82" w:rsidRPr="00801C82" w:rsidRDefault="00801C82" w:rsidP="00801C82">
      <w:pPr>
        <w:pStyle w:val="Default"/>
        <w:jc w:val="both"/>
        <w:rPr>
          <w:color w:val="auto"/>
        </w:rPr>
      </w:pPr>
      <w:r w:rsidRPr="00801C82">
        <w:rPr>
          <w:color w:val="auto"/>
        </w:rPr>
        <w:lastRenderedPageBreak/>
        <w:t xml:space="preserve">_____________________________ </w:t>
      </w:r>
    </w:p>
    <w:p w:rsidR="00801C82" w:rsidRPr="00801C82" w:rsidRDefault="00801C82" w:rsidP="00801C82">
      <w:pPr>
        <w:pStyle w:val="Default"/>
        <w:jc w:val="both"/>
        <w:rPr>
          <w:color w:val="auto"/>
        </w:rPr>
      </w:pPr>
      <w:r w:rsidRPr="00801C82">
        <w:rPr>
          <w:color w:val="auto"/>
        </w:rPr>
        <w:t xml:space="preserve">юридических лиц) </w:t>
      </w:r>
    </w:p>
    <w:p w:rsidR="00801C82" w:rsidRPr="00801C82" w:rsidRDefault="00801C82" w:rsidP="00801C82">
      <w:pPr>
        <w:pStyle w:val="Default"/>
        <w:jc w:val="both"/>
        <w:rPr>
          <w:color w:val="auto"/>
        </w:rPr>
      </w:pPr>
      <w:r w:rsidRPr="00801C82">
        <w:rPr>
          <w:color w:val="auto"/>
        </w:rPr>
        <w:t xml:space="preserve">_____________________________ </w:t>
      </w:r>
    </w:p>
    <w:p w:rsidR="00801C82" w:rsidRPr="00801C82" w:rsidRDefault="00801C82" w:rsidP="00801C82">
      <w:pPr>
        <w:pStyle w:val="Default"/>
        <w:jc w:val="both"/>
        <w:rPr>
          <w:color w:val="auto"/>
        </w:rPr>
      </w:pPr>
      <w:r w:rsidRPr="00801C82">
        <w:rPr>
          <w:color w:val="auto"/>
        </w:rPr>
        <w:t xml:space="preserve">(почтовый индекс и адрес) </w:t>
      </w:r>
    </w:p>
    <w:p w:rsidR="00801C82" w:rsidRPr="00801C82" w:rsidRDefault="00801C82" w:rsidP="00801C82">
      <w:pPr>
        <w:pStyle w:val="Default"/>
        <w:jc w:val="both"/>
        <w:rPr>
          <w:color w:val="auto"/>
        </w:rPr>
      </w:pPr>
      <w:r w:rsidRPr="00801C82">
        <w:rPr>
          <w:color w:val="auto"/>
        </w:rPr>
        <w:t xml:space="preserve">_____________________________ </w:t>
      </w:r>
    </w:p>
    <w:p w:rsidR="00801C82" w:rsidRPr="00801C82" w:rsidRDefault="00801C82" w:rsidP="00801C82">
      <w:pPr>
        <w:pStyle w:val="Default"/>
        <w:jc w:val="both"/>
        <w:rPr>
          <w:color w:val="auto"/>
        </w:rPr>
      </w:pPr>
      <w:r w:rsidRPr="00801C82">
        <w:rPr>
          <w:color w:val="auto"/>
        </w:rPr>
        <w:t xml:space="preserve">(адрес электронной почты) </w:t>
      </w:r>
    </w:p>
    <w:p w:rsidR="00801C82" w:rsidRPr="00801C82" w:rsidRDefault="00801C82" w:rsidP="00674FC6">
      <w:pPr>
        <w:pStyle w:val="Default"/>
        <w:jc w:val="center"/>
        <w:rPr>
          <w:color w:val="auto"/>
        </w:rPr>
      </w:pPr>
      <w:r w:rsidRPr="00801C82">
        <w:rPr>
          <w:b/>
          <w:bCs/>
          <w:color w:val="auto"/>
        </w:rPr>
        <w:t>РЕШЕНИЕ</w:t>
      </w:r>
    </w:p>
    <w:p w:rsidR="00801C82" w:rsidRPr="00801C82" w:rsidRDefault="00801C82" w:rsidP="00801C82">
      <w:pPr>
        <w:pStyle w:val="Default"/>
        <w:jc w:val="both"/>
        <w:rPr>
          <w:b/>
          <w:bCs/>
          <w:color w:val="auto"/>
        </w:rPr>
      </w:pPr>
      <w:r w:rsidRPr="00801C82">
        <w:rPr>
          <w:b/>
          <w:bCs/>
          <w:color w:val="auto"/>
        </w:rPr>
        <w:t>об отказе в приеме документов</w:t>
      </w:r>
    </w:p>
    <w:p w:rsidR="00801C82" w:rsidRPr="00801C82" w:rsidRDefault="00801C82" w:rsidP="00801C82">
      <w:pPr>
        <w:pStyle w:val="Default"/>
        <w:jc w:val="both"/>
        <w:rPr>
          <w:color w:val="auto"/>
        </w:rPr>
      </w:pPr>
    </w:p>
    <w:p w:rsidR="00801C82" w:rsidRPr="00801C82" w:rsidRDefault="00801C82" w:rsidP="00801C82">
      <w:pPr>
        <w:pStyle w:val="Default"/>
        <w:jc w:val="both"/>
        <w:rPr>
          <w:color w:val="auto"/>
        </w:rPr>
      </w:pPr>
      <w:r w:rsidRPr="00801C82">
        <w:rPr>
          <w:color w:val="auto"/>
        </w:rPr>
        <w:t>№ ____________ от ________________</w:t>
      </w:r>
    </w:p>
    <w:p w:rsidR="00801C82" w:rsidRPr="00801C82" w:rsidRDefault="00801C82" w:rsidP="00801C82">
      <w:pPr>
        <w:pStyle w:val="Default"/>
        <w:jc w:val="both"/>
        <w:rPr>
          <w:color w:val="auto"/>
        </w:rPr>
      </w:pPr>
      <w:r w:rsidRPr="00801C82">
        <w:rPr>
          <w:color w:val="auto"/>
        </w:rPr>
        <w:t>.</w:t>
      </w:r>
    </w:p>
    <w:p w:rsidR="00801C82" w:rsidRPr="00801C82" w:rsidRDefault="00801C82" w:rsidP="00801C82">
      <w:pPr>
        <w:pStyle w:val="Default"/>
        <w:ind w:firstLine="708"/>
        <w:jc w:val="both"/>
        <w:rPr>
          <w:color w:val="auto"/>
        </w:rPr>
      </w:pPr>
      <w:r w:rsidRPr="00801C82">
        <w:rPr>
          <w:color w:val="auto"/>
        </w:rPr>
        <w:t xml:space="preserve">На основании поступившего </w:t>
      </w:r>
      <w:r w:rsidRPr="00801C82">
        <w:rPr>
          <w:bCs/>
          <w:color w:val="auto"/>
        </w:rPr>
        <w:t>уведомления</w:t>
      </w:r>
      <w:r w:rsidRPr="00801C82">
        <w:rPr>
          <w:bCs/>
          <w:color w:val="auto"/>
          <w:u w:val="single"/>
        </w:rPr>
        <w:t xml:space="preserve"> о планируемом сносе объекта капитального строительства/ о завершении сноса объекта капитального строительства</w:t>
      </w:r>
      <w:r w:rsidRPr="00801C82">
        <w:rPr>
          <w:color w:val="auto"/>
        </w:rPr>
        <w:t xml:space="preserve">, </w:t>
      </w:r>
      <w:proofErr w:type="gramStart"/>
      <w:r w:rsidRPr="00801C82">
        <w:rPr>
          <w:color w:val="auto"/>
        </w:rPr>
        <w:t>зарегистрированного  «</w:t>
      </w:r>
      <w:proofErr w:type="gramEnd"/>
      <w:r w:rsidRPr="00801C82">
        <w:rPr>
          <w:color w:val="auto"/>
        </w:rPr>
        <w:t>____» _________ 20___г.    № ___, принято решение об отказе в приеме документов на основании: __________________________________________________________________.    (указывается причина/причины отказа)</w:t>
      </w:r>
    </w:p>
    <w:p w:rsidR="00801C82" w:rsidRPr="00801C82" w:rsidRDefault="00801C82" w:rsidP="00801C82">
      <w:pPr>
        <w:pStyle w:val="Default"/>
        <w:jc w:val="both"/>
        <w:rPr>
          <w:color w:val="auto"/>
        </w:rPr>
      </w:pPr>
      <w:r w:rsidRPr="00801C82">
        <w:rPr>
          <w:color w:val="auto"/>
        </w:rPr>
        <w:t xml:space="preserve">Дополнительно информируем: </w:t>
      </w:r>
    </w:p>
    <w:p w:rsidR="00801C82" w:rsidRPr="00801C82" w:rsidRDefault="00801C82" w:rsidP="00801C82">
      <w:pPr>
        <w:pStyle w:val="Default"/>
        <w:jc w:val="both"/>
        <w:rPr>
          <w:color w:val="auto"/>
        </w:rPr>
      </w:pPr>
      <w:r w:rsidRPr="00801C82">
        <w:rPr>
          <w:color w:val="auto"/>
        </w:rPr>
        <w:t>__________________________________________________________________.</w:t>
      </w:r>
    </w:p>
    <w:p w:rsidR="00801C82" w:rsidRPr="00801C82" w:rsidRDefault="00801C82" w:rsidP="00801C82">
      <w:pPr>
        <w:pStyle w:val="Default"/>
        <w:ind w:firstLine="708"/>
        <w:jc w:val="both"/>
        <w:rPr>
          <w:color w:val="auto"/>
        </w:rPr>
      </w:pPr>
      <w:r w:rsidRPr="00801C82">
        <w:rPr>
          <w:color w:val="auto"/>
        </w:rPr>
        <w:t xml:space="preserve">Вы вправе повторно обратиться в администрацию сельского поселения Хулимсунт с заявлением о предоставлении услуги после устранения указанных нарушений. </w:t>
      </w:r>
    </w:p>
    <w:p w:rsidR="00801C82" w:rsidRPr="00801C82" w:rsidRDefault="00801C82" w:rsidP="00801C82">
      <w:pPr>
        <w:pStyle w:val="Default"/>
        <w:ind w:firstLine="708"/>
        <w:jc w:val="both"/>
        <w:rPr>
          <w:color w:val="auto"/>
        </w:rPr>
      </w:pPr>
      <w:r w:rsidRPr="00801C82">
        <w:rPr>
          <w:color w:val="auto"/>
        </w:rPr>
        <w:t>Данный отказ может быть обжалован в досудебном порядке путем направления жалобы в администрацию сельского поселения Хулимсунт, а также в судебном порядке.</w:t>
      </w:r>
    </w:p>
    <w:tbl>
      <w:tblPr>
        <w:tblW w:w="10206" w:type="dxa"/>
        <w:tblLook w:val="04A0" w:firstRow="1" w:lastRow="0" w:firstColumn="1" w:lastColumn="0" w:noHBand="0" w:noVBand="1"/>
      </w:tblPr>
      <w:tblGrid>
        <w:gridCol w:w="5097"/>
        <w:gridCol w:w="5109"/>
      </w:tblGrid>
      <w:tr w:rsidR="00801C82" w:rsidRPr="00801C82" w:rsidTr="00801C82">
        <w:tc>
          <w:tcPr>
            <w:tcW w:w="5097" w:type="dxa"/>
            <w:shd w:val="clear" w:color="auto" w:fill="auto"/>
          </w:tcPr>
          <w:p w:rsidR="00801C82" w:rsidRPr="00801C82" w:rsidRDefault="00801C82" w:rsidP="00801C82">
            <w:pPr>
              <w:contextualSpacing/>
              <w:jc w:val="both"/>
              <w:rPr>
                <w:bCs/>
              </w:rPr>
            </w:pPr>
            <w:r w:rsidRPr="00801C82">
              <w:rPr>
                <w:bCs/>
              </w:rPr>
              <w:t>___________________________</w:t>
            </w:r>
          </w:p>
          <w:p w:rsidR="00801C82" w:rsidRPr="00801C82" w:rsidRDefault="00801C82" w:rsidP="00801C82">
            <w:pPr>
              <w:contextualSpacing/>
              <w:jc w:val="both"/>
            </w:pPr>
            <w:r w:rsidRPr="00801C82">
              <w:rPr>
                <w:bCs/>
              </w:rPr>
              <w:t xml:space="preserve">Ф.И.О. должность  </w:t>
            </w:r>
          </w:p>
        </w:tc>
        <w:tc>
          <w:tcPr>
            <w:tcW w:w="5109" w:type="dxa"/>
            <w:shd w:val="clear" w:color="auto" w:fill="auto"/>
          </w:tcPr>
          <w:p w:rsidR="00801C82" w:rsidRPr="00801C82" w:rsidRDefault="00801C82" w:rsidP="00801C82">
            <w:pPr>
              <w:contextualSpacing/>
              <w:jc w:val="both"/>
              <w:rPr>
                <w:bCs/>
              </w:rPr>
            </w:pPr>
            <w:r w:rsidRPr="00801C82">
              <w:rPr>
                <w:bCs/>
              </w:rPr>
              <w:t>____________</w:t>
            </w:r>
          </w:p>
          <w:p w:rsidR="00801C82" w:rsidRPr="00801C82" w:rsidRDefault="00801C82" w:rsidP="00801C82">
            <w:pPr>
              <w:contextualSpacing/>
              <w:jc w:val="both"/>
            </w:pPr>
            <w:r w:rsidRPr="00801C82">
              <w:t xml:space="preserve">Подпись </w:t>
            </w:r>
          </w:p>
        </w:tc>
      </w:tr>
    </w:tbl>
    <w:p w:rsidR="00801C82" w:rsidRPr="00801C82" w:rsidRDefault="00801C82" w:rsidP="00801C82">
      <w:pPr>
        <w:pStyle w:val="Default"/>
        <w:jc w:val="both"/>
        <w:rPr>
          <w:bCs/>
          <w:color w:val="auto"/>
        </w:rPr>
      </w:pPr>
    </w:p>
    <w:p w:rsidR="00801C82" w:rsidRPr="00801C82" w:rsidRDefault="00801C82" w:rsidP="00674FC6">
      <w:pPr>
        <w:pStyle w:val="Default"/>
        <w:jc w:val="right"/>
        <w:rPr>
          <w:bCs/>
          <w:color w:val="auto"/>
        </w:rPr>
      </w:pPr>
      <w:r w:rsidRPr="00801C82">
        <w:rPr>
          <w:bCs/>
          <w:color w:val="auto"/>
        </w:rPr>
        <w:t>Приложение 2</w:t>
      </w:r>
    </w:p>
    <w:p w:rsidR="00801C82" w:rsidRPr="00801C82" w:rsidRDefault="00801C82" w:rsidP="00674FC6">
      <w:pPr>
        <w:pStyle w:val="Default"/>
        <w:jc w:val="right"/>
        <w:rPr>
          <w:bCs/>
          <w:color w:val="auto"/>
        </w:rPr>
      </w:pPr>
      <w:r w:rsidRPr="00801C82">
        <w:rPr>
          <w:bCs/>
          <w:color w:val="auto"/>
        </w:rPr>
        <w:t xml:space="preserve">к административному регламенту </w:t>
      </w:r>
    </w:p>
    <w:p w:rsidR="00801C82" w:rsidRPr="00801C82" w:rsidRDefault="00801C82" w:rsidP="00674FC6">
      <w:pPr>
        <w:pStyle w:val="Default"/>
        <w:jc w:val="right"/>
        <w:rPr>
          <w:color w:val="auto"/>
          <w:lang w:bidi="ru-RU"/>
        </w:rPr>
      </w:pPr>
      <w:r w:rsidRPr="00801C82">
        <w:rPr>
          <w:color w:val="auto"/>
          <w:lang w:bidi="ru-RU"/>
        </w:rPr>
        <w:t xml:space="preserve">предоставления муниципальной услуги </w:t>
      </w:r>
    </w:p>
    <w:p w:rsidR="00801C82" w:rsidRPr="00801C82" w:rsidRDefault="00801C82" w:rsidP="00674FC6">
      <w:pPr>
        <w:pStyle w:val="Default"/>
        <w:jc w:val="right"/>
        <w:rPr>
          <w:rStyle w:val="214pt"/>
          <w:rFonts w:eastAsia="Calibri"/>
          <w:b w:val="0"/>
          <w:color w:val="auto"/>
          <w:sz w:val="24"/>
          <w:szCs w:val="24"/>
        </w:rPr>
      </w:pPr>
      <w:r w:rsidRPr="00801C82">
        <w:rPr>
          <w:color w:val="auto"/>
          <w:lang w:bidi="ru-RU"/>
        </w:rPr>
        <w:t>«</w:t>
      </w:r>
      <w:r w:rsidRPr="00801C82">
        <w:rPr>
          <w:rStyle w:val="214pt"/>
          <w:rFonts w:eastAsia="Calibri"/>
          <w:b w:val="0"/>
          <w:color w:val="auto"/>
          <w:sz w:val="24"/>
          <w:szCs w:val="24"/>
        </w:rPr>
        <w:t xml:space="preserve">Направление уведомления о планируемом сносе </w:t>
      </w:r>
    </w:p>
    <w:p w:rsidR="00801C82" w:rsidRPr="00801C82" w:rsidRDefault="00801C82" w:rsidP="00674FC6">
      <w:pPr>
        <w:pStyle w:val="Default"/>
        <w:jc w:val="right"/>
        <w:rPr>
          <w:rStyle w:val="214pt"/>
          <w:rFonts w:eastAsia="Calibri"/>
          <w:b w:val="0"/>
          <w:color w:val="auto"/>
          <w:sz w:val="24"/>
          <w:szCs w:val="24"/>
        </w:rPr>
      </w:pPr>
      <w:r w:rsidRPr="00801C82">
        <w:rPr>
          <w:rStyle w:val="214pt"/>
          <w:rFonts w:eastAsia="Calibri"/>
          <w:b w:val="0"/>
          <w:color w:val="auto"/>
          <w:sz w:val="24"/>
          <w:szCs w:val="24"/>
        </w:rPr>
        <w:t xml:space="preserve">объекта капитального строительства </w:t>
      </w:r>
    </w:p>
    <w:p w:rsidR="00801C82" w:rsidRPr="00801C82" w:rsidRDefault="00801C82" w:rsidP="00674FC6">
      <w:pPr>
        <w:pStyle w:val="Default"/>
        <w:jc w:val="right"/>
        <w:rPr>
          <w:rStyle w:val="214pt"/>
          <w:rFonts w:eastAsia="Calibri"/>
          <w:b w:val="0"/>
          <w:color w:val="auto"/>
          <w:sz w:val="24"/>
          <w:szCs w:val="24"/>
        </w:rPr>
      </w:pPr>
      <w:r w:rsidRPr="00801C82">
        <w:rPr>
          <w:rStyle w:val="214pt"/>
          <w:rFonts w:eastAsia="Calibri"/>
          <w:b w:val="0"/>
          <w:color w:val="auto"/>
          <w:sz w:val="24"/>
          <w:szCs w:val="24"/>
        </w:rPr>
        <w:t xml:space="preserve">и уведомления о завершении сноса </w:t>
      </w:r>
    </w:p>
    <w:p w:rsidR="00801C82" w:rsidRPr="00801C82" w:rsidRDefault="00801C82" w:rsidP="00674FC6">
      <w:pPr>
        <w:pStyle w:val="Default"/>
        <w:jc w:val="right"/>
        <w:rPr>
          <w:bCs/>
          <w:color w:val="auto"/>
        </w:rPr>
      </w:pPr>
      <w:r w:rsidRPr="00801C82">
        <w:rPr>
          <w:rStyle w:val="214pt"/>
          <w:rFonts w:eastAsia="Calibri"/>
          <w:b w:val="0"/>
          <w:color w:val="auto"/>
          <w:sz w:val="24"/>
          <w:szCs w:val="24"/>
        </w:rPr>
        <w:t>объекта капитального строительства</w:t>
      </w:r>
      <w:r w:rsidRPr="00801C82">
        <w:rPr>
          <w:color w:val="auto"/>
          <w:lang w:bidi="ru-RU"/>
        </w:rPr>
        <w:t xml:space="preserve">» </w:t>
      </w:r>
      <w:r w:rsidRPr="00801C82">
        <w:rPr>
          <w:bCs/>
          <w:color w:val="auto"/>
        </w:rPr>
        <w:t xml:space="preserve"> </w:t>
      </w:r>
    </w:p>
    <w:p w:rsidR="00801C82" w:rsidRPr="00801C82" w:rsidRDefault="00801C82" w:rsidP="00801C82">
      <w:pPr>
        <w:pStyle w:val="Default"/>
        <w:jc w:val="both"/>
        <w:rPr>
          <w:b/>
          <w:bCs/>
          <w:color w:val="auto"/>
        </w:rPr>
      </w:pPr>
    </w:p>
    <w:p w:rsidR="00801C82" w:rsidRPr="00164CA9" w:rsidRDefault="00801C82" w:rsidP="00801C82">
      <w:pPr>
        <w:pStyle w:val="Default"/>
        <w:tabs>
          <w:tab w:val="center" w:pos="4677"/>
          <w:tab w:val="left" w:pos="5640"/>
        </w:tabs>
        <w:jc w:val="both"/>
        <w:rPr>
          <w:color w:val="auto"/>
          <w:sz w:val="18"/>
          <w:szCs w:val="18"/>
        </w:rPr>
      </w:pPr>
      <w:r w:rsidRPr="00801C82">
        <w:rPr>
          <w:b/>
          <w:bCs/>
          <w:color w:val="auto"/>
        </w:rPr>
        <w:tab/>
      </w:r>
      <w:r w:rsidRPr="00164CA9">
        <w:rPr>
          <w:b/>
          <w:bCs/>
          <w:color w:val="auto"/>
          <w:sz w:val="18"/>
          <w:szCs w:val="18"/>
        </w:rPr>
        <w:t xml:space="preserve">       </w:t>
      </w:r>
      <w:r w:rsidRPr="00164CA9">
        <w:rPr>
          <w:bCs/>
          <w:color w:val="auto"/>
          <w:sz w:val="18"/>
          <w:szCs w:val="18"/>
        </w:rPr>
        <w:t>ФОРМА</w:t>
      </w:r>
      <w:r w:rsidRPr="00164CA9">
        <w:rPr>
          <w:bCs/>
          <w:color w:val="auto"/>
          <w:sz w:val="18"/>
          <w:szCs w:val="18"/>
        </w:rPr>
        <w:tab/>
      </w:r>
    </w:p>
    <w:p w:rsidR="00801C82" w:rsidRPr="00164CA9" w:rsidRDefault="00801C82" w:rsidP="00801C82">
      <w:pPr>
        <w:jc w:val="both"/>
        <w:rPr>
          <w:sz w:val="18"/>
          <w:szCs w:val="18"/>
        </w:rPr>
      </w:pPr>
      <w:r w:rsidRPr="00164CA9">
        <w:rPr>
          <w:sz w:val="18"/>
          <w:szCs w:val="18"/>
        </w:rPr>
        <w:t>Муниципальное образование</w:t>
      </w:r>
    </w:p>
    <w:p w:rsidR="00801C82" w:rsidRPr="00164CA9" w:rsidRDefault="00801C82" w:rsidP="00801C82">
      <w:pPr>
        <w:jc w:val="both"/>
        <w:rPr>
          <w:sz w:val="18"/>
          <w:szCs w:val="18"/>
        </w:rPr>
      </w:pPr>
      <w:r w:rsidRPr="00164CA9">
        <w:rPr>
          <w:sz w:val="18"/>
          <w:szCs w:val="18"/>
        </w:rPr>
        <w:t>сельское поселение Хулимсунт</w:t>
      </w:r>
    </w:p>
    <w:p w:rsidR="00801C82" w:rsidRPr="00164CA9" w:rsidRDefault="00801C82" w:rsidP="00801C82">
      <w:pPr>
        <w:jc w:val="both"/>
        <w:rPr>
          <w:sz w:val="18"/>
          <w:szCs w:val="18"/>
        </w:rPr>
      </w:pPr>
      <w:r w:rsidRPr="00164CA9">
        <w:rPr>
          <w:sz w:val="18"/>
          <w:szCs w:val="18"/>
        </w:rPr>
        <w:t>АДМИНИСТРАЦИЯ СЕЛЬСКОГО ПОСЕЛЕНИЯ ХУЛИМСУНТ</w:t>
      </w:r>
    </w:p>
    <w:p w:rsidR="00801C82" w:rsidRPr="00164CA9" w:rsidRDefault="00801C82" w:rsidP="00801C82">
      <w:pPr>
        <w:pStyle w:val="Default"/>
        <w:jc w:val="both"/>
        <w:rPr>
          <w:color w:val="auto"/>
          <w:sz w:val="18"/>
          <w:szCs w:val="18"/>
        </w:rPr>
      </w:pPr>
      <w:r w:rsidRPr="00164CA9">
        <w:rPr>
          <w:color w:val="auto"/>
          <w:sz w:val="18"/>
          <w:szCs w:val="18"/>
        </w:rPr>
        <w:t xml:space="preserve">                                                                     </w:t>
      </w:r>
    </w:p>
    <w:p w:rsidR="00801C82" w:rsidRPr="00164CA9" w:rsidRDefault="00801C82" w:rsidP="00801C82">
      <w:pPr>
        <w:pStyle w:val="Default"/>
        <w:jc w:val="both"/>
        <w:rPr>
          <w:color w:val="auto"/>
          <w:sz w:val="18"/>
          <w:szCs w:val="18"/>
        </w:rPr>
      </w:pPr>
      <w:r w:rsidRPr="00164CA9">
        <w:rPr>
          <w:color w:val="auto"/>
          <w:sz w:val="18"/>
          <w:szCs w:val="18"/>
        </w:rPr>
        <w:t xml:space="preserve">                                                                          Кому: </w:t>
      </w:r>
    </w:p>
    <w:p w:rsidR="00801C82" w:rsidRPr="00164CA9" w:rsidRDefault="00801C82" w:rsidP="00801C82">
      <w:pPr>
        <w:pStyle w:val="Default"/>
        <w:jc w:val="both"/>
        <w:rPr>
          <w:color w:val="auto"/>
          <w:sz w:val="18"/>
          <w:szCs w:val="18"/>
        </w:rPr>
      </w:pPr>
      <w:r w:rsidRPr="00164CA9">
        <w:rPr>
          <w:color w:val="auto"/>
          <w:sz w:val="18"/>
          <w:szCs w:val="18"/>
        </w:rPr>
        <w:t xml:space="preserve">_____________________________ </w:t>
      </w:r>
    </w:p>
    <w:p w:rsidR="00801C82" w:rsidRPr="00164CA9" w:rsidRDefault="00801C82" w:rsidP="00801C82">
      <w:pPr>
        <w:pStyle w:val="Default"/>
        <w:jc w:val="both"/>
        <w:rPr>
          <w:color w:val="auto"/>
          <w:sz w:val="18"/>
          <w:szCs w:val="18"/>
        </w:rPr>
      </w:pPr>
      <w:r w:rsidRPr="00164CA9">
        <w:rPr>
          <w:color w:val="auto"/>
          <w:sz w:val="18"/>
          <w:szCs w:val="18"/>
        </w:rPr>
        <w:t xml:space="preserve">(фамилия, имя, отчество – для граждан </w:t>
      </w:r>
    </w:p>
    <w:p w:rsidR="00801C82" w:rsidRPr="00164CA9" w:rsidRDefault="00801C82" w:rsidP="00801C82">
      <w:pPr>
        <w:pStyle w:val="Default"/>
        <w:jc w:val="both"/>
        <w:rPr>
          <w:color w:val="auto"/>
          <w:sz w:val="18"/>
          <w:szCs w:val="18"/>
        </w:rPr>
      </w:pPr>
      <w:r w:rsidRPr="00164CA9">
        <w:rPr>
          <w:color w:val="auto"/>
          <w:sz w:val="18"/>
          <w:szCs w:val="18"/>
        </w:rPr>
        <w:t>_____________________________</w:t>
      </w:r>
    </w:p>
    <w:p w:rsidR="00801C82" w:rsidRPr="00164CA9" w:rsidRDefault="00801C82" w:rsidP="00801C82">
      <w:pPr>
        <w:pStyle w:val="Default"/>
        <w:jc w:val="both"/>
        <w:rPr>
          <w:color w:val="auto"/>
          <w:sz w:val="18"/>
          <w:szCs w:val="18"/>
        </w:rPr>
      </w:pPr>
      <w:r w:rsidRPr="00164CA9">
        <w:rPr>
          <w:color w:val="auto"/>
          <w:sz w:val="18"/>
          <w:szCs w:val="18"/>
        </w:rPr>
        <w:t xml:space="preserve">и индивидуальных предпринимателей) </w:t>
      </w:r>
    </w:p>
    <w:p w:rsidR="00801C82" w:rsidRPr="00164CA9" w:rsidRDefault="00801C82" w:rsidP="00801C82">
      <w:pPr>
        <w:pStyle w:val="Default"/>
        <w:jc w:val="both"/>
        <w:rPr>
          <w:color w:val="auto"/>
          <w:sz w:val="18"/>
          <w:szCs w:val="18"/>
        </w:rPr>
      </w:pPr>
      <w:r w:rsidRPr="00164CA9">
        <w:rPr>
          <w:color w:val="auto"/>
          <w:sz w:val="18"/>
          <w:szCs w:val="18"/>
        </w:rPr>
        <w:t xml:space="preserve">_____________________________ </w:t>
      </w:r>
    </w:p>
    <w:p w:rsidR="00801C82" w:rsidRPr="00164CA9" w:rsidRDefault="00801C82" w:rsidP="00801C82">
      <w:pPr>
        <w:pStyle w:val="Default"/>
        <w:jc w:val="both"/>
        <w:rPr>
          <w:color w:val="auto"/>
          <w:sz w:val="18"/>
          <w:szCs w:val="18"/>
        </w:rPr>
      </w:pPr>
      <w:r w:rsidRPr="00164CA9">
        <w:rPr>
          <w:color w:val="auto"/>
          <w:sz w:val="18"/>
          <w:szCs w:val="18"/>
        </w:rPr>
        <w:t xml:space="preserve">(полное наименование организации - для </w:t>
      </w:r>
    </w:p>
    <w:p w:rsidR="00801C82" w:rsidRPr="00164CA9" w:rsidRDefault="00801C82" w:rsidP="00801C82">
      <w:pPr>
        <w:pStyle w:val="Default"/>
        <w:jc w:val="both"/>
        <w:rPr>
          <w:color w:val="auto"/>
          <w:sz w:val="18"/>
          <w:szCs w:val="18"/>
        </w:rPr>
      </w:pPr>
      <w:r w:rsidRPr="00164CA9">
        <w:rPr>
          <w:color w:val="auto"/>
          <w:sz w:val="18"/>
          <w:szCs w:val="18"/>
        </w:rPr>
        <w:t xml:space="preserve">_____________________________ </w:t>
      </w:r>
    </w:p>
    <w:p w:rsidR="00801C82" w:rsidRPr="00164CA9" w:rsidRDefault="00801C82" w:rsidP="00801C82">
      <w:pPr>
        <w:pStyle w:val="Default"/>
        <w:jc w:val="both"/>
        <w:rPr>
          <w:color w:val="auto"/>
          <w:sz w:val="18"/>
          <w:szCs w:val="18"/>
        </w:rPr>
      </w:pPr>
      <w:r w:rsidRPr="00164CA9">
        <w:rPr>
          <w:color w:val="auto"/>
          <w:sz w:val="18"/>
          <w:szCs w:val="18"/>
        </w:rPr>
        <w:t xml:space="preserve">юридических лиц) </w:t>
      </w:r>
    </w:p>
    <w:p w:rsidR="00801C82" w:rsidRPr="00164CA9" w:rsidRDefault="00801C82" w:rsidP="00801C82">
      <w:pPr>
        <w:pStyle w:val="Default"/>
        <w:jc w:val="both"/>
        <w:rPr>
          <w:color w:val="auto"/>
          <w:sz w:val="18"/>
          <w:szCs w:val="18"/>
        </w:rPr>
      </w:pPr>
      <w:r w:rsidRPr="00164CA9">
        <w:rPr>
          <w:color w:val="auto"/>
          <w:sz w:val="18"/>
          <w:szCs w:val="18"/>
        </w:rPr>
        <w:t xml:space="preserve">_____________________________ </w:t>
      </w:r>
    </w:p>
    <w:p w:rsidR="00801C82" w:rsidRPr="00164CA9" w:rsidRDefault="00801C82" w:rsidP="00801C82">
      <w:pPr>
        <w:pStyle w:val="Default"/>
        <w:jc w:val="both"/>
        <w:rPr>
          <w:color w:val="auto"/>
          <w:sz w:val="18"/>
          <w:szCs w:val="18"/>
        </w:rPr>
      </w:pPr>
      <w:r w:rsidRPr="00164CA9">
        <w:rPr>
          <w:color w:val="auto"/>
          <w:sz w:val="18"/>
          <w:szCs w:val="18"/>
        </w:rPr>
        <w:t xml:space="preserve">(почтовый индекс и адрес) </w:t>
      </w:r>
    </w:p>
    <w:p w:rsidR="00801C82" w:rsidRPr="00164CA9" w:rsidRDefault="00801C82" w:rsidP="00801C82">
      <w:pPr>
        <w:pStyle w:val="Default"/>
        <w:jc w:val="both"/>
        <w:rPr>
          <w:color w:val="auto"/>
          <w:sz w:val="18"/>
          <w:szCs w:val="18"/>
        </w:rPr>
      </w:pPr>
      <w:r w:rsidRPr="00164CA9">
        <w:rPr>
          <w:color w:val="auto"/>
          <w:sz w:val="18"/>
          <w:szCs w:val="18"/>
        </w:rPr>
        <w:t xml:space="preserve">_____________________________ </w:t>
      </w:r>
    </w:p>
    <w:p w:rsidR="00801C82" w:rsidRPr="00164CA9" w:rsidRDefault="00801C82" w:rsidP="00801C82">
      <w:pPr>
        <w:pStyle w:val="Default"/>
        <w:jc w:val="both"/>
        <w:rPr>
          <w:color w:val="auto"/>
          <w:sz w:val="18"/>
          <w:szCs w:val="18"/>
        </w:rPr>
      </w:pPr>
      <w:r w:rsidRPr="00164CA9">
        <w:rPr>
          <w:color w:val="auto"/>
          <w:sz w:val="18"/>
          <w:szCs w:val="18"/>
        </w:rPr>
        <w:t xml:space="preserve">(адрес электронной почты) </w:t>
      </w:r>
    </w:p>
    <w:p w:rsidR="00801C82" w:rsidRPr="00164CA9" w:rsidRDefault="00801C82" w:rsidP="00801C82">
      <w:pPr>
        <w:pStyle w:val="Default"/>
        <w:jc w:val="both"/>
        <w:rPr>
          <w:color w:val="auto"/>
          <w:sz w:val="18"/>
          <w:szCs w:val="18"/>
        </w:rPr>
      </w:pPr>
      <w:r w:rsidRPr="00164CA9">
        <w:rPr>
          <w:color w:val="auto"/>
          <w:sz w:val="18"/>
          <w:szCs w:val="18"/>
        </w:rPr>
        <w:t xml:space="preserve"> </w:t>
      </w:r>
    </w:p>
    <w:p w:rsidR="00801C82" w:rsidRPr="00164CA9" w:rsidRDefault="00801C82" w:rsidP="00801C82">
      <w:pPr>
        <w:pStyle w:val="Default"/>
        <w:jc w:val="both"/>
        <w:rPr>
          <w:color w:val="auto"/>
          <w:sz w:val="18"/>
          <w:szCs w:val="18"/>
        </w:rPr>
      </w:pPr>
      <w:r w:rsidRPr="00164CA9">
        <w:rPr>
          <w:color w:val="auto"/>
          <w:sz w:val="18"/>
          <w:szCs w:val="18"/>
        </w:rPr>
        <w:t>ИЗВЕЩЕНИЕ</w:t>
      </w:r>
    </w:p>
    <w:p w:rsidR="00801C82" w:rsidRPr="00164CA9" w:rsidRDefault="00801C82" w:rsidP="00801C82">
      <w:pPr>
        <w:pStyle w:val="Default"/>
        <w:jc w:val="both"/>
        <w:rPr>
          <w:color w:val="auto"/>
          <w:sz w:val="18"/>
          <w:szCs w:val="18"/>
        </w:rPr>
      </w:pPr>
      <w:r w:rsidRPr="00164CA9">
        <w:rPr>
          <w:color w:val="auto"/>
          <w:sz w:val="18"/>
          <w:szCs w:val="18"/>
        </w:rPr>
        <w:t>о приеме</w:t>
      </w:r>
    </w:p>
    <w:p w:rsidR="00801C82" w:rsidRPr="00164CA9" w:rsidRDefault="00801C82" w:rsidP="00801C82">
      <w:pPr>
        <w:pStyle w:val="Default"/>
        <w:jc w:val="both"/>
        <w:rPr>
          <w:bCs/>
          <w:color w:val="auto"/>
          <w:sz w:val="18"/>
          <w:szCs w:val="18"/>
          <w:u w:val="single"/>
        </w:rPr>
      </w:pPr>
      <w:r w:rsidRPr="00164CA9">
        <w:rPr>
          <w:bCs/>
          <w:color w:val="auto"/>
          <w:sz w:val="18"/>
          <w:szCs w:val="18"/>
          <w:u w:val="single"/>
        </w:rPr>
        <w:t>уведомления о планируемом сносе объекта капитального строительства/</w:t>
      </w:r>
    </w:p>
    <w:p w:rsidR="00801C82" w:rsidRPr="00164CA9" w:rsidRDefault="00801C82" w:rsidP="00801C82">
      <w:pPr>
        <w:pStyle w:val="Default"/>
        <w:jc w:val="both"/>
        <w:rPr>
          <w:b/>
          <w:bCs/>
          <w:color w:val="auto"/>
          <w:sz w:val="18"/>
          <w:szCs w:val="18"/>
        </w:rPr>
      </w:pPr>
      <w:r w:rsidRPr="00164CA9">
        <w:rPr>
          <w:bCs/>
          <w:color w:val="auto"/>
          <w:sz w:val="18"/>
          <w:szCs w:val="18"/>
          <w:u w:val="single"/>
        </w:rPr>
        <w:t>о завершении сноса объекта капитального строительства</w:t>
      </w:r>
    </w:p>
    <w:p w:rsidR="00801C82" w:rsidRPr="00164CA9" w:rsidRDefault="00801C82" w:rsidP="00801C82">
      <w:pPr>
        <w:pStyle w:val="Default"/>
        <w:jc w:val="both"/>
        <w:rPr>
          <w:color w:val="auto"/>
          <w:sz w:val="18"/>
          <w:szCs w:val="18"/>
        </w:rPr>
      </w:pPr>
    </w:p>
    <w:p w:rsidR="00801C82" w:rsidRPr="00164CA9" w:rsidRDefault="00801C82" w:rsidP="00801C82">
      <w:pPr>
        <w:pStyle w:val="Default"/>
        <w:jc w:val="both"/>
        <w:rPr>
          <w:color w:val="auto"/>
          <w:sz w:val="18"/>
          <w:szCs w:val="18"/>
        </w:rPr>
      </w:pPr>
      <w:r w:rsidRPr="00164CA9">
        <w:rPr>
          <w:color w:val="auto"/>
          <w:sz w:val="18"/>
          <w:szCs w:val="18"/>
        </w:rPr>
        <w:t>от «____» _____________ 20___г.                                         № ___________.</w:t>
      </w:r>
    </w:p>
    <w:p w:rsidR="00801C82" w:rsidRPr="00164CA9" w:rsidRDefault="00801C82" w:rsidP="00801C82">
      <w:pPr>
        <w:pStyle w:val="Default"/>
        <w:jc w:val="both"/>
        <w:rPr>
          <w:color w:val="auto"/>
          <w:sz w:val="18"/>
          <w:szCs w:val="18"/>
        </w:rPr>
      </w:pPr>
    </w:p>
    <w:p w:rsidR="00801C82" w:rsidRPr="00164CA9" w:rsidRDefault="00801C82" w:rsidP="00801C82">
      <w:pPr>
        <w:pStyle w:val="Default"/>
        <w:ind w:firstLine="708"/>
        <w:jc w:val="both"/>
        <w:rPr>
          <w:color w:val="auto"/>
          <w:sz w:val="18"/>
          <w:szCs w:val="18"/>
        </w:rPr>
      </w:pPr>
      <w:r w:rsidRPr="00164CA9">
        <w:rPr>
          <w:color w:val="auto"/>
          <w:sz w:val="18"/>
          <w:szCs w:val="18"/>
        </w:rPr>
        <w:t xml:space="preserve">По результатам рассмотрения </w:t>
      </w:r>
      <w:r w:rsidRPr="00164CA9">
        <w:rPr>
          <w:bCs/>
          <w:color w:val="auto"/>
          <w:sz w:val="18"/>
          <w:szCs w:val="18"/>
          <w:u w:val="single"/>
        </w:rPr>
        <w:t xml:space="preserve">уведомления о планируемом сносе объекта капитального строительства/ завершении сноса объекта капитального </w:t>
      </w:r>
      <w:proofErr w:type="gramStart"/>
      <w:r w:rsidRPr="00164CA9">
        <w:rPr>
          <w:bCs/>
          <w:color w:val="auto"/>
          <w:sz w:val="18"/>
          <w:szCs w:val="18"/>
          <w:u w:val="single"/>
        </w:rPr>
        <w:t>строительства</w:t>
      </w:r>
      <w:r w:rsidRPr="00164CA9">
        <w:rPr>
          <w:color w:val="auto"/>
          <w:sz w:val="18"/>
          <w:szCs w:val="18"/>
        </w:rPr>
        <w:t xml:space="preserve">  от</w:t>
      </w:r>
      <w:proofErr w:type="gramEnd"/>
      <w:r w:rsidRPr="00164CA9">
        <w:rPr>
          <w:color w:val="auto"/>
          <w:sz w:val="18"/>
          <w:szCs w:val="18"/>
        </w:rPr>
        <w:t xml:space="preserve"> «____» ____________ 20___г. № ___________, принято решение о его приеме.</w:t>
      </w:r>
    </w:p>
    <w:p w:rsidR="00801C82" w:rsidRPr="00164CA9" w:rsidRDefault="00801C82" w:rsidP="00801C82">
      <w:pPr>
        <w:pStyle w:val="Default"/>
        <w:jc w:val="both"/>
        <w:rPr>
          <w:color w:val="auto"/>
          <w:sz w:val="18"/>
          <w:szCs w:val="18"/>
        </w:rPr>
      </w:pPr>
    </w:p>
    <w:p w:rsidR="00801C82" w:rsidRPr="00164CA9" w:rsidRDefault="00801C82" w:rsidP="00801C82">
      <w:pPr>
        <w:pStyle w:val="Default"/>
        <w:jc w:val="both"/>
        <w:rPr>
          <w:color w:val="auto"/>
          <w:sz w:val="18"/>
          <w:szCs w:val="18"/>
        </w:rPr>
      </w:pPr>
      <w:r w:rsidRPr="00164CA9">
        <w:rPr>
          <w:color w:val="auto"/>
          <w:sz w:val="18"/>
          <w:szCs w:val="18"/>
        </w:rPr>
        <w:lastRenderedPageBreak/>
        <w:t xml:space="preserve">Дополнительно информируем: </w:t>
      </w:r>
    </w:p>
    <w:p w:rsidR="00801C82" w:rsidRPr="00164CA9" w:rsidRDefault="00801C82" w:rsidP="00801C82">
      <w:pPr>
        <w:pStyle w:val="Default"/>
        <w:jc w:val="both"/>
        <w:rPr>
          <w:color w:val="auto"/>
          <w:sz w:val="18"/>
          <w:szCs w:val="18"/>
        </w:rPr>
      </w:pPr>
      <w:r w:rsidRPr="00164CA9">
        <w:rPr>
          <w:color w:val="auto"/>
          <w:sz w:val="18"/>
          <w:szCs w:val="18"/>
        </w:rPr>
        <w:t>_________________________________________________________________.</w:t>
      </w:r>
    </w:p>
    <w:p w:rsidR="00801C82" w:rsidRPr="00801C82" w:rsidRDefault="00801C82" w:rsidP="00801C82">
      <w:pPr>
        <w:pStyle w:val="Default"/>
        <w:jc w:val="both"/>
        <w:rPr>
          <w:color w:val="auto"/>
        </w:rPr>
      </w:pPr>
      <w:r w:rsidRPr="00801C82">
        <w:rPr>
          <w:color w:val="auto"/>
        </w:rPr>
        <w:t xml:space="preserve"> </w:t>
      </w:r>
    </w:p>
    <w:p w:rsidR="00801C82" w:rsidRPr="00801C82" w:rsidRDefault="00801C82" w:rsidP="00801C82">
      <w:pPr>
        <w:pStyle w:val="Default"/>
        <w:jc w:val="both"/>
        <w:rPr>
          <w:color w:val="auto"/>
        </w:rPr>
      </w:pPr>
      <w:r w:rsidRPr="00801C82">
        <w:rPr>
          <w:color w:val="auto"/>
        </w:rPr>
        <w:t xml:space="preserve"> </w:t>
      </w:r>
    </w:p>
    <w:tbl>
      <w:tblPr>
        <w:tblW w:w="10206" w:type="dxa"/>
        <w:tblLook w:val="04A0" w:firstRow="1" w:lastRow="0" w:firstColumn="1" w:lastColumn="0" w:noHBand="0" w:noVBand="1"/>
      </w:tblPr>
      <w:tblGrid>
        <w:gridCol w:w="5097"/>
        <w:gridCol w:w="5109"/>
      </w:tblGrid>
      <w:tr w:rsidR="00801C82" w:rsidRPr="00801C82" w:rsidTr="00801C82">
        <w:tc>
          <w:tcPr>
            <w:tcW w:w="5097" w:type="dxa"/>
            <w:shd w:val="clear" w:color="auto" w:fill="auto"/>
          </w:tcPr>
          <w:p w:rsidR="00801C82" w:rsidRPr="00801C82" w:rsidRDefault="00801C82" w:rsidP="00801C82">
            <w:pPr>
              <w:contextualSpacing/>
              <w:jc w:val="both"/>
              <w:rPr>
                <w:bCs/>
              </w:rPr>
            </w:pPr>
            <w:r w:rsidRPr="00801C82">
              <w:rPr>
                <w:bCs/>
              </w:rPr>
              <w:t>___________________________</w:t>
            </w:r>
          </w:p>
          <w:p w:rsidR="00801C82" w:rsidRPr="00801C82" w:rsidRDefault="00801C82" w:rsidP="00801C82">
            <w:pPr>
              <w:contextualSpacing/>
              <w:jc w:val="both"/>
            </w:pPr>
            <w:r w:rsidRPr="00801C82">
              <w:rPr>
                <w:bCs/>
              </w:rPr>
              <w:t xml:space="preserve">Ф.И.О. должность  </w:t>
            </w:r>
          </w:p>
        </w:tc>
        <w:tc>
          <w:tcPr>
            <w:tcW w:w="5109" w:type="dxa"/>
            <w:shd w:val="clear" w:color="auto" w:fill="auto"/>
          </w:tcPr>
          <w:p w:rsidR="00801C82" w:rsidRPr="00801C82" w:rsidRDefault="00801C82" w:rsidP="00801C82">
            <w:pPr>
              <w:contextualSpacing/>
              <w:jc w:val="both"/>
              <w:rPr>
                <w:bCs/>
              </w:rPr>
            </w:pPr>
            <w:r w:rsidRPr="00801C82">
              <w:rPr>
                <w:bCs/>
              </w:rPr>
              <w:t>____________</w:t>
            </w:r>
          </w:p>
          <w:p w:rsidR="00801C82" w:rsidRPr="00801C82" w:rsidRDefault="00801C82" w:rsidP="00801C82">
            <w:pPr>
              <w:contextualSpacing/>
              <w:jc w:val="both"/>
            </w:pPr>
            <w:r w:rsidRPr="00801C82">
              <w:t xml:space="preserve">Подпись </w:t>
            </w:r>
          </w:p>
        </w:tc>
      </w:tr>
    </w:tbl>
    <w:p w:rsidR="00801C82" w:rsidRPr="00801C82" w:rsidRDefault="00801C82" w:rsidP="00801C82">
      <w:pPr>
        <w:pStyle w:val="Default"/>
        <w:jc w:val="both"/>
        <w:rPr>
          <w:bCs/>
          <w:color w:val="auto"/>
        </w:rPr>
      </w:pPr>
    </w:p>
    <w:p w:rsidR="00801C82" w:rsidRPr="00164CA9" w:rsidRDefault="00801C82" w:rsidP="00674FC6">
      <w:pPr>
        <w:pStyle w:val="Default"/>
        <w:jc w:val="right"/>
        <w:rPr>
          <w:bCs/>
          <w:color w:val="auto"/>
          <w:sz w:val="18"/>
          <w:szCs w:val="18"/>
        </w:rPr>
      </w:pPr>
      <w:r w:rsidRPr="00164CA9">
        <w:rPr>
          <w:bCs/>
          <w:color w:val="auto"/>
          <w:sz w:val="18"/>
          <w:szCs w:val="18"/>
        </w:rPr>
        <w:t>Приложение 3</w:t>
      </w:r>
    </w:p>
    <w:p w:rsidR="00801C82" w:rsidRPr="00164CA9" w:rsidRDefault="00801C82" w:rsidP="00674FC6">
      <w:pPr>
        <w:pStyle w:val="Default"/>
        <w:jc w:val="right"/>
        <w:rPr>
          <w:bCs/>
          <w:color w:val="auto"/>
          <w:sz w:val="18"/>
          <w:szCs w:val="18"/>
        </w:rPr>
      </w:pPr>
      <w:r w:rsidRPr="00164CA9">
        <w:rPr>
          <w:bCs/>
          <w:color w:val="auto"/>
          <w:sz w:val="18"/>
          <w:szCs w:val="18"/>
        </w:rPr>
        <w:t xml:space="preserve">к административному регламенту </w:t>
      </w:r>
    </w:p>
    <w:p w:rsidR="00801C82" w:rsidRPr="00164CA9" w:rsidRDefault="00801C82" w:rsidP="00674FC6">
      <w:pPr>
        <w:pStyle w:val="Default"/>
        <w:jc w:val="right"/>
        <w:rPr>
          <w:color w:val="auto"/>
          <w:sz w:val="18"/>
          <w:szCs w:val="18"/>
          <w:lang w:bidi="ru-RU"/>
        </w:rPr>
      </w:pPr>
      <w:r w:rsidRPr="00164CA9">
        <w:rPr>
          <w:color w:val="auto"/>
          <w:sz w:val="18"/>
          <w:szCs w:val="18"/>
          <w:lang w:bidi="ru-RU"/>
        </w:rPr>
        <w:t xml:space="preserve">предоставления муниципальной услуги </w:t>
      </w:r>
    </w:p>
    <w:p w:rsidR="00801C82" w:rsidRPr="00164CA9" w:rsidRDefault="00801C82" w:rsidP="00674FC6">
      <w:pPr>
        <w:pStyle w:val="Default"/>
        <w:jc w:val="right"/>
        <w:rPr>
          <w:rStyle w:val="214pt"/>
          <w:rFonts w:eastAsia="Calibri"/>
          <w:b w:val="0"/>
          <w:color w:val="auto"/>
          <w:sz w:val="18"/>
          <w:szCs w:val="18"/>
        </w:rPr>
      </w:pPr>
      <w:r w:rsidRPr="00164CA9">
        <w:rPr>
          <w:color w:val="auto"/>
          <w:sz w:val="18"/>
          <w:szCs w:val="18"/>
          <w:lang w:bidi="ru-RU"/>
        </w:rPr>
        <w:t>«</w:t>
      </w:r>
      <w:r w:rsidRPr="00164CA9">
        <w:rPr>
          <w:rStyle w:val="214pt"/>
          <w:rFonts w:eastAsia="Calibri"/>
          <w:b w:val="0"/>
          <w:color w:val="auto"/>
          <w:sz w:val="18"/>
          <w:szCs w:val="18"/>
        </w:rPr>
        <w:t xml:space="preserve">Направление уведомления о планируемом сносе </w:t>
      </w:r>
    </w:p>
    <w:p w:rsidR="00801C82" w:rsidRPr="00164CA9" w:rsidRDefault="00801C82" w:rsidP="00674FC6">
      <w:pPr>
        <w:pStyle w:val="Default"/>
        <w:jc w:val="right"/>
        <w:rPr>
          <w:rStyle w:val="214pt"/>
          <w:rFonts w:eastAsia="Calibri"/>
          <w:b w:val="0"/>
          <w:color w:val="auto"/>
          <w:sz w:val="18"/>
          <w:szCs w:val="18"/>
        </w:rPr>
      </w:pPr>
      <w:r w:rsidRPr="00164CA9">
        <w:rPr>
          <w:rStyle w:val="214pt"/>
          <w:rFonts w:eastAsia="Calibri"/>
          <w:b w:val="0"/>
          <w:color w:val="auto"/>
          <w:sz w:val="18"/>
          <w:szCs w:val="18"/>
        </w:rPr>
        <w:t xml:space="preserve">объекта капитального строительства </w:t>
      </w:r>
    </w:p>
    <w:p w:rsidR="00801C82" w:rsidRPr="00164CA9" w:rsidRDefault="00801C82" w:rsidP="00674FC6">
      <w:pPr>
        <w:pStyle w:val="Default"/>
        <w:jc w:val="right"/>
        <w:rPr>
          <w:rStyle w:val="214pt"/>
          <w:rFonts w:eastAsia="Calibri"/>
          <w:b w:val="0"/>
          <w:color w:val="auto"/>
          <w:sz w:val="18"/>
          <w:szCs w:val="18"/>
        </w:rPr>
      </w:pPr>
      <w:r w:rsidRPr="00164CA9">
        <w:rPr>
          <w:rStyle w:val="214pt"/>
          <w:rFonts w:eastAsia="Calibri"/>
          <w:b w:val="0"/>
          <w:color w:val="auto"/>
          <w:sz w:val="18"/>
          <w:szCs w:val="18"/>
        </w:rPr>
        <w:t xml:space="preserve">и уведомления о завершении сноса </w:t>
      </w:r>
    </w:p>
    <w:p w:rsidR="00801C82" w:rsidRPr="00164CA9" w:rsidRDefault="00801C82" w:rsidP="00674FC6">
      <w:pPr>
        <w:pStyle w:val="Default"/>
        <w:jc w:val="right"/>
        <w:rPr>
          <w:bCs/>
          <w:color w:val="auto"/>
          <w:sz w:val="18"/>
          <w:szCs w:val="18"/>
        </w:rPr>
      </w:pPr>
      <w:r w:rsidRPr="00164CA9">
        <w:rPr>
          <w:rStyle w:val="214pt"/>
          <w:rFonts w:eastAsia="Calibri"/>
          <w:b w:val="0"/>
          <w:color w:val="auto"/>
          <w:sz w:val="18"/>
          <w:szCs w:val="18"/>
        </w:rPr>
        <w:t>объекта капитального строительства</w:t>
      </w:r>
      <w:r w:rsidRPr="00164CA9">
        <w:rPr>
          <w:color w:val="auto"/>
          <w:sz w:val="18"/>
          <w:szCs w:val="18"/>
          <w:lang w:bidi="ru-RU"/>
        </w:rPr>
        <w:t xml:space="preserve">» </w:t>
      </w:r>
      <w:r w:rsidRPr="00164CA9">
        <w:rPr>
          <w:bCs/>
          <w:color w:val="auto"/>
          <w:sz w:val="18"/>
          <w:szCs w:val="18"/>
        </w:rPr>
        <w:t xml:space="preserve"> </w:t>
      </w:r>
    </w:p>
    <w:p w:rsidR="00801C82" w:rsidRPr="00801C82" w:rsidRDefault="00801C82" w:rsidP="00801C82">
      <w:pPr>
        <w:pStyle w:val="Default"/>
        <w:jc w:val="both"/>
        <w:rPr>
          <w:b/>
          <w:bCs/>
          <w:color w:val="auto"/>
        </w:rPr>
      </w:pPr>
    </w:p>
    <w:p w:rsidR="00801C82" w:rsidRPr="00801C82" w:rsidRDefault="00801C82" w:rsidP="00801C82">
      <w:pPr>
        <w:pStyle w:val="Default"/>
        <w:tabs>
          <w:tab w:val="center" w:pos="4677"/>
          <w:tab w:val="left" w:pos="5640"/>
        </w:tabs>
        <w:jc w:val="both"/>
        <w:rPr>
          <w:color w:val="auto"/>
        </w:rPr>
      </w:pPr>
      <w:r w:rsidRPr="00801C82">
        <w:rPr>
          <w:b/>
          <w:bCs/>
          <w:color w:val="auto"/>
        </w:rPr>
        <w:tab/>
        <w:t xml:space="preserve">       </w:t>
      </w:r>
      <w:r w:rsidRPr="00801C82">
        <w:rPr>
          <w:bCs/>
          <w:color w:val="auto"/>
        </w:rPr>
        <w:t>ФОРМА</w:t>
      </w:r>
      <w:r w:rsidRPr="00801C82">
        <w:rPr>
          <w:bCs/>
          <w:color w:val="auto"/>
        </w:rPr>
        <w:tab/>
      </w:r>
    </w:p>
    <w:p w:rsidR="00801C82" w:rsidRPr="00801C82" w:rsidRDefault="00801C82" w:rsidP="00801C82">
      <w:pPr>
        <w:jc w:val="both"/>
      </w:pPr>
      <w:r w:rsidRPr="00801C82">
        <w:t>Муниципальное образование</w:t>
      </w:r>
    </w:p>
    <w:p w:rsidR="00801C82" w:rsidRPr="00801C82" w:rsidRDefault="00801C82" w:rsidP="00801C82">
      <w:pPr>
        <w:jc w:val="both"/>
      </w:pPr>
      <w:r w:rsidRPr="00801C82">
        <w:t>сельское поселение Хулимсунт</w:t>
      </w:r>
    </w:p>
    <w:p w:rsidR="00801C82" w:rsidRPr="00801C82" w:rsidRDefault="00801C82" w:rsidP="00801C82">
      <w:pPr>
        <w:jc w:val="both"/>
      </w:pPr>
      <w:r w:rsidRPr="00801C82">
        <w:t>АДМИНИСТРАЦИЯ СЕЛЬСКОГО ПОСЕЛЕНИЯ ХУЛИМСУНТ</w:t>
      </w:r>
    </w:p>
    <w:p w:rsidR="00801C82" w:rsidRPr="00801C82" w:rsidRDefault="00801C82" w:rsidP="00801C82">
      <w:pPr>
        <w:pStyle w:val="Default"/>
        <w:jc w:val="both"/>
        <w:rPr>
          <w:color w:val="auto"/>
        </w:rPr>
      </w:pPr>
      <w:r w:rsidRPr="00801C82">
        <w:rPr>
          <w:color w:val="auto"/>
        </w:rPr>
        <w:t xml:space="preserve">                                                                     </w:t>
      </w:r>
    </w:p>
    <w:p w:rsidR="00801C82" w:rsidRPr="00801C82" w:rsidRDefault="00801C82" w:rsidP="00801C82">
      <w:pPr>
        <w:pStyle w:val="Default"/>
        <w:jc w:val="both"/>
        <w:rPr>
          <w:color w:val="auto"/>
        </w:rPr>
      </w:pPr>
      <w:r w:rsidRPr="00801C82">
        <w:rPr>
          <w:color w:val="auto"/>
        </w:rPr>
        <w:t xml:space="preserve">                                                                          Кому: </w:t>
      </w:r>
    </w:p>
    <w:p w:rsidR="00801C82" w:rsidRPr="00801C82" w:rsidRDefault="00801C82" w:rsidP="00801C82">
      <w:pPr>
        <w:pStyle w:val="Default"/>
        <w:jc w:val="both"/>
        <w:rPr>
          <w:color w:val="auto"/>
        </w:rPr>
      </w:pPr>
      <w:r w:rsidRPr="00801C82">
        <w:rPr>
          <w:color w:val="auto"/>
        </w:rPr>
        <w:t xml:space="preserve">_____________________________ </w:t>
      </w:r>
    </w:p>
    <w:p w:rsidR="00801C82" w:rsidRPr="00801C82" w:rsidRDefault="00801C82" w:rsidP="00801C82">
      <w:pPr>
        <w:pStyle w:val="Default"/>
        <w:jc w:val="both"/>
        <w:rPr>
          <w:color w:val="auto"/>
        </w:rPr>
      </w:pPr>
      <w:r w:rsidRPr="00801C82">
        <w:rPr>
          <w:color w:val="auto"/>
        </w:rPr>
        <w:t xml:space="preserve">(фамилия, имя, отчество – для граждан </w:t>
      </w:r>
    </w:p>
    <w:p w:rsidR="00801C82" w:rsidRPr="00801C82" w:rsidRDefault="00801C82" w:rsidP="00801C82">
      <w:pPr>
        <w:pStyle w:val="Default"/>
        <w:jc w:val="both"/>
        <w:rPr>
          <w:color w:val="auto"/>
        </w:rPr>
      </w:pPr>
      <w:r w:rsidRPr="00801C82">
        <w:rPr>
          <w:color w:val="auto"/>
        </w:rPr>
        <w:t>_____________________________</w:t>
      </w:r>
    </w:p>
    <w:p w:rsidR="00801C82" w:rsidRPr="00801C82" w:rsidRDefault="00801C82" w:rsidP="00801C82">
      <w:pPr>
        <w:pStyle w:val="Default"/>
        <w:jc w:val="both"/>
        <w:rPr>
          <w:color w:val="auto"/>
        </w:rPr>
      </w:pPr>
      <w:r w:rsidRPr="00801C82">
        <w:rPr>
          <w:color w:val="auto"/>
        </w:rPr>
        <w:t xml:space="preserve">и индивидуальных предпринимателей) </w:t>
      </w:r>
    </w:p>
    <w:p w:rsidR="00801C82" w:rsidRPr="00801C82" w:rsidRDefault="00801C82" w:rsidP="00801C82">
      <w:pPr>
        <w:pStyle w:val="Default"/>
        <w:jc w:val="both"/>
        <w:rPr>
          <w:color w:val="auto"/>
        </w:rPr>
      </w:pPr>
      <w:r w:rsidRPr="00801C82">
        <w:rPr>
          <w:color w:val="auto"/>
        </w:rPr>
        <w:t xml:space="preserve">_____________________________ </w:t>
      </w:r>
    </w:p>
    <w:p w:rsidR="00801C82" w:rsidRPr="00801C82" w:rsidRDefault="00801C82" w:rsidP="00801C82">
      <w:pPr>
        <w:pStyle w:val="Default"/>
        <w:jc w:val="both"/>
        <w:rPr>
          <w:color w:val="auto"/>
        </w:rPr>
      </w:pPr>
      <w:r w:rsidRPr="00801C82">
        <w:rPr>
          <w:color w:val="auto"/>
        </w:rPr>
        <w:t xml:space="preserve">(полное наименование организации - для </w:t>
      </w:r>
    </w:p>
    <w:p w:rsidR="00801C82" w:rsidRPr="00801C82" w:rsidRDefault="00801C82" w:rsidP="00801C82">
      <w:pPr>
        <w:pStyle w:val="Default"/>
        <w:jc w:val="both"/>
        <w:rPr>
          <w:color w:val="auto"/>
        </w:rPr>
      </w:pPr>
      <w:r w:rsidRPr="00801C82">
        <w:rPr>
          <w:color w:val="auto"/>
        </w:rPr>
        <w:t xml:space="preserve">_____________________________ </w:t>
      </w:r>
    </w:p>
    <w:p w:rsidR="00801C82" w:rsidRPr="00801C82" w:rsidRDefault="00801C82" w:rsidP="00801C82">
      <w:pPr>
        <w:pStyle w:val="Default"/>
        <w:jc w:val="both"/>
        <w:rPr>
          <w:color w:val="auto"/>
        </w:rPr>
      </w:pPr>
      <w:r w:rsidRPr="00801C82">
        <w:rPr>
          <w:color w:val="auto"/>
        </w:rPr>
        <w:t xml:space="preserve">юридических лиц) </w:t>
      </w:r>
    </w:p>
    <w:p w:rsidR="00801C82" w:rsidRPr="00801C82" w:rsidRDefault="00801C82" w:rsidP="00801C82">
      <w:pPr>
        <w:pStyle w:val="Default"/>
        <w:jc w:val="both"/>
        <w:rPr>
          <w:color w:val="auto"/>
        </w:rPr>
      </w:pPr>
      <w:r w:rsidRPr="00801C82">
        <w:rPr>
          <w:color w:val="auto"/>
        </w:rPr>
        <w:t xml:space="preserve">_____________________________ </w:t>
      </w:r>
    </w:p>
    <w:p w:rsidR="00801C82" w:rsidRPr="00801C82" w:rsidRDefault="00801C82" w:rsidP="00801C82">
      <w:pPr>
        <w:pStyle w:val="Default"/>
        <w:jc w:val="both"/>
        <w:rPr>
          <w:color w:val="auto"/>
        </w:rPr>
      </w:pPr>
      <w:r w:rsidRPr="00801C82">
        <w:rPr>
          <w:color w:val="auto"/>
        </w:rPr>
        <w:t xml:space="preserve">(почтовый индекс и адрес) </w:t>
      </w:r>
    </w:p>
    <w:p w:rsidR="00801C82" w:rsidRPr="00801C82" w:rsidRDefault="00801C82" w:rsidP="00801C82">
      <w:pPr>
        <w:pStyle w:val="Default"/>
        <w:jc w:val="both"/>
        <w:rPr>
          <w:color w:val="auto"/>
        </w:rPr>
      </w:pPr>
      <w:r w:rsidRPr="00801C82">
        <w:rPr>
          <w:color w:val="auto"/>
        </w:rPr>
        <w:t xml:space="preserve">_____________________________ </w:t>
      </w:r>
    </w:p>
    <w:p w:rsidR="00801C82" w:rsidRPr="00164CA9" w:rsidRDefault="00801C82" w:rsidP="00801C82">
      <w:pPr>
        <w:pStyle w:val="Default"/>
        <w:jc w:val="both"/>
        <w:rPr>
          <w:color w:val="auto"/>
        </w:rPr>
      </w:pPr>
      <w:r w:rsidRPr="00801C82">
        <w:rPr>
          <w:color w:val="auto"/>
        </w:rPr>
        <w:t xml:space="preserve">(адрес электронной почты) </w:t>
      </w:r>
    </w:p>
    <w:p w:rsidR="00801C82" w:rsidRPr="00164CA9" w:rsidRDefault="00801C82" w:rsidP="00164CA9">
      <w:pPr>
        <w:pStyle w:val="Default"/>
        <w:jc w:val="center"/>
        <w:rPr>
          <w:color w:val="auto"/>
        </w:rPr>
      </w:pPr>
      <w:r w:rsidRPr="00164CA9">
        <w:rPr>
          <w:b/>
          <w:bCs/>
          <w:color w:val="auto"/>
        </w:rPr>
        <w:t>РЕШЕНИЕ</w:t>
      </w:r>
    </w:p>
    <w:p w:rsidR="00801C82" w:rsidRPr="00164CA9" w:rsidRDefault="00801C82" w:rsidP="00164CA9">
      <w:pPr>
        <w:pStyle w:val="Default"/>
        <w:jc w:val="center"/>
        <w:rPr>
          <w:b/>
          <w:bCs/>
          <w:color w:val="auto"/>
        </w:rPr>
      </w:pPr>
      <w:r w:rsidRPr="00164CA9">
        <w:rPr>
          <w:b/>
          <w:bCs/>
          <w:color w:val="auto"/>
        </w:rPr>
        <w:t>об отказе в предоставлении услуги</w:t>
      </w:r>
    </w:p>
    <w:p w:rsidR="00801C82" w:rsidRPr="00164CA9" w:rsidRDefault="00801C82" w:rsidP="00164CA9">
      <w:pPr>
        <w:pStyle w:val="Default"/>
        <w:jc w:val="center"/>
        <w:rPr>
          <w:color w:val="auto"/>
        </w:rPr>
      </w:pPr>
    </w:p>
    <w:p w:rsidR="00801C82" w:rsidRPr="00164CA9" w:rsidRDefault="00801C82" w:rsidP="00801C82">
      <w:pPr>
        <w:pStyle w:val="Default"/>
        <w:jc w:val="both"/>
        <w:rPr>
          <w:color w:val="auto"/>
        </w:rPr>
      </w:pPr>
      <w:r w:rsidRPr="00164CA9">
        <w:rPr>
          <w:color w:val="auto"/>
        </w:rPr>
        <w:t>№ ____________ от ________________</w:t>
      </w:r>
    </w:p>
    <w:p w:rsidR="00801C82" w:rsidRPr="00164CA9" w:rsidRDefault="00801C82" w:rsidP="00801C82">
      <w:pPr>
        <w:pStyle w:val="Default"/>
        <w:jc w:val="both"/>
        <w:rPr>
          <w:color w:val="auto"/>
        </w:rPr>
      </w:pPr>
      <w:r w:rsidRPr="00164CA9">
        <w:rPr>
          <w:color w:val="auto"/>
        </w:rPr>
        <w:t>.</w:t>
      </w:r>
    </w:p>
    <w:p w:rsidR="00801C82" w:rsidRPr="00164CA9" w:rsidRDefault="00801C82" w:rsidP="00801C82">
      <w:pPr>
        <w:pStyle w:val="Default"/>
        <w:ind w:firstLine="708"/>
        <w:jc w:val="both"/>
        <w:rPr>
          <w:color w:val="auto"/>
        </w:rPr>
      </w:pPr>
      <w:r w:rsidRPr="00164CA9">
        <w:rPr>
          <w:color w:val="auto"/>
        </w:rPr>
        <w:t xml:space="preserve">На основании поступившего </w:t>
      </w:r>
      <w:r w:rsidRPr="00164CA9">
        <w:rPr>
          <w:bCs/>
          <w:color w:val="auto"/>
          <w:u w:val="single"/>
        </w:rPr>
        <w:t>уведомления о планируемом сносе объекта капитального строительства/ о завершении сноса объекта капитального строительства</w:t>
      </w:r>
      <w:r w:rsidRPr="00164CA9">
        <w:rPr>
          <w:color w:val="auto"/>
        </w:rPr>
        <w:t xml:space="preserve">, </w:t>
      </w:r>
      <w:proofErr w:type="gramStart"/>
      <w:r w:rsidRPr="00164CA9">
        <w:rPr>
          <w:color w:val="auto"/>
        </w:rPr>
        <w:t>зарегистрированного  «</w:t>
      </w:r>
      <w:proofErr w:type="gramEnd"/>
      <w:r w:rsidRPr="00164CA9">
        <w:rPr>
          <w:color w:val="auto"/>
        </w:rPr>
        <w:t>____» ________ 20___г.    № ____, принято решение об отказе в предоставлении услуги на основании: ________________________________________________________________,</w:t>
      </w:r>
    </w:p>
    <w:p w:rsidR="00801C82" w:rsidRPr="00164CA9" w:rsidRDefault="00801C82" w:rsidP="00801C82">
      <w:pPr>
        <w:pStyle w:val="Default"/>
        <w:jc w:val="both"/>
        <w:rPr>
          <w:color w:val="auto"/>
        </w:rPr>
      </w:pPr>
      <w:r w:rsidRPr="00164CA9">
        <w:rPr>
          <w:color w:val="auto"/>
        </w:rPr>
        <w:t xml:space="preserve"> (указывается причина/причины отказа)</w:t>
      </w:r>
    </w:p>
    <w:p w:rsidR="00801C82" w:rsidRPr="00164CA9" w:rsidRDefault="00801C82" w:rsidP="00801C82">
      <w:pPr>
        <w:pStyle w:val="Default"/>
        <w:jc w:val="both"/>
        <w:rPr>
          <w:color w:val="auto"/>
        </w:rPr>
      </w:pPr>
      <w:r w:rsidRPr="00164CA9">
        <w:rPr>
          <w:color w:val="auto"/>
        </w:rPr>
        <w:t xml:space="preserve">Дополнительно информируем: </w:t>
      </w:r>
    </w:p>
    <w:p w:rsidR="00801C82" w:rsidRPr="00164CA9" w:rsidRDefault="00801C82" w:rsidP="00801C82">
      <w:pPr>
        <w:pStyle w:val="Default"/>
        <w:jc w:val="both"/>
        <w:rPr>
          <w:color w:val="auto"/>
        </w:rPr>
      </w:pPr>
      <w:r w:rsidRPr="00164CA9">
        <w:rPr>
          <w:color w:val="auto"/>
        </w:rPr>
        <w:t>__________________________________________________________________.</w:t>
      </w:r>
    </w:p>
    <w:p w:rsidR="00801C82" w:rsidRPr="00164CA9" w:rsidRDefault="00801C82" w:rsidP="00801C82">
      <w:pPr>
        <w:pStyle w:val="Default"/>
        <w:ind w:firstLine="708"/>
        <w:jc w:val="both"/>
        <w:rPr>
          <w:color w:val="auto"/>
        </w:rPr>
      </w:pPr>
      <w:r w:rsidRPr="00164CA9">
        <w:rPr>
          <w:color w:val="auto"/>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01C82" w:rsidRPr="00164CA9" w:rsidRDefault="00801C82" w:rsidP="00801C82">
      <w:pPr>
        <w:pStyle w:val="Default"/>
        <w:jc w:val="both"/>
        <w:rPr>
          <w:color w:val="auto"/>
        </w:rPr>
      </w:pPr>
      <w:r w:rsidRPr="00164CA9">
        <w:rPr>
          <w:color w:val="auto"/>
        </w:rPr>
        <w:tab/>
        <w:t>Данный отказ может быть обжалован в досудебном порядке путем направления жалобы в уполномоченный орган, а также в судебном порядке.</w:t>
      </w:r>
    </w:p>
    <w:tbl>
      <w:tblPr>
        <w:tblW w:w="10206" w:type="dxa"/>
        <w:tblLook w:val="04A0" w:firstRow="1" w:lastRow="0" w:firstColumn="1" w:lastColumn="0" w:noHBand="0" w:noVBand="1"/>
      </w:tblPr>
      <w:tblGrid>
        <w:gridCol w:w="5097"/>
        <w:gridCol w:w="5109"/>
      </w:tblGrid>
      <w:tr w:rsidR="00801C82" w:rsidRPr="00164CA9" w:rsidTr="00801C82">
        <w:tc>
          <w:tcPr>
            <w:tcW w:w="5097" w:type="dxa"/>
            <w:shd w:val="clear" w:color="auto" w:fill="auto"/>
          </w:tcPr>
          <w:p w:rsidR="00801C82" w:rsidRPr="00164CA9" w:rsidRDefault="00801C82" w:rsidP="00801C82">
            <w:pPr>
              <w:contextualSpacing/>
              <w:jc w:val="both"/>
              <w:rPr>
                <w:bCs/>
              </w:rPr>
            </w:pPr>
            <w:r w:rsidRPr="00164CA9">
              <w:rPr>
                <w:bCs/>
              </w:rPr>
              <w:t>___________________________</w:t>
            </w:r>
          </w:p>
          <w:p w:rsidR="00801C82" w:rsidRPr="00164CA9" w:rsidRDefault="00801C82" w:rsidP="00801C82">
            <w:pPr>
              <w:contextualSpacing/>
              <w:jc w:val="both"/>
            </w:pPr>
            <w:r w:rsidRPr="00164CA9">
              <w:rPr>
                <w:bCs/>
              </w:rPr>
              <w:t xml:space="preserve">Ф.И.О. должность  </w:t>
            </w:r>
          </w:p>
        </w:tc>
        <w:tc>
          <w:tcPr>
            <w:tcW w:w="5109" w:type="dxa"/>
            <w:shd w:val="clear" w:color="auto" w:fill="auto"/>
          </w:tcPr>
          <w:p w:rsidR="00801C82" w:rsidRPr="00164CA9" w:rsidRDefault="00801C82" w:rsidP="00801C82">
            <w:pPr>
              <w:contextualSpacing/>
              <w:jc w:val="both"/>
              <w:rPr>
                <w:bCs/>
              </w:rPr>
            </w:pPr>
            <w:r w:rsidRPr="00164CA9">
              <w:rPr>
                <w:bCs/>
              </w:rPr>
              <w:t>____________</w:t>
            </w:r>
          </w:p>
          <w:p w:rsidR="00801C82" w:rsidRPr="00164CA9" w:rsidRDefault="00801C82" w:rsidP="00801C82">
            <w:pPr>
              <w:contextualSpacing/>
              <w:jc w:val="both"/>
            </w:pPr>
            <w:r w:rsidRPr="00164CA9">
              <w:t xml:space="preserve">Подпись </w:t>
            </w:r>
          </w:p>
        </w:tc>
      </w:tr>
    </w:tbl>
    <w:p w:rsidR="00801C82" w:rsidRPr="00164CA9" w:rsidRDefault="00801C82" w:rsidP="00801C82">
      <w:pPr>
        <w:pStyle w:val="Default"/>
        <w:jc w:val="both"/>
        <w:rPr>
          <w:color w:val="auto"/>
        </w:rPr>
        <w:sectPr w:rsidR="00801C82" w:rsidRPr="00164CA9" w:rsidSect="00EE5974">
          <w:pgSz w:w="11906" w:h="16838"/>
          <w:pgMar w:top="426" w:right="566" w:bottom="284" w:left="851" w:header="708" w:footer="708" w:gutter="0"/>
          <w:cols w:space="708"/>
          <w:docGrid w:linePitch="360"/>
        </w:sectPr>
      </w:pPr>
    </w:p>
    <w:p w:rsidR="00801C82" w:rsidRPr="00674FC6" w:rsidRDefault="00801C82" w:rsidP="00674FC6">
      <w:pPr>
        <w:pStyle w:val="Default"/>
        <w:jc w:val="right"/>
        <w:rPr>
          <w:bCs/>
          <w:color w:val="auto"/>
          <w:sz w:val="20"/>
          <w:szCs w:val="20"/>
        </w:rPr>
      </w:pPr>
      <w:r w:rsidRPr="00674FC6">
        <w:rPr>
          <w:bCs/>
          <w:color w:val="auto"/>
          <w:sz w:val="20"/>
          <w:szCs w:val="20"/>
        </w:rPr>
        <w:lastRenderedPageBreak/>
        <w:t>Приложение 4</w:t>
      </w:r>
    </w:p>
    <w:p w:rsidR="00801C82" w:rsidRPr="00674FC6" w:rsidRDefault="00801C82" w:rsidP="00674FC6">
      <w:pPr>
        <w:pStyle w:val="Default"/>
        <w:jc w:val="right"/>
        <w:rPr>
          <w:bCs/>
          <w:color w:val="auto"/>
          <w:sz w:val="20"/>
          <w:szCs w:val="20"/>
        </w:rPr>
      </w:pPr>
      <w:r w:rsidRPr="00674FC6">
        <w:rPr>
          <w:bCs/>
          <w:color w:val="auto"/>
          <w:sz w:val="20"/>
          <w:szCs w:val="20"/>
        </w:rPr>
        <w:t xml:space="preserve">к административному регламенту </w:t>
      </w:r>
    </w:p>
    <w:p w:rsidR="00801C82" w:rsidRPr="00674FC6" w:rsidRDefault="00801C82" w:rsidP="00674FC6">
      <w:pPr>
        <w:pStyle w:val="Default"/>
        <w:jc w:val="right"/>
        <w:rPr>
          <w:color w:val="auto"/>
          <w:sz w:val="20"/>
          <w:szCs w:val="20"/>
          <w:lang w:bidi="ru-RU"/>
        </w:rPr>
      </w:pPr>
      <w:r w:rsidRPr="00674FC6">
        <w:rPr>
          <w:color w:val="auto"/>
          <w:sz w:val="20"/>
          <w:szCs w:val="20"/>
          <w:lang w:bidi="ru-RU"/>
        </w:rPr>
        <w:t xml:space="preserve">предоставления муниципальной услуги </w:t>
      </w:r>
    </w:p>
    <w:p w:rsidR="00801C82" w:rsidRPr="00674FC6" w:rsidRDefault="00801C82" w:rsidP="00674FC6">
      <w:pPr>
        <w:pStyle w:val="Default"/>
        <w:jc w:val="right"/>
        <w:rPr>
          <w:rStyle w:val="214pt"/>
          <w:rFonts w:eastAsia="Calibri"/>
          <w:b w:val="0"/>
          <w:color w:val="auto"/>
          <w:sz w:val="20"/>
          <w:szCs w:val="20"/>
        </w:rPr>
      </w:pPr>
      <w:r w:rsidRPr="00674FC6">
        <w:rPr>
          <w:color w:val="auto"/>
          <w:sz w:val="20"/>
          <w:szCs w:val="20"/>
          <w:lang w:bidi="ru-RU"/>
        </w:rPr>
        <w:t>«</w:t>
      </w:r>
      <w:r w:rsidRPr="00674FC6">
        <w:rPr>
          <w:rStyle w:val="214pt"/>
          <w:rFonts w:eastAsia="Calibri"/>
          <w:b w:val="0"/>
          <w:color w:val="auto"/>
          <w:sz w:val="20"/>
          <w:szCs w:val="20"/>
        </w:rPr>
        <w:t xml:space="preserve">Направление уведомления о планируемом сносе </w:t>
      </w:r>
    </w:p>
    <w:p w:rsidR="00801C82" w:rsidRPr="00674FC6" w:rsidRDefault="00801C82" w:rsidP="00674FC6">
      <w:pPr>
        <w:pStyle w:val="Default"/>
        <w:jc w:val="right"/>
        <w:rPr>
          <w:rStyle w:val="214pt"/>
          <w:rFonts w:eastAsia="Calibri"/>
          <w:b w:val="0"/>
          <w:color w:val="auto"/>
          <w:sz w:val="20"/>
          <w:szCs w:val="20"/>
        </w:rPr>
      </w:pPr>
      <w:r w:rsidRPr="00674FC6">
        <w:rPr>
          <w:rStyle w:val="214pt"/>
          <w:rFonts w:eastAsia="Calibri"/>
          <w:b w:val="0"/>
          <w:color w:val="auto"/>
          <w:sz w:val="20"/>
          <w:szCs w:val="20"/>
        </w:rPr>
        <w:t xml:space="preserve">объекта капитального строительства </w:t>
      </w:r>
    </w:p>
    <w:p w:rsidR="00801C82" w:rsidRPr="00674FC6" w:rsidRDefault="00801C82" w:rsidP="00674FC6">
      <w:pPr>
        <w:pStyle w:val="Default"/>
        <w:jc w:val="right"/>
        <w:rPr>
          <w:rStyle w:val="214pt"/>
          <w:rFonts w:eastAsia="Calibri"/>
          <w:b w:val="0"/>
          <w:color w:val="auto"/>
          <w:sz w:val="20"/>
          <w:szCs w:val="20"/>
        </w:rPr>
      </w:pPr>
      <w:r w:rsidRPr="00674FC6">
        <w:rPr>
          <w:rStyle w:val="214pt"/>
          <w:rFonts w:eastAsia="Calibri"/>
          <w:b w:val="0"/>
          <w:color w:val="auto"/>
          <w:sz w:val="20"/>
          <w:szCs w:val="20"/>
        </w:rPr>
        <w:t xml:space="preserve">и уведомления о завершении сноса </w:t>
      </w:r>
    </w:p>
    <w:p w:rsidR="00801C82" w:rsidRPr="00674FC6" w:rsidRDefault="00801C82" w:rsidP="00674FC6">
      <w:pPr>
        <w:pStyle w:val="Default"/>
        <w:jc w:val="right"/>
        <w:rPr>
          <w:bCs/>
          <w:color w:val="auto"/>
          <w:sz w:val="20"/>
          <w:szCs w:val="20"/>
        </w:rPr>
      </w:pPr>
      <w:r w:rsidRPr="00674FC6">
        <w:rPr>
          <w:rStyle w:val="214pt"/>
          <w:rFonts w:eastAsia="Calibri"/>
          <w:b w:val="0"/>
          <w:color w:val="auto"/>
          <w:sz w:val="20"/>
          <w:szCs w:val="20"/>
        </w:rPr>
        <w:t>объекта капитального строительства</w:t>
      </w:r>
      <w:r w:rsidRPr="00674FC6">
        <w:rPr>
          <w:color w:val="auto"/>
          <w:sz w:val="20"/>
          <w:szCs w:val="20"/>
          <w:lang w:bidi="ru-RU"/>
        </w:rPr>
        <w:t xml:space="preserve">» </w:t>
      </w:r>
      <w:r w:rsidRPr="00674FC6">
        <w:rPr>
          <w:bCs/>
          <w:color w:val="auto"/>
          <w:sz w:val="20"/>
          <w:szCs w:val="20"/>
        </w:rPr>
        <w:t xml:space="preserve"> </w:t>
      </w:r>
    </w:p>
    <w:p w:rsidR="00801C82" w:rsidRPr="00801C82" w:rsidRDefault="00801C82" w:rsidP="00801C82">
      <w:pPr>
        <w:pStyle w:val="Default"/>
        <w:jc w:val="both"/>
        <w:rPr>
          <w:bCs/>
          <w:color w:val="auto"/>
        </w:rPr>
      </w:pPr>
    </w:p>
    <w:p w:rsidR="00801C82" w:rsidRPr="00674FC6" w:rsidRDefault="00801C82" w:rsidP="00801C82">
      <w:pPr>
        <w:autoSpaceDE w:val="0"/>
        <w:autoSpaceDN w:val="0"/>
        <w:adjustRightInd w:val="0"/>
        <w:ind w:right="-1"/>
        <w:jc w:val="both"/>
        <w:rPr>
          <w:rFonts w:eastAsia="Calibri"/>
          <w:b/>
          <w:sz w:val="20"/>
          <w:szCs w:val="20"/>
          <w:lang w:eastAsia="en-US"/>
        </w:rPr>
      </w:pPr>
      <w:r w:rsidRPr="00674FC6">
        <w:rPr>
          <w:rFonts w:eastAsia="Calibri"/>
          <w:b/>
          <w:sz w:val="20"/>
          <w:szCs w:val="20"/>
          <w:lang w:eastAsia="en-US"/>
        </w:rPr>
        <w:t>Исчерпывающий перечень административных процедур</w:t>
      </w:r>
    </w:p>
    <w:p w:rsidR="00801C82" w:rsidRPr="00164CA9" w:rsidRDefault="00801C82" w:rsidP="00801C82">
      <w:pPr>
        <w:pStyle w:val="Default"/>
        <w:jc w:val="both"/>
        <w:rPr>
          <w:bCs/>
          <w:color w:val="auto"/>
          <w:sz w:val="16"/>
          <w:szCs w:val="16"/>
        </w:rPr>
      </w:pPr>
    </w:p>
    <w:tbl>
      <w:tblPr>
        <w:tblW w:w="1034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1559"/>
        <w:gridCol w:w="1418"/>
        <w:gridCol w:w="1701"/>
        <w:gridCol w:w="1276"/>
        <w:gridCol w:w="850"/>
        <w:gridCol w:w="1701"/>
      </w:tblGrid>
      <w:tr w:rsidR="00801C82" w:rsidRPr="00164CA9" w:rsidTr="00164CA9">
        <w:tc>
          <w:tcPr>
            <w:tcW w:w="1838" w:type="dxa"/>
            <w:tcBorders>
              <w:bottom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Основание для начала административной процедуры</w:t>
            </w:r>
          </w:p>
        </w:tc>
        <w:tc>
          <w:tcPr>
            <w:tcW w:w="1559" w:type="dxa"/>
            <w:tcBorders>
              <w:bottom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Содержание административных действий</w:t>
            </w:r>
          </w:p>
        </w:tc>
        <w:tc>
          <w:tcPr>
            <w:tcW w:w="1418" w:type="dxa"/>
            <w:tcBorders>
              <w:bottom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Срок выполнения административных действий</w:t>
            </w:r>
          </w:p>
        </w:tc>
        <w:tc>
          <w:tcPr>
            <w:tcW w:w="1701" w:type="dxa"/>
            <w:tcBorders>
              <w:bottom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Должностное лицо, ответственное за выполнение административного действия</w:t>
            </w:r>
          </w:p>
        </w:tc>
        <w:tc>
          <w:tcPr>
            <w:tcW w:w="1276" w:type="dxa"/>
            <w:tcBorders>
              <w:bottom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Место выполнения административного действия/ используемая информационная система</w:t>
            </w:r>
          </w:p>
        </w:tc>
        <w:tc>
          <w:tcPr>
            <w:tcW w:w="850" w:type="dxa"/>
            <w:tcBorders>
              <w:bottom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Критерии принятия решения</w:t>
            </w:r>
          </w:p>
        </w:tc>
        <w:tc>
          <w:tcPr>
            <w:tcW w:w="1701" w:type="dxa"/>
            <w:tcBorders>
              <w:bottom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Результат административного действия, способ фиксации</w:t>
            </w:r>
          </w:p>
        </w:tc>
      </w:tr>
      <w:tr w:rsidR="00801C82" w:rsidRPr="00164CA9" w:rsidTr="00164CA9">
        <w:tc>
          <w:tcPr>
            <w:tcW w:w="1838" w:type="dxa"/>
            <w:tcBorders>
              <w:top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1</w:t>
            </w:r>
          </w:p>
        </w:tc>
        <w:tc>
          <w:tcPr>
            <w:tcW w:w="1559" w:type="dxa"/>
            <w:tcBorders>
              <w:top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2</w:t>
            </w:r>
          </w:p>
        </w:tc>
        <w:tc>
          <w:tcPr>
            <w:tcW w:w="1418" w:type="dxa"/>
            <w:tcBorders>
              <w:top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3</w:t>
            </w:r>
          </w:p>
        </w:tc>
        <w:tc>
          <w:tcPr>
            <w:tcW w:w="1701" w:type="dxa"/>
            <w:tcBorders>
              <w:top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4</w:t>
            </w:r>
          </w:p>
        </w:tc>
        <w:tc>
          <w:tcPr>
            <w:tcW w:w="1276" w:type="dxa"/>
            <w:tcBorders>
              <w:top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5</w:t>
            </w:r>
          </w:p>
        </w:tc>
        <w:tc>
          <w:tcPr>
            <w:tcW w:w="850" w:type="dxa"/>
            <w:tcBorders>
              <w:top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6</w:t>
            </w:r>
          </w:p>
        </w:tc>
        <w:tc>
          <w:tcPr>
            <w:tcW w:w="1701" w:type="dxa"/>
            <w:tcBorders>
              <w:top w:val="nil"/>
            </w:tcBorders>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7</w:t>
            </w:r>
          </w:p>
        </w:tc>
      </w:tr>
      <w:tr w:rsidR="00801C82" w:rsidRPr="00164CA9" w:rsidTr="00164CA9">
        <w:tblPrEx>
          <w:tblBorders>
            <w:insideH w:val="single" w:sz="4" w:space="0" w:color="auto"/>
          </w:tblBorders>
        </w:tblPrEx>
        <w:tc>
          <w:tcPr>
            <w:tcW w:w="10343" w:type="dxa"/>
            <w:gridSpan w:val="7"/>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1. Проверка документов и регистрация заявления</w:t>
            </w:r>
          </w:p>
        </w:tc>
      </w:tr>
      <w:tr w:rsidR="00801C82" w:rsidRPr="00164CA9" w:rsidTr="00164CA9">
        <w:tblPrEx>
          <w:tblBorders>
            <w:insideH w:val="single" w:sz="4" w:space="0" w:color="auto"/>
          </w:tblBorders>
        </w:tblPrEx>
        <w:tc>
          <w:tcPr>
            <w:tcW w:w="1838" w:type="dxa"/>
            <w:vMerge w:val="restart"/>
          </w:tcPr>
          <w:p w:rsidR="00801C82" w:rsidRPr="00164CA9" w:rsidRDefault="00801C82" w:rsidP="00801C82">
            <w:pPr>
              <w:shd w:val="clear" w:color="auto" w:fill="FFFFFF"/>
              <w:jc w:val="both"/>
              <w:rPr>
                <w:sz w:val="16"/>
                <w:szCs w:val="16"/>
              </w:rPr>
            </w:pPr>
            <w:r w:rsidRPr="00164CA9">
              <w:rPr>
                <w:sz w:val="16"/>
                <w:szCs w:val="16"/>
              </w:rPr>
              <w:t xml:space="preserve">Поступление уведомления о планируемом сносе или завершении сноса объекта капитального строительства с приложенными к нему документами  </w:t>
            </w: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 xml:space="preserve">прием и проверка комплектности документов на наличие/отсутствие оснований для отказа в приеме документов, предусмотренных </w:t>
            </w:r>
            <w:hyperlink w:anchor="P204" w:history="1">
              <w:r w:rsidRPr="00164CA9">
                <w:rPr>
                  <w:rFonts w:ascii="Times New Roman" w:hAnsi="Times New Roman" w:cs="Times New Roman"/>
                  <w:sz w:val="16"/>
                  <w:szCs w:val="16"/>
                </w:rPr>
                <w:t xml:space="preserve">пунктом </w:t>
              </w:r>
            </w:hyperlink>
            <w:r w:rsidRPr="00164CA9">
              <w:rPr>
                <w:rFonts w:ascii="Times New Roman" w:hAnsi="Times New Roman" w:cs="Times New Roman"/>
                <w:sz w:val="16"/>
                <w:szCs w:val="16"/>
              </w:rPr>
              <w:t>20 административного регламента</w:t>
            </w:r>
          </w:p>
        </w:tc>
        <w:tc>
          <w:tcPr>
            <w:tcW w:w="1418" w:type="dxa"/>
            <w:vMerge w:val="restart"/>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до 1 рабочего дня</w:t>
            </w:r>
          </w:p>
        </w:tc>
        <w:tc>
          <w:tcPr>
            <w:tcW w:w="1701" w:type="dxa"/>
            <w:vMerge w:val="restart"/>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Специалист администрации, ответственный за предоставление муниципальной услуги</w:t>
            </w:r>
          </w:p>
        </w:tc>
        <w:tc>
          <w:tcPr>
            <w:tcW w:w="1276" w:type="dxa"/>
            <w:vMerge w:val="restart"/>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Администрация поселения /</w:t>
            </w:r>
          </w:p>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ГИС / ПГС</w:t>
            </w:r>
          </w:p>
        </w:tc>
        <w:tc>
          <w:tcPr>
            <w:tcW w:w="850" w:type="dxa"/>
            <w:vMerge w:val="restart"/>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w:t>
            </w:r>
          </w:p>
        </w:tc>
        <w:tc>
          <w:tcPr>
            <w:tcW w:w="1701" w:type="dxa"/>
            <w:vMerge w:val="restart"/>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регистрация заявления и документов в ГИС (присвоение номера и датирование);</w:t>
            </w: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назначение должностного лица, ответственного за предоставление муниципальной услуги, и передача ему документов</w:t>
            </w:r>
          </w:p>
        </w:tc>
      </w:tr>
      <w:tr w:rsidR="00801C82" w:rsidRPr="00164CA9" w:rsidTr="00164CA9">
        <w:tblPrEx>
          <w:tblBorders>
            <w:insideH w:val="single" w:sz="4" w:space="0" w:color="auto"/>
          </w:tblBorders>
        </w:tblPrEx>
        <w:tc>
          <w:tcPr>
            <w:tcW w:w="1838" w:type="dxa"/>
            <w:vMerge/>
          </w:tcPr>
          <w:p w:rsidR="00801C82" w:rsidRPr="00164CA9" w:rsidRDefault="00801C82" w:rsidP="00801C82">
            <w:pPr>
              <w:jc w:val="both"/>
              <w:rPr>
                <w:sz w:val="16"/>
                <w:szCs w:val="16"/>
              </w:rPr>
            </w:pP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принятие решения об отказе в приеме документов, в случае выявления оснований для отказа в приеме документов</w:t>
            </w:r>
          </w:p>
        </w:tc>
        <w:tc>
          <w:tcPr>
            <w:tcW w:w="1418" w:type="dxa"/>
            <w:vMerge/>
          </w:tcPr>
          <w:p w:rsidR="00801C82" w:rsidRPr="00164CA9" w:rsidRDefault="00801C82" w:rsidP="00801C82">
            <w:pPr>
              <w:jc w:val="both"/>
              <w:rPr>
                <w:sz w:val="16"/>
                <w:szCs w:val="16"/>
              </w:rPr>
            </w:pPr>
          </w:p>
        </w:tc>
        <w:tc>
          <w:tcPr>
            <w:tcW w:w="1701" w:type="dxa"/>
            <w:vMerge/>
          </w:tcPr>
          <w:p w:rsidR="00801C82" w:rsidRPr="00164CA9" w:rsidRDefault="00801C82" w:rsidP="00801C82">
            <w:pPr>
              <w:jc w:val="both"/>
              <w:rPr>
                <w:sz w:val="16"/>
                <w:szCs w:val="16"/>
              </w:rPr>
            </w:pPr>
          </w:p>
        </w:tc>
        <w:tc>
          <w:tcPr>
            <w:tcW w:w="1276" w:type="dxa"/>
            <w:vMerge/>
          </w:tcPr>
          <w:p w:rsidR="00801C82" w:rsidRPr="00164CA9" w:rsidRDefault="00801C82" w:rsidP="00801C82">
            <w:pPr>
              <w:jc w:val="both"/>
              <w:rPr>
                <w:sz w:val="16"/>
                <w:szCs w:val="16"/>
              </w:rPr>
            </w:pPr>
          </w:p>
        </w:tc>
        <w:tc>
          <w:tcPr>
            <w:tcW w:w="850" w:type="dxa"/>
            <w:vMerge/>
          </w:tcPr>
          <w:p w:rsidR="00801C82" w:rsidRPr="00164CA9" w:rsidRDefault="00801C82" w:rsidP="00801C82">
            <w:pPr>
              <w:jc w:val="both"/>
              <w:rPr>
                <w:sz w:val="16"/>
                <w:szCs w:val="16"/>
              </w:rPr>
            </w:pPr>
          </w:p>
        </w:tc>
        <w:tc>
          <w:tcPr>
            <w:tcW w:w="1701" w:type="dxa"/>
            <w:vMerge/>
          </w:tcPr>
          <w:p w:rsidR="00801C82" w:rsidRPr="00164CA9" w:rsidRDefault="00801C82" w:rsidP="00801C82">
            <w:pPr>
              <w:jc w:val="both"/>
              <w:rPr>
                <w:sz w:val="16"/>
                <w:szCs w:val="16"/>
              </w:rPr>
            </w:pPr>
          </w:p>
        </w:tc>
      </w:tr>
      <w:tr w:rsidR="00801C82" w:rsidRPr="00164CA9" w:rsidTr="00164CA9">
        <w:tblPrEx>
          <w:tblBorders>
            <w:insideH w:val="single" w:sz="4" w:space="0" w:color="auto"/>
          </w:tblBorders>
        </w:tblPrEx>
        <w:tc>
          <w:tcPr>
            <w:tcW w:w="1838" w:type="dxa"/>
            <w:vMerge/>
          </w:tcPr>
          <w:p w:rsidR="00801C82" w:rsidRPr="00164CA9" w:rsidRDefault="00801C82" w:rsidP="00801C82">
            <w:pPr>
              <w:jc w:val="both"/>
              <w:rPr>
                <w:sz w:val="16"/>
                <w:szCs w:val="16"/>
              </w:rPr>
            </w:pP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регистрация уведомления, в случае отсутствия оснований для отказа в приеме документов</w:t>
            </w:r>
          </w:p>
        </w:tc>
        <w:tc>
          <w:tcPr>
            <w:tcW w:w="1418" w:type="dxa"/>
          </w:tcPr>
          <w:p w:rsidR="00801C82" w:rsidRPr="00164CA9" w:rsidRDefault="00801C82" w:rsidP="00801C82">
            <w:pPr>
              <w:pStyle w:val="ConsPlusNormal"/>
              <w:jc w:val="both"/>
              <w:rPr>
                <w:rFonts w:ascii="Times New Roman" w:hAnsi="Times New Roman" w:cs="Times New Roman"/>
                <w:sz w:val="16"/>
                <w:szCs w:val="16"/>
              </w:rPr>
            </w:pP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должностное лицо Администрации поселения, ответственное за регистрацию корреспонденции</w:t>
            </w:r>
          </w:p>
        </w:tc>
        <w:tc>
          <w:tcPr>
            <w:tcW w:w="1276"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Администрация поселения/</w:t>
            </w: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ГИС</w:t>
            </w:r>
          </w:p>
        </w:tc>
        <w:tc>
          <w:tcPr>
            <w:tcW w:w="850" w:type="dxa"/>
          </w:tcPr>
          <w:p w:rsidR="00801C82" w:rsidRPr="00164CA9" w:rsidRDefault="00801C82" w:rsidP="00801C82">
            <w:pPr>
              <w:pStyle w:val="ConsPlusNormal"/>
              <w:jc w:val="both"/>
              <w:rPr>
                <w:rFonts w:ascii="Times New Roman" w:hAnsi="Times New Roman" w:cs="Times New Roman"/>
                <w:sz w:val="16"/>
                <w:szCs w:val="16"/>
              </w:rPr>
            </w:pPr>
          </w:p>
        </w:tc>
        <w:tc>
          <w:tcPr>
            <w:tcW w:w="1701" w:type="dxa"/>
          </w:tcPr>
          <w:p w:rsidR="00801C82" w:rsidRPr="00164CA9" w:rsidRDefault="00801C82" w:rsidP="00801C82">
            <w:pPr>
              <w:pStyle w:val="ConsPlusNormal"/>
              <w:jc w:val="both"/>
              <w:rPr>
                <w:rFonts w:ascii="Times New Roman" w:hAnsi="Times New Roman" w:cs="Times New Roman"/>
                <w:sz w:val="16"/>
                <w:szCs w:val="16"/>
              </w:rPr>
            </w:pPr>
          </w:p>
        </w:tc>
      </w:tr>
      <w:tr w:rsidR="00801C82" w:rsidRPr="00164CA9" w:rsidTr="00164CA9">
        <w:tblPrEx>
          <w:tblBorders>
            <w:insideH w:val="single" w:sz="4" w:space="0" w:color="auto"/>
          </w:tblBorders>
        </w:tblPrEx>
        <w:tc>
          <w:tcPr>
            <w:tcW w:w="10343" w:type="dxa"/>
            <w:gridSpan w:val="7"/>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2. Получение сведений посредством СМЭВ</w:t>
            </w:r>
          </w:p>
        </w:tc>
      </w:tr>
      <w:tr w:rsidR="00801C82" w:rsidRPr="00164CA9" w:rsidTr="00164CA9">
        <w:tblPrEx>
          <w:tblBorders>
            <w:insideH w:val="single" w:sz="4" w:space="0" w:color="auto"/>
          </w:tblBorders>
        </w:tblPrEx>
        <w:tc>
          <w:tcPr>
            <w:tcW w:w="1838" w:type="dxa"/>
            <w:vMerge w:val="restart"/>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пакет зарегистрированных документов, поступивших должностному лицу,</w:t>
            </w: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ответственному за предоставление муниципальной услуги</w:t>
            </w: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направление межведомственных запросов в органы и организации</w:t>
            </w:r>
          </w:p>
        </w:tc>
        <w:tc>
          <w:tcPr>
            <w:tcW w:w="1418"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в день регистрации заявления и документов</w:t>
            </w: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должностное лицо Администрации поселения, ответственное за предоставление муниципальной услуги</w:t>
            </w:r>
          </w:p>
        </w:tc>
        <w:tc>
          <w:tcPr>
            <w:tcW w:w="1276"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Администрация поселения</w:t>
            </w:r>
          </w:p>
          <w:p w:rsidR="00801C82" w:rsidRPr="00164CA9" w:rsidRDefault="00801C82" w:rsidP="00801C82">
            <w:pPr>
              <w:pStyle w:val="ConsPlusNormal"/>
              <w:jc w:val="both"/>
              <w:rPr>
                <w:rFonts w:ascii="Times New Roman" w:hAnsi="Times New Roman" w:cs="Times New Roman"/>
                <w:sz w:val="16"/>
                <w:szCs w:val="16"/>
              </w:rPr>
            </w:pP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ГИС/ ПГС / СМЭВ</w:t>
            </w:r>
          </w:p>
        </w:tc>
        <w:tc>
          <w:tcPr>
            <w:tcW w:w="850"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 xml:space="preserve">направление межведомственного запроса в органы (организации), предоставляющие документы (сведения), предусмотренные </w:t>
            </w:r>
            <w:hyperlink w:anchor="P170" w:history="1">
              <w:r w:rsidRPr="00164CA9">
                <w:rPr>
                  <w:rFonts w:ascii="Times New Roman" w:hAnsi="Times New Roman" w:cs="Times New Roman"/>
                  <w:sz w:val="16"/>
                  <w:szCs w:val="16"/>
                </w:rPr>
                <w:t>пунктом 21</w:t>
              </w:r>
            </w:hyperlink>
            <w:r w:rsidRPr="00164CA9">
              <w:rPr>
                <w:rFonts w:ascii="Times New Roman" w:hAnsi="Times New Roman" w:cs="Times New Roman"/>
                <w:sz w:val="16"/>
                <w:szCs w:val="16"/>
              </w:rPr>
              <w:t xml:space="preserve"> административного регламента, в том числе с использованием СМЭВ</w:t>
            </w:r>
          </w:p>
        </w:tc>
      </w:tr>
      <w:tr w:rsidR="00801C82" w:rsidRPr="00164CA9" w:rsidTr="00164CA9">
        <w:tblPrEx>
          <w:tblBorders>
            <w:insideH w:val="single" w:sz="4" w:space="0" w:color="auto"/>
          </w:tblBorders>
        </w:tblPrEx>
        <w:tc>
          <w:tcPr>
            <w:tcW w:w="1838" w:type="dxa"/>
            <w:vMerge/>
          </w:tcPr>
          <w:p w:rsidR="00801C82" w:rsidRPr="00164CA9" w:rsidRDefault="00801C82" w:rsidP="00801C82">
            <w:pPr>
              <w:jc w:val="both"/>
              <w:rPr>
                <w:sz w:val="16"/>
                <w:szCs w:val="16"/>
              </w:rPr>
            </w:pP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 xml:space="preserve">получение ответов на межведомственные запросы, формирование полного комплекта </w:t>
            </w:r>
            <w:r w:rsidRPr="00164CA9">
              <w:rPr>
                <w:rFonts w:ascii="Times New Roman" w:hAnsi="Times New Roman" w:cs="Times New Roman"/>
                <w:sz w:val="16"/>
                <w:szCs w:val="16"/>
              </w:rPr>
              <w:lastRenderedPageBreak/>
              <w:t>документов</w:t>
            </w:r>
          </w:p>
        </w:tc>
        <w:tc>
          <w:tcPr>
            <w:tcW w:w="1418"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lastRenderedPageBreak/>
              <w:t xml:space="preserve">3 рабочих дня со дня направления межведомственного запроса в орган или организацию, предоставляющие </w:t>
            </w:r>
            <w:r w:rsidRPr="00164CA9">
              <w:rPr>
                <w:rFonts w:ascii="Times New Roman" w:hAnsi="Times New Roman" w:cs="Times New Roman"/>
                <w:sz w:val="16"/>
                <w:szCs w:val="16"/>
              </w:rPr>
              <w:lastRenderedPageBreak/>
              <w:t>документ и информацию, если иные сроки не предусмотрены законодательством РФ и субъекта РФ</w:t>
            </w: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lastRenderedPageBreak/>
              <w:t>должностное лицо Администрации поселения, ответственное за предоставление муниципальной услуги</w:t>
            </w:r>
          </w:p>
        </w:tc>
        <w:tc>
          <w:tcPr>
            <w:tcW w:w="1276"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Администрация поселения</w:t>
            </w:r>
          </w:p>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w:t>
            </w: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ГИС/ ПГС / СМЭВ</w:t>
            </w:r>
          </w:p>
        </w:tc>
        <w:tc>
          <w:tcPr>
            <w:tcW w:w="850" w:type="dxa"/>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w:t>
            </w: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801C82" w:rsidRPr="00164CA9" w:rsidTr="00164CA9">
        <w:tblPrEx>
          <w:tblBorders>
            <w:insideH w:val="single" w:sz="4" w:space="0" w:color="auto"/>
          </w:tblBorders>
        </w:tblPrEx>
        <w:tc>
          <w:tcPr>
            <w:tcW w:w="10343" w:type="dxa"/>
            <w:gridSpan w:val="7"/>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3. Рассмотрение документов и сведений</w:t>
            </w:r>
          </w:p>
        </w:tc>
      </w:tr>
      <w:tr w:rsidR="00801C82" w:rsidRPr="00164CA9" w:rsidTr="00164CA9">
        <w:tblPrEx>
          <w:tblBorders>
            <w:insideH w:val="single" w:sz="4" w:space="0" w:color="auto"/>
          </w:tblBorders>
        </w:tblPrEx>
        <w:tc>
          <w:tcPr>
            <w:tcW w:w="1838"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пакет зарегистрированных документов, поступивших должностному лицу,</w:t>
            </w: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ответственному</w:t>
            </w: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за предоставление муниципальной услуги</w:t>
            </w: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проверка соответствия документов и сведений требованиям нормативных правовых актов предоставления муниципальной услуги</w:t>
            </w:r>
          </w:p>
        </w:tc>
        <w:tc>
          <w:tcPr>
            <w:tcW w:w="1418"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до 2 рабочих дней</w:t>
            </w: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должностное лицо Администрации поселения, ответственное за предоставление муниципальной услуги</w:t>
            </w:r>
          </w:p>
        </w:tc>
        <w:tc>
          <w:tcPr>
            <w:tcW w:w="1276"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Администрация поселения/</w:t>
            </w: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ГИС / ПГС</w:t>
            </w:r>
          </w:p>
        </w:tc>
        <w:tc>
          <w:tcPr>
            <w:tcW w:w="850"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 xml:space="preserve">основания отказа в предоставлении муниципальной) услуги, предусмотренные </w:t>
            </w:r>
            <w:hyperlink w:anchor="P222" w:history="1">
              <w:r w:rsidRPr="00164CA9">
                <w:rPr>
                  <w:rFonts w:ascii="Times New Roman" w:hAnsi="Times New Roman" w:cs="Times New Roman"/>
                  <w:sz w:val="16"/>
                  <w:szCs w:val="16"/>
                </w:rPr>
                <w:t>пунктом 28</w:t>
              </w:r>
            </w:hyperlink>
            <w:r w:rsidRPr="00164CA9">
              <w:rPr>
                <w:rFonts w:ascii="Times New Roman" w:hAnsi="Times New Roman" w:cs="Times New Roman"/>
                <w:sz w:val="16"/>
                <w:szCs w:val="16"/>
              </w:rPr>
              <w:t xml:space="preserve"> административного регламента</w:t>
            </w: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проект результата предоставления муниципальной услуги</w:t>
            </w:r>
          </w:p>
        </w:tc>
      </w:tr>
      <w:tr w:rsidR="00801C82" w:rsidRPr="00164CA9" w:rsidTr="00164CA9">
        <w:tblPrEx>
          <w:tblBorders>
            <w:insideH w:val="single" w:sz="4" w:space="0" w:color="auto"/>
          </w:tblBorders>
        </w:tblPrEx>
        <w:tc>
          <w:tcPr>
            <w:tcW w:w="10343" w:type="dxa"/>
            <w:gridSpan w:val="7"/>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4. Принятие решения</w:t>
            </w:r>
          </w:p>
        </w:tc>
      </w:tr>
      <w:tr w:rsidR="00801C82" w:rsidRPr="00164CA9" w:rsidTr="00164CA9">
        <w:tblPrEx>
          <w:tblBorders>
            <w:insideH w:val="single" w:sz="4" w:space="0" w:color="auto"/>
          </w:tblBorders>
        </w:tblPrEx>
        <w:tc>
          <w:tcPr>
            <w:tcW w:w="1838" w:type="dxa"/>
            <w:vMerge w:val="restart"/>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проект результата предоставления муниципальной услуги</w:t>
            </w: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принятие решения о предоставлении муниципальной услуги</w:t>
            </w:r>
          </w:p>
        </w:tc>
        <w:tc>
          <w:tcPr>
            <w:tcW w:w="1418" w:type="dxa"/>
            <w:vMerge w:val="restart"/>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до 1 рабочего дня</w:t>
            </w:r>
          </w:p>
        </w:tc>
        <w:tc>
          <w:tcPr>
            <w:tcW w:w="1701" w:type="dxa"/>
            <w:vMerge w:val="restart"/>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должностное лицо Администрации поселения, ответственное за предоставление муниципальной услуги;</w:t>
            </w: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Глава поселения или лицо его замещающее</w:t>
            </w:r>
          </w:p>
        </w:tc>
        <w:tc>
          <w:tcPr>
            <w:tcW w:w="1276" w:type="dxa"/>
            <w:vMerge w:val="restart"/>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Администрация поселения/</w:t>
            </w: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ГИС / ПГС</w:t>
            </w:r>
          </w:p>
        </w:tc>
        <w:tc>
          <w:tcPr>
            <w:tcW w:w="850" w:type="dxa"/>
            <w:vMerge w:val="restart"/>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w:t>
            </w:r>
          </w:p>
        </w:tc>
        <w:tc>
          <w:tcPr>
            <w:tcW w:w="1701" w:type="dxa"/>
            <w:vMerge w:val="restart"/>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Результат предоставления муниципальной услуги, подписанный усиленной квалифицированной подписью Главы поселения или лицом его замещающим</w:t>
            </w:r>
          </w:p>
        </w:tc>
      </w:tr>
      <w:tr w:rsidR="00801C82" w:rsidRPr="00164CA9" w:rsidTr="00164CA9">
        <w:tblPrEx>
          <w:tblBorders>
            <w:insideH w:val="single" w:sz="4" w:space="0" w:color="auto"/>
          </w:tblBorders>
        </w:tblPrEx>
        <w:tc>
          <w:tcPr>
            <w:tcW w:w="1838" w:type="dxa"/>
            <w:vMerge/>
          </w:tcPr>
          <w:p w:rsidR="00801C82" w:rsidRPr="00164CA9" w:rsidRDefault="00801C82" w:rsidP="00801C82">
            <w:pPr>
              <w:jc w:val="both"/>
              <w:rPr>
                <w:sz w:val="16"/>
                <w:szCs w:val="16"/>
              </w:rPr>
            </w:pP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формирование решения о предоставлении муниципальной услуги</w:t>
            </w:r>
          </w:p>
        </w:tc>
        <w:tc>
          <w:tcPr>
            <w:tcW w:w="1418" w:type="dxa"/>
            <w:vMerge/>
          </w:tcPr>
          <w:p w:rsidR="00801C82" w:rsidRPr="00164CA9" w:rsidRDefault="00801C82" w:rsidP="00801C82">
            <w:pPr>
              <w:jc w:val="both"/>
              <w:rPr>
                <w:sz w:val="16"/>
                <w:szCs w:val="16"/>
              </w:rPr>
            </w:pPr>
          </w:p>
        </w:tc>
        <w:tc>
          <w:tcPr>
            <w:tcW w:w="1701" w:type="dxa"/>
            <w:vMerge/>
          </w:tcPr>
          <w:p w:rsidR="00801C82" w:rsidRPr="00164CA9" w:rsidRDefault="00801C82" w:rsidP="00801C82">
            <w:pPr>
              <w:jc w:val="both"/>
              <w:rPr>
                <w:sz w:val="16"/>
                <w:szCs w:val="16"/>
              </w:rPr>
            </w:pPr>
          </w:p>
        </w:tc>
        <w:tc>
          <w:tcPr>
            <w:tcW w:w="1276" w:type="dxa"/>
            <w:vMerge/>
          </w:tcPr>
          <w:p w:rsidR="00801C82" w:rsidRPr="00164CA9" w:rsidRDefault="00801C82" w:rsidP="00801C82">
            <w:pPr>
              <w:jc w:val="both"/>
              <w:rPr>
                <w:sz w:val="16"/>
                <w:szCs w:val="16"/>
              </w:rPr>
            </w:pPr>
          </w:p>
        </w:tc>
        <w:tc>
          <w:tcPr>
            <w:tcW w:w="850" w:type="dxa"/>
            <w:vMerge/>
          </w:tcPr>
          <w:p w:rsidR="00801C82" w:rsidRPr="00164CA9" w:rsidRDefault="00801C82" w:rsidP="00801C82">
            <w:pPr>
              <w:jc w:val="both"/>
              <w:rPr>
                <w:sz w:val="16"/>
                <w:szCs w:val="16"/>
              </w:rPr>
            </w:pPr>
          </w:p>
        </w:tc>
        <w:tc>
          <w:tcPr>
            <w:tcW w:w="1701" w:type="dxa"/>
            <w:vMerge/>
          </w:tcPr>
          <w:p w:rsidR="00801C82" w:rsidRPr="00164CA9" w:rsidRDefault="00801C82" w:rsidP="00801C82">
            <w:pPr>
              <w:jc w:val="both"/>
              <w:rPr>
                <w:sz w:val="16"/>
                <w:szCs w:val="16"/>
              </w:rPr>
            </w:pPr>
          </w:p>
        </w:tc>
      </w:tr>
      <w:tr w:rsidR="00801C82" w:rsidRPr="00164CA9" w:rsidTr="00164CA9">
        <w:tblPrEx>
          <w:tblBorders>
            <w:insideH w:val="single" w:sz="4" w:space="0" w:color="auto"/>
          </w:tblBorders>
        </w:tblPrEx>
        <w:tc>
          <w:tcPr>
            <w:tcW w:w="1838" w:type="dxa"/>
            <w:vMerge/>
          </w:tcPr>
          <w:p w:rsidR="00801C82" w:rsidRPr="00164CA9" w:rsidRDefault="00801C82" w:rsidP="00801C82">
            <w:pPr>
              <w:jc w:val="both"/>
              <w:rPr>
                <w:sz w:val="16"/>
                <w:szCs w:val="16"/>
              </w:rPr>
            </w:pP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принятие решения об отказе в предоставлении услуги</w:t>
            </w:r>
          </w:p>
        </w:tc>
        <w:tc>
          <w:tcPr>
            <w:tcW w:w="1418" w:type="dxa"/>
            <w:vMerge/>
          </w:tcPr>
          <w:p w:rsidR="00801C82" w:rsidRPr="00164CA9" w:rsidRDefault="00801C82" w:rsidP="00801C82">
            <w:pPr>
              <w:jc w:val="both"/>
              <w:rPr>
                <w:sz w:val="16"/>
                <w:szCs w:val="16"/>
              </w:rPr>
            </w:pPr>
          </w:p>
        </w:tc>
        <w:tc>
          <w:tcPr>
            <w:tcW w:w="1701" w:type="dxa"/>
            <w:vMerge/>
          </w:tcPr>
          <w:p w:rsidR="00801C82" w:rsidRPr="00164CA9" w:rsidRDefault="00801C82" w:rsidP="00801C82">
            <w:pPr>
              <w:jc w:val="both"/>
              <w:rPr>
                <w:sz w:val="16"/>
                <w:szCs w:val="16"/>
              </w:rPr>
            </w:pPr>
          </w:p>
        </w:tc>
        <w:tc>
          <w:tcPr>
            <w:tcW w:w="1276" w:type="dxa"/>
            <w:vMerge/>
          </w:tcPr>
          <w:p w:rsidR="00801C82" w:rsidRPr="00164CA9" w:rsidRDefault="00801C82" w:rsidP="00801C82">
            <w:pPr>
              <w:jc w:val="both"/>
              <w:rPr>
                <w:sz w:val="16"/>
                <w:szCs w:val="16"/>
              </w:rPr>
            </w:pPr>
          </w:p>
        </w:tc>
        <w:tc>
          <w:tcPr>
            <w:tcW w:w="850" w:type="dxa"/>
            <w:vMerge/>
          </w:tcPr>
          <w:p w:rsidR="00801C82" w:rsidRPr="00164CA9" w:rsidRDefault="00801C82" w:rsidP="00801C82">
            <w:pPr>
              <w:jc w:val="both"/>
              <w:rPr>
                <w:sz w:val="16"/>
                <w:szCs w:val="16"/>
              </w:rPr>
            </w:pPr>
          </w:p>
        </w:tc>
        <w:tc>
          <w:tcPr>
            <w:tcW w:w="1701" w:type="dxa"/>
            <w:vMerge/>
          </w:tcPr>
          <w:p w:rsidR="00801C82" w:rsidRPr="00164CA9" w:rsidRDefault="00801C82" w:rsidP="00801C82">
            <w:pPr>
              <w:jc w:val="both"/>
              <w:rPr>
                <w:sz w:val="16"/>
                <w:szCs w:val="16"/>
              </w:rPr>
            </w:pPr>
          </w:p>
        </w:tc>
      </w:tr>
      <w:tr w:rsidR="00801C82" w:rsidRPr="00164CA9" w:rsidTr="00164CA9">
        <w:tblPrEx>
          <w:tblBorders>
            <w:insideH w:val="single" w:sz="4" w:space="0" w:color="auto"/>
          </w:tblBorders>
        </w:tblPrEx>
        <w:tc>
          <w:tcPr>
            <w:tcW w:w="1838" w:type="dxa"/>
            <w:vMerge/>
          </w:tcPr>
          <w:p w:rsidR="00801C82" w:rsidRPr="00164CA9" w:rsidRDefault="00801C82" w:rsidP="00801C82">
            <w:pPr>
              <w:jc w:val="both"/>
              <w:rPr>
                <w:sz w:val="16"/>
                <w:szCs w:val="16"/>
              </w:rPr>
            </w:pP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формирование решения об отказе в предоставлении муниципальной услуги</w:t>
            </w:r>
          </w:p>
        </w:tc>
        <w:tc>
          <w:tcPr>
            <w:tcW w:w="1418" w:type="dxa"/>
            <w:vMerge/>
          </w:tcPr>
          <w:p w:rsidR="00801C82" w:rsidRPr="00164CA9" w:rsidRDefault="00801C82" w:rsidP="00801C82">
            <w:pPr>
              <w:jc w:val="both"/>
              <w:rPr>
                <w:sz w:val="16"/>
                <w:szCs w:val="16"/>
              </w:rPr>
            </w:pPr>
          </w:p>
        </w:tc>
        <w:tc>
          <w:tcPr>
            <w:tcW w:w="1701" w:type="dxa"/>
            <w:vMerge/>
          </w:tcPr>
          <w:p w:rsidR="00801C82" w:rsidRPr="00164CA9" w:rsidRDefault="00801C82" w:rsidP="00801C82">
            <w:pPr>
              <w:jc w:val="both"/>
              <w:rPr>
                <w:sz w:val="16"/>
                <w:szCs w:val="16"/>
              </w:rPr>
            </w:pPr>
          </w:p>
        </w:tc>
        <w:tc>
          <w:tcPr>
            <w:tcW w:w="1276" w:type="dxa"/>
            <w:vMerge/>
          </w:tcPr>
          <w:p w:rsidR="00801C82" w:rsidRPr="00164CA9" w:rsidRDefault="00801C82" w:rsidP="00801C82">
            <w:pPr>
              <w:jc w:val="both"/>
              <w:rPr>
                <w:sz w:val="16"/>
                <w:szCs w:val="16"/>
              </w:rPr>
            </w:pPr>
          </w:p>
        </w:tc>
        <w:tc>
          <w:tcPr>
            <w:tcW w:w="850" w:type="dxa"/>
            <w:vMerge/>
          </w:tcPr>
          <w:p w:rsidR="00801C82" w:rsidRPr="00164CA9" w:rsidRDefault="00801C82" w:rsidP="00801C82">
            <w:pPr>
              <w:jc w:val="both"/>
              <w:rPr>
                <w:sz w:val="16"/>
                <w:szCs w:val="16"/>
              </w:rPr>
            </w:pPr>
          </w:p>
        </w:tc>
        <w:tc>
          <w:tcPr>
            <w:tcW w:w="1701" w:type="dxa"/>
            <w:vMerge/>
          </w:tcPr>
          <w:p w:rsidR="00801C82" w:rsidRPr="00164CA9" w:rsidRDefault="00801C82" w:rsidP="00801C82">
            <w:pPr>
              <w:jc w:val="both"/>
              <w:rPr>
                <w:sz w:val="16"/>
                <w:szCs w:val="16"/>
              </w:rPr>
            </w:pPr>
          </w:p>
        </w:tc>
      </w:tr>
      <w:tr w:rsidR="00801C82" w:rsidRPr="00164CA9" w:rsidTr="00164CA9">
        <w:tblPrEx>
          <w:tblBorders>
            <w:insideH w:val="single" w:sz="4" w:space="0" w:color="auto"/>
          </w:tblBorders>
        </w:tblPrEx>
        <w:tc>
          <w:tcPr>
            <w:tcW w:w="10343" w:type="dxa"/>
            <w:gridSpan w:val="7"/>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5. Выдача результата</w:t>
            </w:r>
          </w:p>
        </w:tc>
      </w:tr>
      <w:tr w:rsidR="00801C82" w:rsidRPr="00164CA9" w:rsidTr="00164CA9">
        <w:tblPrEx>
          <w:tblBorders>
            <w:insideH w:val="single" w:sz="4" w:space="0" w:color="auto"/>
          </w:tblBorders>
        </w:tblPrEx>
        <w:tc>
          <w:tcPr>
            <w:tcW w:w="1838" w:type="dxa"/>
            <w:vMerge w:val="restart"/>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 xml:space="preserve">формирование и регистрация результата муниципальной услуги, указанного в </w:t>
            </w:r>
            <w:hyperlink w:anchor="P222" w:history="1">
              <w:r w:rsidRPr="00164CA9">
                <w:rPr>
                  <w:rFonts w:ascii="Times New Roman" w:hAnsi="Times New Roman" w:cs="Times New Roman"/>
                  <w:sz w:val="16"/>
                  <w:szCs w:val="16"/>
                </w:rPr>
                <w:t>пункте 15</w:t>
              </w:r>
            </w:hyperlink>
            <w:r w:rsidRPr="00164CA9">
              <w:rPr>
                <w:rFonts w:ascii="Times New Roman" w:hAnsi="Times New Roman" w:cs="Times New Roman"/>
                <w:sz w:val="16"/>
                <w:szCs w:val="16"/>
              </w:rPr>
              <w:t xml:space="preserve"> административного регламента, в форме электронного документа в ГИС</w:t>
            </w: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регистрация результата предоставления муниципальной услуги</w:t>
            </w:r>
          </w:p>
        </w:tc>
        <w:tc>
          <w:tcPr>
            <w:tcW w:w="1418"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после окончания процедуры принятия решения (в день регистрации результата предоставления муниципальной услуги))</w:t>
            </w: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должностное лицо Администрации поселения, ответственное за предоставление муниципальной услуги</w:t>
            </w:r>
          </w:p>
        </w:tc>
        <w:tc>
          <w:tcPr>
            <w:tcW w:w="1276"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Администрация поселения/</w:t>
            </w: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ГИС</w:t>
            </w:r>
          </w:p>
        </w:tc>
        <w:tc>
          <w:tcPr>
            <w:tcW w:w="850" w:type="dxa"/>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w:t>
            </w: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Внесение сведений о конечном результате предоставления муниципальной услуги</w:t>
            </w:r>
          </w:p>
        </w:tc>
      </w:tr>
      <w:tr w:rsidR="00801C82" w:rsidRPr="00164CA9" w:rsidTr="00164CA9">
        <w:tblPrEx>
          <w:tblBorders>
            <w:insideH w:val="single" w:sz="4" w:space="0" w:color="auto"/>
          </w:tblBorders>
        </w:tblPrEx>
        <w:tc>
          <w:tcPr>
            <w:tcW w:w="1838" w:type="dxa"/>
            <w:vMerge/>
          </w:tcPr>
          <w:p w:rsidR="00801C82" w:rsidRPr="00164CA9" w:rsidRDefault="00801C82" w:rsidP="00801C82">
            <w:pPr>
              <w:jc w:val="both"/>
              <w:rPr>
                <w:sz w:val="16"/>
                <w:szCs w:val="16"/>
              </w:rPr>
            </w:pP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направление в многофункциональный центр результата муниципальной услуги, указанного в пункте 15 административного регламента, в форме электронного документа, подписанного усиленной квалифицированной электронной подписью Главы поселения</w:t>
            </w:r>
          </w:p>
        </w:tc>
        <w:tc>
          <w:tcPr>
            <w:tcW w:w="1418"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в сроки, установленные соглашением о взаимодействии между администрацией сельского поселения Хулимсунт и многофункциональным центром</w:t>
            </w: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должностное лицо Администрации поселения, ответственное за предоставление муниципальной услуги</w:t>
            </w:r>
          </w:p>
        </w:tc>
        <w:tc>
          <w:tcPr>
            <w:tcW w:w="1276"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Администрация поселения/</w:t>
            </w: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АИС МФЦ</w:t>
            </w:r>
          </w:p>
        </w:tc>
        <w:tc>
          <w:tcPr>
            <w:tcW w:w="850"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Указание заявителем в уведомлении способа выдачи результата муниципальной услуги в многофункциональном центре, а также подача уведомлен</w:t>
            </w:r>
            <w:r w:rsidRPr="00164CA9">
              <w:rPr>
                <w:rFonts w:ascii="Times New Roman" w:hAnsi="Times New Roman" w:cs="Times New Roman"/>
                <w:sz w:val="16"/>
                <w:szCs w:val="16"/>
              </w:rPr>
              <w:lastRenderedPageBreak/>
              <w:t>ия через МФЦ</w:t>
            </w: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внесение сведений в ГИС о выдаче результата муниципальной услуги</w:t>
            </w:r>
          </w:p>
        </w:tc>
      </w:tr>
      <w:tr w:rsidR="00801C82" w:rsidRPr="00164CA9" w:rsidTr="00164CA9">
        <w:tblPrEx>
          <w:tblBorders>
            <w:insideH w:val="single" w:sz="4" w:space="0" w:color="auto"/>
          </w:tblBorders>
        </w:tblPrEx>
        <w:tc>
          <w:tcPr>
            <w:tcW w:w="1838" w:type="dxa"/>
            <w:vMerge/>
          </w:tcPr>
          <w:p w:rsidR="00801C82" w:rsidRPr="00164CA9" w:rsidRDefault="00801C82" w:rsidP="00801C82">
            <w:pPr>
              <w:jc w:val="both"/>
              <w:rPr>
                <w:sz w:val="16"/>
                <w:szCs w:val="16"/>
              </w:rPr>
            </w:pPr>
          </w:p>
        </w:tc>
        <w:tc>
          <w:tcPr>
            <w:tcW w:w="1559"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направление заявителю результата предоставления муниципальной услуги в личный кабинет на Едином и региональном порталах</w:t>
            </w:r>
          </w:p>
        </w:tc>
        <w:tc>
          <w:tcPr>
            <w:tcW w:w="1418"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в день регистрации результата предоставления муниципальной услуги</w:t>
            </w: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должностное лицо Администрации поселения, ответственное за предоставление муниципальной услуги</w:t>
            </w:r>
          </w:p>
        </w:tc>
        <w:tc>
          <w:tcPr>
            <w:tcW w:w="1276"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ГИС</w:t>
            </w:r>
          </w:p>
        </w:tc>
        <w:tc>
          <w:tcPr>
            <w:tcW w:w="850" w:type="dxa"/>
          </w:tcPr>
          <w:p w:rsidR="00801C82" w:rsidRPr="00164CA9" w:rsidRDefault="00801C82" w:rsidP="00801C82">
            <w:pPr>
              <w:pStyle w:val="ConsPlusNormal"/>
              <w:jc w:val="both"/>
              <w:rPr>
                <w:rFonts w:ascii="Times New Roman" w:hAnsi="Times New Roman" w:cs="Times New Roman"/>
                <w:sz w:val="16"/>
                <w:szCs w:val="16"/>
              </w:rPr>
            </w:pPr>
          </w:p>
        </w:tc>
        <w:tc>
          <w:tcPr>
            <w:tcW w:w="1701"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Результат муниципальной услуги, направленный заявителю в личный кабинет на Единый и региональный порталы</w:t>
            </w:r>
          </w:p>
        </w:tc>
      </w:tr>
      <w:tr w:rsidR="00801C82" w:rsidRPr="00164CA9" w:rsidTr="00164CA9">
        <w:tblPrEx>
          <w:tblBorders>
            <w:insideH w:val="single" w:sz="4" w:space="0" w:color="auto"/>
          </w:tblBorders>
        </w:tblPrEx>
        <w:tc>
          <w:tcPr>
            <w:tcW w:w="10343" w:type="dxa"/>
            <w:gridSpan w:val="7"/>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6. Внесение результата в реестр юридически значимых записей</w:t>
            </w:r>
          </w:p>
        </w:tc>
      </w:tr>
      <w:tr w:rsidR="00801C82" w:rsidRPr="00164CA9" w:rsidTr="00164CA9">
        <w:tblPrEx>
          <w:tblBorders>
            <w:insideH w:val="single" w:sz="4" w:space="0" w:color="auto"/>
          </w:tblBorders>
        </w:tblPrEx>
        <w:tc>
          <w:tcPr>
            <w:tcW w:w="1838" w:type="dxa"/>
          </w:tcPr>
          <w:p w:rsidR="00801C82" w:rsidRPr="00164CA9" w:rsidRDefault="00801C82" w:rsidP="00801C82">
            <w:pPr>
              <w:jc w:val="both"/>
              <w:rPr>
                <w:sz w:val="16"/>
                <w:szCs w:val="16"/>
              </w:rPr>
            </w:pPr>
            <w:r w:rsidRPr="00164CA9">
              <w:rPr>
                <w:rFonts w:eastAsia="Calibri"/>
                <w:sz w:val="16"/>
                <w:szCs w:val="16"/>
              </w:rPr>
              <w:t xml:space="preserve">получение </w:t>
            </w:r>
            <w:r w:rsidRPr="00164CA9">
              <w:rPr>
                <w:sz w:val="16"/>
                <w:szCs w:val="16"/>
              </w:rPr>
              <w:t xml:space="preserve">должностным лицом Администрации поселения </w:t>
            </w:r>
            <w:r w:rsidRPr="00164CA9">
              <w:rPr>
                <w:rFonts w:eastAsia="Calibri"/>
                <w:sz w:val="16"/>
                <w:szCs w:val="16"/>
              </w:rPr>
              <w:t xml:space="preserve">подписанных документов: </w:t>
            </w:r>
            <w:r w:rsidRPr="00164CA9">
              <w:rPr>
                <w:sz w:val="16"/>
                <w:szCs w:val="16"/>
              </w:rPr>
              <w:t>извещение о приеме уведомления о планируемом сносе или завершении сноса объекта капитального строительства, вместе с уведомлением и приложенными к нему документами</w:t>
            </w:r>
            <w:r w:rsidRPr="00164CA9">
              <w:rPr>
                <w:rFonts w:eastAsia="Calibri"/>
                <w:sz w:val="16"/>
                <w:szCs w:val="16"/>
              </w:rPr>
              <w:t>.</w:t>
            </w:r>
          </w:p>
        </w:tc>
        <w:tc>
          <w:tcPr>
            <w:tcW w:w="1559" w:type="dxa"/>
          </w:tcPr>
          <w:p w:rsidR="00801C82" w:rsidRPr="00164CA9" w:rsidRDefault="00801C82" w:rsidP="00801C82">
            <w:pPr>
              <w:autoSpaceDE w:val="0"/>
              <w:autoSpaceDN w:val="0"/>
              <w:adjustRightInd w:val="0"/>
              <w:jc w:val="both"/>
              <w:rPr>
                <w:sz w:val="16"/>
                <w:szCs w:val="16"/>
              </w:rPr>
            </w:pPr>
            <w:r w:rsidRPr="00164CA9">
              <w:rPr>
                <w:sz w:val="16"/>
                <w:szCs w:val="16"/>
              </w:rPr>
              <w:t>размещение  уведомления и документов в ИСОГД,  уведомление о таком размещении органа регионального государственного строительного надзора</w:t>
            </w:r>
          </w:p>
        </w:tc>
        <w:tc>
          <w:tcPr>
            <w:tcW w:w="1418" w:type="dxa"/>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в день регистрации результата предоставления муниципальной услуги</w:t>
            </w:r>
          </w:p>
        </w:tc>
        <w:tc>
          <w:tcPr>
            <w:tcW w:w="1701" w:type="dxa"/>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должностное лицо Администрации поселения, ответственное за предоставление муниципальной услуги</w:t>
            </w:r>
          </w:p>
        </w:tc>
        <w:tc>
          <w:tcPr>
            <w:tcW w:w="1276" w:type="dxa"/>
          </w:tcPr>
          <w:p w:rsidR="00801C82" w:rsidRPr="00164CA9" w:rsidRDefault="00801C82" w:rsidP="00801C82">
            <w:pPr>
              <w:pStyle w:val="ConsPlusNormal"/>
              <w:jc w:val="both"/>
              <w:rPr>
                <w:rFonts w:ascii="Times New Roman" w:hAnsi="Times New Roman" w:cs="Times New Roman"/>
                <w:sz w:val="16"/>
                <w:szCs w:val="16"/>
              </w:rPr>
            </w:pPr>
            <w:r w:rsidRPr="00164CA9">
              <w:rPr>
                <w:rFonts w:ascii="Times New Roman" w:hAnsi="Times New Roman" w:cs="Times New Roman"/>
                <w:sz w:val="16"/>
                <w:szCs w:val="16"/>
              </w:rPr>
              <w:t>ИСОГД</w:t>
            </w:r>
          </w:p>
        </w:tc>
        <w:tc>
          <w:tcPr>
            <w:tcW w:w="850" w:type="dxa"/>
          </w:tcPr>
          <w:p w:rsidR="00801C82" w:rsidRPr="00164CA9" w:rsidRDefault="00801C82" w:rsidP="00801C82">
            <w:pPr>
              <w:pStyle w:val="ConsPlusNormal"/>
              <w:ind w:firstLine="0"/>
              <w:jc w:val="both"/>
              <w:rPr>
                <w:rFonts w:ascii="Times New Roman" w:hAnsi="Times New Roman" w:cs="Times New Roman"/>
                <w:sz w:val="16"/>
                <w:szCs w:val="16"/>
              </w:rPr>
            </w:pPr>
            <w:r w:rsidRPr="00164CA9">
              <w:rPr>
                <w:rFonts w:ascii="Times New Roman" w:hAnsi="Times New Roman" w:cs="Times New Roman"/>
                <w:sz w:val="16"/>
                <w:szCs w:val="16"/>
              </w:rPr>
              <w:t>Подписанное извещение о приеме уведомления о планируемом сносе или завершении сноса объекта капитального строительства, вместе с уведомлением и приложенными к нему документами</w:t>
            </w:r>
            <w:r w:rsidRPr="00164CA9">
              <w:rPr>
                <w:rFonts w:ascii="Times New Roman" w:eastAsia="Calibri" w:hAnsi="Times New Roman" w:cs="Times New Roman"/>
                <w:sz w:val="16"/>
                <w:szCs w:val="16"/>
              </w:rPr>
              <w:t>.</w:t>
            </w:r>
          </w:p>
        </w:tc>
        <w:tc>
          <w:tcPr>
            <w:tcW w:w="1701" w:type="dxa"/>
          </w:tcPr>
          <w:p w:rsidR="00801C82" w:rsidRPr="00164CA9" w:rsidRDefault="00801C82" w:rsidP="00801C82">
            <w:pPr>
              <w:pStyle w:val="ConsPlusNormal"/>
              <w:jc w:val="both"/>
              <w:rPr>
                <w:rFonts w:ascii="Times New Roman" w:hAnsi="Times New Roman" w:cs="Times New Roman"/>
                <w:sz w:val="16"/>
                <w:szCs w:val="16"/>
              </w:rPr>
            </w:pPr>
            <w:proofErr w:type="gramStart"/>
            <w:r w:rsidRPr="00164CA9">
              <w:rPr>
                <w:rFonts w:ascii="Times New Roman" w:hAnsi="Times New Roman" w:cs="Times New Roman"/>
                <w:sz w:val="16"/>
                <w:szCs w:val="16"/>
              </w:rPr>
              <w:t>размещение  уведомления</w:t>
            </w:r>
            <w:proofErr w:type="gramEnd"/>
            <w:r w:rsidRPr="00164CA9">
              <w:rPr>
                <w:rFonts w:ascii="Times New Roman" w:hAnsi="Times New Roman" w:cs="Times New Roman"/>
                <w:sz w:val="16"/>
                <w:szCs w:val="16"/>
              </w:rPr>
              <w:t xml:space="preserve"> и документов в ИСОГД;</w:t>
            </w:r>
          </w:p>
          <w:p w:rsidR="00801C82" w:rsidRPr="00164CA9" w:rsidRDefault="00801C82" w:rsidP="00801C82">
            <w:pPr>
              <w:autoSpaceDE w:val="0"/>
              <w:autoSpaceDN w:val="0"/>
              <w:adjustRightInd w:val="0"/>
              <w:jc w:val="both"/>
              <w:rPr>
                <w:sz w:val="16"/>
                <w:szCs w:val="16"/>
              </w:rPr>
            </w:pPr>
            <w:r w:rsidRPr="00164CA9">
              <w:rPr>
                <w:sz w:val="16"/>
                <w:szCs w:val="16"/>
              </w:rPr>
              <w:t>уведомление органа регионального государственного строительного надзора</w:t>
            </w:r>
          </w:p>
          <w:p w:rsidR="00801C82" w:rsidRPr="00164CA9" w:rsidRDefault="00801C82" w:rsidP="00801C82">
            <w:pPr>
              <w:pStyle w:val="ConsPlusNormal"/>
              <w:jc w:val="both"/>
              <w:rPr>
                <w:rFonts w:ascii="Times New Roman" w:hAnsi="Times New Roman" w:cs="Times New Roman"/>
                <w:sz w:val="16"/>
                <w:szCs w:val="16"/>
              </w:rPr>
            </w:pPr>
          </w:p>
        </w:tc>
      </w:tr>
    </w:tbl>
    <w:p w:rsidR="00674FC6" w:rsidRPr="00164CA9" w:rsidRDefault="00674FC6" w:rsidP="00801C82">
      <w:pPr>
        <w:jc w:val="both"/>
        <w:rPr>
          <w:b/>
          <w:sz w:val="16"/>
          <w:szCs w:val="16"/>
        </w:rPr>
      </w:pPr>
    </w:p>
    <w:p w:rsidR="00674FC6" w:rsidRPr="00164CA9" w:rsidRDefault="00674FC6" w:rsidP="00801C82">
      <w:pPr>
        <w:jc w:val="both"/>
        <w:rPr>
          <w:b/>
          <w:sz w:val="16"/>
          <w:szCs w:val="16"/>
        </w:rPr>
      </w:pPr>
    </w:p>
    <w:p w:rsidR="00801C82" w:rsidRPr="00674FC6" w:rsidRDefault="00801C82" w:rsidP="00674FC6">
      <w:pPr>
        <w:jc w:val="center"/>
        <w:rPr>
          <w:b/>
        </w:rPr>
      </w:pPr>
      <w:r w:rsidRPr="00674FC6">
        <w:rPr>
          <w:b/>
        </w:rPr>
        <w:t>АДМИНИСТРАЦИЯ</w:t>
      </w:r>
    </w:p>
    <w:p w:rsidR="00801C82" w:rsidRPr="00674FC6" w:rsidRDefault="00801C82" w:rsidP="00674FC6">
      <w:pPr>
        <w:jc w:val="center"/>
        <w:rPr>
          <w:b/>
        </w:rPr>
      </w:pPr>
      <w:r w:rsidRPr="00674FC6">
        <w:rPr>
          <w:b/>
        </w:rPr>
        <w:t>СЕЛЬСКОГО ПОСЕЛЕНИЯ ХУЛИМСУНТ</w:t>
      </w:r>
    </w:p>
    <w:p w:rsidR="00801C82" w:rsidRPr="00674FC6" w:rsidRDefault="00801C82" w:rsidP="00674FC6">
      <w:pPr>
        <w:jc w:val="center"/>
        <w:rPr>
          <w:b/>
        </w:rPr>
      </w:pPr>
      <w:r w:rsidRPr="00674FC6">
        <w:rPr>
          <w:b/>
        </w:rPr>
        <w:t>Березовский район</w:t>
      </w:r>
    </w:p>
    <w:p w:rsidR="00801C82" w:rsidRPr="00674FC6" w:rsidRDefault="00801C82" w:rsidP="00674FC6">
      <w:pPr>
        <w:jc w:val="center"/>
        <w:rPr>
          <w:b/>
        </w:rPr>
      </w:pPr>
      <w:r w:rsidRPr="00674FC6">
        <w:rPr>
          <w:b/>
        </w:rPr>
        <w:t>Ханты-Мансийского автономного округа - Югры</w:t>
      </w:r>
    </w:p>
    <w:p w:rsidR="00801C82" w:rsidRPr="00801C82" w:rsidRDefault="00801C82" w:rsidP="00801C82">
      <w:pPr>
        <w:jc w:val="both"/>
      </w:pPr>
    </w:p>
    <w:p w:rsidR="00801C82" w:rsidRPr="00801C82" w:rsidRDefault="00801C82" w:rsidP="00674FC6">
      <w:pPr>
        <w:jc w:val="center"/>
        <w:rPr>
          <w:b/>
        </w:rPr>
      </w:pPr>
      <w:r w:rsidRPr="00801C82">
        <w:rPr>
          <w:b/>
        </w:rPr>
        <w:t>Постановление</w:t>
      </w:r>
    </w:p>
    <w:p w:rsidR="00801C82" w:rsidRPr="00801C82" w:rsidRDefault="00801C82" w:rsidP="00674FC6">
      <w:pPr>
        <w:jc w:val="center"/>
      </w:pPr>
    </w:p>
    <w:p w:rsidR="00801C82" w:rsidRPr="00801C82" w:rsidRDefault="00801C82" w:rsidP="00801C82">
      <w:pPr>
        <w:jc w:val="both"/>
      </w:pPr>
    </w:p>
    <w:p w:rsidR="00801C82" w:rsidRPr="00801C82" w:rsidRDefault="00801C82" w:rsidP="00801C82">
      <w:pPr>
        <w:jc w:val="both"/>
      </w:pPr>
      <w:r w:rsidRPr="00801C82">
        <w:t xml:space="preserve">20.10.2022 г                                                                                                 </w:t>
      </w:r>
      <w:r w:rsidRPr="00801C82">
        <w:tab/>
        <w:t xml:space="preserve">     № 133</w:t>
      </w:r>
    </w:p>
    <w:p w:rsidR="00801C82" w:rsidRPr="00801C82" w:rsidRDefault="00801C82" w:rsidP="00801C82">
      <w:pPr>
        <w:jc w:val="both"/>
      </w:pPr>
      <w:r w:rsidRPr="00801C82">
        <w:t>д. Хулимсунт</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7"/>
      </w:tblGrid>
      <w:tr w:rsidR="00801C82" w:rsidRPr="00801C82" w:rsidTr="00801C82">
        <w:tc>
          <w:tcPr>
            <w:tcW w:w="6127" w:type="dxa"/>
            <w:tcBorders>
              <w:top w:val="nil"/>
              <w:left w:val="nil"/>
              <w:bottom w:val="nil"/>
              <w:right w:val="nil"/>
            </w:tcBorders>
          </w:tcPr>
          <w:p w:rsidR="00801C82" w:rsidRPr="00801C82" w:rsidRDefault="00801C82" w:rsidP="00801C82">
            <w:pPr>
              <w:jc w:val="both"/>
              <w:rPr>
                <w:b/>
              </w:rPr>
            </w:pPr>
          </w:p>
          <w:p w:rsidR="00801C82" w:rsidRPr="00674FC6" w:rsidRDefault="00801C82" w:rsidP="00801C82">
            <w:pPr>
              <w:jc w:val="both"/>
              <w:rPr>
                <w:b/>
              </w:rPr>
            </w:pPr>
            <w:r w:rsidRPr="00674FC6">
              <w:rPr>
                <w:b/>
              </w:rPr>
              <w:t>О внесении изменений в постановление</w:t>
            </w:r>
          </w:p>
          <w:p w:rsidR="00801C82" w:rsidRPr="00674FC6" w:rsidRDefault="00801C82" w:rsidP="00801C82">
            <w:pPr>
              <w:jc w:val="both"/>
              <w:rPr>
                <w:b/>
              </w:rPr>
            </w:pPr>
            <w:r w:rsidRPr="00674FC6">
              <w:rPr>
                <w:b/>
              </w:rPr>
              <w:t xml:space="preserve">Администрации сельского поселения </w:t>
            </w:r>
          </w:p>
          <w:p w:rsidR="00801C82" w:rsidRPr="00801C82" w:rsidRDefault="00801C82" w:rsidP="00801C82">
            <w:pPr>
              <w:jc w:val="both"/>
            </w:pPr>
            <w:r w:rsidRPr="00674FC6">
              <w:rPr>
                <w:b/>
              </w:rPr>
              <w:t>Хулимсунт №53 от 17.09.2020 г. «Об оплате труда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w:t>
            </w:r>
          </w:p>
        </w:tc>
      </w:tr>
    </w:tbl>
    <w:p w:rsidR="00801C82" w:rsidRPr="00801C82" w:rsidRDefault="00801C82" w:rsidP="00801C82">
      <w:pPr>
        <w:tabs>
          <w:tab w:val="left" w:pos="720"/>
          <w:tab w:val="left" w:pos="1080"/>
        </w:tabs>
        <w:jc w:val="both"/>
      </w:pPr>
    </w:p>
    <w:p w:rsidR="00801C82" w:rsidRPr="00801C82" w:rsidRDefault="00801C82" w:rsidP="00801C82">
      <w:pPr>
        <w:tabs>
          <w:tab w:val="left" w:pos="720"/>
          <w:tab w:val="left" w:pos="1080"/>
        </w:tabs>
        <w:ind w:firstLine="708"/>
        <w:jc w:val="both"/>
      </w:pPr>
      <w:r w:rsidRPr="00801C82">
        <w:t>В соответствии с постановлением</w:t>
      </w:r>
      <w:r w:rsidRPr="00801C82">
        <w:tab/>
        <w:t xml:space="preserve"> Правительства Ханты-Мансийского автономного округа - Югры от 6 августа 2010 года №191-п «О нормативах формирования расходов на содержание органов местного самоуправления Ханты-Мансийского автономного округа - Югры» (в ред. постановлений Правительства ХМАО - Югры от 26.02.2011 №50-п, от 05.08.2011 №290-п),                   постановлением</w:t>
      </w:r>
      <w:r w:rsidRPr="00801C82">
        <w:tab/>
        <w:t xml:space="preserve"> Губернатора Ханты-Мансийского автономного округа - Югры от 25 апреля 2005 года № 52 «Об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w:t>
      </w:r>
      <w:r w:rsidRPr="00801C82">
        <w:lastRenderedPageBreak/>
        <w:t>Мансийского автономного округа – Югры» (в ред. постановлений Губернатора ХМАО - Югры от 12.01.2006 № 1, от 10.05.2006 № 54, от 18.01.2007 № 4, от 15.01.2008 № 5, от 09.10.2008 № 142, от 10.11.2008 № 161, от 30.09.2010 № 183, от 09.10.2010 № 188, от 26.02.2011 № 30, от 27.07.2011 № 107,) в целях совершенствования нормативного правового регулирования, а также в целях повышения эффективности работы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w:t>
      </w:r>
    </w:p>
    <w:p w:rsidR="00801C82" w:rsidRPr="00801C82" w:rsidRDefault="00801C82" w:rsidP="00801C82">
      <w:pPr>
        <w:tabs>
          <w:tab w:val="left" w:pos="720"/>
          <w:tab w:val="left" w:pos="1080"/>
        </w:tabs>
        <w:ind w:firstLine="708"/>
        <w:jc w:val="both"/>
      </w:pPr>
      <w:r w:rsidRPr="00801C82">
        <w:t>1. Изложить размеры должностных окладов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 согласно приложению 1.</w:t>
      </w:r>
    </w:p>
    <w:p w:rsidR="00801C82" w:rsidRPr="00801C82" w:rsidRDefault="00801C82" w:rsidP="00801C82">
      <w:pPr>
        <w:tabs>
          <w:tab w:val="left" w:pos="720"/>
          <w:tab w:val="left" w:pos="1080"/>
        </w:tabs>
        <w:ind w:firstLine="708"/>
        <w:jc w:val="both"/>
      </w:pPr>
      <w:r w:rsidRPr="00801C82">
        <w:t>2. Опубликовать (обнародовать) настоящее постановление в официальном бюллетене сельского поселения Хулимсунт и разместить на официальном веб-сайте сельского поселения Хулимсунт.</w:t>
      </w:r>
    </w:p>
    <w:p w:rsidR="00801C82" w:rsidRPr="00801C82" w:rsidRDefault="00801C82" w:rsidP="00801C82">
      <w:pPr>
        <w:tabs>
          <w:tab w:val="left" w:pos="720"/>
          <w:tab w:val="left" w:pos="1080"/>
        </w:tabs>
        <w:ind w:firstLine="708"/>
        <w:jc w:val="both"/>
      </w:pPr>
      <w:r w:rsidRPr="00801C82">
        <w:t>3.  Постановление вступает в силу после его официального обнародования и распространяется на правоотношения, возникшие с 01 октября 2022 года.</w:t>
      </w:r>
    </w:p>
    <w:p w:rsidR="00801C82" w:rsidRPr="00801C82" w:rsidRDefault="00801C82" w:rsidP="00801C82">
      <w:pPr>
        <w:tabs>
          <w:tab w:val="left" w:pos="720"/>
          <w:tab w:val="left" w:pos="1080"/>
        </w:tabs>
        <w:ind w:firstLine="708"/>
        <w:jc w:val="both"/>
      </w:pPr>
    </w:p>
    <w:p w:rsidR="00801C82" w:rsidRPr="00801C82" w:rsidRDefault="00801C82" w:rsidP="00801C82">
      <w:pPr>
        <w:tabs>
          <w:tab w:val="left" w:pos="720"/>
          <w:tab w:val="left" w:pos="1080"/>
        </w:tabs>
        <w:jc w:val="both"/>
      </w:pPr>
    </w:p>
    <w:p w:rsidR="00801C82" w:rsidRPr="00801C82" w:rsidRDefault="00801C82" w:rsidP="00801C82">
      <w:pPr>
        <w:tabs>
          <w:tab w:val="left" w:pos="720"/>
          <w:tab w:val="left" w:pos="1080"/>
        </w:tabs>
        <w:ind w:firstLine="708"/>
        <w:jc w:val="both"/>
      </w:pPr>
    </w:p>
    <w:p w:rsidR="00801C82" w:rsidRPr="00801C82" w:rsidRDefault="00801C82" w:rsidP="00801C82">
      <w:pPr>
        <w:tabs>
          <w:tab w:val="left" w:pos="720"/>
          <w:tab w:val="left" w:pos="1080"/>
        </w:tabs>
        <w:jc w:val="both"/>
      </w:pPr>
      <w:proofErr w:type="spellStart"/>
      <w:r w:rsidRPr="00801C82">
        <w:t>И.о</w:t>
      </w:r>
      <w:proofErr w:type="spellEnd"/>
      <w:r w:rsidRPr="00801C82">
        <w:t xml:space="preserve">. главы сельского </w:t>
      </w:r>
    </w:p>
    <w:p w:rsidR="00801C82" w:rsidRPr="00801C82" w:rsidRDefault="00801C82" w:rsidP="00801C82">
      <w:pPr>
        <w:tabs>
          <w:tab w:val="left" w:pos="720"/>
          <w:tab w:val="left" w:pos="1080"/>
        </w:tabs>
        <w:jc w:val="both"/>
      </w:pPr>
      <w:r w:rsidRPr="00801C82">
        <w:t>поселения Хулимсунт</w:t>
      </w:r>
      <w:r w:rsidRPr="00801C82">
        <w:tab/>
      </w:r>
      <w:r w:rsidRPr="00801C82">
        <w:tab/>
      </w:r>
      <w:r w:rsidRPr="00801C82">
        <w:tab/>
      </w:r>
      <w:r w:rsidRPr="00801C82">
        <w:tab/>
      </w:r>
      <w:r w:rsidRPr="00801C82">
        <w:tab/>
      </w:r>
      <w:r w:rsidRPr="00801C82">
        <w:tab/>
      </w:r>
      <w:r w:rsidRPr="00801C82">
        <w:tab/>
        <w:t xml:space="preserve">                Волкова Т.К.</w:t>
      </w:r>
    </w:p>
    <w:p w:rsidR="00801C82" w:rsidRPr="00801C82" w:rsidRDefault="00801C82" w:rsidP="00801C82">
      <w:pPr>
        <w:tabs>
          <w:tab w:val="left" w:pos="720"/>
          <w:tab w:val="left" w:pos="1080"/>
        </w:tabs>
        <w:jc w:val="both"/>
      </w:pPr>
    </w:p>
    <w:p w:rsidR="00801C82" w:rsidRPr="00801C82" w:rsidRDefault="00801C82" w:rsidP="00801C82">
      <w:pPr>
        <w:tabs>
          <w:tab w:val="left" w:pos="720"/>
          <w:tab w:val="left" w:pos="1080"/>
        </w:tabs>
        <w:jc w:val="both"/>
      </w:pPr>
    </w:p>
    <w:p w:rsidR="00801C82" w:rsidRPr="00674FC6" w:rsidRDefault="00801C82" w:rsidP="00674FC6">
      <w:pPr>
        <w:pStyle w:val="af8"/>
        <w:tabs>
          <w:tab w:val="left" w:pos="720"/>
          <w:tab w:val="left" w:pos="1106"/>
        </w:tabs>
        <w:jc w:val="right"/>
        <w:rPr>
          <w:sz w:val="20"/>
          <w:szCs w:val="20"/>
        </w:rPr>
      </w:pPr>
      <w:r w:rsidRPr="00801C82">
        <w:tab/>
        <w:t xml:space="preserve">     </w:t>
      </w:r>
      <w:r w:rsidRPr="00801C82">
        <w:tab/>
      </w:r>
      <w:r w:rsidRPr="00801C82">
        <w:tab/>
      </w:r>
      <w:r w:rsidRPr="00801C82">
        <w:tab/>
      </w:r>
      <w:r w:rsidRPr="00801C82">
        <w:tab/>
      </w:r>
      <w:r w:rsidRPr="00674FC6">
        <w:rPr>
          <w:sz w:val="20"/>
          <w:szCs w:val="20"/>
        </w:rPr>
        <w:t xml:space="preserve">                 Приложение 1 к постановлению </w:t>
      </w:r>
    </w:p>
    <w:p w:rsidR="00801C82" w:rsidRPr="00674FC6" w:rsidRDefault="00801C82" w:rsidP="00674FC6">
      <w:pPr>
        <w:jc w:val="right"/>
        <w:rPr>
          <w:sz w:val="20"/>
          <w:szCs w:val="20"/>
        </w:rPr>
      </w:pPr>
      <w:r w:rsidRPr="00674FC6">
        <w:rPr>
          <w:sz w:val="20"/>
          <w:szCs w:val="20"/>
        </w:rPr>
        <w:t xml:space="preserve">администрации сельского </w:t>
      </w:r>
    </w:p>
    <w:p w:rsidR="00801C82" w:rsidRPr="00674FC6" w:rsidRDefault="00801C82" w:rsidP="00674FC6">
      <w:pPr>
        <w:jc w:val="right"/>
        <w:rPr>
          <w:sz w:val="20"/>
          <w:szCs w:val="20"/>
        </w:rPr>
      </w:pPr>
      <w:r w:rsidRPr="00674FC6">
        <w:rPr>
          <w:sz w:val="20"/>
          <w:szCs w:val="20"/>
        </w:rPr>
        <w:t>поселения Хулимсунт</w:t>
      </w:r>
    </w:p>
    <w:p w:rsidR="00801C82" w:rsidRPr="00674FC6" w:rsidRDefault="00801C82" w:rsidP="00674FC6">
      <w:pPr>
        <w:jc w:val="right"/>
        <w:rPr>
          <w:sz w:val="20"/>
          <w:szCs w:val="20"/>
        </w:rPr>
      </w:pPr>
      <w:r w:rsidRPr="00674FC6">
        <w:rPr>
          <w:sz w:val="20"/>
          <w:szCs w:val="20"/>
        </w:rPr>
        <w:t>от 20.10.2022   № 133</w:t>
      </w:r>
    </w:p>
    <w:p w:rsidR="00801C82" w:rsidRPr="00674FC6" w:rsidRDefault="00801C82" w:rsidP="00801C82">
      <w:pPr>
        <w:jc w:val="both"/>
        <w:rPr>
          <w:sz w:val="20"/>
          <w:szCs w:val="20"/>
        </w:rPr>
      </w:pPr>
      <w:r w:rsidRPr="00674FC6">
        <w:rPr>
          <w:sz w:val="20"/>
          <w:szCs w:val="20"/>
        </w:rPr>
        <w:tab/>
      </w:r>
      <w:r w:rsidRPr="00674FC6">
        <w:rPr>
          <w:sz w:val="20"/>
          <w:szCs w:val="20"/>
        </w:rPr>
        <w:tab/>
      </w:r>
      <w:r w:rsidRPr="00674FC6">
        <w:rPr>
          <w:sz w:val="20"/>
          <w:szCs w:val="20"/>
        </w:rPr>
        <w:tab/>
      </w:r>
      <w:r w:rsidRPr="00674FC6">
        <w:rPr>
          <w:sz w:val="20"/>
          <w:szCs w:val="20"/>
        </w:rPr>
        <w:tab/>
      </w:r>
      <w:r w:rsidRPr="00674FC6">
        <w:rPr>
          <w:sz w:val="20"/>
          <w:szCs w:val="20"/>
        </w:rPr>
        <w:tab/>
      </w:r>
      <w:r w:rsidRPr="00674FC6">
        <w:rPr>
          <w:sz w:val="20"/>
          <w:szCs w:val="20"/>
        </w:rPr>
        <w:tab/>
      </w:r>
      <w:r w:rsidRPr="00674FC6">
        <w:rPr>
          <w:sz w:val="20"/>
          <w:szCs w:val="20"/>
        </w:rPr>
        <w:tab/>
      </w:r>
      <w:r w:rsidRPr="00674FC6">
        <w:rPr>
          <w:sz w:val="20"/>
          <w:szCs w:val="20"/>
        </w:rPr>
        <w:tab/>
      </w:r>
    </w:p>
    <w:p w:rsidR="00801C82" w:rsidRPr="00801C82" w:rsidRDefault="00801C82" w:rsidP="00164CA9">
      <w:pPr>
        <w:pStyle w:val="af"/>
        <w:ind w:firstLine="0"/>
        <w:jc w:val="center"/>
        <w:rPr>
          <w:b/>
          <w:bCs/>
          <w:sz w:val="24"/>
          <w:szCs w:val="24"/>
        </w:rPr>
      </w:pPr>
    </w:p>
    <w:p w:rsidR="00801C82" w:rsidRPr="00801C82" w:rsidRDefault="00801C82" w:rsidP="00164CA9">
      <w:pPr>
        <w:pStyle w:val="af"/>
        <w:ind w:firstLine="0"/>
        <w:jc w:val="center"/>
        <w:rPr>
          <w:b/>
          <w:bCs/>
          <w:sz w:val="24"/>
          <w:szCs w:val="24"/>
        </w:rPr>
      </w:pPr>
      <w:r w:rsidRPr="00801C82">
        <w:rPr>
          <w:b/>
          <w:bCs/>
          <w:sz w:val="24"/>
          <w:szCs w:val="24"/>
        </w:rPr>
        <w:t>РАЗМЕРЫ</w:t>
      </w:r>
    </w:p>
    <w:p w:rsidR="00801C82" w:rsidRPr="00801C82" w:rsidRDefault="00801C82" w:rsidP="00164CA9">
      <w:pPr>
        <w:pStyle w:val="af"/>
        <w:ind w:firstLine="0"/>
        <w:jc w:val="center"/>
        <w:rPr>
          <w:b/>
          <w:bCs/>
          <w:sz w:val="24"/>
          <w:szCs w:val="24"/>
        </w:rPr>
      </w:pPr>
      <w:r w:rsidRPr="00801C82">
        <w:rPr>
          <w:b/>
          <w:bCs/>
          <w:sz w:val="24"/>
          <w:szCs w:val="24"/>
        </w:rPr>
        <w:t>должностных окладов лиц, занимающих должности, не отнесенные к должностям муниципальной службы, и осуществляющих техническое обеспечение деятельности администрации сельского поселения Хулимсунт</w:t>
      </w:r>
    </w:p>
    <w:p w:rsidR="00801C82" w:rsidRPr="00801C82" w:rsidRDefault="00801C82" w:rsidP="00801C82">
      <w:pPr>
        <w:pStyle w:val="af"/>
        <w:ind w:firstLine="0"/>
        <w:jc w:val="both"/>
        <w:rPr>
          <w:sz w:val="24"/>
          <w:szCs w:val="24"/>
        </w:rPr>
      </w:pPr>
    </w:p>
    <w:p w:rsidR="00801C82" w:rsidRPr="00801C82" w:rsidRDefault="00801C82" w:rsidP="00801C82">
      <w:pPr>
        <w:pStyle w:val="af"/>
        <w:ind w:firstLine="0"/>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6660"/>
        <w:gridCol w:w="2262"/>
      </w:tblGrid>
      <w:tr w:rsidR="00801C82" w:rsidRPr="00801C82" w:rsidTr="00801C82">
        <w:tc>
          <w:tcPr>
            <w:tcW w:w="648"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bCs/>
                <w:sz w:val="24"/>
                <w:szCs w:val="24"/>
              </w:rPr>
            </w:pPr>
            <w:r w:rsidRPr="00801C82">
              <w:rPr>
                <w:bCs/>
                <w:sz w:val="24"/>
                <w:szCs w:val="24"/>
              </w:rPr>
              <w:t>№ п/п</w:t>
            </w:r>
          </w:p>
        </w:tc>
        <w:tc>
          <w:tcPr>
            <w:tcW w:w="6660"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bCs/>
                <w:sz w:val="24"/>
                <w:szCs w:val="24"/>
              </w:rPr>
            </w:pPr>
            <w:r w:rsidRPr="00801C82">
              <w:rPr>
                <w:bCs/>
                <w:sz w:val="24"/>
                <w:szCs w:val="24"/>
              </w:rPr>
              <w:t>Наименование должностей</w:t>
            </w:r>
          </w:p>
        </w:tc>
        <w:tc>
          <w:tcPr>
            <w:tcW w:w="2262"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bCs/>
                <w:sz w:val="24"/>
                <w:szCs w:val="24"/>
              </w:rPr>
            </w:pPr>
            <w:r w:rsidRPr="00801C82">
              <w:rPr>
                <w:bCs/>
                <w:sz w:val="24"/>
                <w:szCs w:val="24"/>
              </w:rPr>
              <w:t xml:space="preserve">Оклад </w:t>
            </w:r>
          </w:p>
          <w:p w:rsidR="00801C82" w:rsidRPr="00801C82" w:rsidRDefault="00801C82" w:rsidP="00801C82">
            <w:pPr>
              <w:pStyle w:val="af"/>
              <w:ind w:firstLine="0"/>
              <w:jc w:val="both"/>
              <w:rPr>
                <w:bCs/>
                <w:sz w:val="24"/>
                <w:szCs w:val="24"/>
              </w:rPr>
            </w:pPr>
            <w:r w:rsidRPr="00801C82">
              <w:rPr>
                <w:bCs/>
                <w:sz w:val="24"/>
                <w:szCs w:val="24"/>
              </w:rPr>
              <w:t>(руб.)</w:t>
            </w:r>
          </w:p>
        </w:tc>
      </w:tr>
      <w:tr w:rsidR="00801C82" w:rsidRPr="00801C82" w:rsidTr="00801C82">
        <w:trPr>
          <w:trHeight w:val="505"/>
        </w:trPr>
        <w:tc>
          <w:tcPr>
            <w:tcW w:w="648"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sz w:val="24"/>
                <w:szCs w:val="24"/>
              </w:rPr>
            </w:pPr>
            <w:r w:rsidRPr="00801C82">
              <w:rPr>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sz w:val="24"/>
                <w:szCs w:val="24"/>
              </w:rPr>
            </w:pPr>
            <w:r w:rsidRPr="00801C82">
              <w:rPr>
                <w:sz w:val="24"/>
                <w:szCs w:val="24"/>
              </w:rPr>
              <w:t>Главный бухгалтер</w:t>
            </w:r>
          </w:p>
        </w:tc>
        <w:tc>
          <w:tcPr>
            <w:tcW w:w="2262"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sz w:val="24"/>
                <w:szCs w:val="24"/>
              </w:rPr>
            </w:pPr>
            <w:r w:rsidRPr="00801C82">
              <w:rPr>
                <w:sz w:val="24"/>
                <w:szCs w:val="24"/>
              </w:rPr>
              <w:t>6 032,00</w:t>
            </w:r>
          </w:p>
        </w:tc>
      </w:tr>
      <w:tr w:rsidR="00801C82" w:rsidRPr="00801C82" w:rsidTr="00801C82">
        <w:trPr>
          <w:trHeight w:val="427"/>
        </w:trPr>
        <w:tc>
          <w:tcPr>
            <w:tcW w:w="648"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sz w:val="24"/>
                <w:szCs w:val="24"/>
              </w:rPr>
            </w:pPr>
            <w:r w:rsidRPr="00801C82">
              <w:rPr>
                <w:sz w:val="24"/>
                <w:szCs w:val="24"/>
              </w:rPr>
              <w:t>2</w:t>
            </w:r>
          </w:p>
        </w:tc>
        <w:tc>
          <w:tcPr>
            <w:tcW w:w="6660"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sz w:val="24"/>
                <w:szCs w:val="24"/>
              </w:rPr>
            </w:pPr>
            <w:r w:rsidRPr="00801C82">
              <w:rPr>
                <w:sz w:val="24"/>
                <w:szCs w:val="24"/>
              </w:rPr>
              <w:t>Бухгалтер</w:t>
            </w:r>
          </w:p>
        </w:tc>
        <w:tc>
          <w:tcPr>
            <w:tcW w:w="2262"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sz w:val="24"/>
                <w:szCs w:val="24"/>
              </w:rPr>
            </w:pPr>
            <w:r w:rsidRPr="00801C82">
              <w:rPr>
                <w:sz w:val="24"/>
                <w:szCs w:val="24"/>
              </w:rPr>
              <w:t>4 472,00</w:t>
            </w:r>
          </w:p>
        </w:tc>
      </w:tr>
    </w:tbl>
    <w:p w:rsidR="00801C82" w:rsidRPr="00801C82" w:rsidRDefault="00801C82" w:rsidP="00801C82">
      <w:pPr>
        <w:pStyle w:val="af"/>
        <w:ind w:firstLine="0"/>
        <w:jc w:val="both"/>
        <w:rPr>
          <w:sz w:val="24"/>
          <w:szCs w:val="24"/>
        </w:rPr>
      </w:pPr>
      <w:r w:rsidRPr="00801C82">
        <w:rPr>
          <w:sz w:val="24"/>
          <w:szCs w:val="24"/>
        </w:rPr>
        <w:t xml:space="preserve">  </w:t>
      </w:r>
    </w:p>
    <w:p w:rsidR="00801C82" w:rsidRPr="00674FC6" w:rsidRDefault="00801C82" w:rsidP="00674FC6">
      <w:pPr>
        <w:pStyle w:val="af"/>
        <w:ind w:firstLine="0"/>
        <w:jc w:val="center"/>
        <w:rPr>
          <w:sz w:val="24"/>
          <w:szCs w:val="24"/>
        </w:rPr>
      </w:pPr>
      <w:bookmarkStart w:id="49" w:name="YANDEX_1"/>
      <w:bookmarkStart w:id="50" w:name="YANDEX_0"/>
      <w:r w:rsidRPr="00801C82">
        <w:rPr>
          <w:b/>
        </w:rPr>
        <w:t>АДМИНИСТРАЦИЯ СЕЛЬСКОГО ПОСЕЛЕНИЯ ХУЛИМСУНТ</w:t>
      </w:r>
    </w:p>
    <w:p w:rsidR="00801C82" w:rsidRPr="00801C82" w:rsidRDefault="00801C82" w:rsidP="00674FC6">
      <w:pPr>
        <w:pStyle w:val="a4"/>
        <w:jc w:val="center"/>
        <w:rPr>
          <w:b/>
        </w:rPr>
      </w:pPr>
      <w:r w:rsidRPr="00801C82">
        <w:rPr>
          <w:b/>
        </w:rPr>
        <w:t>Березовский район</w:t>
      </w:r>
    </w:p>
    <w:p w:rsidR="00801C82" w:rsidRPr="00801C82" w:rsidRDefault="00801C82" w:rsidP="00674FC6">
      <w:pPr>
        <w:pStyle w:val="a4"/>
        <w:jc w:val="center"/>
        <w:rPr>
          <w:b/>
        </w:rPr>
      </w:pPr>
      <w:r w:rsidRPr="00801C82">
        <w:rPr>
          <w:b/>
        </w:rPr>
        <w:t>ХАНТЫ-МАНСИЙСКИЙ АВТОНОМНЫЙ ОКРУГ – ЮГРА</w:t>
      </w:r>
    </w:p>
    <w:p w:rsidR="00801C82" w:rsidRPr="00801C82" w:rsidRDefault="00801C82" w:rsidP="00674FC6">
      <w:pPr>
        <w:pStyle w:val="a4"/>
        <w:jc w:val="center"/>
        <w:rPr>
          <w:b/>
        </w:rPr>
      </w:pPr>
    </w:p>
    <w:p w:rsidR="00801C82" w:rsidRPr="00801C82" w:rsidRDefault="00801C82" w:rsidP="00674FC6">
      <w:pPr>
        <w:pStyle w:val="a4"/>
        <w:jc w:val="center"/>
      </w:pPr>
      <w:r w:rsidRPr="00801C82">
        <w:rPr>
          <w:b/>
        </w:rPr>
        <w:t>ПОСТАНОВЛЕНИЕ</w:t>
      </w:r>
    </w:p>
    <w:p w:rsidR="00801C82" w:rsidRPr="00801C82" w:rsidRDefault="00801C82" w:rsidP="00801C82">
      <w:pPr>
        <w:pStyle w:val="a4"/>
        <w:jc w:val="both"/>
      </w:pPr>
    </w:p>
    <w:p w:rsidR="00801C82" w:rsidRPr="00801C82" w:rsidRDefault="00801C82" w:rsidP="00801C82">
      <w:pPr>
        <w:pStyle w:val="a4"/>
        <w:jc w:val="both"/>
      </w:pPr>
    </w:p>
    <w:p w:rsidR="00801C82" w:rsidRPr="00801C82" w:rsidRDefault="00801C82" w:rsidP="00801C82">
      <w:pPr>
        <w:pStyle w:val="a4"/>
        <w:jc w:val="both"/>
      </w:pPr>
      <w:r w:rsidRPr="00801C82">
        <w:t>от 20.10.2022</w:t>
      </w:r>
      <w:r w:rsidRPr="00801C82">
        <w:tab/>
      </w:r>
      <w:r w:rsidRPr="00801C82">
        <w:tab/>
      </w:r>
      <w:r w:rsidRPr="00801C82">
        <w:tab/>
      </w:r>
      <w:r w:rsidRPr="00801C82">
        <w:tab/>
      </w:r>
      <w:r w:rsidRPr="00801C82">
        <w:tab/>
      </w:r>
      <w:r w:rsidRPr="00801C82">
        <w:tab/>
        <w:t xml:space="preserve">                                     </w:t>
      </w:r>
      <w:r w:rsidR="00164CA9">
        <w:t xml:space="preserve">                        </w:t>
      </w:r>
      <w:r w:rsidRPr="00801C82">
        <w:t xml:space="preserve">     № 134</w:t>
      </w:r>
    </w:p>
    <w:p w:rsidR="00801C82" w:rsidRPr="00801C82" w:rsidRDefault="00801C82" w:rsidP="00801C82">
      <w:pPr>
        <w:pStyle w:val="a4"/>
        <w:jc w:val="both"/>
      </w:pPr>
      <w:r w:rsidRPr="00801C82">
        <w:t xml:space="preserve">д. Хулимсунт </w:t>
      </w:r>
    </w:p>
    <w:p w:rsidR="00164CA9" w:rsidRPr="00801C82" w:rsidRDefault="00164CA9" w:rsidP="00164CA9">
      <w:pPr>
        <w:pStyle w:val="a4"/>
        <w:jc w:val="both"/>
        <w:rPr>
          <w:b/>
          <w:bCs/>
        </w:rPr>
      </w:pPr>
      <w:r w:rsidRPr="00801C82">
        <w:rPr>
          <w:rStyle w:val="highlight"/>
          <w:b/>
          <w:bCs/>
        </w:rPr>
        <w:t>О внесении изменений в постановление от 28.03.2018 года № 20 «Об утверждении Положения </w:t>
      </w:r>
      <w:r w:rsidRPr="00801C82">
        <w:rPr>
          <w:b/>
        </w:rPr>
        <w:t xml:space="preserve">об </w:t>
      </w:r>
      <w:r w:rsidRPr="00801C82">
        <w:rPr>
          <w:rStyle w:val="highlight"/>
          <w:b/>
          <w:bCs/>
        </w:rPr>
        <w:t>оплате </w:t>
      </w:r>
      <w:bookmarkStart w:id="51" w:name="YANDEX_2"/>
      <w:bookmarkEnd w:id="51"/>
      <w:r w:rsidRPr="00801C82">
        <w:rPr>
          <w:rStyle w:val="highlight"/>
          <w:b/>
          <w:bCs/>
        </w:rPr>
        <w:t>труда </w:t>
      </w:r>
      <w:r w:rsidRPr="00801C82">
        <w:rPr>
          <w:b/>
        </w:rPr>
        <w:t>инспектора по учёту и бронированию военнообязанных</w:t>
      </w:r>
      <w:r w:rsidRPr="00801C82">
        <w:rPr>
          <w:b/>
          <w:bCs/>
        </w:rPr>
        <w:t xml:space="preserve"> </w:t>
      </w:r>
      <w:r w:rsidRPr="00801C82">
        <w:rPr>
          <w:b/>
        </w:rPr>
        <w:t>сельского поселения Хулимсунт»</w:t>
      </w:r>
    </w:p>
    <w:p w:rsidR="00801C82" w:rsidRPr="00801C82" w:rsidRDefault="00801C82" w:rsidP="00801C82">
      <w:pPr>
        <w:pStyle w:val="a4"/>
        <w:jc w:val="both"/>
      </w:pPr>
    </w:p>
    <w:p w:rsidR="00801C82" w:rsidRPr="00801C82" w:rsidRDefault="00801C82" w:rsidP="00801C82">
      <w:pPr>
        <w:pStyle w:val="a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tblGrid>
      <w:tr w:rsidR="00801C82" w:rsidRPr="00801C82" w:rsidTr="00164CA9">
        <w:trPr>
          <w:trHeight w:val="141"/>
        </w:trPr>
        <w:tc>
          <w:tcPr>
            <w:tcW w:w="4448" w:type="dxa"/>
            <w:tcBorders>
              <w:top w:val="nil"/>
              <w:left w:val="nil"/>
              <w:bottom w:val="nil"/>
              <w:right w:val="nil"/>
            </w:tcBorders>
          </w:tcPr>
          <w:p w:rsidR="00801C82" w:rsidRPr="00801C82" w:rsidRDefault="00801C82" w:rsidP="00164CA9">
            <w:pPr>
              <w:pStyle w:val="a4"/>
              <w:jc w:val="both"/>
              <w:rPr>
                <w:b/>
              </w:rPr>
            </w:pPr>
          </w:p>
        </w:tc>
      </w:tr>
    </w:tbl>
    <w:p w:rsidR="00801C82" w:rsidRPr="00801C82" w:rsidRDefault="00801C82" w:rsidP="00801C82">
      <w:pPr>
        <w:pStyle w:val="a4"/>
        <w:jc w:val="both"/>
        <w:rPr>
          <w:b/>
        </w:rPr>
      </w:pPr>
    </w:p>
    <w:p w:rsidR="00801C82" w:rsidRPr="00801C82" w:rsidRDefault="00801C82" w:rsidP="00801C82">
      <w:pPr>
        <w:jc w:val="both"/>
      </w:pPr>
      <w:r w:rsidRPr="00801C82">
        <w:rPr>
          <w:b/>
        </w:rPr>
        <w:tab/>
      </w:r>
      <w:r w:rsidRPr="00801C82">
        <w:t xml:space="preserve">В соответствии со статьей 134 Трудового кодекса Российской Федерации, ст. 86 Бюджетного кодекса Российской Федерации, </w:t>
      </w:r>
      <w:r w:rsidRPr="00801C82">
        <w:rPr>
          <w:rStyle w:val="docaccesstitle"/>
        </w:rPr>
        <w:t>учитывая постановление Правительства Ханты-Мансийского автономного округа - Югры от 13.12.2019 № 498-п "Об увеличении фонда оплаты труда государственных учреждений Ханты-Мансийского автономного округа - Югры":</w:t>
      </w:r>
    </w:p>
    <w:p w:rsidR="00801C82" w:rsidRPr="00801C82" w:rsidRDefault="00801C82" w:rsidP="00801C82">
      <w:pPr>
        <w:pStyle w:val="a4"/>
        <w:tabs>
          <w:tab w:val="left" w:pos="567"/>
        </w:tabs>
        <w:jc w:val="both"/>
      </w:pPr>
    </w:p>
    <w:p w:rsidR="00801C82" w:rsidRPr="00801C82" w:rsidRDefault="00801C82" w:rsidP="004D7BEA">
      <w:pPr>
        <w:pStyle w:val="a4"/>
        <w:numPr>
          <w:ilvl w:val="0"/>
          <w:numId w:val="17"/>
        </w:numPr>
        <w:tabs>
          <w:tab w:val="left" w:pos="567"/>
        </w:tabs>
        <w:ind w:left="0" w:firstLine="491"/>
        <w:jc w:val="both"/>
      </w:pPr>
      <w:r w:rsidRPr="00801C82">
        <w:t>Таблицу 1 к Постановлению администрации сельского поселения Хулимсунт №20 от 28.03.2018 г. «Об утверждении Положения об оплате труда инспектора по учету и бронированию военнообязанных сельского поселения Хулимсунт» изложить в новой редакции:</w:t>
      </w:r>
    </w:p>
    <w:p w:rsidR="00801C82" w:rsidRPr="00801C82" w:rsidRDefault="00801C82" w:rsidP="00801C82">
      <w:pPr>
        <w:ind w:left="930"/>
        <w:jc w:val="both"/>
        <w:rPr>
          <w:b/>
        </w:rPr>
      </w:pPr>
      <w:r w:rsidRPr="00801C82">
        <w:rPr>
          <w:b/>
        </w:rPr>
        <w:t>РАЗМЕР</w:t>
      </w:r>
    </w:p>
    <w:p w:rsidR="00801C82" w:rsidRPr="00801C82" w:rsidRDefault="00801C82" w:rsidP="00801C82">
      <w:pPr>
        <w:ind w:left="930"/>
        <w:jc w:val="both"/>
      </w:pPr>
      <w:r w:rsidRPr="00801C82">
        <w:t xml:space="preserve">Должностного оклада </w:t>
      </w:r>
      <w:r w:rsidRPr="00801C82">
        <w:rPr>
          <w:bCs/>
        </w:rPr>
        <w:t xml:space="preserve">инспектора по учету и бронированию военнообязанных  </w:t>
      </w:r>
      <w:r w:rsidRPr="00801C82">
        <w:t xml:space="preserve"> сельского поселения Хулимсунт.</w:t>
      </w:r>
    </w:p>
    <w:tbl>
      <w:tblPr>
        <w:tblW w:w="0" w:type="auto"/>
        <w:tblInd w:w="3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
        <w:gridCol w:w="6595"/>
        <w:gridCol w:w="2244"/>
      </w:tblGrid>
      <w:tr w:rsidR="00801C82" w:rsidRPr="00801C82" w:rsidTr="00801C82">
        <w:tc>
          <w:tcPr>
            <w:tcW w:w="256"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bCs/>
                <w:sz w:val="24"/>
                <w:szCs w:val="24"/>
              </w:rPr>
            </w:pPr>
            <w:r w:rsidRPr="00801C82">
              <w:rPr>
                <w:bCs/>
                <w:sz w:val="24"/>
                <w:szCs w:val="24"/>
              </w:rPr>
              <w:t>№ п/п</w:t>
            </w:r>
          </w:p>
        </w:tc>
        <w:tc>
          <w:tcPr>
            <w:tcW w:w="6660"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bCs/>
                <w:sz w:val="24"/>
                <w:szCs w:val="24"/>
              </w:rPr>
            </w:pPr>
            <w:r w:rsidRPr="00801C82">
              <w:rPr>
                <w:bCs/>
                <w:sz w:val="24"/>
                <w:szCs w:val="24"/>
              </w:rPr>
              <w:t>Наименование должностей</w:t>
            </w:r>
          </w:p>
        </w:tc>
        <w:tc>
          <w:tcPr>
            <w:tcW w:w="2262"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bCs/>
                <w:sz w:val="24"/>
                <w:szCs w:val="24"/>
              </w:rPr>
            </w:pPr>
            <w:r w:rsidRPr="00801C82">
              <w:rPr>
                <w:bCs/>
                <w:sz w:val="24"/>
                <w:szCs w:val="24"/>
              </w:rPr>
              <w:t xml:space="preserve">Оклад </w:t>
            </w:r>
          </w:p>
          <w:p w:rsidR="00801C82" w:rsidRPr="00801C82" w:rsidRDefault="00801C82" w:rsidP="00801C82">
            <w:pPr>
              <w:pStyle w:val="af"/>
              <w:ind w:firstLine="0"/>
              <w:jc w:val="both"/>
              <w:rPr>
                <w:bCs/>
                <w:sz w:val="24"/>
                <w:szCs w:val="24"/>
              </w:rPr>
            </w:pPr>
            <w:r w:rsidRPr="00801C82">
              <w:rPr>
                <w:bCs/>
                <w:sz w:val="24"/>
                <w:szCs w:val="24"/>
              </w:rPr>
              <w:t>(руб.)</w:t>
            </w:r>
          </w:p>
        </w:tc>
      </w:tr>
      <w:tr w:rsidR="00801C82" w:rsidRPr="00801C82" w:rsidTr="00801C82">
        <w:tc>
          <w:tcPr>
            <w:tcW w:w="256"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sz w:val="24"/>
                <w:szCs w:val="24"/>
              </w:rPr>
            </w:pPr>
            <w:r w:rsidRPr="00801C82">
              <w:rPr>
                <w:sz w:val="24"/>
                <w:szCs w:val="24"/>
              </w:rPr>
              <w:t>1.</w:t>
            </w:r>
          </w:p>
        </w:tc>
        <w:tc>
          <w:tcPr>
            <w:tcW w:w="6660"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sz w:val="24"/>
                <w:szCs w:val="24"/>
              </w:rPr>
            </w:pPr>
            <w:r w:rsidRPr="00801C82">
              <w:rPr>
                <w:bCs/>
                <w:sz w:val="24"/>
                <w:szCs w:val="24"/>
              </w:rPr>
              <w:t>Инспектор ВУС</w:t>
            </w:r>
          </w:p>
        </w:tc>
        <w:tc>
          <w:tcPr>
            <w:tcW w:w="2262" w:type="dxa"/>
            <w:tcBorders>
              <w:top w:val="single" w:sz="4" w:space="0" w:color="auto"/>
              <w:left w:val="single" w:sz="4" w:space="0" w:color="auto"/>
              <w:bottom w:val="single" w:sz="4" w:space="0" w:color="auto"/>
              <w:right w:val="single" w:sz="4" w:space="0" w:color="auto"/>
            </w:tcBorders>
          </w:tcPr>
          <w:p w:rsidR="00801C82" w:rsidRPr="00801C82" w:rsidRDefault="00801C82" w:rsidP="00801C82">
            <w:pPr>
              <w:pStyle w:val="af"/>
              <w:ind w:firstLine="0"/>
              <w:jc w:val="both"/>
              <w:rPr>
                <w:sz w:val="24"/>
                <w:szCs w:val="24"/>
              </w:rPr>
            </w:pPr>
            <w:r w:rsidRPr="00801C82">
              <w:rPr>
                <w:sz w:val="24"/>
                <w:szCs w:val="24"/>
              </w:rPr>
              <w:t>2197,0</w:t>
            </w:r>
          </w:p>
        </w:tc>
      </w:tr>
    </w:tbl>
    <w:p w:rsidR="00801C82" w:rsidRPr="00801C82" w:rsidRDefault="00801C82" w:rsidP="00801C82">
      <w:pPr>
        <w:pStyle w:val="8"/>
        <w:jc w:val="both"/>
        <w:rPr>
          <w:rFonts w:ascii="Times New Roman" w:hAnsi="Times New Roman" w:cs="Times New Roman"/>
          <w:sz w:val="24"/>
          <w:szCs w:val="24"/>
        </w:rPr>
      </w:pPr>
    </w:p>
    <w:p w:rsidR="00801C82" w:rsidRPr="00801C82" w:rsidRDefault="00801C82" w:rsidP="00801C82">
      <w:pPr>
        <w:pStyle w:val="a4"/>
        <w:tabs>
          <w:tab w:val="left" w:pos="567"/>
        </w:tabs>
        <w:ind w:left="930"/>
        <w:jc w:val="both"/>
      </w:pPr>
    </w:p>
    <w:p w:rsidR="00801C82" w:rsidRPr="00801C82" w:rsidRDefault="00801C82" w:rsidP="00801C82">
      <w:pPr>
        <w:pStyle w:val="a4"/>
        <w:tabs>
          <w:tab w:val="left" w:pos="567"/>
        </w:tabs>
        <w:jc w:val="both"/>
      </w:pPr>
      <w:r w:rsidRPr="00801C82">
        <w:tab/>
        <w:t>2. Обнародовать настоящее постановление путем размещения в общественно доступных местах и на официальном веб-сайте сельского поселения Хулимсунт.</w:t>
      </w:r>
    </w:p>
    <w:p w:rsidR="00801C82" w:rsidRPr="00801C82" w:rsidRDefault="00801C82" w:rsidP="00801C82">
      <w:pPr>
        <w:pStyle w:val="a4"/>
        <w:tabs>
          <w:tab w:val="left" w:pos="567"/>
        </w:tabs>
        <w:spacing w:line="276" w:lineRule="auto"/>
        <w:jc w:val="both"/>
      </w:pPr>
      <w:r w:rsidRPr="00801C82">
        <w:tab/>
        <w:t>3. Настоящее постановление вступает в силу после его официального обнародования и распространяется на правоотношения, возникающие с 01 октября 2022 года</w:t>
      </w:r>
    </w:p>
    <w:p w:rsidR="00801C82" w:rsidRPr="00801C82" w:rsidRDefault="00801C82" w:rsidP="00801C82">
      <w:pPr>
        <w:tabs>
          <w:tab w:val="left" w:pos="567"/>
        </w:tabs>
        <w:ind w:firstLine="567"/>
        <w:jc w:val="both"/>
      </w:pPr>
      <w:r w:rsidRPr="00801C82">
        <w:t>4.  Контроль над исполнением настоящего постановления оставляю за собой.</w:t>
      </w:r>
    </w:p>
    <w:p w:rsidR="00801C82" w:rsidRPr="00801C82" w:rsidRDefault="00801C82" w:rsidP="00801C82">
      <w:pPr>
        <w:spacing w:before="100" w:beforeAutospacing="1" w:after="100" w:afterAutospacing="1"/>
        <w:jc w:val="both"/>
      </w:pPr>
    </w:p>
    <w:p w:rsidR="00801C82" w:rsidRPr="00801C82" w:rsidRDefault="00674FC6" w:rsidP="00801C82">
      <w:pPr>
        <w:spacing w:before="100" w:beforeAutospacing="1" w:after="100" w:afterAutospacing="1"/>
        <w:jc w:val="both"/>
      </w:pPr>
      <w:r>
        <w:t xml:space="preserve">  </w:t>
      </w:r>
    </w:p>
    <w:p w:rsidR="00801C82" w:rsidRPr="00801C82" w:rsidRDefault="00801C82" w:rsidP="00801C82">
      <w:pPr>
        <w:jc w:val="both"/>
      </w:pPr>
      <w:proofErr w:type="spellStart"/>
      <w:r w:rsidRPr="00801C82">
        <w:t>И.о</w:t>
      </w:r>
      <w:proofErr w:type="spellEnd"/>
      <w:r w:rsidRPr="00801C82">
        <w:t>. главы сельского</w:t>
      </w:r>
    </w:p>
    <w:p w:rsidR="00801C82" w:rsidRPr="00801C82" w:rsidRDefault="00801C82" w:rsidP="00801C82">
      <w:pPr>
        <w:jc w:val="both"/>
      </w:pPr>
      <w:r w:rsidRPr="00801C82">
        <w:t>поселения Хулимсунт</w:t>
      </w:r>
      <w:r w:rsidRPr="00801C82">
        <w:tab/>
      </w:r>
      <w:r w:rsidRPr="00801C82">
        <w:tab/>
      </w:r>
      <w:r w:rsidRPr="00801C82">
        <w:tab/>
      </w:r>
      <w:r w:rsidRPr="00801C82">
        <w:tab/>
      </w:r>
      <w:r w:rsidRPr="00801C82">
        <w:tab/>
      </w:r>
      <w:r w:rsidRPr="00801C82">
        <w:tab/>
      </w:r>
      <w:r w:rsidRPr="00801C82">
        <w:tab/>
        <w:t xml:space="preserve">                    Волкова Т.К.</w:t>
      </w:r>
    </w:p>
    <w:p w:rsidR="00801C82" w:rsidRPr="00801C82" w:rsidRDefault="00801C82" w:rsidP="00801C82">
      <w:pPr>
        <w:ind w:left="720" w:firstLine="709"/>
        <w:contextualSpacing/>
        <w:jc w:val="both"/>
        <w:rPr>
          <w:b/>
        </w:rPr>
      </w:pPr>
      <w:bookmarkStart w:id="52" w:name="YANDEX_3"/>
      <w:bookmarkEnd w:id="49"/>
    </w:p>
    <w:bookmarkEnd w:id="50"/>
    <w:bookmarkEnd w:id="52"/>
    <w:p w:rsidR="00801C82" w:rsidRPr="00801C82" w:rsidRDefault="00801C82" w:rsidP="00801C82">
      <w:pPr>
        <w:pStyle w:val="a4"/>
        <w:jc w:val="both"/>
        <w:rPr>
          <w:b/>
        </w:rPr>
      </w:pPr>
    </w:p>
    <w:p w:rsidR="00801C82" w:rsidRPr="00801C82" w:rsidRDefault="00801C82" w:rsidP="00801C82">
      <w:pPr>
        <w:spacing w:before="240"/>
        <w:contextualSpacing/>
        <w:jc w:val="both"/>
      </w:pPr>
    </w:p>
    <w:p w:rsidR="00801C82" w:rsidRDefault="00801C82" w:rsidP="00801C82">
      <w:pPr>
        <w:spacing w:after="160" w:line="259" w:lineRule="auto"/>
        <w:jc w:val="both"/>
      </w:pPr>
    </w:p>
    <w:p w:rsidR="00674FC6" w:rsidRPr="00801C82" w:rsidRDefault="00674FC6" w:rsidP="00801C82">
      <w:pPr>
        <w:spacing w:after="160" w:line="259" w:lineRule="auto"/>
        <w:jc w:val="both"/>
      </w:pPr>
      <w:bookmarkStart w:id="53" w:name="_GoBack"/>
      <w:bookmarkEnd w:id="53"/>
    </w:p>
    <w:p w:rsidR="00997306" w:rsidRPr="00801C82" w:rsidRDefault="00F97B8F" w:rsidP="00801C82">
      <w:pPr>
        <w:jc w:val="both"/>
      </w:pPr>
      <w:r w:rsidRPr="00801C82">
        <w:t xml:space="preserve">                                                                      </w:t>
      </w:r>
    </w:p>
    <w:p w:rsidR="003761AA" w:rsidRPr="00801C82" w:rsidRDefault="00801C82" w:rsidP="00801C82">
      <w:pPr>
        <w:jc w:val="both"/>
        <w:rPr>
          <w:b/>
        </w:rPr>
      </w:pPr>
      <w:r>
        <w:rPr>
          <w:b/>
        </w:rPr>
        <w:t>____________________________________________________________________________________-</w:t>
      </w:r>
    </w:p>
    <w:p w:rsidR="003761AA" w:rsidRPr="00801C82" w:rsidRDefault="003761AA" w:rsidP="00801C82">
      <w:pPr>
        <w:jc w:val="both"/>
        <w:rPr>
          <w:color w:val="000000" w:themeColor="text1"/>
          <w:sz w:val="20"/>
          <w:szCs w:val="20"/>
        </w:rPr>
      </w:pPr>
      <w:r w:rsidRPr="00801C82">
        <w:rPr>
          <w:color w:val="000000" w:themeColor="text1"/>
          <w:sz w:val="20"/>
          <w:szCs w:val="20"/>
        </w:rPr>
        <w:t>Учредитель: Администрация сельского поселения Хулимсунт</w:t>
      </w:r>
    </w:p>
    <w:p w:rsidR="003761AA" w:rsidRPr="00801C82" w:rsidRDefault="003761AA" w:rsidP="00801C82">
      <w:pPr>
        <w:jc w:val="both"/>
        <w:rPr>
          <w:color w:val="000000" w:themeColor="text1"/>
          <w:sz w:val="20"/>
          <w:szCs w:val="20"/>
        </w:rPr>
      </w:pPr>
      <w:proofErr w:type="gramStart"/>
      <w:r w:rsidRPr="00801C82">
        <w:rPr>
          <w:color w:val="000000" w:themeColor="text1"/>
          <w:sz w:val="20"/>
          <w:szCs w:val="20"/>
        </w:rPr>
        <w:t>Утвержден:  Постановлением</w:t>
      </w:r>
      <w:proofErr w:type="gramEnd"/>
      <w:r w:rsidRPr="00801C82">
        <w:rPr>
          <w:color w:val="000000" w:themeColor="text1"/>
          <w:sz w:val="20"/>
          <w:szCs w:val="20"/>
        </w:rPr>
        <w:t xml:space="preserve"> администрации сельского поселения Хулимсунт от 12.11.2015 № 102 </w:t>
      </w:r>
    </w:p>
    <w:p w:rsidR="003761AA" w:rsidRPr="00801C82" w:rsidRDefault="003761AA" w:rsidP="00801C82">
      <w:pPr>
        <w:jc w:val="both"/>
        <w:rPr>
          <w:color w:val="000000" w:themeColor="text1"/>
          <w:sz w:val="20"/>
          <w:szCs w:val="20"/>
        </w:rPr>
      </w:pPr>
      <w:r w:rsidRPr="00801C82">
        <w:rPr>
          <w:color w:val="000000" w:themeColor="text1"/>
          <w:sz w:val="20"/>
          <w:szCs w:val="20"/>
        </w:rPr>
        <w:t>Главный редактор –</w:t>
      </w:r>
      <w:proofErr w:type="spellStart"/>
      <w:r w:rsidR="000F5F12" w:rsidRPr="00801C82">
        <w:rPr>
          <w:color w:val="000000" w:themeColor="text1"/>
          <w:sz w:val="20"/>
          <w:szCs w:val="20"/>
        </w:rPr>
        <w:t>И.о</w:t>
      </w:r>
      <w:proofErr w:type="spellEnd"/>
      <w:r w:rsidR="000F5F12" w:rsidRPr="00801C82">
        <w:rPr>
          <w:color w:val="000000" w:themeColor="text1"/>
          <w:sz w:val="20"/>
          <w:szCs w:val="20"/>
        </w:rPr>
        <w:t>. главы</w:t>
      </w:r>
      <w:r w:rsidRPr="00801C82">
        <w:rPr>
          <w:color w:val="000000" w:themeColor="text1"/>
          <w:sz w:val="20"/>
          <w:szCs w:val="20"/>
        </w:rPr>
        <w:t xml:space="preserve"> сельского пос</w:t>
      </w:r>
      <w:r w:rsidR="00674FC6">
        <w:rPr>
          <w:color w:val="000000" w:themeColor="text1"/>
          <w:sz w:val="20"/>
          <w:szCs w:val="20"/>
        </w:rPr>
        <w:t xml:space="preserve">еления Хулимсунт – </w:t>
      </w:r>
      <w:proofErr w:type="spellStart"/>
      <w:proofErr w:type="gramStart"/>
      <w:r w:rsidR="00674FC6">
        <w:rPr>
          <w:color w:val="000000" w:themeColor="text1"/>
          <w:sz w:val="20"/>
          <w:szCs w:val="20"/>
        </w:rPr>
        <w:t>Т.К</w:t>
      </w:r>
      <w:proofErr w:type="gramEnd"/>
      <w:r w:rsidR="00674FC6">
        <w:rPr>
          <w:color w:val="000000" w:themeColor="text1"/>
          <w:sz w:val="20"/>
          <w:szCs w:val="20"/>
        </w:rPr>
        <w:t>.Волкова</w:t>
      </w:r>
      <w:proofErr w:type="spellEnd"/>
    </w:p>
    <w:p w:rsidR="003761AA" w:rsidRPr="00801C82" w:rsidRDefault="003761AA" w:rsidP="00801C82">
      <w:pPr>
        <w:jc w:val="both"/>
        <w:rPr>
          <w:color w:val="000000" w:themeColor="text1"/>
          <w:sz w:val="20"/>
          <w:szCs w:val="20"/>
        </w:rPr>
      </w:pPr>
      <w:proofErr w:type="gramStart"/>
      <w:r w:rsidRPr="00801C82">
        <w:rPr>
          <w:color w:val="000000" w:themeColor="text1"/>
          <w:sz w:val="20"/>
          <w:szCs w:val="20"/>
        </w:rPr>
        <w:t>Заместитель  главного</w:t>
      </w:r>
      <w:proofErr w:type="gramEnd"/>
      <w:r w:rsidRPr="00801C82">
        <w:rPr>
          <w:color w:val="000000" w:themeColor="text1"/>
          <w:sz w:val="20"/>
          <w:szCs w:val="20"/>
        </w:rPr>
        <w:t xml:space="preserve">  редактора – О.К. Валеева</w:t>
      </w:r>
    </w:p>
    <w:p w:rsidR="003761AA" w:rsidRPr="00801C82" w:rsidRDefault="003761AA" w:rsidP="00801C82">
      <w:pPr>
        <w:jc w:val="both"/>
        <w:rPr>
          <w:color w:val="000000" w:themeColor="text1"/>
          <w:sz w:val="20"/>
          <w:szCs w:val="20"/>
        </w:rPr>
      </w:pPr>
      <w:r w:rsidRPr="00801C82">
        <w:rPr>
          <w:color w:val="000000" w:themeColor="text1"/>
          <w:sz w:val="20"/>
          <w:szCs w:val="20"/>
        </w:rPr>
        <w:t>Ответственный за формирование и</w:t>
      </w:r>
      <w:r w:rsidR="00984934" w:rsidRPr="00801C82">
        <w:rPr>
          <w:color w:val="000000" w:themeColor="text1"/>
          <w:sz w:val="20"/>
          <w:szCs w:val="20"/>
        </w:rPr>
        <w:t xml:space="preserve"> р</w:t>
      </w:r>
      <w:r w:rsidR="00247041" w:rsidRPr="00801C82">
        <w:rPr>
          <w:color w:val="000000" w:themeColor="text1"/>
          <w:sz w:val="20"/>
          <w:szCs w:val="20"/>
        </w:rPr>
        <w:t xml:space="preserve">аспространение – В.В. </w:t>
      </w:r>
      <w:proofErr w:type="spellStart"/>
      <w:r w:rsidR="00247041" w:rsidRPr="00801C82">
        <w:rPr>
          <w:color w:val="000000" w:themeColor="text1"/>
          <w:sz w:val="20"/>
          <w:szCs w:val="20"/>
        </w:rPr>
        <w:t>Вагапова</w:t>
      </w:r>
      <w:proofErr w:type="spellEnd"/>
    </w:p>
    <w:p w:rsidR="003761AA" w:rsidRPr="00801C82" w:rsidRDefault="003761AA" w:rsidP="00801C82">
      <w:pPr>
        <w:jc w:val="both"/>
        <w:rPr>
          <w:color w:val="000000" w:themeColor="text1"/>
          <w:sz w:val="20"/>
          <w:szCs w:val="20"/>
        </w:rPr>
      </w:pPr>
      <w:r w:rsidRPr="00801C82">
        <w:rPr>
          <w:color w:val="000000" w:themeColor="text1"/>
          <w:sz w:val="20"/>
          <w:szCs w:val="20"/>
        </w:rPr>
        <w:t xml:space="preserve">Адрес редакции: 628156, ХМАО – Югра, Березовский район, д. </w:t>
      </w:r>
      <w:proofErr w:type="gramStart"/>
      <w:r w:rsidRPr="00801C82">
        <w:rPr>
          <w:color w:val="000000" w:themeColor="text1"/>
          <w:sz w:val="20"/>
          <w:szCs w:val="20"/>
        </w:rPr>
        <w:t xml:space="preserve">Хулимсунт,  </w:t>
      </w:r>
      <w:proofErr w:type="spellStart"/>
      <w:r w:rsidRPr="00801C82">
        <w:rPr>
          <w:color w:val="000000" w:themeColor="text1"/>
          <w:sz w:val="20"/>
          <w:szCs w:val="20"/>
        </w:rPr>
        <w:t>мкр</w:t>
      </w:r>
      <w:proofErr w:type="spellEnd"/>
      <w:proofErr w:type="gramEnd"/>
      <w:r w:rsidRPr="00801C82">
        <w:rPr>
          <w:color w:val="000000" w:themeColor="text1"/>
          <w:sz w:val="20"/>
          <w:szCs w:val="20"/>
        </w:rPr>
        <w:t xml:space="preserve">. 3., д.23, тел. 33-805, 33-508; </w:t>
      </w:r>
    </w:p>
    <w:p w:rsidR="003761AA" w:rsidRPr="00801C82" w:rsidRDefault="003761AA" w:rsidP="00801C82">
      <w:pPr>
        <w:jc w:val="both"/>
        <w:rPr>
          <w:color w:val="000000" w:themeColor="text1"/>
          <w:sz w:val="20"/>
          <w:szCs w:val="20"/>
          <w:u w:val="single"/>
          <w:lang w:val="en-US"/>
        </w:rPr>
      </w:pPr>
      <w:r w:rsidRPr="00801C82">
        <w:rPr>
          <w:color w:val="000000" w:themeColor="text1"/>
          <w:sz w:val="20"/>
          <w:szCs w:val="20"/>
          <w:u w:val="single"/>
          <w:lang w:val="en-US"/>
        </w:rPr>
        <w:t xml:space="preserve">E-mail:  </w:t>
      </w:r>
      <w:hyperlink r:id="rId77" w:history="1">
        <w:r w:rsidRPr="00801C82">
          <w:rPr>
            <w:color w:val="000000" w:themeColor="text1"/>
            <w:sz w:val="20"/>
            <w:szCs w:val="20"/>
            <w:u w:val="single"/>
            <w:lang w:val="en-US"/>
          </w:rPr>
          <w:t>hulimsunt2007@yandex.ru</w:t>
        </w:r>
      </w:hyperlink>
      <w:r w:rsidRPr="00801C82">
        <w:rPr>
          <w:color w:val="000000" w:themeColor="text1"/>
          <w:sz w:val="20"/>
          <w:szCs w:val="20"/>
          <w:u w:val="single"/>
          <w:lang w:val="en-US"/>
        </w:rPr>
        <w:t>____________________________________________________________________________________</w:t>
      </w:r>
      <w:r w:rsidR="00997306" w:rsidRPr="00801C82">
        <w:rPr>
          <w:color w:val="000000" w:themeColor="text1"/>
          <w:sz w:val="20"/>
          <w:szCs w:val="20"/>
          <w:u w:val="single"/>
          <w:lang w:val="en-US"/>
        </w:rPr>
        <w:t>_____________</w:t>
      </w:r>
      <w:r w:rsidRPr="00801C82">
        <w:rPr>
          <w:color w:val="000000" w:themeColor="text1"/>
          <w:sz w:val="20"/>
          <w:szCs w:val="20"/>
          <w:u w:val="single"/>
          <w:lang w:val="en-US"/>
        </w:rPr>
        <w:t xml:space="preserve">_    </w:t>
      </w:r>
    </w:p>
    <w:p w:rsidR="003761AA" w:rsidRPr="00801C82" w:rsidRDefault="003761AA" w:rsidP="00801C82">
      <w:pPr>
        <w:jc w:val="both"/>
        <w:rPr>
          <w:sz w:val="20"/>
          <w:szCs w:val="20"/>
          <w:lang w:val="en-US"/>
        </w:rPr>
      </w:pPr>
      <w:r w:rsidRPr="00801C82">
        <w:rPr>
          <w:color w:val="000000" w:themeColor="text1"/>
          <w:sz w:val="20"/>
          <w:szCs w:val="20"/>
          <w:u w:val="single"/>
        </w:rPr>
        <w:t>7 экз.</w:t>
      </w:r>
      <w:r w:rsidRPr="00801C82">
        <w:rPr>
          <w:color w:val="000000" w:themeColor="text1"/>
          <w:sz w:val="20"/>
          <w:szCs w:val="20"/>
          <w:u w:val="single"/>
          <w:lang w:val="en-US"/>
        </w:rPr>
        <w:t xml:space="preserve">                                                                                                                                                                </w:t>
      </w:r>
    </w:p>
    <w:p w:rsidR="003761AA" w:rsidRPr="00801C82" w:rsidRDefault="003761AA" w:rsidP="00801C82">
      <w:pPr>
        <w:jc w:val="both"/>
        <w:rPr>
          <w:b/>
          <w:sz w:val="20"/>
          <w:szCs w:val="20"/>
          <w:lang w:val="en-US"/>
        </w:rPr>
      </w:pPr>
    </w:p>
    <w:p w:rsidR="00C136BF" w:rsidRPr="00801C82" w:rsidRDefault="003761AA" w:rsidP="00801C82">
      <w:pPr>
        <w:pStyle w:val="ConsPlusNormal"/>
        <w:widowControl/>
        <w:ind w:firstLine="0"/>
        <w:jc w:val="both"/>
        <w:rPr>
          <w:rFonts w:ascii="Times New Roman" w:hAnsi="Times New Roman" w:cs="Times New Roman"/>
        </w:rPr>
        <w:sectPr w:rsidR="00C136BF" w:rsidRPr="00801C82" w:rsidSect="00164CA9">
          <w:headerReference w:type="default" r:id="rId78"/>
          <w:pgSz w:w="11906" w:h="16838"/>
          <w:pgMar w:top="1134" w:right="1274" w:bottom="284" w:left="851" w:header="709" w:footer="709" w:gutter="0"/>
          <w:cols w:space="708"/>
          <w:docGrid w:linePitch="360"/>
        </w:sectPr>
      </w:pPr>
      <w:r w:rsidRPr="00801C82">
        <w:rPr>
          <w:rFonts w:ascii="Times New Roman" w:hAnsi="Times New Roman" w:cs="Times New Roman"/>
          <w:color w:val="000000" w:themeColor="text1"/>
          <w:u w:val="single"/>
          <w:lang w:val="en-US"/>
        </w:rPr>
        <w:t xml:space="preserve">                                                                                                                                             </w:t>
      </w:r>
      <w:r w:rsidR="00247041" w:rsidRPr="00801C82">
        <w:rPr>
          <w:rFonts w:ascii="Times New Roman" w:hAnsi="Times New Roman" w:cs="Times New Roman"/>
          <w:color w:val="000000" w:themeColor="text1"/>
          <w:u w:val="single"/>
          <w:lang w:val="en-US"/>
        </w:rPr>
        <w:t xml:space="preserve">   </w:t>
      </w:r>
    </w:p>
    <w:p w:rsidR="00E54A30" w:rsidRPr="00801C82" w:rsidRDefault="00E54A30" w:rsidP="00801C82">
      <w:pPr>
        <w:pStyle w:val="ConsPlusNormal"/>
        <w:spacing w:line="360" w:lineRule="auto"/>
        <w:ind w:firstLine="0"/>
        <w:jc w:val="both"/>
        <w:rPr>
          <w:rFonts w:ascii="Times New Roman" w:hAnsi="Times New Roman" w:cs="Times New Roman"/>
          <w:color w:val="000000" w:themeColor="text1"/>
          <w:sz w:val="24"/>
          <w:szCs w:val="24"/>
          <w:lang w:val="en-US"/>
        </w:rPr>
        <w:sectPr w:rsidR="00E54A30" w:rsidRPr="00801C82" w:rsidSect="00694381">
          <w:headerReference w:type="default" r:id="rId79"/>
          <w:pgSz w:w="11906" w:h="16838"/>
          <w:pgMar w:top="1134" w:right="850" w:bottom="1134" w:left="1134" w:header="708" w:footer="708" w:gutter="0"/>
          <w:cols w:space="708"/>
          <w:docGrid w:linePitch="360"/>
        </w:sectPr>
      </w:pPr>
    </w:p>
    <w:p w:rsidR="007B3400" w:rsidRPr="00801C82" w:rsidRDefault="007B3400" w:rsidP="00801C82">
      <w:pPr>
        <w:jc w:val="both"/>
      </w:pPr>
    </w:p>
    <w:sectPr w:rsidR="007B3400" w:rsidRPr="00801C82" w:rsidSect="00914065">
      <w:headerReference w:type="default" r:id="rId80"/>
      <w:footerReference w:type="default" r:id="rId81"/>
      <w:headerReference w:type="first" r:id="rId82"/>
      <w:footerReference w:type="first" r:id="rId8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7B8" w:rsidRDefault="003577B8" w:rsidP="00165ADA">
      <w:r>
        <w:separator/>
      </w:r>
    </w:p>
  </w:endnote>
  <w:endnote w:type="continuationSeparator" w:id="0">
    <w:p w:rsidR="003577B8" w:rsidRDefault="003577B8"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font408">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801C82" w:rsidRDefault="00801C82">
        <w:pPr>
          <w:pStyle w:val="a8"/>
          <w:jc w:val="center"/>
        </w:pPr>
        <w:r>
          <w:fldChar w:fldCharType="begin"/>
        </w:r>
        <w:r>
          <w:instrText>PAGE   \* MERGEFORMAT</w:instrText>
        </w:r>
        <w:r>
          <w:fldChar w:fldCharType="separate"/>
        </w:r>
        <w:r w:rsidR="002670F2" w:rsidRPr="002670F2">
          <w:rPr>
            <w:noProof/>
            <w:lang w:val="ru-RU"/>
          </w:rPr>
          <w:t>157</w:t>
        </w:r>
        <w:r>
          <w:fldChar w:fldCharType="end"/>
        </w:r>
      </w:p>
    </w:sdtContent>
  </w:sdt>
  <w:p w:rsidR="00801C82" w:rsidRPr="00F27FC0" w:rsidRDefault="00801C82" w:rsidP="00914065">
    <w:pPr>
      <w:pStyle w:val="a8"/>
      <w:tabs>
        <w:tab w:val="left" w:pos="-1134"/>
      </w:tabs>
      <w:ind w:left="720"/>
      <w:jc w:val="cen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82" w:rsidRPr="0079227F" w:rsidRDefault="00801C82" w:rsidP="00914065">
    <w:pPr>
      <w:pStyle w:val="a8"/>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7B8" w:rsidRDefault="003577B8" w:rsidP="00165ADA">
      <w:r>
        <w:separator/>
      </w:r>
    </w:p>
  </w:footnote>
  <w:footnote w:type="continuationSeparator" w:id="0">
    <w:p w:rsidR="003577B8" w:rsidRDefault="003577B8"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F2" w:rsidRPr="000326F2" w:rsidRDefault="000326F2" w:rsidP="000326F2">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17 (96)   20 октября 2022</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82" w:rsidRPr="00A55390" w:rsidRDefault="00A55390" w:rsidP="00A55390">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17 (96)   20 октября 2022</w:t>
    </w:r>
    <w:r w:rsidRPr="00971312">
      <w:rPr>
        <w:rFonts w:ascii="Monotype Corsiva" w:hAnsi="Monotype Corsiva"/>
        <w:b/>
        <w:sz w:val="20"/>
        <w:szCs w:val="20"/>
        <w:u w:val="double"/>
      </w:rPr>
      <w:t>года</w:t>
    </w:r>
  </w:p>
  <w:p w:rsidR="00801C82" w:rsidRPr="00956DFE" w:rsidRDefault="00801C82" w:rsidP="00801C8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82" w:rsidRDefault="00801C82">
    <w:pPr>
      <w:pStyle w:val="a6"/>
      <w:jc w:val="center"/>
    </w:pPr>
  </w:p>
  <w:p w:rsidR="00801C82" w:rsidRPr="00054697" w:rsidRDefault="00054697" w:rsidP="00054697">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17 (96)   20 октября 2022</w:t>
    </w:r>
    <w:r w:rsidRPr="00971312">
      <w:rPr>
        <w:rFonts w:ascii="Monotype Corsiva" w:hAnsi="Monotype Corsiva"/>
        <w:b/>
        <w:sz w:val="20"/>
        <w:szCs w:val="20"/>
        <w:u w:val="double"/>
      </w:rPr>
      <w:t>года</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82" w:rsidRPr="00501902" w:rsidRDefault="00801C82" w:rsidP="00501902">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17 (96)   20 октября 2022</w:t>
    </w:r>
    <w:r w:rsidRPr="00971312">
      <w:rPr>
        <w:rFonts w:ascii="Monotype Corsiva" w:hAnsi="Monotype Corsiva"/>
        <w:b/>
        <w:sz w:val="20"/>
        <w:szCs w:val="20"/>
        <w:u w:val="double"/>
      </w:rPr>
      <w:t>года</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82" w:rsidRDefault="00801C82">
    <w:pPr>
      <w:pStyle w:val="a6"/>
      <w:jc w:val="center"/>
    </w:pPr>
  </w:p>
  <w:p w:rsidR="00801C82" w:rsidRPr="00387A15" w:rsidRDefault="00801C82" w:rsidP="00387A1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tab/>
    </w: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4 (83)   01 марта  2022</w:t>
    </w:r>
    <w:r w:rsidRPr="00971312">
      <w:rPr>
        <w:rFonts w:ascii="Monotype Corsiva" w:hAnsi="Monotype Corsiva"/>
        <w:b/>
        <w:sz w:val="20"/>
        <w:szCs w:val="20"/>
        <w:u w:val="double"/>
      </w:rPr>
      <w:t>года</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82" w:rsidRPr="00165ADA" w:rsidRDefault="00801C82"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C82" w:rsidRPr="0079227F" w:rsidRDefault="00801C82" w:rsidP="00914065">
    <w:pPr>
      <w:pStyle w:val="aa"/>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1" w15:restartNumberingAfterBreak="0">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2" w15:restartNumberingAfterBreak="0">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5" w15:restartNumberingAfterBreak="0">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6" w15:restartNumberingAfterBreak="0">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7" w15:restartNumberingAfterBreak="0">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9" w15:restartNumberingAfterBreak="0">
    <w:nsid w:val="07C55290"/>
    <w:multiLevelType w:val="hybridMultilevel"/>
    <w:tmpl w:val="62B2B9CE"/>
    <w:lvl w:ilvl="0" w:tplc="5A282702">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15:restartNumberingAfterBreak="0">
    <w:nsid w:val="13B37F80"/>
    <w:multiLevelType w:val="multilevel"/>
    <w:tmpl w:val="2B7E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8364D8"/>
    <w:multiLevelType w:val="hybridMultilevel"/>
    <w:tmpl w:val="CBBEB346"/>
    <w:lvl w:ilvl="0" w:tplc="99CCD018">
      <w:start w:val="4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65007FC"/>
    <w:multiLevelType w:val="multilevel"/>
    <w:tmpl w:val="FA6A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7510F4"/>
    <w:multiLevelType w:val="multilevel"/>
    <w:tmpl w:val="195A1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82125C"/>
    <w:multiLevelType w:val="hybridMultilevel"/>
    <w:tmpl w:val="2F80A5DE"/>
    <w:lvl w:ilvl="0" w:tplc="0024AB58">
      <w:start w:val="1"/>
      <w:numFmt w:val="decimal"/>
      <w:lvlText w:val="%1."/>
      <w:lvlJc w:val="left"/>
      <w:pPr>
        <w:ind w:left="643" w:hanging="360"/>
      </w:pPr>
      <w:rPr>
        <w:rFonts w:hint="default"/>
      </w:rPr>
    </w:lvl>
    <w:lvl w:ilvl="1" w:tplc="D1C8A60E" w:tentative="1">
      <w:start w:val="1"/>
      <w:numFmt w:val="lowerLetter"/>
      <w:lvlText w:val="%2."/>
      <w:lvlJc w:val="left"/>
      <w:pPr>
        <w:ind w:left="1363" w:hanging="360"/>
      </w:pPr>
    </w:lvl>
    <w:lvl w:ilvl="2" w:tplc="1A64B5DC" w:tentative="1">
      <w:start w:val="1"/>
      <w:numFmt w:val="lowerRoman"/>
      <w:lvlText w:val="%3."/>
      <w:lvlJc w:val="right"/>
      <w:pPr>
        <w:ind w:left="2083" w:hanging="180"/>
      </w:pPr>
    </w:lvl>
    <w:lvl w:ilvl="3" w:tplc="3F2CF362" w:tentative="1">
      <w:start w:val="1"/>
      <w:numFmt w:val="decimal"/>
      <w:lvlText w:val="%4."/>
      <w:lvlJc w:val="left"/>
      <w:pPr>
        <w:ind w:left="2803" w:hanging="360"/>
      </w:pPr>
    </w:lvl>
    <w:lvl w:ilvl="4" w:tplc="A094BA52" w:tentative="1">
      <w:start w:val="1"/>
      <w:numFmt w:val="lowerLetter"/>
      <w:lvlText w:val="%5."/>
      <w:lvlJc w:val="left"/>
      <w:pPr>
        <w:ind w:left="3523" w:hanging="360"/>
      </w:pPr>
    </w:lvl>
    <w:lvl w:ilvl="5" w:tplc="88DE1C36" w:tentative="1">
      <w:start w:val="1"/>
      <w:numFmt w:val="lowerRoman"/>
      <w:lvlText w:val="%6."/>
      <w:lvlJc w:val="right"/>
      <w:pPr>
        <w:ind w:left="4243" w:hanging="180"/>
      </w:pPr>
    </w:lvl>
    <w:lvl w:ilvl="6" w:tplc="B4361966" w:tentative="1">
      <w:start w:val="1"/>
      <w:numFmt w:val="decimal"/>
      <w:lvlText w:val="%7."/>
      <w:lvlJc w:val="left"/>
      <w:pPr>
        <w:ind w:left="4963" w:hanging="360"/>
      </w:pPr>
    </w:lvl>
    <w:lvl w:ilvl="7" w:tplc="9E049228" w:tentative="1">
      <w:start w:val="1"/>
      <w:numFmt w:val="lowerLetter"/>
      <w:lvlText w:val="%8."/>
      <w:lvlJc w:val="left"/>
      <w:pPr>
        <w:ind w:left="5683" w:hanging="360"/>
      </w:pPr>
    </w:lvl>
    <w:lvl w:ilvl="8" w:tplc="ADC27912" w:tentative="1">
      <w:start w:val="1"/>
      <w:numFmt w:val="lowerRoman"/>
      <w:lvlText w:val="%9."/>
      <w:lvlJc w:val="right"/>
      <w:pPr>
        <w:ind w:left="6403" w:hanging="180"/>
      </w:pPr>
    </w:lvl>
  </w:abstractNum>
  <w:abstractNum w:abstractNumId="15" w15:restartNumberingAfterBreak="0">
    <w:nsid w:val="3A72586F"/>
    <w:multiLevelType w:val="hybridMultilevel"/>
    <w:tmpl w:val="B71AEE94"/>
    <w:lvl w:ilvl="0" w:tplc="5A282702">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3DC56BB5"/>
    <w:multiLevelType w:val="hybridMultilevel"/>
    <w:tmpl w:val="5510A6CA"/>
    <w:lvl w:ilvl="0" w:tplc="8B3CE636">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16D413C"/>
    <w:multiLevelType w:val="hybridMultilevel"/>
    <w:tmpl w:val="25CC8EC2"/>
    <w:lvl w:ilvl="0" w:tplc="B074FB1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15:restartNumberingAfterBreak="0">
    <w:nsid w:val="583C3677"/>
    <w:multiLevelType w:val="hybridMultilevel"/>
    <w:tmpl w:val="CDFA7E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414AE8"/>
    <w:multiLevelType w:val="multilevel"/>
    <w:tmpl w:val="B3D80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15:restartNumberingAfterBreak="0">
    <w:nsid w:val="69E075E7"/>
    <w:multiLevelType w:val="hybridMultilevel"/>
    <w:tmpl w:val="02C0EA16"/>
    <w:lvl w:ilvl="0" w:tplc="5A282702">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2" w15:restartNumberingAfterBreak="0">
    <w:nsid w:val="722E284D"/>
    <w:multiLevelType w:val="hybridMultilevel"/>
    <w:tmpl w:val="16D2FD14"/>
    <w:lvl w:ilvl="0" w:tplc="133EB71A">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74052475"/>
    <w:multiLevelType w:val="multilevel"/>
    <w:tmpl w:val="A1B05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CC7C5E"/>
    <w:multiLevelType w:val="hybridMultilevel"/>
    <w:tmpl w:val="373C721A"/>
    <w:lvl w:ilvl="0" w:tplc="FDD0DACA">
      <w:start w:val="1"/>
      <w:numFmt w:val="decimal"/>
      <w:lvlText w:val="%1."/>
      <w:lvlJc w:val="left"/>
      <w:pPr>
        <w:ind w:left="644" w:hanging="360"/>
      </w:pPr>
      <w:rPr>
        <w:rFonts w:hint="default"/>
      </w:rPr>
    </w:lvl>
    <w:lvl w:ilvl="1" w:tplc="EFF049AC" w:tentative="1">
      <w:start w:val="1"/>
      <w:numFmt w:val="lowerLetter"/>
      <w:lvlText w:val="%2."/>
      <w:lvlJc w:val="left"/>
      <w:pPr>
        <w:ind w:left="1364" w:hanging="360"/>
      </w:pPr>
    </w:lvl>
    <w:lvl w:ilvl="2" w:tplc="D982EEC0" w:tentative="1">
      <w:start w:val="1"/>
      <w:numFmt w:val="lowerRoman"/>
      <w:lvlText w:val="%3."/>
      <w:lvlJc w:val="right"/>
      <w:pPr>
        <w:ind w:left="2084" w:hanging="180"/>
      </w:pPr>
    </w:lvl>
    <w:lvl w:ilvl="3" w:tplc="DE342562" w:tentative="1">
      <w:start w:val="1"/>
      <w:numFmt w:val="decimal"/>
      <w:lvlText w:val="%4."/>
      <w:lvlJc w:val="left"/>
      <w:pPr>
        <w:ind w:left="2804" w:hanging="360"/>
      </w:pPr>
    </w:lvl>
    <w:lvl w:ilvl="4" w:tplc="9EE09410" w:tentative="1">
      <w:start w:val="1"/>
      <w:numFmt w:val="lowerLetter"/>
      <w:lvlText w:val="%5."/>
      <w:lvlJc w:val="left"/>
      <w:pPr>
        <w:ind w:left="3524" w:hanging="360"/>
      </w:pPr>
    </w:lvl>
    <w:lvl w:ilvl="5" w:tplc="D79C24E6" w:tentative="1">
      <w:start w:val="1"/>
      <w:numFmt w:val="lowerRoman"/>
      <w:lvlText w:val="%6."/>
      <w:lvlJc w:val="right"/>
      <w:pPr>
        <w:ind w:left="4244" w:hanging="180"/>
      </w:pPr>
    </w:lvl>
    <w:lvl w:ilvl="6" w:tplc="FEEE8D8C" w:tentative="1">
      <w:start w:val="1"/>
      <w:numFmt w:val="decimal"/>
      <w:lvlText w:val="%7."/>
      <w:lvlJc w:val="left"/>
      <w:pPr>
        <w:ind w:left="4964" w:hanging="360"/>
      </w:pPr>
    </w:lvl>
    <w:lvl w:ilvl="7" w:tplc="A8789A82" w:tentative="1">
      <w:start w:val="1"/>
      <w:numFmt w:val="lowerLetter"/>
      <w:lvlText w:val="%8."/>
      <w:lvlJc w:val="left"/>
      <w:pPr>
        <w:ind w:left="5684" w:hanging="360"/>
      </w:pPr>
    </w:lvl>
    <w:lvl w:ilvl="8" w:tplc="DC960936" w:tentative="1">
      <w:start w:val="1"/>
      <w:numFmt w:val="lowerRoman"/>
      <w:lvlText w:val="%9."/>
      <w:lvlJc w:val="right"/>
      <w:pPr>
        <w:ind w:left="6404" w:hanging="180"/>
      </w:pPr>
    </w:lvl>
  </w:abstractNum>
  <w:abstractNum w:abstractNumId="25" w15:restartNumberingAfterBreak="0">
    <w:nsid w:val="76BD7C2B"/>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24"/>
  </w:num>
  <w:num w:numId="3">
    <w:abstractNumId w:val="18"/>
  </w:num>
  <w:num w:numId="4">
    <w:abstractNumId w:val="20"/>
  </w:num>
  <w:num w:numId="5">
    <w:abstractNumId w:val="22"/>
  </w:num>
  <w:num w:numId="6">
    <w:abstractNumId w:val="25"/>
  </w:num>
  <w:num w:numId="7">
    <w:abstractNumId w:val="16"/>
  </w:num>
  <w:num w:numId="8">
    <w:abstractNumId w:val="12"/>
  </w:num>
  <w:num w:numId="9">
    <w:abstractNumId w:val="13"/>
  </w:num>
  <w:num w:numId="10">
    <w:abstractNumId w:val="23"/>
  </w:num>
  <w:num w:numId="11">
    <w:abstractNumId w:val="19"/>
  </w:num>
  <w:num w:numId="12">
    <w:abstractNumId w:val="10"/>
  </w:num>
  <w:num w:numId="13">
    <w:abstractNumId w:val="11"/>
  </w:num>
  <w:num w:numId="14">
    <w:abstractNumId w:val="21"/>
  </w:num>
  <w:num w:numId="15">
    <w:abstractNumId w:val="15"/>
  </w:num>
  <w:num w:numId="16">
    <w:abstractNumId w:val="9"/>
  </w:num>
  <w:num w:numId="17">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26F2"/>
    <w:rsid w:val="00034ABC"/>
    <w:rsid w:val="00041298"/>
    <w:rsid w:val="00054697"/>
    <w:rsid w:val="00055D6D"/>
    <w:rsid w:val="000732D7"/>
    <w:rsid w:val="000B3E3A"/>
    <w:rsid w:val="000B3FDA"/>
    <w:rsid w:val="000D11A3"/>
    <w:rsid w:val="000F5F12"/>
    <w:rsid w:val="00102B15"/>
    <w:rsid w:val="0012049C"/>
    <w:rsid w:val="00123C94"/>
    <w:rsid w:val="00152710"/>
    <w:rsid w:val="00154109"/>
    <w:rsid w:val="00164CA9"/>
    <w:rsid w:val="00165ADA"/>
    <w:rsid w:val="0019532C"/>
    <w:rsid w:val="001A1BDB"/>
    <w:rsid w:val="001B4ECA"/>
    <w:rsid w:val="001D1517"/>
    <w:rsid w:val="00206EA5"/>
    <w:rsid w:val="00207918"/>
    <w:rsid w:val="00212E81"/>
    <w:rsid w:val="00213913"/>
    <w:rsid w:val="00215C9B"/>
    <w:rsid w:val="002324BE"/>
    <w:rsid w:val="00247041"/>
    <w:rsid w:val="00263272"/>
    <w:rsid w:val="002670F2"/>
    <w:rsid w:val="002C143A"/>
    <w:rsid w:val="002F64C4"/>
    <w:rsid w:val="00303EA1"/>
    <w:rsid w:val="003050F0"/>
    <w:rsid w:val="00337D97"/>
    <w:rsid w:val="003577B8"/>
    <w:rsid w:val="00360513"/>
    <w:rsid w:val="0036100A"/>
    <w:rsid w:val="003761AA"/>
    <w:rsid w:val="00387A15"/>
    <w:rsid w:val="00391D6A"/>
    <w:rsid w:val="00393DE0"/>
    <w:rsid w:val="0039599C"/>
    <w:rsid w:val="00400A4F"/>
    <w:rsid w:val="00406FE2"/>
    <w:rsid w:val="004224C4"/>
    <w:rsid w:val="00464B5D"/>
    <w:rsid w:val="004D7BEA"/>
    <w:rsid w:val="00501902"/>
    <w:rsid w:val="00506E78"/>
    <w:rsid w:val="00543C4D"/>
    <w:rsid w:val="0054699C"/>
    <w:rsid w:val="005D2705"/>
    <w:rsid w:val="005D65FB"/>
    <w:rsid w:val="0062571C"/>
    <w:rsid w:val="00637A7D"/>
    <w:rsid w:val="00656BF6"/>
    <w:rsid w:val="00674FC6"/>
    <w:rsid w:val="00694381"/>
    <w:rsid w:val="006C60B9"/>
    <w:rsid w:val="006C7FBB"/>
    <w:rsid w:val="007679E6"/>
    <w:rsid w:val="007A4CE7"/>
    <w:rsid w:val="007B3400"/>
    <w:rsid w:val="007C3673"/>
    <w:rsid w:val="007E3D0B"/>
    <w:rsid w:val="00801C82"/>
    <w:rsid w:val="00813485"/>
    <w:rsid w:val="00873A2E"/>
    <w:rsid w:val="00875DDC"/>
    <w:rsid w:val="00880002"/>
    <w:rsid w:val="008B4CCE"/>
    <w:rsid w:val="008C2A17"/>
    <w:rsid w:val="008C3F13"/>
    <w:rsid w:val="00914065"/>
    <w:rsid w:val="00914430"/>
    <w:rsid w:val="00936170"/>
    <w:rsid w:val="00947F38"/>
    <w:rsid w:val="00984934"/>
    <w:rsid w:val="00997306"/>
    <w:rsid w:val="009A671E"/>
    <w:rsid w:val="009D7526"/>
    <w:rsid w:val="00A55390"/>
    <w:rsid w:val="00AC05D7"/>
    <w:rsid w:val="00AD4FED"/>
    <w:rsid w:val="00B06FB4"/>
    <w:rsid w:val="00B24E4B"/>
    <w:rsid w:val="00B414C7"/>
    <w:rsid w:val="00B518DE"/>
    <w:rsid w:val="00B732D8"/>
    <w:rsid w:val="00B84CC3"/>
    <w:rsid w:val="00B95500"/>
    <w:rsid w:val="00B95578"/>
    <w:rsid w:val="00B964D4"/>
    <w:rsid w:val="00BE5809"/>
    <w:rsid w:val="00BE6B21"/>
    <w:rsid w:val="00C136BF"/>
    <w:rsid w:val="00C6407B"/>
    <w:rsid w:val="00C66AA4"/>
    <w:rsid w:val="00C71BDC"/>
    <w:rsid w:val="00C720DC"/>
    <w:rsid w:val="00C82043"/>
    <w:rsid w:val="00C962AA"/>
    <w:rsid w:val="00CB3BB1"/>
    <w:rsid w:val="00CF75F3"/>
    <w:rsid w:val="00D019FB"/>
    <w:rsid w:val="00D11A13"/>
    <w:rsid w:val="00D27B16"/>
    <w:rsid w:val="00D33046"/>
    <w:rsid w:val="00D7236C"/>
    <w:rsid w:val="00DB75DF"/>
    <w:rsid w:val="00DD385D"/>
    <w:rsid w:val="00DD4B89"/>
    <w:rsid w:val="00DD5F58"/>
    <w:rsid w:val="00DF1802"/>
    <w:rsid w:val="00E02098"/>
    <w:rsid w:val="00E2479D"/>
    <w:rsid w:val="00E541F9"/>
    <w:rsid w:val="00E54A30"/>
    <w:rsid w:val="00E74A37"/>
    <w:rsid w:val="00E9390D"/>
    <w:rsid w:val="00EC15E5"/>
    <w:rsid w:val="00ED713E"/>
    <w:rsid w:val="00EE5974"/>
    <w:rsid w:val="00EE5EC1"/>
    <w:rsid w:val="00F041AA"/>
    <w:rsid w:val="00F0564F"/>
    <w:rsid w:val="00F36EE3"/>
    <w:rsid w:val="00F55152"/>
    <w:rsid w:val="00F93833"/>
    <w:rsid w:val="00F97B8F"/>
    <w:rsid w:val="00FA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ABB74"/>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Части документа"/>
    <w:basedOn w:val="a0"/>
    <w:next w:val="a0"/>
    <w:link w:val="10"/>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aliases w:val="Знак2 Знак,Знак2,Знак2 Знак Знак Знак,Знак2 Знак1,Заголовок 2 Знак1,Заголовок 2 Знак Знак,ГЛАВА,!Разделы документа"/>
    <w:basedOn w:val="a0"/>
    <w:next w:val="a0"/>
    <w:link w:val="20"/>
    <w:unhideWhenUsed/>
    <w:qFormat/>
    <w:rsid w:val="00F36E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нак3 Знак,Знак3,Знак3 Знак Знак Знак,Знак,ПодЗаголовок,!Главы документа"/>
    <w:basedOn w:val="a0"/>
    <w:next w:val="a0"/>
    <w:link w:val="30"/>
    <w:unhideWhenUsed/>
    <w:qFormat/>
    <w:rsid w:val="00337D9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aliases w:val="!Параграфы/Статьи документа"/>
    <w:basedOn w:val="a0"/>
    <w:next w:val="a0"/>
    <w:link w:val="40"/>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9"/>
    <w:unhideWhenUsed/>
    <w:qFormat/>
    <w:rsid w:val="00801C82"/>
    <w:pPr>
      <w:spacing w:before="240" w:after="60"/>
      <w:ind w:firstLine="567"/>
      <w:jc w:val="both"/>
      <w:outlineLvl w:val="4"/>
    </w:pPr>
    <w:rPr>
      <w:rFonts w:ascii="Calibri" w:hAnsi="Calibri"/>
      <w:b/>
      <w:bCs/>
      <w:i/>
      <w:iCs/>
      <w:sz w:val="26"/>
      <w:szCs w:val="26"/>
    </w:rPr>
  </w:style>
  <w:style w:type="paragraph" w:styleId="6">
    <w:name w:val="heading 6"/>
    <w:basedOn w:val="a0"/>
    <w:next w:val="a0"/>
    <w:link w:val="60"/>
    <w:unhideWhenUsed/>
    <w:qFormat/>
    <w:rsid w:val="00801C82"/>
    <w:pPr>
      <w:spacing w:before="240" w:after="60"/>
      <w:ind w:firstLine="567"/>
      <w:jc w:val="both"/>
      <w:outlineLvl w:val="5"/>
    </w:pPr>
    <w:rPr>
      <w:rFonts w:ascii="Calibri" w:hAnsi="Calibri"/>
      <w:b/>
      <w:bCs/>
    </w:rPr>
  </w:style>
  <w:style w:type="paragraph" w:styleId="7">
    <w:name w:val="heading 7"/>
    <w:aliases w:val="Заголовок x.x"/>
    <w:basedOn w:val="a0"/>
    <w:next w:val="a0"/>
    <w:link w:val="70"/>
    <w:unhideWhenUsed/>
    <w:qFormat/>
    <w:rsid w:val="00801C82"/>
    <w:pPr>
      <w:spacing w:before="240" w:after="60"/>
      <w:ind w:firstLine="567"/>
      <w:jc w:val="both"/>
      <w:outlineLvl w:val="6"/>
    </w:pPr>
    <w:rPr>
      <w:rFonts w:ascii="Calibri" w:hAnsi="Calibri"/>
    </w:rPr>
  </w:style>
  <w:style w:type="paragraph" w:styleId="8">
    <w:name w:val="heading 8"/>
    <w:basedOn w:val="a0"/>
    <w:next w:val="a0"/>
    <w:link w:val="80"/>
    <w:unhideWhenUsed/>
    <w:qFormat/>
    <w:rsid w:val="00ED71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6">
    <w:name w:val="header"/>
    <w:basedOn w:val="a0"/>
    <w:link w:val="a7"/>
    <w:uiPriority w:val="99"/>
    <w:rsid w:val="00165ADA"/>
    <w:pPr>
      <w:tabs>
        <w:tab w:val="center" w:pos="4677"/>
        <w:tab w:val="right" w:pos="9355"/>
      </w:tabs>
    </w:pPr>
    <w:rPr>
      <w:lang w:val="x-none" w:eastAsia="x-none"/>
    </w:rPr>
  </w:style>
  <w:style w:type="character" w:customStyle="1" w:styleId="a7">
    <w:name w:val="Верхний колонтитул Знак"/>
    <w:basedOn w:val="a1"/>
    <w:link w:val="a6"/>
    <w:uiPriority w:val="99"/>
    <w:rsid w:val="00165ADA"/>
    <w:rPr>
      <w:rFonts w:ascii="Times New Roman" w:eastAsia="Times New Roman" w:hAnsi="Times New Roman" w:cs="Times New Roman"/>
      <w:sz w:val="24"/>
      <w:szCs w:val="24"/>
      <w:lang w:val="x-none" w:eastAsia="x-none"/>
    </w:rPr>
  </w:style>
  <w:style w:type="paragraph" w:styleId="a8">
    <w:name w:val="footer"/>
    <w:basedOn w:val="a0"/>
    <w:link w:val="a9"/>
    <w:uiPriority w:val="99"/>
    <w:rsid w:val="00165ADA"/>
    <w:pPr>
      <w:tabs>
        <w:tab w:val="center" w:pos="4677"/>
        <w:tab w:val="right" w:pos="9355"/>
      </w:tabs>
    </w:pPr>
    <w:rPr>
      <w:lang w:val="x-none" w:eastAsia="x-none"/>
    </w:rPr>
  </w:style>
  <w:style w:type="character" w:customStyle="1" w:styleId="a9">
    <w:name w:val="Нижний колонтитул Знак"/>
    <w:basedOn w:val="a1"/>
    <w:link w:val="a8"/>
    <w:uiPriority w:val="99"/>
    <w:rsid w:val="00165ADA"/>
    <w:rPr>
      <w:rFonts w:ascii="Times New Roman" w:eastAsia="Times New Roman" w:hAnsi="Times New Roman" w:cs="Times New Roman"/>
      <w:sz w:val="24"/>
      <w:szCs w:val="24"/>
      <w:lang w:val="x-none" w:eastAsia="x-none"/>
    </w:rPr>
  </w:style>
  <w:style w:type="paragraph" w:styleId="aa">
    <w:name w:val="caption"/>
    <w:basedOn w:val="a0"/>
    <w:next w:val="a0"/>
    <w:uiPriority w:val="99"/>
    <w:unhideWhenUsed/>
    <w:qFormat/>
    <w:rsid w:val="00165ADA"/>
    <w:rPr>
      <w:b/>
      <w:bCs/>
      <w:sz w:val="20"/>
      <w:szCs w:val="20"/>
    </w:rPr>
  </w:style>
  <w:style w:type="paragraph" w:styleId="ab">
    <w:name w:val="Normal (Web)"/>
    <w:aliases w:val="Обычный (Web)"/>
    <w:basedOn w:val="a0"/>
    <w:link w:val="ac"/>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0"/>
    <w:link w:val="ae"/>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0"/>
    <w:link w:val="32"/>
    <w:unhideWhenUsed/>
    <w:rsid w:val="00165ADA"/>
    <w:pPr>
      <w:spacing w:after="120"/>
    </w:pPr>
    <w:rPr>
      <w:sz w:val="16"/>
      <w:szCs w:val="16"/>
    </w:rPr>
  </w:style>
  <w:style w:type="character" w:customStyle="1" w:styleId="32">
    <w:name w:val="Основной текст 3 Знак"/>
    <w:basedOn w:val="a1"/>
    <w:link w:val="31"/>
    <w:rsid w:val="00165ADA"/>
    <w:rPr>
      <w:rFonts w:ascii="Times New Roman" w:eastAsia="Times New Roman" w:hAnsi="Times New Roman" w:cs="Times New Roman"/>
      <w:sz w:val="16"/>
      <w:szCs w:val="16"/>
      <w:lang w:eastAsia="ru-RU"/>
    </w:rPr>
  </w:style>
  <w:style w:type="paragraph" w:customStyle="1" w:styleId="af">
    <w:name w:val="БланкАДМ"/>
    <w:basedOn w:val="a0"/>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f0">
    <w:name w:val="Balloon Text"/>
    <w:basedOn w:val="a0"/>
    <w:link w:val="af1"/>
    <w:uiPriority w:val="99"/>
    <w:unhideWhenUsed/>
    <w:rsid w:val="00656BF6"/>
    <w:rPr>
      <w:rFonts w:ascii="Segoe UI" w:hAnsi="Segoe UI" w:cs="Segoe UI"/>
      <w:sz w:val="18"/>
      <w:szCs w:val="18"/>
    </w:rPr>
  </w:style>
  <w:style w:type="character" w:customStyle="1" w:styleId="af1">
    <w:name w:val="Текст выноски Знак"/>
    <w:basedOn w:val="a1"/>
    <w:link w:val="af0"/>
    <w:uiPriority w:val="99"/>
    <w:rsid w:val="00656BF6"/>
    <w:rPr>
      <w:rFonts w:ascii="Segoe UI" w:eastAsia="Times New Roman" w:hAnsi="Segoe UI" w:cs="Segoe UI"/>
      <w:sz w:val="18"/>
      <w:szCs w:val="18"/>
      <w:lang w:eastAsia="ru-RU"/>
    </w:rPr>
  </w:style>
  <w:style w:type="numbering" w:customStyle="1" w:styleId="11">
    <w:name w:val="Нет списка1"/>
    <w:next w:val="a3"/>
    <w:uiPriority w:val="99"/>
    <w:semiHidden/>
    <w:unhideWhenUsed/>
    <w:rsid w:val="007A4CE7"/>
  </w:style>
  <w:style w:type="character" w:styleId="af2">
    <w:name w:val="Hyperlink"/>
    <w:unhideWhenUsed/>
    <w:rsid w:val="007A4CE7"/>
    <w:rPr>
      <w:color w:val="0000FF"/>
      <w:u w:val="single"/>
    </w:rPr>
  </w:style>
  <w:style w:type="character" w:styleId="af3">
    <w:name w:val="FollowedHyperlink"/>
    <w:uiPriority w:val="99"/>
    <w:unhideWhenUsed/>
    <w:rsid w:val="007A4CE7"/>
    <w:rPr>
      <w:color w:val="800080"/>
      <w:u w:val="single"/>
    </w:rPr>
  </w:style>
  <w:style w:type="paragraph" w:customStyle="1" w:styleId="msonormal0">
    <w:name w:val="msonormal"/>
    <w:basedOn w:val="a0"/>
    <w:rsid w:val="007A4CE7"/>
    <w:pPr>
      <w:spacing w:before="100" w:beforeAutospacing="1" w:after="100" w:afterAutospacing="1"/>
    </w:pPr>
  </w:style>
  <w:style w:type="paragraph" w:customStyle="1" w:styleId="xl64">
    <w:name w:val="xl64"/>
    <w:basedOn w:val="a0"/>
    <w:rsid w:val="007A4CE7"/>
    <w:pPr>
      <w:spacing w:before="100" w:beforeAutospacing="1" w:after="100" w:afterAutospacing="1"/>
    </w:pPr>
    <w:rPr>
      <w:rFonts w:ascii="Arial" w:hAnsi="Arial" w:cs="Arial"/>
      <w:sz w:val="20"/>
      <w:szCs w:val="20"/>
    </w:rPr>
  </w:style>
  <w:style w:type="paragraph" w:customStyle="1" w:styleId="xl65">
    <w:name w:val="xl65"/>
    <w:basedOn w:val="a0"/>
    <w:rsid w:val="007A4CE7"/>
    <w:pPr>
      <w:spacing w:before="100" w:beforeAutospacing="1" w:after="100" w:afterAutospacing="1"/>
    </w:pPr>
    <w:rPr>
      <w:rFonts w:ascii="Arial" w:hAnsi="Arial" w:cs="Arial"/>
      <w:sz w:val="20"/>
      <w:szCs w:val="20"/>
    </w:rPr>
  </w:style>
  <w:style w:type="paragraph" w:customStyle="1" w:styleId="xl66">
    <w:name w:val="xl66"/>
    <w:basedOn w:val="a0"/>
    <w:rsid w:val="007A4CE7"/>
    <w:pPr>
      <w:spacing w:before="100" w:beforeAutospacing="1" w:after="100" w:afterAutospacing="1"/>
    </w:pPr>
    <w:rPr>
      <w:rFonts w:ascii="Arial" w:hAnsi="Arial" w:cs="Arial"/>
      <w:sz w:val="16"/>
      <w:szCs w:val="16"/>
    </w:rPr>
  </w:style>
  <w:style w:type="paragraph" w:customStyle="1" w:styleId="xl67">
    <w:name w:val="xl67"/>
    <w:basedOn w:val="a0"/>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0"/>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0"/>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0"/>
    <w:rsid w:val="007A4CE7"/>
    <w:pPr>
      <w:spacing w:before="100" w:beforeAutospacing="1" w:after="100" w:afterAutospacing="1"/>
    </w:pPr>
    <w:rPr>
      <w:rFonts w:ascii="Arial" w:hAnsi="Arial" w:cs="Arial"/>
      <w:b/>
      <w:bCs/>
      <w:sz w:val="16"/>
      <w:szCs w:val="16"/>
    </w:rPr>
  </w:style>
  <w:style w:type="paragraph" w:customStyle="1" w:styleId="xl71">
    <w:name w:val="xl71"/>
    <w:basedOn w:val="a0"/>
    <w:rsid w:val="007A4CE7"/>
    <w:pPr>
      <w:spacing w:before="100" w:beforeAutospacing="1" w:after="100" w:afterAutospacing="1"/>
      <w:jc w:val="right"/>
    </w:pPr>
    <w:rPr>
      <w:rFonts w:ascii="Arial" w:hAnsi="Arial" w:cs="Arial"/>
      <w:sz w:val="16"/>
      <w:szCs w:val="16"/>
    </w:rPr>
  </w:style>
  <w:style w:type="paragraph" w:customStyle="1" w:styleId="xl72">
    <w:name w:val="xl72"/>
    <w:basedOn w:val="a0"/>
    <w:rsid w:val="007A4CE7"/>
    <w:pPr>
      <w:spacing w:before="100" w:beforeAutospacing="1" w:after="100" w:afterAutospacing="1"/>
    </w:pPr>
    <w:rPr>
      <w:rFonts w:ascii="Arial" w:hAnsi="Arial" w:cs="Arial"/>
      <w:b/>
      <w:bCs/>
      <w:sz w:val="20"/>
      <w:szCs w:val="20"/>
    </w:rPr>
  </w:style>
  <w:style w:type="paragraph" w:customStyle="1" w:styleId="xl73">
    <w:name w:val="xl73"/>
    <w:basedOn w:val="a0"/>
    <w:rsid w:val="007A4CE7"/>
    <w:pPr>
      <w:spacing w:before="100" w:beforeAutospacing="1" w:after="100" w:afterAutospacing="1"/>
    </w:pPr>
    <w:rPr>
      <w:rFonts w:ascii="Arial" w:hAnsi="Arial" w:cs="Arial"/>
      <w:b/>
      <w:bCs/>
      <w:sz w:val="20"/>
      <w:szCs w:val="20"/>
    </w:rPr>
  </w:style>
  <w:style w:type="paragraph" w:customStyle="1" w:styleId="xl74">
    <w:name w:val="xl74"/>
    <w:basedOn w:val="a0"/>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0"/>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0"/>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0"/>
    <w:rsid w:val="007A4CE7"/>
    <w:pPr>
      <w:spacing w:before="100" w:beforeAutospacing="1" w:after="100" w:afterAutospacing="1"/>
    </w:pPr>
    <w:rPr>
      <w:rFonts w:ascii="Arial" w:hAnsi="Arial" w:cs="Arial"/>
      <w:b/>
      <w:bCs/>
      <w:sz w:val="20"/>
      <w:szCs w:val="20"/>
    </w:rPr>
  </w:style>
  <w:style w:type="paragraph" w:customStyle="1" w:styleId="xl78">
    <w:name w:val="xl78"/>
    <w:basedOn w:val="a0"/>
    <w:rsid w:val="007A4CE7"/>
    <w:pPr>
      <w:spacing w:before="100" w:beforeAutospacing="1" w:after="100" w:afterAutospacing="1"/>
    </w:pPr>
    <w:rPr>
      <w:rFonts w:ascii="Arial" w:hAnsi="Arial" w:cs="Arial"/>
      <w:sz w:val="20"/>
      <w:szCs w:val="20"/>
    </w:rPr>
  </w:style>
  <w:style w:type="paragraph" w:customStyle="1" w:styleId="xl79">
    <w:name w:val="xl79"/>
    <w:basedOn w:val="a0"/>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0"/>
    <w:rsid w:val="007A4CE7"/>
    <w:pPr>
      <w:spacing w:before="100" w:beforeAutospacing="1" w:after="100" w:afterAutospacing="1"/>
    </w:pPr>
    <w:rPr>
      <w:rFonts w:ascii="Arial" w:hAnsi="Arial" w:cs="Arial"/>
      <w:sz w:val="20"/>
      <w:szCs w:val="20"/>
    </w:rPr>
  </w:style>
  <w:style w:type="paragraph" w:customStyle="1" w:styleId="xl81">
    <w:name w:val="xl81"/>
    <w:basedOn w:val="a0"/>
    <w:rsid w:val="007A4CE7"/>
    <w:pPr>
      <w:spacing w:before="100" w:beforeAutospacing="1" w:after="100" w:afterAutospacing="1"/>
    </w:pPr>
    <w:rPr>
      <w:rFonts w:ascii="Arial" w:hAnsi="Arial" w:cs="Arial"/>
      <w:sz w:val="20"/>
      <w:szCs w:val="20"/>
    </w:rPr>
  </w:style>
  <w:style w:type="paragraph" w:customStyle="1" w:styleId="xl82">
    <w:name w:val="xl82"/>
    <w:basedOn w:val="a0"/>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0"/>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0"/>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0"/>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0"/>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0"/>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0"/>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0"/>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0"/>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0"/>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0"/>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0"/>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0"/>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0"/>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0"/>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0"/>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0"/>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0"/>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0"/>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0"/>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0"/>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0"/>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0"/>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0"/>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0"/>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0"/>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0"/>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0"/>
    <w:rsid w:val="007A4CE7"/>
    <w:pPr>
      <w:spacing w:before="100" w:beforeAutospacing="1" w:after="100" w:afterAutospacing="1"/>
    </w:pPr>
    <w:rPr>
      <w:rFonts w:ascii="Arial" w:hAnsi="Arial" w:cs="Arial"/>
      <w:b/>
      <w:bCs/>
      <w:sz w:val="20"/>
      <w:szCs w:val="20"/>
    </w:rPr>
  </w:style>
  <w:style w:type="paragraph" w:customStyle="1" w:styleId="xl122">
    <w:name w:val="xl122"/>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0"/>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0"/>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0"/>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0"/>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0"/>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0"/>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0"/>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0"/>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0"/>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0"/>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0"/>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0"/>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0"/>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0"/>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0"/>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0"/>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0"/>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0"/>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0"/>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0"/>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0"/>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0"/>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0"/>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0"/>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0"/>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0"/>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0"/>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0"/>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0"/>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0"/>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0"/>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0"/>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0"/>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0"/>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0"/>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0"/>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0"/>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0"/>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0"/>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0"/>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0"/>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0"/>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0"/>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0"/>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0"/>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0"/>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0"/>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0"/>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0"/>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0"/>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0"/>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0"/>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0"/>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0"/>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0"/>
    <w:rsid w:val="007A4CE7"/>
    <w:pPr>
      <w:spacing w:before="100" w:beforeAutospacing="1" w:after="100" w:afterAutospacing="1"/>
      <w:jc w:val="right"/>
    </w:pPr>
    <w:rPr>
      <w:rFonts w:ascii="Arial" w:hAnsi="Arial" w:cs="Arial"/>
      <w:sz w:val="20"/>
      <w:szCs w:val="20"/>
    </w:rPr>
  </w:style>
  <w:style w:type="paragraph" w:customStyle="1" w:styleId="xl233">
    <w:name w:val="xl233"/>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0"/>
    <w:rsid w:val="007A4CE7"/>
    <w:pPr>
      <w:spacing w:before="100" w:beforeAutospacing="1" w:after="100" w:afterAutospacing="1"/>
      <w:jc w:val="center"/>
    </w:pPr>
    <w:rPr>
      <w:b/>
      <w:bCs/>
    </w:rPr>
  </w:style>
  <w:style w:type="paragraph" w:customStyle="1" w:styleId="xl237">
    <w:name w:val="xl237"/>
    <w:basedOn w:val="a0"/>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0"/>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0"/>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0"/>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0"/>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0"/>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0"/>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4">
    <w:name w:val="Strong"/>
    <w:uiPriority w:val="22"/>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2"/>
    <w:uiPriority w:val="9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aliases w:val="Заголовок 1 Знак Знак Знак1,Заголовок 1 Знак Знак Знак Знак,!Части документа Знак"/>
    <w:basedOn w:val="a1"/>
    <w:link w:val="1"/>
    <w:rsid w:val="00034ABC"/>
    <w:rPr>
      <w:rFonts w:asciiTheme="majorHAnsi" w:eastAsiaTheme="majorEastAsia" w:hAnsiTheme="majorHAnsi" w:cstheme="majorBidi"/>
      <w:color w:val="2E74B5" w:themeColor="accent1" w:themeShade="BF"/>
      <w:sz w:val="32"/>
      <w:szCs w:val="32"/>
    </w:rPr>
  </w:style>
  <w:style w:type="character" w:customStyle="1" w:styleId="a5">
    <w:name w:val="Без интервала Знак"/>
    <w:link w:val="a4"/>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0"/>
    <w:rsid w:val="00034ABC"/>
    <w:pPr>
      <w:spacing w:before="100" w:beforeAutospacing="1" w:after="100" w:afterAutospacing="1"/>
    </w:pPr>
  </w:style>
  <w:style w:type="character" w:customStyle="1" w:styleId="40">
    <w:name w:val="Заголовок 4 Знак"/>
    <w:aliases w:val="!Параграфы/Статьи документа Знак"/>
    <w:basedOn w:val="a1"/>
    <w:link w:val="4"/>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0"/>
    <w:link w:val="HTML0"/>
    <w:uiPriority w:val="99"/>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34ABC"/>
    <w:rPr>
      <w:rFonts w:ascii="Courier New" w:eastAsia="Times New Roman" w:hAnsi="Courier New" w:cs="Courier New"/>
      <w:sz w:val="20"/>
      <w:szCs w:val="20"/>
      <w:lang w:eastAsia="ru-RU"/>
    </w:rPr>
  </w:style>
  <w:style w:type="paragraph" w:styleId="af6">
    <w:name w:val="Body Text Indent"/>
    <w:basedOn w:val="a0"/>
    <w:link w:val="af7"/>
    <w:uiPriority w:val="99"/>
    <w:rsid w:val="00034ABC"/>
    <w:pPr>
      <w:suppressAutoHyphens/>
      <w:spacing w:after="120"/>
      <w:ind w:left="283"/>
    </w:pPr>
    <w:rPr>
      <w:lang w:eastAsia="ar-SA"/>
    </w:rPr>
  </w:style>
  <w:style w:type="character" w:customStyle="1" w:styleId="af7">
    <w:name w:val="Основной текст с отступом Знак"/>
    <w:basedOn w:val="a1"/>
    <w:link w:val="af6"/>
    <w:uiPriority w:val="99"/>
    <w:rsid w:val="00034ABC"/>
    <w:rPr>
      <w:rFonts w:ascii="Times New Roman" w:eastAsia="Times New Roman" w:hAnsi="Times New Roman" w:cs="Times New Roman"/>
      <w:sz w:val="24"/>
      <w:szCs w:val="24"/>
      <w:lang w:eastAsia="ar-SA"/>
    </w:rPr>
  </w:style>
  <w:style w:type="paragraph" w:customStyle="1" w:styleId="headertext">
    <w:name w:val="headertext"/>
    <w:basedOn w:val="a0"/>
    <w:rsid w:val="004224C4"/>
    <w:pPr>
      <w:spacing w:before="100" w:beforeAutospacing="1" w:after="100" w:afterAutospacing="1"/>
    </w:pPr>
  </w:style>
  <w:style w:type="paragraph" w:customStyle="1" w:styleId="ConsPlusCell">
    <w:name w:val="ConsPlusCell"/>
    <w:uiPriority w:val="99"/>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8">
    <w:name w:val="Body Text"/>
    <w:basedOn w:val="a0"/>
    <w:link w:val="af9"/>
    <w:uiPriority w:val="99"/>
    <w:unhideWhenUsed/>
    <w:rsid w:val="00303EA1"/>
    <w:pPr>
      <w:spacing w:after="120"/>
    </w:pPr>
  </w:style>
  <w:style w:type="character" w:customStyle="1" w:styleId="af9">
    <w:name w:val="Основной текст Знак"/>
    <w:basedOn w:val="a1"/>
    <w:link w:val="af8"/>
    <w:uiPriority w:val="99"/>
    <w:rsid w:val="00303EA1"/>
    <w:rPr>
      <w:rFonts w:ascii="Times New Roman" w:eastAsia="Times New Roman" w:hAnsi="Times New Roman" w:cs="Times New Roman"/>
      <w:sz w:val="24"/>
      <w:szCs w:val="24"/>
      <w:lang w:eastAsia="ru-RU"/>
    </w:rPr>
  </w:style>
  <w:style w:type="character" w:styleId="afa">
    <w:name w:val="Emphasis"/>
    <w:basedOn w:val="a1"/>
    <w:qFormat/>
    <w:rsid w:val="00303EA1"/>
    <w:rPr>
      <w:i/>
      <w:iCs/>
    </w:rPr>
  </w:style>
  <w:style w:type="paragraph" w:styleId="afb">
    <w:name w:val="Title"/>
    <w:basedOn w:val="a0"/>
    <w:link w:val="afc"/>
    <w:qFormat/>
    <w:rsid w:val="00303EA1"/>
    <w:pPr>
      <w:jc w:val="center"/>
    </w:pPr>
    <w:rPr>
      <w:b/>
      <w:sz w:val="28"/>
      <w:szCs w:val="20"/>
    </w:rPr>
  </w:style>
  <w:style w:type="character" w:customStyle="1" w:styleId="afc">
    <w:name w:val="Заголовок Знак"/>
    <w:basedOn w:val="a1"/>
    <w:link w:val="afb"/>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3"/>
    <w:rsid w:val="00303EA1"/>
    <w:rPr>
      <w:rFonts w:ascii="Impact" w:eastAsia="Impact" w:hAnsi="Impact" w:cs="Impact"/>
      <w:sz w:val="18"/>
      <w:szCs w:val="18"/>
      <w:shd w:val="clear" w:color="auto" w:fill="FFFFFF"/>
    </w:rPr>
  </w:style>
  <w:style w:type="character" w:customStyle="1" w:styleId="21">
    <w:name w:val="Основной текст (2)_"/>
    <w:link w:val="22"/>
    <w:rsid w:val="00303EA1"/>
    <w:rPr>
      <w:sz w:val="26"/>
      <w:szCs w:val="26"/>
      <w:shd w:val="clear" w:color="auto" w:fill="FFFFFF"/>
    </w:rPr>
  </w:style>
  <w:style w:type="paragraph" w:customStyle="1" w:styleId="33">
    <w:name w:val="Основной текст (3)"/>
    <w:basedOn w:val="a0"/>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2">
    <w:name w:val="Основной текст (2)"/>
    <w:basedOn w:val="a0"/>
    <w:link w:val="21"/>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3">
    <w:name w:val="Body Text 2"/>
    <w:basedOn w:val="a0"/>
    <w:link w:val="24"/>
    <w:uiPriority w:val="99"/>
    <w:unhideWhenUsed/>
    <w:rsid w:val="00303EA1"/>
    <w:pPr>
      <w:spacing w:after="120" w:line="480" w:lineRule="auto"/>
    </w:pPr>
  </w:style>
  <w:style w:type="character" w:customStyle="1" w:styleId="24">
    <w:name w:val="Основной текст 2 Знак"/>
    <w:basedOn w:val="a1"/>
    <w:link w:val="23"/>
    <w:uiPriority w:val="99"/>
    <w:rsid w:val="00303EA1"/>
    <w:rPr>
      <w:rFonts w:ascii="Times New Roman" w:eastAsia="Times New Roman" w:hAnsi="Times New Roman" w:cs="Times New Roman"/>
      <w:sz w:val="24"/>
      <w:szCs w:val="24"/>
      <w:lang w:eastAsia="ru-RU"/>
    </w:rPr>
  </w:style>
  <w:style w:type="character" w:customStyle="1" w:styleId="match">
    <w:name w:val="match"/>
    <w:basedOn w:val="a1"/>
    <w:rsid w:val="006C7FBB"/>
  </w:style>
  <w:style w:type="paragraph" w:customStyle="1" w:styleId="style16">
    <w:name w:val="style16"/>
    <w:basedOn w:val="a0"/>
    <w:rsid w:val="006C7FBB"/>
    <w:pPr>
      <w:spacing w:before="100" w:beforeAutospacing="1" w:after="100" w:afterAutospacing="1"/>
    </w:pPr>
  </w:style>
  <w:style w:type="character" w:customStyle="1" w:styleId="90">
    <w:name w:val="Заголовок 9 Знак"/>
    <w:basedOn w:val="a1"/>
    <w:link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d">
    <w:basedOn w:val="a0"/>
    <w:next w:val="afb"/>
    <w:link w:val="afe"/>
    <w:qFormat/>
    <w:rsid w:val="00C66AA4"/>
    <w:pPr>
      <w:jc w:val="center"/>
    </w:pPr>
    <w:rPr>
      <w:rFonts w:asciiTheme="minorHAnsi" w:eastAsiaTheme="minorHAnsi" w:hAnsiTheme="minorHAnsi" w:cstheme="minorBidi"/>
      <w:b/>
      <w:sz w:val="32"/>
      <w:szCs w:val="22"/>
      <w:lang w:eastAsia="en-US"/>
    </w:rPr>
  </w:style>
  <w:style w:type="character" w:customStyle="1" w:styleId="afe">
    <w:name w:val="Название Знак"/>
    <w:link w:val="afd"/>
    <w:rsid w:val="00C66AA4"/>
    <w:rPr>
      <w:b/>
      <w:sz w:val="32"/>
    </w:rPr>
  </w:style>
  <w:style w:type="character" w:customStyle="1" w:styleId="ConsPlusNormal0">
    <w:name w:val="ConsPlusNormal Знак"/>
    <w:link w:val="ConsPlusNormal"/>
    <w:locked/>
    <w:rsid w:val="00AD4FED"/>
    <w:rPr>
      <w:rFonts w:ascii="Arial" w:eastAsia="Times New Roman" w:hAnsi="Arial" w:cs="Arial"/>
      <w:sz w:val="20"/>
      <w:szCs w:val="20"/>
      <w:lang w:eastAsia="ru-RU"/>
    </w:rPr>
  </w:style>
  <w:style w:type="character" w:customStyle="1" w:styleId="ae">
    <w:name w:val="Абзац списка Знак"/>
    <w:link w:val="ad"/>
    <w:uiPriority w:val="34"/>
    <w:locked/>
    <w:rsid w:val="00AD4FED"/>
    <w:rPr>
      <w:rFonts w:ascii="Calibri" w:eastAsia="Calibri" w:hAnsi="Calibri" w:cs="Times New Roman"/>
    </w:rPr>
  </w:style>
  <w:style w:type="paragraph" w:customStyle="1" w:styleId="FORMATTEXT0">
    <w:name w:val=".FORMATTEXT"/>
    <w:uiPriority w:val="99"/>
    <w:rsid w:val="00AD4F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AD4FE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30">
    <w:name w:val="Заголовок 3 Знак"/>
    <w:aliases w:val="Знак3 Знак Знак,Знак3 Знак1,Знак3 Знак Знак Знак Знак,Знак Знак,ПодЗаголовок Знак,!Главы документа Знак"/>
    <w:basedOn w:val="a1"/>
    <w:link w:val="3"/>
    <w:rsid w:val="00337D97"/>
    <w:rPr>
      <w:rFonts w:asciiTheme="majorHAnsi" w:eastAsiaTheme="majorEastAsia" w:hAnsiTheme="majorHAnsi" w:cstheme="majorBidi"/>
      <w:color w:val="1F4D78" w:themeColor="accent1" w:themeShade="7F"/>
      <w:sz w:val="24"/>
      <w:szCs w:val="24"/>
      <w:lang w:eastAsia="ru-RU"/>
    </w:rPr>
  </w:style>
  <w:style w:type="paragraph" w:styleId="34">
    <w:name w:val="Body Text Indent 3"/>
    <w:basedOn w:val="a0"/>
    <w:link w:val="35"/>
    <w:uiPriority w:val="99"/>
    <w:unhideWhenUsed/>
    <w:rsid w:val="00337D97"/>
    <w:pPr>
      <w:spacing w:after="120"/>
      <w:ind w:left="283"/>
    </w:pPr>
    <w:rPr>
      <w:sz w:val="16"/>
      <w:szCs w:val="16"/>
    </w:rPr>
  </w:style>
  <w:style w:type="character" w:customStyle="1" w:styleId="35">
    <w:name w:val="Основной текст с отступом 3 Знак"/>
    <w:basedOn w:val="a1"/>
    <w:link w:val="34"/>
    <w:uiPriority w:val="99"/>
    <w:rsid w:val="00337D97"/>
    <w:rPr>
      <w:rFonts w:ascii="Times New Roman" w:eastAsia="Times New Roman" w:hAnsi="Times New Roman" w:cs="Times New Roman"/>
      <w:sz w:val="16"/>
      <w:szCs w:val="16"/>
      <w:lang w:eastAsia="ru-RU"/>
    </w:rPr>
  </w:style>
  <w:style w:type="paragraph" w:customStyle="1" w:styleId="aff">
    <w:basedOn w:val="a0"/>
    <w:next w:val="afb"/>
    <w:qFormat/>
    <w:rsid w:val="00F041AA"/>
    <w:pPr>
      <w:jc w:val="center"/>
    </w:pPr>
    <w:rPr>
      <w:b/>
      <w:sz w:val="32"/>
      <w:szCs w:val="20"/>
    </w:rPr>
  </w:style>
  <w:style w:type="character" w:customStyle="1" w:styleId="CharStyle8">
    <w:name w:val="Char Style 8"/>
    <w:rsid w:val="00206EA5"/>
    <w:rPr>
      <w:b/>
      <w:bCs/>
      <w:sz w:val="27"/>
      <w:szCs w:val="27"/>
      <w:lang w:eastAsia="ar-SA" w:bidi="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Разделы документа Знак"/>
    <w:basedOn w:val="a1"/>
    <w:link w:val="2"/>
    <w:rsid w:val="00F36EE3"/>
    <w:rPr>
      <w:rFonts w:asciiTheme="majorHAnsi" w:eastAsiaTheme="majorEastAsia" w:hAnsiTheme="majorHAnsi" w:cstheme="majorBidi"/>
      <w:color w:val="2E74B5" w:themeColor="accent1" w:themeShade="BF"/>
      <w:sz w:val="26"/>
      <w:szCs w:val="26"/>
      <w:lang w:eastAsia="ru-RU"/>
    </w:rPr>
  </w:style>
  <w:style w:type="paragraph" w:customStyle="1" w:styleId="Default">
    <w:name w:val="Default"/>
    <w:rsid w:val="00F36E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basedOn w:val="a2"/>
    <w:next w:val="af5"/>
    <w:uiPriority w:val="99"/>
    <w:rsid w:val="00F3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basedOn w:val="a0"/>
    <w:next w:val="afb"/>
    <w:qFormat/>
    <w:rsid w:val="00ED713E"/>
    <w:pPr>
      <w:jc w:val="center"/>
    </w:pPr>
    <w:rPr>
      <w:b/>
      <w:sz w:val="28"/>
      <w:szCs w:val="28"/>
    </w:rPr>
  </w:style>
  <w:style w:type="character" w:customStyle="1" w:styleId="80">
    <w:name w:val="Заголовок 8 Знак"/>
    <w:basedOn w:val="a1"/>
    <w:link w:val="8"/>
    <w:rsid w:val="00ED713E"/>
    <w:rPr>
      <w:rFonts w:asciiTheme="majorHAnsi" w:eastAsiaTheme="majorEastAsia" w:hAnsiTheme="majorHAnsi" w:cstheme="majorBidi"/>
      <w:color w:val="272727" w:themeColor="text1" w:themeTint="D8"/>
      <w:sz w:val="21"/>
      <w:szCs w:val="21"/>
      <w:lang w:eastAsia="ru-RU"/>
    </w:rPr>
  </w:style>
  <w:style w:type="paragraph" w:styleId="25">
    <w:name w:val="Body Text Indent 2"/>
    <w:basedOn w:val="a0"/>
    <w:link w:val="26"/>
    <w:uiPriority w:val="99"/>
    <w:unhideWhenUsed/>
    <w:rsid w:val="00ED713E"/>
    <w:pPr>
      <w:spacing w:after="120" w:line="480" w:lineRule="auto"/>
      <w:ind w:left="283"/>
    </w:pPr>
  </w:style>
  <w:style w:type="character" w:customStyle="1" w:styleId="26">
    <w:name w:val="Основной текст с отступом 2 Знак"/>
    <w:basedOn w:val="a1"/>
    <w:link w:val="25"/>
    <w:uiPriority w:val="99"/>
    <w:rsid w:val="00ED713E"/>
    <w:rPr>
      <w:rFonts w:ascii="Times New Roman" w:eastAsia="Times New Roman" w:hAnsi="Times New Roman" w:cs="Times New Roman"/>
      <w:sz w:val="24"/>
      <w:szCs w:val="24"/>
      <w:lang w:eastAsia="ru-RU"/>
    </w:rPr>
  </w:style>
  <w:style w:type="paragraph" w:customStyle="1" w:styleId="ConsNonformat">
    <w:name w:val="ConsNonformat"/>
    <w:rsid w:val="00ED71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2">
    <w:name w:val="Style2"/>
    <w:basedOn w:val="a0"/>
    <w:rsid w:val="00ED713E"/>
    <w:pPr>
      <w:widowControl w:val="0"/>
      <w:autoSpaceDE w:val="0"/>
      <w:autoSpaceDN w:val="0"/>
      <w:adjustRightInd w:val="0"/>
      <w:spacing w:line="304" w:lineRule="exact"/>
      <w:jc w:val="right"/>
    </w:pPr>
  </w:style>
  <w:style w:type="character" w:customStyle="1" w:styleId="FontStyle12">
    <w:name w:val="Font Style12"/>
    <w:basedOn w:val="a1"/>
    <w:rsid w:val="00ED713E"/>
    <w:rPr>
      <w:rFonts w:ascii="Times New Roman" w:hAnsi="Times New Roman" w:cs="Times New Roman"/>
      <w:sz w:val="26"/>
      <w:szCs w:val="26"/>
    </w:rPr>
  </w:style>
  <w:style w:type="paragraph" w:customStyle="1" w:styleId="ConsTitle">
    <w:name w:val="ConsTitle"/>
    <w:uiPriority w:val="99"/>
    <w:rsid w:val="00ED71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3">
    <w:name w:val="Заголовок №1_"/>
    <w:basedOn w:val="a1"/>
    <w:link w:val="14"/>
    <w:rsid w:val="00ED713E"/>
    <w:rPr>
      <w:rFonts w:ascii="Times New Roman" w:eastAsia="Times New Roman" w:hAnsi="Times New Roman" w:cs="Times New Roman"/>
      <w:b/>
      <w:bCs/>
      <w:sz w:val="27"/>
      <w:szCs w:val="27"/>
      <w:shd w:val="clear" w:color="auto" w:fill="FFFFFF"/>
    </w:rPr>
  </w:style>
  <w:style w:type="paragraph" w:customStyle="1" w:styleId="14">
    <w:name w:val="Заголовок №1"/>
    <w:basedOn w:val="a0"/>
    <w:link w:val="13"/>
    <w:rsid w:val="00ED713E"/>
    <w:pPr>
      <w:widowControl w:val="0"/>
      <w:shd w:val="clear" w:color="auto" w:fill="FFFFFF"/>
      <w:spacing w:before="300" w:after="600" w:line="317" w:lineRule="exact"/>
      <w:outlineLvl w:val="0"/>
    </w:pPr>
    <w:rPr>
      <w:b/>
      <w:bCs/>
      <w:sz w:val="27"/>
      <w:szCs w:val="27"/>
      <w:lang w:eastAsia="en-US"/>
    </w:rPr>
  </w:style>
  <w:style w:type="paragraph" w:customStyle="1" w:styleId="aff1">
    <w:basedOn w:val="a0"/>
    <w:next w:val="afb"/>
    <w:qFormat/>
    <w:rsid w:val="00997306"/>
    <w:pPr>
      <w:jc w:val="center"/>
    </w:pPr>
    <w:rPr>
      <w:b/>
      <w:sz w:val="32"/>
      <w:szCs w:val="20"/>
    </w:rPr>
  </w:style>
  <w:style w:type="character" w:customStyle="1" w:styleId="mismatch">
    <w:name w:val="mismatch"/>
    <w:basedOn w:val="a1"/>
    <w:rsid w:val="00984934"/>
  </w:style>
  <w:style w:type="paragraph" w:customStyle="1" w:styleId="TableParagraph">
    <w:name w:val="Table Paragraph"/>
    <w:basedOn w:val="a0"/>
    <w:uiPriority w:val="1"/>
    <w:qFormat/>
    <w:rsid w:val="000F5F12"/>
    <w:pPr>
      <w:widowControl w:val="0"/>
      <w:autoSpaceDE w:val="0"/>
      <w:autoSpaceDN w:val="0"/>
      <w:spacing w:before="73"/>
      <w:jc w:val="center"/>
    </w:pPr>
    <w:rPr>
      <w:sz w:val="22"/>
      <w:szCs w:val="22"/>
      <w:lang w:val="en-US" w:eastAsia="en-US"/>
    </w:rPr>
  </w:style>
  <w:style w:type="paragraph" w:customStyle="1" w:styleId="15">
    <w:name w:val="Абзац списка1"/>
    <w:basedOn w:val="a0"/>
    <w:uiPriority w:val="99"/>
    <w:rsid w:val="00801C82"/>
    <w:pPr>
      <w:spacing w:after="200" w:line="276" w:lineRule="auto"/>
      <w:ind w:left="720"/>
    </w:pPr>
    <w:rPr>
      <w:rFonts w:ascii="Calibri" w:hAnsi="Calibri" w:cs="Calibri"/>
      <w:sz w:val="22"/>
      <w:szCs w:val="22"/>
    </w:rPr>
  </w:style>
  <w:style w:type="character" w:customStyle="1" w:styleId="50">
    <w:name w:val="Заголовок 5 Знак"/>
    <w:basedOn w:val="a1"/>
    <w:link w:val="5"/>
    <w:uiPriority w:val="99"/>
    <w:rsid w:val="00801C82"/>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801C82"/>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801C82"/>
    <w:rPr>
      <w:rFonts w:ascii="Calibri" w:eastAsia="Times New Roman" w:hAnsi="Calibri" w:cs="Times New Roman"/>
      <w:sz w:val="24"/>
      <w:szCs w:val="24"/>
      <w:lang w:eastAsia="ru-RU"/>
    </w:rPr>
  </w:style>
  <w:style w:type="character" w:customStyle="1" w:styleId="ac">
    <w:name w:val="Обычный (веб) Знак"/>
    <w:aliases w:val="Обычный (Web) Знак"/>
    <w:link w:val="ab"/>
    <w:locked/>
    <w:rsid w:val="00801C82"/>
    <w:rPr>
      <w:rFonts w:ascii="Times New Roman" w:eastAsia="Times New Roman" w:hAnsi="Times New Roman" w:cs="Times New Roman"/>
      <w:sz w:val="24"/>
      <w:szCs w:val="24"/>
      <w:lang w:eastAsia="ru-RU"/>
    </w:rPr>
  </w:style>
  <w:style w:type="paragraph" w:customStyle="1" w:styleId="S">
    <w:name w:val="S_Обычный"/>
    <w:basedOn w:val="a0"/>
    <w:link w:val="S0"/>
    <w:qFormat/>
    <w:rsid w:val="00801C82"/>
    <w:pPr>
      <w:spacing w:line="360" w:lineRule="auto"/>
      <w:ind w:firstLine="709"/>
      <w:jc w:val="both"/>
    </w:pPr>
    <w:rPr>
      <w:lang w:eastAsia="en-US"/>
    </w:rPr>
  </w:style>
  <w:style w:type="character" w:customStyle="1" w:styleId="S0">
    <w:name w:val="S_Обычный Знак"/>
    <w:link w:val="S"/>
    <w:rsid w:val="00801C82"/>
    <w:rPr>
      <w:rFonts w:ascii="Times New Roman" w:eastAsia="Times New Roman" w:hAnsi="Times New Roman" w:cs="Times New Roman"/>
      <w:sz w:val="24"/>
      <w:szCs w:val="24"/>
    </w:rPr>
  </w:style>
  <w:style w:type="paragraph" w:customStyle="1" w:styleId="aff2">
    <w:name w:val="Абзац"/>
    <w:basedOn w:val="a0"/>
    <w:link w:val="aff3"/>
    <w:autoRedefine/>
    <w:qFormat/>
    <w:rsid w:val="00801C82"/>
    <w:pPr>
      <w:spacing w:line="360" w:lineRule="auto"/>
      <w:ind w:firstLine="709"/>
      <w:contextualSpacing/>
      <w:jc w:val="both"/>
    </w:pPr>
  </w:style>
  <w:style w:type="character" w:customStyle="1" w:styleId="aff3">
    <w:name w:val="Абзац Знак"/>
    <w:link w:val="aff2"/>
    <w:rsid w:val="00801C82"/>
    <w:rPr>
      <w:rFonts w:ascii="Times New Roman" w:eastAsia="Times New Roman" w:hAnsi="Times New Roman" w:cs="Times New Roman"/>
      <w:sz w:val="24"/>
      <w:szCs w:val="24"/>
      <w:lang w:eastAsia="ru-RU"/>
    </w:rPr>
  </w:style>
  <w:style w:type="paragraph" w:styleId="a">
    <w:name w:val="List"/>
    <w:basedOn w:val="a0"/>
    <w:link w:val="aff4"/>
    <w:rsid w:val="00801C82"/>
    <w:pPr>
      <w:numPr>
        <w:numId w:val="4"/>
      </w:numPr>
      <w:spacing w:after="60"/>
      <w:jc w:val="both"/>
    </w:pPr>
    <w:rPr>
      <w:snapToGrid w:val="0"/>
      <w:lang w:eastAsia="en-US"/>
    </w:rPr>
  </w:style>
  <w:style w:type="character" w:customStyle="1" w:styleId="aff4">
    <w:name w:val="Список Знак"/>
    <w:link w:val="a"/>
    <w:rsid w:val="00801C82"/>
    <w:rPr>
      <w:rFonts w:ascii="Times New Roman" w:eastAsia="Times New Roman" w:hAnsi="Times New Roman" w:cs="Times New Roman"/>
      <w:snapToGrid w:val="0"/>
      <w:sz w:val="24"/>
      <w:szCs w:val="24"/>
    </w:rPr>
  </w:style>
  <w:style w:type="paragraph" w:styleId="27">
    <w:name w:val="toc 2"/>
    <w:basedOn w:val="a0"/>
    <w:next w:val="a0"/>
    <w:autoRedefine/>
    <w:uiPriority w:val="39"/>
    <w:unhideWhenUsed/>
    <w:rsid w:val="00801C82"/>
    <w:pPr>
      <w:ind w:left="220" w:firstLine="567"/>
      <w:jc w:val="both"/>
    </w:pPr>
    <w:rPr>
      <w:rFonts w:ascii="Calibri" w:eastAsia="Calibri" w:hAnsi="Calibri"/>
      <w:lang w:eastAsia="en-US"/>
    </w:rPr>
  </w:style>
  <w:style w:type="paragraph" w:styleId="16">
    <w:name w:val="toc 1"/>
    <w:basedOn w:val="a0"/>
    <w:next w:val="a0"/>
    <w:autoRedefine/>
    <w:uiPriority w:val="39"/>
    <w:unhideWhenUsed/>
    <w:rsid w:val="00801C82"/>
    <w:pPr>
      <w:ind w:firstLine="567"/>
      <w:jc w:val="both"/>
    </w:pPr>
    <w:rPr>
      <w:rFonts w:ascii="Calibri" w:eastAsia="Calibri" w:hAnsi="Calibri"/>
      <w:lang w:eastAsia="en-US"/>
    </w:rPr>
  </w:style>
  <w:style w:type="paragraph" w:styleId="36">
    <w:name w:val="toc 3"/>
    <w:basedOn w:val="a0"/>
    <w:next w:val="a0"/>
    <w:autoRedefine/>
    <w:uiPriority w:val="39"/>
    <w:unhideWhenUsed/>
    <w:rsid w:val="00801C82"/>
    <w:pPr>
      <w:ind w:left="440" w:firstLine="567"/>
      <w:jc w:val="both"/>
    </w:pPr>
    <w:rPr>
      <w:rFonts w:ascii="Calibri" w:eastAsia="Calibri" w:hAnsi="Calibri"/>
      <w:lang w:eastAsia="en-US"/>
    </w:rPr>
  </w:style>
  <w:style w:type="paragraph" w:styleId="41">
    <w:name w:val="toc 4"/>
    <w:basedOn w:val="a0"/>
    <w:next w:val="a0"/>
    <w:autoRedefine/>
    <w:uiPriority w:val="39"/>
    <w:unhideWhenUsed/>
    <w:rsid w:val="00801C82"/>
    <w:pPr>
      <w:ind w:left="660" w:firstLine="567"/>
      <w:jc w:val="both"/>
    </w:pPr>
    <w:rPr>
      <w:rFonts w:ascii="Calibri" w:eastAsia="Calibri" w:hAnsi="Calibri"/>
      <w:lang w:eastAsia="en-US"/>
    </w:rPr>
  </w:style>
  <w:style w:type="paragraph" w:styleId="28">
    <w:name w:val="Body Text First Indent 2"/>
    <w:basedOn w:val="af6"/>
    <w:link w:val="29"/>
    <w:uiPriority w:val="99"/>
    <w:semiHidden/>
    <w:unhideWhenUsed/>
    <w:rsid w:val="00801C82"/>
    <w:pPr>
      <w:suppressAutoHyphens w:val="0"/>
      <w:spacing w:after="0"/>
      <w:ind w:left="360" w:firstLine="360"/>
      <w:jc w:val="both"/>
    </w:pPr>
    <w:rPr>
      <w:lang w:eastAsia="ru-RU"/>
    </w:rPr>
  </w:style>
  <w:style w:type="character" w:customStyle="1" w:styleId="29">
    <w:name w:val="Красная строка 2 Знак"/>
    <w:basedOn w:val="af7"/>
    <w:link w:val="28"/>
    <w:uiPriority w:val="99"/>
    <w:semiHidden/>
    <w:rsid w:val="00801C82"/>
    <w:rPr>
      <w:rFonts w:ascii="Times New Roman" w:eastAsia="Times New Roman" w:hAnsi="Times New Roman" w:cs="Times New Roman"/>
      <w:sz w:val="24"/>
      <w:szCs w:val="24"/>
      <w:lang w:eastAsia="ru-RU"/>
    </w:rPr>
  </w:style>
  <w:style w:type="paragraph" w:customStyle="1" w:styleId="aff5">
    <w:basedOn w:val="a0"/>
    <w:next w:val="afb"/>
    <w:qFormat/>
    <w:rsid w:val="00801C82"/>
    <w:pPr>
      <w:ind w:firstLine="708"/>
      <w:jc w:val="center"/>
    </w:pPr>
    <w:rPr>
      <w:b/>
      <w:bCs/>
      <w:sz w:val="28"/>
    </w:rPr>
  </w:style>
  <w:style w:type="character" w:styleId="aff6">
    <w:name w:val="annotation reference"/>
    <w:uiPriority w:val="99"/>
    <w:semiHidden/>
    <w:unhideWhenUsed/>
    <w:rsid w:val="00801C82"/>
    <w:rPr>
      <w:sz w:val="16"/>
      <w:szCs w:val="16"/>
    </w:rPr>
  </w:style>
  <w:style w:type="paragraph" w:styleId="aff7">
    <w:name w:val="annotation text"/>
    <w:aliases w:val="!Равноширинный текст документа"/>
    <w:basedOn w:val="a0"/>
    <w:link w:val="aff8"/>
    <w:semiHidden/>
    <w:rsid w:val="00801C82"/>
    <w:pPr>
      <w:ind w:firstLine="567"/>
      <w:jc w:val="both"/>
    </w:pPr>
    <w:rPr>
      <w:rFonts w:ascii="Courier" w:hAnsi="Courier"/>
      <w:sz w:val="22"/>
      <w:szCs w:val="20"/>
    </w:rPr>
  </w:style>
  <w:style w:type="character" w:customStyle="1" w:styleId="aff8">
    <w:name w:val="Текст примечания Знак"/>
    <w:aliases w:val="!Равноширинный текст документа Знак"/>
    <w:basedOn w:val="a1"/>
    <w:link w:val="aff7"/>
    <w:semiHidden/>
    <w:rsid w:val="00801C82"/>
    <w:rPr>
      <w:rFonts w:ascii="Courier" w:eastAsia="Times New Roman" w:hAnsi="Courier" w:cs="Times New Roman"/>
      <w:szCs w:val="20"/>
      <w:lang w:eastAsia="ru-RU"/>
    </w:rPr>
  </w:style>
  <w:style w:type="paragraph" w:styleId="aff9">
    <w:name w:val="annotation subject"/>
    <w:basedOn w:val="aff7"/>
    <w:next w:val="aff7"/>
    <w:link w:val="affa"/>
    <w:uiPriority w:val="99"/>
    <w:semiHidden/>
    <w:unhideWhenUsed/>
    <w:rsid w:val="00801C82"/>
    <w:rPr>
      <w:b/>
      <w:bCs/>
    </w:rPr>
  </w:style>
  <w:style w:type="character" w:customStyle="1" w:styleId="affa">
    <w:name w:val="Тема примечания Знак"/>
    <w:basedOn w:val="aff8"/>
    <w:link w:val="aff9"/>
    <w:uiPriority w:val="99"/>
    <w:semiHidden/>
    <w:rsid w:val="00801C82"/>
    <w:rPr>
      <w:rFonts w:ascii="Courier" w:eastAsia="Times New Roman" w:hAnsi="Courier" w:cs="Times New Roman"/>
      <w:b/>
      <w:bCs/>
      <w:szCs w:val="20"/>
      <w:lang w:eastAsia="ru-RU"/>
    </w:rPr>
  </w:style>
  <w:style w:type="numbering" w:customStyle="1" w:styleId="2a">
    <w:name w:val="Нет списка2"/>
    <w:next w:val="a3"/>
    <w:uiPriority w:val="99"/>
    <w:semiHidden/>
    <w:unhideWhenUsed/>
    <w:rsid w:val="00801C82"/>
  </w:style>
  <w:style w:type="numbering" w:customStyle="1" w:styleId="37">
    <w:name w:val="Нет списка3"/>
    <w:next w:val="a3"/>
    <w:uiPriority w:val="99"/>
    <w:semiHidden/>
    <w:unhideWhenUsed/>
    <w:rsid w:val="00801C82"/>
  </w:style>
  <w:style w:type="paragraph" w:customStyle="1" w:styleId="FR2">
    <w:name w:val="FR2"/>
    <w:uiPriority w:val="99"/>
    <w:rsid w:val="00801C82"/>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Style3">
    <w:name w:val="Style3"/>
    <w:basedOn w:val="a0"/>
    <w:uiPriority w:val="99"/>
    <w:rsid w:val="00801C82"/>
    <w:pPr>
      <w:widowControl w:val="0"/>
      <w:autoSpaceDE w:val="0"/>
      <w:autoSpaceDN w:val="0"/>
      <w:adjustRightInd w:val="0"/>
      <w:ind w:firstLine="567"/>
      <w:jc w:val="center"/>
    </w:pPr>
    <w:rPr>
      <w:rFonts w:ascii="Arial" w:hAnsi="Arial"/>
    </w:rPr>
  </w:style>
  <w:style w:type="paragraph" w:customStyle="1" w:styleId="Style4">
    <w:name w:val="Style4"/>
    <w:basedOn w:val="a0"/>
    <w:uiPriority w:val="99"/>
    <w:rsid w:val="00801C82"/>
    <w:pPr>
      <w:widowControl w:val="0"/>
      <w:autoSpaceDE w:val="0"/>
      <w:autoSpaceDN w:val="0"/>
      <w:adjustRightInd w:val="0"/>
      <w:spacing w:line="451" w:lineRule="exact"/>
      <w:ind w:firstLine="1210"/>
      <w:jc w:val="both"/>
    </w:pPr>
    <w:rPr>
      <w:rFonts w:ascii="Arial" w:hAnsi="Arial"/>
    </w:rPr>
  </w:style>
  <w:style w:type="paragraph" w:customStyle="1" w:styleId="Style5">
    <w:name w:val="Style5"/>
    <w:basedOn w:val="a0"/>
    <w:uiPriority w:val="99"/>
    <w:rsid w:val="00801C82"/>
    <w:pPr>
      <w:widowControl w:val="0"/>
      <w:autoSpaceDE w:val="0"/>
      <w:autoSpaceDN w:val="0"/>
      <w:adjustRightInd w:val="0"/>
      <w:spacing w:line="451" w:lineRule="exact"/>
      <w:ind w:firstLine="720"/>
      <w:jc w:val="both"/>
    </w:pPr>
    <w:rPr>
      <w:rFonts w:ascii="Arial" w:hAnsi="Arial"/>
    </w:rPr>
  </w:style>
  <w:style w:type="paragraph" w:customStyle="1" w:styleId="Style6">
    <w:name w:val="Style6"/>
    <w:basedOn w:val="a0"/>
    <w:uiPriority w:val="99"/>
    <w:rsid w:val="00801C82"/>
    <w:pPr>
      <w:widowControl w:val="0"/>
      <w:autoSpaceDE w:val="0"/>
      <w:autoSpaceDN w:val="0"/>
      <w:adjustRightInd w:val="0"/>
      <w:ind w:firstLine="567"/>
      <w:jc w:val="both"/>
    </w:pPr>
    <w:rPr>
      <w:rFonts w:ascii="Arial" w:hAnsi="Arial"/>
    </w:rPr>
  </w:style>
  <w:style w:type="paragraph" w:customStyle="1" w:styleId="Style10">
    <w:name w:val="Style10"/>
    <w:basedOn w:val="a0"/>
    <w:uiPriority w:val="99"/>
    <w:rsid w:val="00801C82"/>
    <w:pPr>
      <w:widowControl w:val="0"/>
      <w:autoSpaceDE w:val="0"/>
      <w:autoSpaceDN w:val="0"/>
      <w:adjustRightInd w:val="0"/>
      <w:spacing w:line="226" w:lineRule="exact"/>
      <w:ind w:firstLine="595"/>
      <w:jc w:val="both"/>
    </w:pPr>
    <w:rPr>
      <w:rFonts w:ascii="Arial" w:hAnsi="Arial"/>
    </w:rPr>
  </w:style>
  <w:style w:type="paragraph" w:customStyle="1" w:styleId="Style11">
    <w:name w:val="Style11"/>
    <w:basedOn w:val="a0"/>
    <w:uiPriority w:val="99"/>
    <w:rsid w:val="00801C82"/>
    <w:pPr>
      <w:widowControl w:val="0"/>
      <w:autoSpaceDE w:val="0"/>
      <w:autoSpaceDN w:val="0"/>
      <w:adjustRightInd w:val="0"/>
      <w:spacing w:line="226" w:lineRule="exact"/>
      <w:ind w:firstLine="398"/>
      <w:jc w:val="both"/>
    </w:pPr>
    <w:rPr>
      <w:rFonts w:ascii="Arial" w:hAnsi="Arial"/>
    </w:rPr>
  </w:style>
  <w:style w:type="paragraph" w:customStyle="1" w:styleId="Style15">
    <w:name w:val="Style15"/>
    <w:basedOn w:val="a0"/>
    <w:uiPriority w:val="99"/>
    <w:rsid w:val="00801C82"/>
    <w:pPr>
      <w:widowControl w:val="0"/>
      <w:autoSpaceDE w:val="0"/>
      <w:autoSpaceDN w:val="0"/>
      <w:adjustRightInd w:val="0"/>
      <w:spacing w:line="226" w:lineRule="exact"/>
      <w:ind w:firstLine="514"/>
      <w:jc w:val="both"/>
    </w:pPr>
    <w:rPr>
      <w:rFonts w:ascii="Arial" w:hAnsi="Arial"/>
    </w:rPr>
  </w:style>
  <w:style w:type="paragraph" w:customStyle="1" w:styleId="Style160">
    <w:name w:val="Style16"/>
    <w:basedOn w:val="a0"/>
    <w:uiPriority w:val="99"/>
    <w:rsid w:val="00801C82"/>
    <w:pPr>
      <w:widowControl w:val="0"/>
      <w:autoSpaceDE w:val="0"/>
      <w:autoSpaceDN w:val="0"/>
      <w:adjustRightInd w:val="0"/>
      <w:spacing w:line="226" w:lineRule="exact"/>
      <w:ind w:firstLine="2333"/>
      <w:jc w:val="both"/>
    </w:pPr>
    <w:rPr>
      <w:rFonts w:ascii="Arial" w:hAnsi="Arial"/>
    </w:rPr>
  </w:style>
  <w:style w:type="character" w:customStyle="1" w:styleId="FontStyle23">
    <w:name w:val="Font Style23"/>
    <w:uiPriority w:val="99"/>
    <w:rsid w:val="00801C82"/>
    <w:rPr>
      <w:rFonts w:ascii="Courier New" w:hAnsi="Courier New" w:cs="Courier New"/>
      <w:sz w:val="18"/>
      <w:szCs w:val="18"/>
    </w:rPr>
  </w:style>
  <w:style w:type="character" w:customStyle="1" w:styleId="FontStyle26">
    <w:name w:val="Font Style26"/>
    <w:uiPriority w:val="99"/>
    <w:rsid w:val="00801C82"/>
    <w:rPr>
      <w:rFonts w:ascii="Courier New" w:hAnsi="Courier New" w:cs="Courier New"/>
      <w:spacing w:val="-10"/>
      <w:sz w:val="24"/>
      <w:szCs w:val="24"/>
    </w:rPr>
  </w:style>
  <w:style w:type="paragraph" w:customStyle="1" w:styleId="affb">
    <w:name w:val="Таблицы (моноширинный)"/>
    <w:basedOn w:val="a0"/>
    <w:next w:val="a0"/>
    <w:uiPriority w:val="99"/>
    <w:rsid w:val="00801C82"/>
    <w:pPr>
      <w:widowControl w:val="0"/>
      <w:autoSpaceDE w:val="0"/>
      <w:autoSpaceDN w:val="0"/>
      <w:adjustRightInd w:val="0"/>
      <w:ind w:firstLine="567"/>
      <w:jc w:val="both"/>
    </w:pPr>
    <w:rPr>
      <w:rFonts w:ascii="Courier New" w:hAnsi="Courier New" w:cs="Courier New"/>
      <w:sz w:val="20"/>
      <w:szCs w:val="20"/>
    </w:rPr>
  </w:style>
  <w:style w:type="paragraph" w:styleId="affc">
    <w:name w:val="endnote text"/>
    <w:basedOn w:val="a0"/>
    <w:link w:val="affd"/>
    <w:uiPriority w:val="99"/>
    <w:semiHidden/>
    <w:rsid w:val="00801C82"/>
    <w:pPr>
      <w:widowControl w:val="0"/>
      <w:autoSpaceDE w:val="0"/>
      <w:autoSpaceDN w:val="0"/>
      <w:adjustRightInd w:val="0"/>
      <w:ind w:firstLine="567"/>
      <w:jc w:val="both"/>
    </w:pPr>
    <w:rPr>
      <w:rFonts w:ascii="Arial" w:hAnsi="Arial"/>
      <w:sz w:val="20"/>
      <w:szCs w:val="20"/>
      <w:lang w:eastAsia="en-US"/>
    </w:rPr>
  </w:style>
  <w:style w:type="character" w:customStyle="1" w:styleId="affd">
    <w:name w:val="Текст концевой сноски Знак"/>
    <w:basedOn w:val="a1"/>
    <w:link w:val="affc"/>
    <w:uiPriority w:val="99"/>
    <w:semiHidden/>
    <w:rsid w:val="00801C82"/>
    <w:rPr>
      <w:rFonts w:ascii="Arial" w:eastAsia="Times New Roman" w:hAnsi="Arial" w:cs="Times New Roman"/>
      <w:sz w:val="20"/>
      <w:szCs w:val="20"/>
    </w:rPr>
  </w:style>
  <w:style w:type="character" w:styleId="affe">
    <w:name w:val="endnote reference"/>
    <w:uiPriority w:val="99"/>
    <w:semiHidden/>
    <w:rsid w:val="00801C82"/>
    <w:rPr>
      <w:vertAlign w:val="superscript"/>
    </w:rPr>
  </w:style>
  <w:style w:type="paragraph" w:customStyle="1" w:styleId="42">
    <w:name w:val="Основной текст4"/>
    <w:basedOn w:val="a0"/>
    <w:uiPriority w:val="99"/>
    <w:rsid w:val="00801C82"/>
    <w:pPr>
      <w:shd w:val="clear" w:color="auto" w:fill="FFFFFF"/>
      <w:spacing w:after="2220" w:line="326" w:lineRule="exact"/>
      <w:ind w:hanging="380"/>
      <w:jc w:val="right"/>
    </w:pPr>
    <w:rPr>
      <w:rFonts w:ascii="Calibri" w:eastAsia="Calibri" w:hAnsi="Calibri"/>
      <w:sz w:val="25"/>
      <w:szCs w:val="25"/>
    </w:rPr>
  </w:style>
  <w:style w:type="paragraph" w:customStyle="1" w:styleId="head1">
    <w:name w:val="head1"/>
    <w:basedOn w:val="a0"/>
    <w:uiPriority w:val="99"/>
    <w:rsid w:val="00801C82"/>
    <w:pPr>
      <w:keepNext/>
      <w:ind w:right="612" w:firstLine="567"/>
      <w:jc w:val="both"/>
    </w:pPr>
    <w:rPr>
      <w:rFonts w:ascii="Arial" w:hAnsi="Arial" w:cs="Arial"/>
      <w:b/>
      <w:bCs/>
      <w:color w:val="800000"/>
      <w:sz w:val="28"/>
    </w:rPr>
  </w:style>
  <w:style w:type="character" w:customStyle="1" w:styleId="FontStyle43">
    <w:name w:val="Font Style43"/>
    <w:uiPriority w:val="99"/>
    <w:rsid w:val="00801C82"/>
    <w:rPr>
      <w:rFonts w:ascii="Times New Roman" w:hAnsi="Times New Roman" w:cs="Times New Roman"/>
      <w:sz w:val="26"/>
      <w:szCs w:val="26"/>
    </w:rPr>
  </w:style>
  <w:style w:type="character" w:customStyle="1" w:styleId="afff">
    <w:name w:val="Гипертекстовая ссылка"/>
    <w:uiPriority w:val="99"/>
    <w:rsid w:val="00801C82"/>
    <w:rPr>
      <w:color w:val="106BBE"/>
    </w:rPr>
  </w:style>
  <w:style w:type="numbering" w:customStyle="1" w:styleId="43">
    <w:name w:val="Нет списка4"/>
    <w:next w:val="a3"/>
    <w:uiPriority w:val="99"/>
    <w:semiHidden/>
    <w:unhideWhenUsed/>
    <w:rsid w:val="00801C82"/>
  </w:style>
  <w:style w:type="numbering" w:customStyle="1" w:styleId="51">
    <w:name w:val="Нет списка5"/>
    <w:next w:val="a3"/>
    <w:uiPriority w:val="99"/>
    <w:semiHidden/>
    <w:unhideWhenUsed/>
    <w:rsid w:val="00801C82"/>
  </w:style>
  <w:style w:type="character" w:customStyle="1" w:styleId="hmaodepartmentemail">
    <w:name w:val="hmao_department_email"/>
    <w:uiPriority w:val="99"/>
    <w:rsid w:val="00801C82"/>
    <w:rPr>
      <w:rFonts w:cs="Times New Roman"/>
    </w:rPr>
  </w:style>
  <w:style w:type="paragraph" w:customStyle="1" w:styleId="u">
    <w:name w:val="u"/>
    <w:basedOn w:val="a0"/>
    <w:uiPriority w:val="99"/>
    <w:rsid w:val="00801C82"/>
    <w:pPr>
      <w:spacing w:before="100" w:beforeAutospacing="1" w:after="100" w:afterAutospacing="1"/>
      <w:ind w:firstLine="567"/>
      <w:jc w:val="both"/>
    </w:pPr>
    <w:rPr>
      <w:sz w:val="28"/>
      <w:lang w:eastAsia="en-US"/>
    </w:rPr>
  </w:style>
  <w:style w:type="numbering" w:customStyle="1" w:styleId="61">
    <w:name w:val="Нет списка6"/>
    <w:next w:val="a3"/>
    <w:uiPriority w:val="99"/>
    <w:semiHidden/>
    <w:unhideWhenUsed/>
    <w:rsid w:val="00801C82"/>
  </w:style>
  <w:style w:type="table" w:customStyle="1" w:styleId="2b">
    <w:name w:val="Сетка таблицы2"/>
    <w:basedOn w:val="a2"/>
    <w:next w:val="af5"/>
    <w:uiPriority w:val="99"/>
    <w:rsid w:val="00801C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801C82"/>
    <w:pPr>
      <w:spacing w:after="100"/>
      <w:ind w:left="880" w:firstLine="567"/>
      <w:jc w:val="both"/>
    </w:pPr>
    <w:rPr>
      <w:rFonts w:ascii="Calibri" w:hAnsi="Calibri"/>
    </w:rPr>
  </w:style>
  <w:style w:type="paragraph" w:styleId="62">
    <w:name w:val="toc 6"/>
    <w:basedOn w:val="a0"/>
    <w:next w:val="a0"/>
    <w:autoRedefine/>
    <w:uiPriority w:val="39"/>
    <w:unhideWhenUsed/>
    <w:rsid w:val="00801C82"/>
    <w:pPr>
      <w:spacing w:after="100"/>
      <w:ind w:left="1100" w:firstLine="567"/>
      <w:jc w:val="both"/>
    </w:pPr>
    <w:rPr>
      <w:rFonts w:ascii="Calibri" w:hAnsi="Calibri"/>
    </w:rPr>
  </w:style>
  <w:style w:type="paragraph" w:styleId="71">
    <w:name w:val="toc 7"/>
    <w:basedOn w:val="a0"/>
    <w:next w:val="a0"/>
    <w:autoRedefine/>
    <w:uiPriority w:val="39"/>
    <w:unhideWhenUsed/>
    <w:rsid w:val="00801C82"/>
    <w:pPr>
      <w:spacing w:after="100"/>
      <w:ind w:left="1320" w:firstLine="567"/>
      <w:jc w:val="both"/>
    </w:pPr>
    <w:rPr>
      <w:rFonts w:ascii="Calibri" w:hAnsi="Calibri"/>
    </w:rPr>
  </w:style>
  <w:style w:type="paragraph" w:styleId="81">
    <w:name w:val="toc 8"/>
    <w:basedOn w:val="a0"/>
    <w:next w:val="a0"/>
    <w:autoRedefine/>
    <w:uiPriority w:val="39"/>
    <w:unhideWhenUsed/>
    <w:rsid w:val="00801C82"/>
    <w:pPr>
      <w:spacing w:after="100"/>
      <w:ind w:left="1540" w:firstLine="567"/>
      <w:jc w:val="both"/>
    </w:pPr>
    <w:rPr>
      <w:rFonts w:ascii="Calibri" w:hAnsi="Calibri"/>
    </w:rPr>
  </w:style>
  <w:style w:type="paragraph" w:styleId="91">
    <w:name w:val="toc 9"/>
    <w:basedOn w:val="a0"/>
    <w:next w:val="a0"/>
    <w:autoRedefine/>
    <w:uiPriority w:val="39"/>
    <w:unhideWhenUsed/>
    <w:rsid w:val="00801C82"/>
    <w:pPr>
      <w:spacing w:after="100"/>
      <w:ind w:left="1760" w:firstLine="567"/>
      <w:jc w:val="both"/>
    </w:pPr>
    <w:rPr>
      <w:rFonts w:ascii="Calibri" w:hAnsi="Calibri"/>
    </w:rPr>
  </w:style>
  <w:style w:type="numbering" w:customStyle="1" w:styleId="72">
    <w:name w:val="Нет списка7"/>
    <w:next w:val="a3"/>
    <w:uiPriority w:val="99"/>
    <w:semiHidden/>
    <w:unhideWhenUsed/>
    <w:rsid w:val="00801C82"/>
  </w:style>
  <w:style w:type="numbering" w:customStyle="1" w:styleId="82">
    <w:name w:val="Нет списка8"/>
    <w:next w:val="a3"/>
    <w:uiPriority w:val="99"/>
    <w:semiHidden/>
    <w:unhideWhenUsed/>
    <w:rsid w:val="00801C82"/>
  </w:style>
  <w:style w:type="character" w:customStyle="1" w:styleId="apple-converted-space">
    <w:name w:val="apple-converted-space"/>
    <w:basedOn w:val="a1"/>
    <w:rsid w:val="00801C82"/>
  </w:style>
  <w:style w:type="paragraph" w:styleId="afff0">
    <w:name w:val="footnote text"/>
    <w:basedOn w:val="a0"/>
    <w:link w:val="afff1"/>
    <w:uiPriority w:val="99"/>
    <w:semiHidden/>
    <w:unhideWhenUsed/>
    <w:rsid w:val="00801C82"/>
    <w:pPr>
      <w:ind w:firstLine="567"/>
      <w:jc w:val="both"/>
    </w:pPr>
    <w:rPr>
      <w:rFonts w:ascii="Calibri" w:eastAsia="Calibri" w:hAnsi="Calibri"/>
      <w:sz w:val="20"/>
      <w:szCs w:val="20"/>
      <w:lang w:eastAsia="en-US"/>
    </w:rPr>
  </w:style>
  <w:style w:type="character" w:customStyle="1" w:styleId="afff1">
    <w:name w:val="Текст сноски Знак"/>
    <w:basedOn w:val="a1"/>
    <w:link w:val="afff0"/>
    <w:uiPriority w:val="99"/>
    <w:semiHidden/>
    <w:rsid w:val="00801C82"/>
    <w:rPr>
      <w:rFonts w:ascii="Calibri" w:eastAsia="Calibri" w:hAnsi="Calibri" w:cs="Times New Roman"/>
      <w:sz w:val="20"/>
      <w:szCs w:val="20"/>
    </w:rPr>
  </w:style>
  <w:style w:type="character" w:styleId="afff2">
    <w:name w:val="footnote reference"/>
    <w:uiPriority w:val="99"/>
    <w:semiHidden/>
    <w:unhideWhenUsed/>
    <w:rsid w:val="00801C82"/>
    <w:rPr>
      <w:vertAlign w:val="superscript"/>
    </w:rPr>
  </w:style>
  <w:style w:type="character" w:customStyle="1" w:styleId="afff3">
    <w:name w:val="Основной текст_"/>
    <w:link w:val="2c"/>
    <w:rsid w:val="00801C82"/>
    <w:rPr>
      <w:sz w:val="26"/>
      <w:szCs w:val="26"/>
      <w:shd w:val="clear" w:color="auto" w:fill="FFFFFF"/>
    </w:rPr>
  </w:style>
  <w:style w:type="paragraph" w:customStyle="1" w:styleId="2c">
    <w:name w:val="Основной текст2"/>
    <w:basedOn w:val="a0"/>
    <w:link w:val="afff3"/>
    <w:rsid w:val="00801C82"/>
    <w:pPr>
      <w:widowControl w:val="0"/>
      <w:shd w:val="clear" w:color="auto" w:fill="FFFFFF"/>
      <w:spacing w:line="0" w:lineRule="atLeast"/>
      <w:ind w:hanging="1680"/>
      <w:jc w:val="both"/>
    </w:pPr>
    <w:rPr>
      <w:rFonts w:asciiTheme="minorHAnsi" w:eastAsiaTheme="minorHAnsi" w:hAnsiTheme="minorHAnsi" w:cstheme="minorBidi"/>
      <w:sz w:val="26"/>
      <w:szCs w:val="26"/>
      <w:lang w:eastAsia="en-US"/>
    </w:rPr>
  </w:style>
  <w:style w:type="paragraph" w:customStyle="1" w:styleId="17">
    <w:name w:val="Без интервала1"/>
    <w:uiPriority w:val="99"/>
    <w:rsid w:val="00801C82"/>
    <w:pPr>
      <w:spacing w:after="0" w:line="240" w:lineRule="auto"/>
    </w:pPr>
    <w:rPr>
      <w:rFonts w:ascii="Times New Roman" w:eastAsia="Calibri" w:hAnsi="Times New Roman" w:cs="Times New Roman"/>
      <w:sz w:val="24"/>
      <w:szCs w:val="24"/>
      <w:lang w:eastAsia="ru-RU"/>
    </w:rPr>
  </w:style>
  <w:style w:type="character" w:styleId="HTML1">
    <w:name w:val="HTML Variable"/>
    <w:aliases w:val="!Ссылки в документе"/>
    <w:rsid w:val="00801C82"/>
    <w:rPr>
      <w:rFonts w:ascii="Arial" w:hAnsi="Arial"/>
      <w:b w:val="0"/>
      <w:i w:val="0"/>
      <w:iCs/>
      <w:color w:val="0000FF"/>
      <w:sz w:val="24"/>
      <w:u w:val="none"/>
    </w:rPr>
  </w:style>
  <w:style w:type="paragraph" w:customStyle="1" w:styleId="Title">
    <w:name w:val="Title!Название НПА"/>
    <w:basedOn w:val="a0"/>
    <w:rsid w:val="00801C82"/>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801C8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01C8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01C82"/>
    <w:pPr>
      <w:spacing w:after="0" w:line="240" w:lineRule="auto"/>
      <w:jc w:val="center"/>
    </w:pPr>
    <w:rPr>
      <w:rFonts w:ascii="Arial" w:eastAsia="Times New Roman" w:hAnsi="Arial" w:cs="Arial"/>
      <w:b/>
      <w:bCs/>
      <w:kern w:val="28"/>
      <w:sz w:val="24"/>
      <w:szCs w:val="32"/>
      <w:lang w:eastAsia="ru-RU"/>
    </w:rPr>
  </w:style>
  <w:style w:type="character" w:customStyle="1" w:styleId="Exact">
    <w:name w:val="Основной текст Exact"/>
    <w:rsid w:val="00801C82"/>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13pt">
    <w:name w:val="Заголовок №1 + Интервал 3 pt"/>
    <w:rsid w:val="00801C82"/>
    <w:rPr>
      <w:rFonts w:ascii="Times New Roman" w:eastAsia="Times New Roman" w:hAnsi="Times New Roman" w:cs="Times New Roman"/>
      <w:b/>
      <w:bCs/>
      <w:i w:val="0"/>
      <w:iCs w:val="0"/>
      <w:smallCaps w:val="0"/>
      <w:strike w:val="0"/>
      <w:color w:val="000000"/>
      <w:spacing w:val="70"/>
      <w:w w:val="100"/>
      <w:position w:val="0"/>
      <w:sz w:val="28"/>
      <w:szCs w:val="28"/>
      <w:u w:val="none"/>
      <w:shd w:val="clear" w:color="auto" w:fill="FFFFFF"/>
      <w:lang w:val="ru-RU" w:eastAsia="ru-RU" w:bidi="ru-RU"/>
    </w:rPr>
  </w:style>
  <w:style w:type="character" w:customStyle="1" w:styleId="92">
    <w:name w:val="Основной текст (9)_"/>
    <w:link w:val="93"/>
    <w:rsid w:val="00801C82"/>
    <w:rPr>
      <w:rFonts w:ascii="Times New Roman" w:eastAsia="Times New Roman" w:hAnsi="Times New Roman"/>
      <w:shd w:val="clear" w:color="auto" w:fill="FFFFFF"/>
    </w:rPr>
  </w:style>
  <w:style w:type="paragraph" w:customStyle="1" w:styleId="93">
    <w:name w:val="Основной текст (9)"/>
    <w:basedOn w:val="a0"/>
    <w:link w:val="92"/>
    <w:rsid w:val="00801C82"/>
    <w:pPr>
      <w:widowControl w:val="0"/>
      <w:shd w:val="clear" w:color="auto" w:fill="FFFFFF"/>
      <w:spacing w:after="280" w:line="240" w:lineRule="exact"/>
      <w:ind w:firstLine="567"/>
      <w:jc w:val="center"/>
    </w:pPr>
    <w:rPr>
      <w:rFonts w:cstheme="minorBidi"/>
      <w:sz w:val="22"/>
      <w:szCs w:val="22"/>
      <w:lang w:eastAsia="en-US"/>
    </w:rPr>
  </w:style>
  <w:style w:type="character" w:customStyle="1" w:styleId="212pt">
    <w:name w:val="Основной текст (2) + 12 pt"/>
    <w:rsid w:val="00801C8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rsid w:val="00801C8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3pt">
    <w:name w:val="Основной текст (3) + Интервал 3 pt"/>
    <w:rsid w:val="00801C82"/>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paragraph" w:customStyle="1" w:styleId="HORIZLINE">
    <w:name w:val=".HORIZLINE"/>
    <w:uiPriority w:val="99"/>
    <w:rsid w:val="00801C8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214pt">
    <w:name w:val="Основной текст (2) + 14 pt;Полужирный"/>
    <w:rsid w:val="00801C8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highlight">
    <w:name w:val="highlight"/>
    <w:basedOn w:val="a1"/>
    <w:rsid w:val="00801C82"/>
  </w:style>
  <w:style w:type="character" w:customStyle="1" w:styleId="docaccesstitle">
    <w:name w:val="docaccess_title"/>
    <w:rsid w:val="0080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2145">
      <w:bodyDiv w:val="1"/>
      <w:marLeft w:val="0"/>
      <w:marRight w:val="0"/>
      <w:marTop w:val="0"/>
      <w:marBottom w:val="0"/>
      <w:divBdr>
        <w:top w:val="none" w:sz="0" w:space="0" w:color="auto"/>
        <w:left w:val="none" w:sz="0" w:space="0" w:color="auto"/>
        <w:bottom w:val="none" w:sz="0" w:space="0" w:color="auto"/>
        <w:right w:val="none" w:sz="0" w:space="0" w:color="auto"/>
      </w:divBdr>
    </w:div>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content\act\391a2981-b1dd-4ce7-a917-5c6ae3b0d4aa.docx" TargetMode="External"/><Relationship Id="rId18" Type="http://schemas.openxmlformats.org/officeDocument/2006/relationships/hyperlink" Target="http://rnla-service.scli.ru:8080/rnla-links/ws//content/act/96e20c02-1b12-465a-b64c-24aa92270007.html" TargetMode="External"/><Relationship Id="rId26" Type="http://schemas.openxmlformats.org/officeDocument/2006/relationships/hyperlink" Target="http://rnla-service.scli.ru:8080/rnla-links/ws//content/act/8f21b21c-a408-42c4-b9fe-a939b863c84a.html" TargetMode="External"/><Relationship Id="rId39" Type="http://schemas.openxmlformats.org/officeDocument/2006/relationships/hyperlink" Target="http://hulimsunt.ru/" TargetMode="External"/><Relationship Id="rId21" Type="http://schemas.openxmlformats.org/officeDocument/2006/relationships/hyperlink" Target="file:///D:\&#1056;&#1072;&#1073;&#1086;&#1095;&#1080;&#1081;%20&#1089;&#1090;&#1086;&#1083;\AppData\content\act\c9024c66-7f99-4868-83eb-9ea556af8d9b.html" TargetMode="External"/><Relationship Id="rId34" Type="http://schemas.openxmlformats.org/officeDocument/2006/relationships/hyperlink" Target="file:///\\WIN-K62D85HMUER\content\act\bba0bfb1-06c7-4e50-a8d3-fe1045784bf1.html" TargetMode="External"/><Relationship Id="rId42" Type="http://schemas.openxmlformats.org/officeDocument/2006/relationships/hyperlink" Target="file:///\\WIN-K62D85HMUER\content\act\bba0bfb1-06c7-4e50-a8d3-fe1045784bf1.html" TargetMode="External"/><Relationship Id="rId47" Type="http://schemas.openxmlformats.org/officeDocument/2006/relationships/hyperlink" Target="consultantplus://offline/ref=3A2A6B1BABBB12F8A7171EE01C2721AD0B95E7EF3261DDBBB104BB67C39FDC9DE2E58A69D6F4A1A7748E91DCr4JAK" TargetMode="External"/><Relationship Id="rId50" Type="http://schemas.openxmlformats.org/officeDocument/2006/relationships/hyperlink" Target="file:///\\WIN-K62D85HMUER\content\act\96e20c02-1b12-465a-b64c-24aa92270007.html" TargetMode="External"/><Relationship Id="rId55" Type="http://schemas.openxmlformats.org/officeDocument/2006/relationships/hyperlink" Target="file:///\\WIN-K62D85HMUER\content\act\bba0bfb1-06c7-4e50-a8d3-fe1045784bf1.html" TargetMode="External"/><Relationship Id="rId63" Type="http://schemas.openxmlformats.org/officeDocument/2006/relationships/hyperlink" Target="consultantplus://offline/ref=3A2A6B1BABBB12F8A7171EE01C2721AD0B95E7EF3261DDBBB104BB67C39FDC9DE2E58A69D6F4A1A7748E91DCr4JAK" TargetMode="External"/><Relationship Id="rId68" Type="http://schemas.openxmlformats.org/officeDocument/2006/relationships/hyperlink" Target="consultantplus://offline/ref=EC63E7DD38547ACE9CE65AC41166BD1E84FA94E36FD73E15CCDF1C72406DA2FE933F6E96995B4B58DA601B6DE48E84DA184154EA29B266C3NC11J" TargetMode="External"/><Relationship Id="rId76" Type="http://schemas.openxmlformats.org/officeDocument/2006/relationships/hyperlink" Target="consultantplus://offline/ref=3A2A6B1BABBB12F8A7171EE01C2721AD0B95E7EF3261DDBBB104BB67C39FDC9DE2E58A69D6F4A1A7748E91DCr4JAK"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hulimsunt.ru/" TargetMode="External"/><Relationship Id="rId2" Type="http://schemas.openxmlformats.org/officeDocument/2006/relationships/numbering" Target="numbering.xml"/><Relationship Id="rId16" Type="http://schemas.openxmlformats.org/officeDocument/2006/relationships/hyperlink" Target="http://rnla-service.scli.ru:8080/rnla-links/ws//content/act/8f21b21c-a408-42c4-b9fe-a939b863c84a.html" TargetMode="External"/><Relationship Id="rId29" Type="http://schemas.openxmlformats.org/officeDocument/2006/relationships/hyperlink" Target="file:///D:\content\act\391a2981-b1dd-4ce7-a917-5c6ae3b0d4aa.docx" TargetMode="External"/><Relationship Id="rId11" Type="http://schemas.openxmlformats.org/officeDocument/2006/relationships/hyperlink" Target="http://rnla-service.scli.ru:8080/rnla-links/ws//content/act/96e20c02-1b12-465a-b64c-24aa92270007.html" TargetMode="External"/><Relationship Id="rId24" Type="http://schemas.openxmlformats.org/officeDocument/2006/relationships/hyperlink" Target="http://rnla-service.scli.ru:8080/rnla-links/ws//content/act/96e20c02-1b12-465a-b64c-24aa92270007.html" TargetMode="External"/><Relationship Id="rId32" Type="http://schemas.openxmlformats.org/officeDocument/2006/relationships/header" Target="header3.xml"/><Relationship Id="rId37" Type="http://schemas.openxmlformats.org/officeDocument/2006/relationships/hyperlink" Target="http://hulimsunt.ru/" TargetMode="External"/><Relationship Id="rId40" Type="http://schemas.openxmlformats.org/officeDocument/2006/relationships/hyperlink" Target="file:///\\WIN-K62D85HMUER\content\act\bba0bfb1-06c7-4e50-a8d3-fe1045784bf1.html" TargetMode="External"/><Relationship Id="rId45" Type="http://schemas.openxmlformats.org/officeDocument/2006/relationships/hyperlink" Target="file:///C:\content\act\14f79f23-26a1-4aac-9064-101f96742a57.html" TargetMode="External"/><Relationship Id="rId53" Type="http://schemas.openxmlformats.org/officeDocument/2006/relationships/hyperlink" Target="http://mfc.admhmao.ru/" TargetMode="External"/><Relationship Id="rId58" Type="http://schemas.openxmlformats.org/officeDocument/2006/relationships/hyperlink" Target="file:///\\WIN-K62D85HMUER\content\act\387507c3-b80d-4c0d-9291-8cdc81673f2b.html" TargetMode="External"/><Relationship Id="rId66" Type="http://schemas.openxmlformats.org/officeDocument/2006/relationships/hyperlink" Target="consultantplus://offline/ref=EC63E7DD38547ACE9CE65AC41166BD1E84F792EF63D23E15CCDF1C72406DA2FE933F6E9591524F5A8A3A0B69ADDB88C419594AEE37B2N617J" TargetMode="External"/><Relationship Id="rId74" Type="http://schemas.openxmlformats.org/officeDocument/2006/relationships/hyperlink" Target="consultantplus://offline/ref=18F4592D71E5B76FA8D081C7657613F96B72E18D67E82A7A2E83281A1060B895A6863256FF3A38EFE398199B0C09F85434B2FDA3FF09E0865876BF37g64FG" TargetMode="External"/><Relationship Id="rId79"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file:///C:\content\act\14f79f23-26a1-4aac-9064-101f96742a57.html" TargetMode="External"/><Relationship Id="rId82" Type="http://schemas.openxmlformats.org/officeDocument/2006/relationships/header" Target="header7.xml"/><Relationship Id="rId19" Type="http://schemas.openxmlformats.org/officeDocument/2006/relationships/hyperlink" Target="file:///D:\content\act\391a2981-b1dd-4ce7-a917-5c6ae3b0d4aa.docx" TargetMode="External"/><Relationship Id="rId4" Type="http://schemas.openxmlformats.org/officeDocument/2006/relationships/settings" Target="settings.xml"/><Relationship Id="rId9" Type="http://schemas.openxmlformats.org/officeDocument/2006/relationships/hyperlink" Target="http://rnla-service.scli.ru:8080/rnla-links/ws//content/act/8f21b21c-a408-42c4-b9fe-a939b863c84a.html" TargetMode="External"/><Relationship Id="rId14" Type="http://schemas.openxmlformats.org/officeDocument/2006/relationships/hyperlink" Target="file:///D:\content\act\e3582471-b8b8-4d69-b4c4-3df3f904eea0.html" TargetMode="External"/><Relationship Id="rId22" Type="http://schemas.openxmlformats.org/officeDocument/2006/relationships/hyperlink" Target="http://rnla-service.scli.ru:8080/rnla-links/ws//content/act/8f21b21c-a408-42c4-b9fe-a939b863c84a.html" TargetMode="External"/><Relationship Id="rId27" Type="http://schemas.openxmlformats.org/officeDocument/2006/relationships/hyperlink" Target="http://rnla-service.scli.ru:8080/rnla-links/ws//content/act/111863d6-b7f1-481b-9bdf-5a9eff92f0aa.html" TargetMode="External"/><Relationship Id="rId30" Type="http://schemas.openxmlformats.org/officeDocument/2006/relationships/hyperlink" Target="file:///D:\content\act\e3582471-b8b8-4d69-b4c4-3df3f904eea0.html" TargetMode="External"/><Relationship Id="rId35" Type="http://schemas.openxmlformats.org/officeDocument/2006/relationships/hyperlink" Target="file:///\\WIN-K62D85HMUER\content\act\96e20c02-1b12-465a-b64c-24aa92270007.html" TargetMode="External"/><Relationship Id="rId43" Type="http://schemas.openxmlformats.org/officeDocument/2006/relationships/hyperlink" Target="file:///\\WIN-K62D85HMUER\content\act\bba0bfb1-06c7-4e50-a8d3-fe1045784bf1.html" TargetMode="External"/><Relationship Id="rId48" Type="http://schemas.openxmlformats.org/officeDocument/2006/relationships/hyperlink" Target="file:///C:\content\act\387507c3-b80d-4c0d-9291-8cdc81673f2b.html" TargetMode="External"/><Relationship Id="rId56" Type="http://schemas.openxmlformats.org/officeDocument/2006/relationships/hyperlink" Target="file:///C:\content\act\03cf0fb8-17d5-46f6-a5ec-d1642676534b.html" TargetMode="External"/><Relationship Id="rId64" Type="http://schemas.openxmlformats.org/officeDocument/2006/relationships/hyperlink" Target="http://hulimsunt.ru/" TargetMode="External"/><Relationship Id="rId69" Type="http://schemas.openxmlformats.org/officeDocument/2006/relationships/hyperlink" Target="consultantplus://offline/ref=EC63E7DD38547ACE9CE644C9070AEA1181F4CFE665D53D4B938D1A251F3DA4ABD37F68C3DA1F4650DE6B4F3DA2D0DD8B5D0A59EC36AE66C7DE427DE2NB1BJ" TargetMode="External"/><Relationship Id="rId77" Type="http://schemas.openxmlformats.org/officeDocument/2006/relationships/hyperlink" Target="mailto:hulimsunt2007@yandex.ru" TargetMode="External"/><Relationship Id="rId8" Type="http://schemas.openxmlformats.org/officeDocument/2006/relationships/hyperlink" Target="file:///D:\&#1056;&#1072;&#1073;&#1086;&#1095;&#1080;&#1081;%20&#1089;&#1090;&#1086;&#1083;\AppData\content\act\c9024c66-7f99-4868-83eb-9ea556af8d9b.html" TargetMode="External"/><Relationship Id="rId51" Type="http://schemas.openxmlformats.org/officeDocument/2006/relationships/hyperlink" Target="http://hulimsunt.ru/" TargetMode="External"/><Relationship Id="rId72" Type="http://schemas.openxmlformats.org/officeDocument/2006/relationships/hyperlink" Target="http://hulimsunt.ru/" TargetMode="External"/><Relationship Id="rId80" Type="http://schemas.openxmlformats.org/officeDocument/2006/relationships/header" Target="header6.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rnla-service.scli.ru:8080/rnla-links/ws//content/act/111863d6-b7f1-481b-9bdf-5a9eff92f0aa.html" TargetMode="External"/><Relationship Id="rId25" Type="http://schemas.openxmlformats.org/officeDocument/2006/relationships/hyperlink" Target="file:///D:\AppData\content\act\c9024c66-7f99-4868-83eb-9ea556af8d9b.html" TargetMode="External"/><Relationship Id="rId33" Type="http://schemas.openxmlformats.org/officeDocument/2006/relationships/hyperlink" Target="file:///C:\content\act\387507c3-b80d-4c0d-9291-8cdc81673f2b.html" TargetMode="External"/><Relationship Id="rId38" Type="http://schemas.openxmlformats.org/officeDocument/2006/relationships/hyperlink" Target="http://mfc.admhmao.ru/" TargetMode="External"/><Relationship Id="rId46" Type="http://schemas.openxmlformats.org/officeDocument/2006/relationships/hyperlink" Target="http://dostup.scli.ru:8111/content/act/9e8a9094-7ca2-4741-8009-f7b13f1f5397" TargetMode="External"/><Relationship Id="rId59" Type="http://schemas.openxmlformats.org/officeDocument/2006/relationships/hyperlink" Target="file:///C:\content\act\03cf0fb8-17d5-46f6-a5ec-d1642676534b.html" TargetMode="External"/><Relationship Id="rId67" Type="http://schemas.openxmlformats.org/officeDocument/2006/relationships/hyperlink" Target="consultantplus://offline/ref=EC63E7DD38547ACE9CE65AC41166BD1E84F893EB64DE3E15CCDF1C72406DA2FE813F369A995A5551D8754D3CA2ND1AJ" TargetMode="External"/><Relationship Id="rId20" Type="http://schemas.openxmlformats.org/officeDocument/2006/relationships/hyperlink" Target="file:///D:\content\act\e3582471-b8b8-4d69-b4c4-3df3f904eea0.html" TargetMode="External"/><Relationship Id="rId41" Type="http://schemas.openxmlformats.org/officeDocument/2006/relationships/hyperlink" Target="file:///C:\content\act\03cf0fb8-17d5-46f6-a5ec-d1642676534b.html" TargetMode="External"/><Relationship Id="rId54" Type="http://schemas.openxmlformats.org/officeDocument/2006/relationships/hyperlink" Target="http://hulimsunt.ru/" TargetMode="External"/><Relationship Id="rId62" Type="http://schemas.openxmlformats.org/officeDocument/2006/relationships/hyperlink" Target="http://dostup.scli.ru:8111/content/act/9e8a9094-7ca2-4741-8009-f7b13f1f5397" TargetMode="External"/><Relationship Id="rId70" Type="http://schemas.openxmlformats.org/officeDocument/2006/relationships/hyperlink" Target="http://hulimsunt.ru/" TargetMode="External"/><Relationship Id="rId75" Type="http://schemas.openxmlformats.org/officeDocument/2006/relationships/hyperlink" Target="http://dostup.scli.ru:8111/content/act/9e8a9094-7ca2-4741-8009-f7b13f1f5397"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1056;&#1072;&#1073;&#1086;&#1095;&#1080;&#1081;%20&#1089;&#1090;&#1086;&#1083;\&#1052;&#1091;&#1085;.&#1055;&#1088;&#1086;&#1075;&#1088;&#1072;&#1084;&#1099;%20&#1080;%20&#1053;&#1055;&#1040;\&#1052;&#1091;&#1085;&#1080;&#1094;&#1080;&#1087;&#1072;&#1083;&#1100;&#1085;&#1099;&#1077;%20&#1087;&#1088;&#1086;&#1075;&#1088;&#1072;&#1084;&#1084;&#1099;\AppData\content\act\c9024c66-7f99-4868-83eb-9ea556af8d9b.html" TargetMode="External"/><Relationship Id="rId23" Type="http://schemas.openxmlformats.org/officeDocument/2006/relationships/hyperlink" Target="http://rnla-service.scli.ru:8080/rnla-links/ws//content/act/111863d6-b7f1-481b-9bdf-5a9eff92f0aa.html" TargetMode="External"/><Relationship Id="rId28" Type="http://schemas.openxmlformats.org/officeDocument/2006/relationships/hyperlink" Target="http://rnla-service.scli.ru:8080/rnla-links/ws//content/act/96e20c02-1b12-465a-b64c-24aa92270007.html" TargetMode="External"/><Relationship Id="rId36" Type="http://schemas.openxmlformats.org/officeDocument/2006/relationships/hyperlink" Target="http://hulimsunt.ru/" TargetMode="External"/><Relationship Id="rId49" Type="http://schemas.openxmlformats.org/officeDocument/2006/relationships/hyperlink" Target="file:///\\WIN-K62D85HMUER\content\act\bba0bfb1-06c7-4e50-a8d3-fe1045784bf1.html" TargetMode="External"/><Relationship Id="rId57" Type="http://schemas.openxmlformats.org/officeDocument/2006/relationships/hyperlink" Target="file:///\\WIN-K62D85HMUER\content\act\bba0bfb1-06c7-4e50-a8d3-fe1045784bf1.html" TargetMode="External"/><Relationship Id="rId10" Type="http://schemas.openxmlformats.org/officeDocument/2006/relationships/hyperlink" Target="http://rnla-service.scli.ru:8080/rnla-links/ws//content/act/111863d6-b7f1-481b-9bdf-5a9eff92f0aa.html" TargetMode="External"/><Relationship Id="rId31" Type="http://schemas.openxmlformats.org/officeDocument/2006/relationships/header" Target="header2.xml"/><Relationship Id="rId44" Type="http://schemas.openxmlformats.org/officeDocument/2006/relationships/hyperlink" Target="file:///C:\content\act\03cf0fb8-17d5-46f6-a5ec-d1642676534b.html" TargetMode="External"/><Relationship Id="rId52" Type="http://schemas.openxmlformats.org/officeDocument/2006/relationships/hyperlink" Target="http://hulimsunt.ru/" TargetMode="External"/><Relationship Id="rId60" Type="http://schemas.openxmlformats.org/officeDocument/2006/relationships/hyperlink" Target="file:///C:\content\act\18fa49ed-eae5-4a91-a0f9-81eb6912d9d3.html" TargetMode="External"/><Relationship Id="rId65" Type="http://schemas.openxmlformats.org/officeDocument/2006/relationships/hyperlink" Target="consultantplus://offline/ref=EC63E7DD38547ACE9CE644C9070AEA1181F4CFE665D53D4B938D1A251F3DA4ABD37F68C3DA1F4650DE6B4F3DA2D0DD8B5D0A59EC36AE66C7DE427DE2NB1BJ" TargetMode="External"/><Relationship Id="rId73" Type="http://schemas.openxmlformats.org/officeDocument/2006/relationships/hyperlink" Target="file:///\\WIN-K62D85HMUER\content\act\bba0bfb1-06c7-4e50-a8d3-fe1045784bf1.html" TargetMode="External"/><Relationship Id="rId78" Type="http://schemas.openxmlformats.org/officeDocument/2006/relationships/header" Target="header4.xml"/><Relationship Id="rId8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4AB6-9753-4044-BEED-5C212A51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68651</Words>
  <Characters>391316</Characters>
  <Application>Microsoft Office Word</Application>
  <DocSecurity>0</DocSecurity>
  <Lines>3260</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77</cp:revision>
  <cp:lastPrinted>2022-11-29T10:20:00Z</cp:lastPrinted>
  <dcterms:created xsi:type="dcterms:W3CDTF">2019-02-22T12:25:00Z</dcterms:created>
  <dcterms:modified xsi:type="dcterms:W3CDTF">2022-11-30T05:01:00Z</dcterms:modified>
</cp:coreProperties>
</file>