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7F" w:rsidRPr="000D3EFA" w:rsidRDefault="0049517F" w:rsidP="003D4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517F" w:rsidRPr="000D3EFA" w:rsidRDefault="0049517F" w:rsidP="003D4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3EFA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9517F" w:rsidRPr="000D3EFA" w:rsidRDefault="0049517F" w:rsidP="003D4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3EFA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49517F" w:rsidRPr="000D3EFA" w:rsidRDefault="0049517F" w:rsidP="003D45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3EFA">
        <w:rPr>
          <w:rFonts w:ascii="Times New Roman" w:hAnsi="Times New Roman"/>
          <w:sz w:val="24"/>
          <w:szCs w:val="24"/>
        </w:rPr>
        <w:t>Березовского района</w:t>
      </w:r>
    </w:p>
    <w:p w:rsidR="0049517F" w:rsidRPr="000D3EFA" w:rsidRDefault="0049517F" w:rsidP="003D45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3EFA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49517F" w:rsidRPr="000D3EFA" w:rsidRDefault="0049517F" w:rsidP="003D45D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517F" w:rsidRPr="000D3EFA" w:rsidRDefault="0049517F" w:rsidP="003D45D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0D3EFA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49517F" w:rsidRPr="000D3EFA" w:rsidRDefault="0049517F" w:rsidP="003D45D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517F" w:rsidRPr="000D3EFA" w:rsidRDefault="0049517F" w:rsidP="003D45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3EFA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15EA2">
        <w:rPr>
          <w:rFonts w:ascii="Times New Roman" w:hAnsi="Times New Roman"/>
          <w:color w:val="000000"/>
          <w:sz w:val="24"/>
          <w:szCs w:val="24"/>
        </w:rPr>
        <w:t>18</w:t>
      </w:r>
      <w:r w:rsidR="00301078" w:rsidRPr="000D3EFA">
        <w:rPr>
          <w:rFonts w:ascii="Times New Roman" w:hAnsi="Times New Roman"/>
          <w:color w:val="000000"/>
          <w:sz w:val="24"/>
          <w:szCs w:val="24"/>
        </w:rPr>
        <w:t>.</w:t>
      </w:r>
      <w:r w:rsidR="00C15EA2">
        <w:rPr>
          <w:rFonts w:ascii="Times New Roman" w:hAnsi="Times New Roman"/>
          <w:color w:val="000000"/>
          <w:sz w:val="24"/>
          <w:szCs w:val="24"/>
        </w:rPr>
        <w:t>12</w:t>
      </w:r>
      <w:r w:rsidR="00301078" w:rsidRPr="000D3EFA">
        <w:rPr>
          <w:rFonts w:ascii="Times New Roman" w:hAnsi="Times New Roman"/>
          <w:color w:val="000000"/>
          <w:sz w:val="24"/>
          <w:szCs w:val="24"/>
        </w:rPr>
        <w:t>.</w:t>
      </w:r>
      <w:r w:rsidR="00B1334D" w:rsidRPr="000D3EFA">
        <w:rPr>
          <w:rFonts w:ascii="Times New Roman" w:hAnsi="Times New Roman"/>
          <w:color w:val="000000"/>
          <w:sz w:val="24"/>
          <w:szCs w:val="24"/>
        </w:rPr>
        <w:t>2023 г.</w:t>
      </w:r>
      <w:r w:rsidR="00B1334D" w:rsidRPr="000D3EFA">
        <w:rPr>
          <w:rFonts w:ascii="Times New Roman" w:hAnsi="Times New Roman"/>
          <w:color w:val="000000"/>
          <w:sz w:val="24"/>
          <w:szCs w:val="24"/>
        </w:rPr>
        <w:tab/>
      </w:r>
      <w:r w:rsidR="00B1334D" w:rsidRPr="000D3EFA">
        <w:rPr>
          <w:rFonts w:ascii="Times New Roman" w:hAnsi="Times New Roman"/>
          <w:color w:val="000000"/>
          <w:sz w:val="24"/>
          <w:szCs w:val="24"/>
        </w:rPr>
        <w:tab/>
      </w:r>
      <w:r w:rsidR="00B1334D" w:rsidRPr="000D3EFA">
        <w:rPr>
          <w:rFonts w:ascii="Times New Roman" w:hAnsi="Times New Roman"/>
          <w:color w:val="000000"/>
          <w:sz w:val="24"/>
          <w:szCs w:val="24"/>
        </w:rPr>
        <w:tab/>
      </w:r>
      <w:r w:rsidR="00B1334D" w:rsidRPr="000D3EFA">
        <w:rPr>
          <w:rFonts w:ascii="Times New Roman" w:hAnsi="Times New Roman"/>
          <w:color w:val="000000"/>
          <w:sz w:val="24"/>
          <w:szCs w:val="24"/>
        </w:rPr>
        <w:tab/>
      </w:r>
      <w:r w:rsidR="00B1334D" w:rsidRPr="000D3EFA">
        <w:rPr>
          <w:rFonts w:ascii="Times New Roman" w:hAnsi="Times New Roman"/>
          <w:color w:val="000000"/>
          <w:sz w:val="24"/>
          <w:szCs w:val="24"/>
        </w:rPr>
        <w:tab/>
      </w:r>
      <w:r w:rsidR="00B1334D" w:rsidRPr="000D3EFA">
        <w:rPr>
          <w:rFonts w:ascii="Times New Roman" w:hAnsi="Times New Roman"/>
          <w:color w:val="000000"/>
          <w:sz w:val="24"/>
          <w:szCs w:val="24"/>
        </w:rPr>
        <w:tab/>
      </w:r>
      <w:r w:rsidR="00B1334D" w:rsidRPr="000D3EFA">
        <w:rPr>
          <w:rFonts w:ascii="Times New Roman" w:hAnsi="Times New Roman"/>
          <w:color w:val="000000"/>
          <w:sz w:val="24"/>
          <w:szCs w:val="24"/>
        </w:rPr>
        <w:tab/>
        <w:t xml:space="preserve">                     </w:t>
      </w:r>
      <w:r w:rsidR="00B1334D" w:rsidRPr="000D3EFA">
        <w:rPr>
          <w:rFonts w:ascii="Times New Roman" w:hAnsi="Times New Roman"/>
          <w:color w:val="000000"/>
          <w:sz w:val="24"/>
          <w:szCs w:val="24"/>
        </w:rPr>
        <w:tab/>
      </w:r>
      <w:r w:rsidRPr="000D3EFA">
        <w:rPr>
          <w:rFonts w:ascii="Times New Roman" w:hAnsi="Times New Roman"/>
          <w:color w:val="000000"/>
          <w:sz w:val="24"/>
          <w:szCs w:val="24"/>
        </w:rPr>
        <w:t xml:space="preserve">  № </w:t>
      </w:r>
      <w:r w:rsidR="00C15EA2">
        <w:rPr>
          <w:rFonts w:ascii="Times New Roman" w:hAnsi="Times New Roman"/>
          <w:color w:val="000000"/>
          <w:sz w:val="24"/>
          <w:szCs w:val="24"/>
        </w:rPr>
        <w:t>39</w:t>
      </w:r>
    </w:p>
    <w:p w:rsidR="0049517F" w:rsidRPr="000D3EFA" w:rsidRDefault="0049517F" w:rsidP="003D45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3EFA">
        <w:rPr>
          <w:rFonts w:ascii="Times New Roman" w:hAnsi="Times New Roman"/>
          <w:color w:val="000000"/>
          <w:sz w:val="24"/>
          <w:szCs w:val="24"/>
        </w:rPr>
        <w:t>д. Хулимсунт</w:t>
      </w:r>
    </w:p>
    <w:p w:rsidR="0049517F" w:rsidRPr="000D3EFA" w:rsidRDefault="0049517F" w:rsidP="003D45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49517F" w:rsidRPr="000D3EFA" w:rsidTr="00C30FC7">
        <w:trPr>
          <w:trHeight w:val="417"/>
        </w:trPr>
        <w:tc>
          <w:tcPr>
            <w:tcW w:w="6096" w:type="dxa"/>
            <w:shd w:val="clear" w:color="auto" w:fill="auto"/>
          </w:tcPr>
          <w:p w:rsidR="0049517F" w:rsidRPr="000D3EFA" w:rsidRDefault="0049517F" w:rsidP="003D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FA">
              <w:rPr>
                <w:rFonts w:ascii="Times New Roman" w:hAnsi="Times New Roman"/>
                <w:sz w:val="24"/>
                <w:szCs w:val="24"/>
              </w:rPr>
              <w:t>О внесени</w:t>
            </w:r>
            <w:r w:rsidR="00F447E0" w:rsidRPr="000D3EFA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EFA">
              <w:rPr>
                <w:rFonts w:ascii="Times New Roman" w:hAnsi="Times New Roman"/>
                <w:sz w:val="24"/>
                <w:szCs w:val="24"/>
              </w:rPr>
              <w:t xml:space="preserve"> изменений в </w:t>
            </w:r>
            <w:r w:rsidR="003F777A" w:rsidRPr="000D3EFA">
              <w:rPr>
                <w:rFonts w:ascii="Times New Roman" w:hAnsi="Times New Roman"/>
                <w:sz w:val="24"/>
                <w:szCs w:val="24"/>
              </w:rPr>
              <w:t xml:space="preserve">приложение к </w:t>
            </w:r>
            <w:r w:rsidRPr="000D3EF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3F777A" w:rsidRPr="000D3EFA">
              <w:rPr>
                <w:rFonts w:ascii="Times New Roman" w:hAnsi="Times New Roman"/>
                <w:sz w:val="24"/>
                <w:szCs w:val="24"/>
              </w:rPr>
              <w:t>ю</w:t>
            </w:r>
            <w:r w:rsidRPr="000D3EFA">
              <w:rPr>
                <w:rFonts w:ascii="Times New Roman" w:hAnsi="Times New Roman"/>
                <w:sz w:val="24"/>
                <w:szCs w:val="24"/>
              </w:rPr>
              <w:t xml:space="preserve"> Совета депутатов сельского поселения Хулимсунт </w:t>
            </w:r>
            <w:r w:rsidR="003F777A" w:rsidRPr="000D3E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3EFA">
              <w:rPr>
                <w:rFonts w:ascii="Times New Roman" w:hAnsi="Times New Roman"/>
                <w:sz w:val="24"/>
                <w:szCs w:val="24"/>
              </w:rPr>
              <w:t>№ 136 от 30.12.2021 «Об утверждении положения о муниципальном контроле</w:t>
            </w:r>
            <w:r w:rsidRPr="000D3E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автомобильном транспорте </w:t>
            </w:r>
            <w:r w:rsidR="0077780B" w:rsidRPr="000D3E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D3E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в дорожном хозяйстве в  границах</w:t>
            </w:r>
            <w:r w:rsidRPr="000D3E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D3EFA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сельское поселение Хулимсунт»</w:t>
            </w:r>
          </w:p>
        </w:tc>
      </w:tr>
    </w:tbl>
    <w:p w:rsidR="006034C9" w:rsidRPr="000D3EFA" w:rsidRDefault="006034C9" w:rsidP="003D45D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517F" w:rsidRPr="000D3EFA" w:rsidRDefault="0049517F" w:rsidP="003D45D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3EFA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</w:t>
      </w:r>
      <w:r w:rsidR="003F777A" w:rsidRPr="000D3EFA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="003F777A" w:rsidRPr="000D3EFA">
        <w:rPr>
          <w:rFonts w:ascii="Times New Roman" w:hAnsi="Times New Roman"/>
          <w:sz w:val="24"/>
          <w:szCs w:val="24"/>
        </w:rPr>
        <w:t xml:space="preserve"> </w:t>
      </w:r>
      <w:r w:rsidR="00B1334D" w:rsidRPr="000D3EFA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0D3EFA"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контроле в Российской Федерации», </w:t>
      </w:r>
      <w:r w:rsidR="00B1334D" w:rsidRPr="000D3EFA">
        <w:rPr>
          <w:rFonts w:ascii="Times New Roman" w:hAnsi="Times New Roman"/>
          <w:sz w:val="24"/>
          <w:szCs w:val="24"/>
        </w:rPr>
        <w:t>Устава сельского поселения Хулимсунт</w:t>
      </w:r>
      <w:r w:rsidRPr="000D3EFA">
        <w:rPr>
          <w:rFonts w:ascii="Times New Roman" w:hAnsi="Times New Roman"/>
          <w:sz w:val="24"/>
          <w:szCs w:val="24"/>
        </w:rPr>
        <w:t xml:space="preserve"> </w:t>
      </w:r>
    </w:p>
    <w:p w:rsidR="0049517F" w:rsidRPr="000D3EFA" w:rsidRDefault="0049517F" w:rsidP="003D45D3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3EFA">
        <w:rPr>
          <w:rFonts w:ascii="Times New Roman" w:hAnsi="Times New Roman"/>
          <w:bCs/>
          <w:sz w:val="24"/>
          <w:szCs w:val="24"/>
        </w:rPr>
        <w:t>Совет поселения</w:t>
      </w:r>
      <w:r w:rsidRPr="000D3EFA">
        <w:rPr>
          <w:rFonts w:ascii="Times New Roman" w:hAnsi="Times New Roman"/>
          <w:b/>
          <w:bCs/>
          <w:sz w:val="24"/>
          <w:szCs w:val="24"/>
        </w:rPr>
        <w:t xml:space="preserve"> РЕШИЛ:</w:t>
      </w:r>
    </w:p>
    <w:p w:rsidR="003D45D3" w:rsidRPr="000D3EFA" w:rsidRDefault="0049517F" w:rsidP="003D4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FA">
        <w:rPr>
          <w:rFonts w:ascii="Times New Roman" w:hAnsi="Times New Roman"/>
          <w:sz w:val="24"/>
          <w:szCs w:val="24"/>
        </w:rPr>
        <w:t xml:space="preserve">1. Внести в </w:t>
      </w:r>
      <w:r w:rsidR="003D45D3" w:rsidRPr="000D3EFA">
        <w:rPr>
          <w:rFonts w:ascii="Times New Roman" w:hAnsi="Times New Roman"/>
          <w:sz w:val="24"/>
          <w:szCs w:val="24"/>
        </w:rPr>
        <w:t>приложение</w:t>
      </w:r>
      <w:r w:rsidR="00436324" w:rsidRPr="000D3EFA">
        <w:rPr>
          <w:rFonts w:ascii="Times New Roman" w:hAnsi="Times New Roman"/>
          <w:sz w:val="24"/>
          <w:szCs w:val="24"/>
        </w:rPr>
        <w:t xml:space="preserve"> к </w:t>
      </w:r>
      <w:r w:rsidR="003F777A" w:rsidRPr="000D3EFA">
        <w:rPr>
          <w:rFonts w:ascii="Times New Roman" w:hAnsi="Times New Roman"/>
          <w:sz w:val="24"/>
          <w:szCs w:val="24"/>
        </w:rPr>
        <w:t>р</w:t>
      </w:r>
      <w:r w:rsidR="003D45D3" w:rsidRPr="000D3EFA">
        <w:rPr>
          <w:rFonts w:ascii="Times New Roman" w:hAnsi="Times New Roman"/>
          <w:sz w:val="24"/>
          <w:szCs w:val="24"/>
        </w:rPr>
        <w:t>ешени</w:t>
      </w:r>
      <w:r w:rsidR="003F777A" w:rsidRPr="000D3EFA">
        <w:rPr>
          <w:rFonts w:ascii="Times New Roman" w:hAnsi="Times New Roman"/>
          <w:sz w:val="24"/>
          <w:szCs w:val="24"/>
        </w:rPr>
        <w:t>ю</w:t>
      </w:r>
      <w:r w:rsidRPr="000D3EFA">
        <w:rPr>
          <w:rFonts w:ascii="Times New Roman" w:hAnsi="Times New Roman"/>
          <w:sz w:val="24"/>
          <w:szCs w:val="24"/>
        </w:rPr>
        <w:t xml:space="preserve"> Совета депутатов</w:t>
      </w:r>
      <w:r w:rsidR="00B541F0" w:rsidRPr="000D3EFA">
        <w:rPr>
          <w:rFonts w:ascii="Times New Roman" w:hAnsi="Times New Roman"/>
          <w:sz w:val="24"/>
          <w:szCs w:val="24"/>
        </w:rPr>
        <w:t xml:space="preserve"> сельского поселения Хулимсунт </w:t>
      </w:r>
      <w:r w:rsidR="00065BDC" w:rsidRPr="000D3EFA">
        <w:rPr>
          <w:rFonts w:ascii="Times New Roman" w:hAnsi="Times New Roman"/>
          <w:sz w:val="24"/>
          <w:szCs w:val="24"/>
        </w:rPr>
        <w:t>от 30.12.2021 № 136</w:t>
      </w:r>
      <w:r w:rsidRPr="000D3EFA">
        <w:rPr>
          <w:rFonts w:ascii="Times New Roman" w:hAnsi="Times New Roman"/>
          <w:sz w:val="24"/>
          <w:szCs w:val="24"/>
        </w:rPr>
        <w:t xml:space="preserve"> </w:t>
      </w:r>
      <w:r w:rsidR="00065BDC" w:rsidRPr="000D3EFA">
        <w:rPr>
          <w:rFonts w:ascii="Times New Roman" w:hAnsi="Times New Roman"/>
          <w:sz w:val="24"/>
          <w:szCs w:val="24"/>
        </w:rPr>
        <w:t>«Об утверждении положения о муниципальном контроле</w:t>
      </w:r>
      <w:r w:rsidR="00065BDC" w:rsidRPr="000D3EFA">
        <w:rPr>
          <w:rFonts w:ascii="Times New Roman" w:hAnsi="Times New Roman"/>
          <w:sz w:val="24"/>
          <w:szCs w:val="24"/>
          <w:shd w:val="clear" w:color="auto" w:fill="FFFFFF"/>
        </w:rPr>
        <w:t xml:space="preserve"> на автомобильном транспорте и в дорожном хозяйстве </w:t>
      </w:r>
      <w:r w:rsidR="003D45D3" w:rsidRPr="000D3EFA">
        <w:rPr>
          <w:rFonts w:ascii="Times New Roman" w:hAnsi="Times New Roman"/>
          <w:sz w:val="24"/>
          <w:szCs w:val="24"/>
          <w:shd w:val="clear" w:color="auto" w:fill="FFFFFF"/>
        </w:rPr>
        <w:t>в границах</w:t>
      </w:r>
      <w:r w:rsidR="00065BDC" w:rsidRPr="000D3E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5BDC" w:rsidRPr="000D3EFA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</w:t>
      </w:r>
      <w:r w:rsidR="003D45D3" w:rsidRPr="000D3EFA">
        <w:rPr>
          <w:rFonts w:ascii="Times New Roman" w:hAnsi="Times New Roman"/>
          <w:sz w:val="24"/>
          <w:szCs w:val="24"/>
        </w:rPr>
        <w:t>Хулимсунт» следующие</w:t>
      </w:r>
      <w:r w:rsidRPr="000D3EFA">
        <w:rPr>
          <w:rFonts w:ascii="Times New Roman" w:hAnsi="Times New Roman"/>
          <w:sz w:val="24"/>
          <w:szCs w:val="24"/>
        </w:rPr>
        <w:t xml:space="preserve"> изменения</w:t>
      </w:r>
      <w:r w:rsidR="003D45D3" w:rsidRPr="000D3EFA">
        <w:rPr>
          <w:rFonts w:ascii="Times New Roman" w:hAnsi="Times New Roman"/>
          <w:sz w:val="24"/>
          <w:szCs w:val="24"/>
        </w:rPr>
        <w:t>:</w:t>
      </w:r>
    </w:p>
    <w:p w:rsidR="00767BD1" w:rsidRPr="000D3EFA" w:rsidRDefault="00767BD1" w:rsidP="003D4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FA">
        <w:rPr>
          <w:rFonts w:ascii="Times New Roman" w:hAnsi="Times New Roman"/>
          <w:sz w:val="24"/>
          <w:szCs w:val="24"/>
        </w:rPr>
        <w:t xml:space="preserve">1.1. </w:t>
      </w:r>
      <w:r w:rsidR="003D45D3" w:rsidRPr="000D3EFA">
        <w:rPr>
          <w:rFonts w:ascii="Times New Roman" w:hAnsi="Times New Roman"/>
          <w:sz w:val="24"/>
          <w:szCs w:val="24"/>
        </w:rPr>
        <w:t>Раздел «</w:t>
      </w:r>
      <w:r w:rsidR="003D45D3" w:rsidRPr="000D3EFA">
        <w:rPr>
          <w:rFonts w:ascii="Times New Roman" w:hAnsi="Times New Roman"/>
          <w:bCs/>
          <w:color w:val="000000"/>
          <w:sz w:val="24"/>
          <w:szCs w:val="24"/>
        </w:rPr>
        <w:t xml:space="preserve">Индикаторы риска нарушения обязательных требований при осуществлении муниципального   контроля на автомобильном транспорте, городском наземном электрическом транспорте и в дорожном хозяйстве в границах сельского поселения Хулимсунт» </w:t>
      </w:r>
      <w:r w:rsidRPr="000D3EFA">
        <w:rPr>
          <w:rFonts w:ascii="Times New Roman" w:hAnsi="Times New Roman"/>
          <w:sz w:val="24"/>
          <w:szCs w:val="24"/>
        </w:rPr>
        <w:t>Приложени</w:t>
      </w:r>
      <w:r w:rsidR="003D45D3" w:rsidRPr="000D3EFA">
        <w:rPr>
          <w:rFonts w:ascii="Times New Roman" w:hAnsi="Times New Roman"/>
          <w:sz w:val="24"/>
          <w:szCs w:val="24"/>
        </w:rPr>
        <w:t>я</w:t>
      </w:r>
      <w:r w:rsidRPr="000D3EFA">
        <w:rPr>
          <w:rFonts w:ascii="Times New Roman" w:hAnsi="Times New Roman"/>
          <w:sz w:val="24"/>
          <w:szCs w:val="24"/>
        </w:rPr>
        <w:t xml:space="preserve"> к Положению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Хулимсунт, </w:t>
      </w:r>
      <w:r w:rsidR="003D45D3" w:rsidRPr="000D3EFA">
        <w:rPr>
          <w:rFonts w:ascii="Times New Roman" w:hAnsi="Times New Roman"/>
          <w:sz w:val="24"/>
          <w:szCs w:val="24"/>
        </w:rPr>
        <w:t xml:space="preserve">изложить в </w:t>
      </w:r>
      <w:r w:rsidR="00436324" w:rsidRPr="000D3EFA">
        <w:rPr>
          <w:rFonts w:ascii="Times New Roman" w:hAnsi="Times New Roman"/>
          <w:sz w:val="24"/>
          <w:szCs w:val="24"/>
        </w:rPr>
        <w:t>новой</w:t>
      </w:r>
      <w:r w:rsidRPr="000D3EFA">
        <w:rPr>
          <w:rFonts w:ascii="Times New Roman" w:hAnsi="Times New Roman"/>
          <w:sz w:val="24"/>
          <w:szCs w:val="24"/>
        </w:rPr>
        <w:t xml:space="preserve"> редакции согласно приложению, к настоящему </w:t>
      </w:r>
      <w:r w:rsidR="00333B83" w:rsidRPr="000D3EFA">
        <w:rPr>
          <w:rFonts w:ascii="Times New Roman" w:hAnsi="Times New Roman"/>
          <w:sz w:val="24"/>
          <w:szCs w:val="24"/>
        </w:rPr>
        <w:t>р</w:t>
      </w:r>
      <w:r w:rsidRPr="000D3EFA">
        <w:rPr>
          <w:rFonts w:ascii="Times New Roman" w:hAnsi="Times New Roman"/>
          <w:sz w:val="24"/>
          <w:szCs w:val="24"/>
        </w:rPr>
        <w:t>ешению.</w:t>
      </w:r>
    </w:p>
    <w:p w:rsidR="00065BDC" w:rsidRPr="000D3EFA" w:rsidRDefault="001723AA" w:rsidP="00B1334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FA">
        <w:rPr>
          <w:rFonts w:ascii="Times New Roman" w:hAnsi="Times New Roman"/>
          <w:sz w:val="24"/>
          <w:szCs w:val="24"/>
        </w:rPr>
        <w:t>2</w:t>
      </w:r>
      <w:r w:rsidR="00436324" w:rsidRPr="000D3EFA">
        <w:rPr>
          <w:rFonts w:ascii="Times New Roman" w:hAnsi="Times New Roman"/>
          <w:sz w:val="24"/>
          <w:szCs w:val="24"/>
        </w:rPr>
        <w:t xml:space="preserve">. </w:t>
      </w:r>
      <w:r w:rsidR="00065BDC" w:rsidRPr="000D3EFA">
        <w:rPr>
          <w:rFonts w:ascii="Times New Roman" w:hAnsi="Times New Roman"/>
          <w:sz w:val="24"/>
          <w:szCs w:val="24"/>
        </w:rPr>
        <w:t>Опубликовать настоящее решение</w:t>
      </w:r>
      <w:r w:rsidR="00B1334D" w:rsidRPr="000D3EFA">
        <w:rPr>
          <w:rFonts w:ascii="Times New Roman" w:hAnsi="Times New Roman"/>
          <w:sz w:val="24"/>
          <w:szCs w:val="24"/>
        </w:rPr>
        <w:t xml:space="preserve"> </w:t>
      </w:r>
      <w:r w:rsidR="00065BDC" w:rsidRPr="000D3EFA">
        <w:rPr>
          <w:rFonts w:ascii="Times New Roman" w:hAnsi="Times New Roman"/>
          <w:sz w:val="24"/>
          <w:szCs w:val="24"/>
        </w:rPr>
        <w:t>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</w:t>
      </w:r>
      <w:r w:rsidR="00767BD1" w:rsidRPr="000D3EFA">
        <w:rPr>
          <w:rFonts w:ascii="Times New Roman" w:hAnsi="Times New Roman"/>
          <w:sz w:val="24"/>
          <w:szCs w:val="24"/>
        </w:rPr>
        <w:t xml:space="preserve"> Хулимсунт» </w:t>
      </w:r>
      <w:r w:rsidR="00065BDC" w:rsidRPr="000D3EFA">
        <w:rPr>
          <w:rFonts w:ascii="Times New Roman" w:hAnsi="Times New Roman"/>
          <w:sz w:val="24"/>
          <w:szCs w:val="24"/>
        </w:rPr>
        <w:t>и разместить на официальном веб-сайте органов местного самоуправления сельского поселения Хулимсунт</w:t>
      </w:r>
      <w:r w:rsidR="002913D2" w:rsidRPr="000D3EFA">
        <w:rPr>
          <w:rFonts w:ascii="Times New Roman" w:hAnsi="Times New Roman"/>
          <w:sz w:val="24"/>
          <w:szCs w:val="24"/>
        </w:rPr>
        <w:t>.</w:t>
      </w:r>
    </w:p>
    <w:p w:rsidR="00065BDC" w:rsidRPr="000D3EFA" w:rsidRDefault="001723AA" w:rsidP="003D45D3">
      <w:pPr>
        <w:tabs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0D3EFA">
        <w:rPr>
          <w:rFonts w:ascii="Times New Roman" w:hAnsi="Times New Roman"/>
          <w:sz w:val="24"/>
          <w:szCs w:val="24"/>
        </w:rPr>
        <w:t>4</w:t>
      </w:r>
      <w:r w:rsidR="00065BDC" w:rsidRPr="000D3EFA">
        <w:rPr>
          <w:rFonts w:ascii="Times New Roman" w:hAnsi="Times New Roman"/>
          <w:sz w:val="24"/>
          <w:szCs w:val="24"/>
        </w:rPr>
        <w:t xml:space="preserve">. </w:t>
      </w:r>
      <w:r w:rsidR="00065BDC" w:rsidRPr="000D3EFA">
        <w:rPr>
          <w:rFonts w:ascii="Times New Roman" w:hAnsi="Times New Roman"/>
          <w:snapToGrid w:val="0"/>
          <w:sz w:val="24"/>
          <w:szCs w:val="24"/>
        </w:rPr>
        <w:t>Настоящее решение вступает в силу после его официального опубликования.</w:t>
      </w:r>
    </w:p>
    <w:p w:rsidR="00065BDC" w:rsidRPr="000D3EFA" w:rsidRDefault="00065BDC" w:rsidP="003D45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5BDC" w:rsidRPr="000D3EFA" w:rsidRDefault="00065BDC" w:rsidP="003D45D3">
      <w:pPr>
        <w:pStyle w:val="a3"/>
        <w:rPr>
          <w:rFonts w:ascii="Times New Roman" w:hAnsi="Times New Roman"/>
          <w:sz w:val="24"/>
          <w:szCs w:val="24"/>
        </w:rPr>
      </w:pPr>
    </w:p>
    <w:p w:rsidR="000D3EFA" w:rsidRDefault="000D3EFA" w:rsidP="003D45D3">
      <w:pPr>
        <w:pStyle w:val="a3"/>
        <w:rPr>
          <w:rFonts w:ascii="Times New Roman" w:hAnsi="Times New Roman"/>
          <w:sz w:val="24"/>
          <w:szCs w:val="24"/>
        </w:rPr>
      </w:pPr>
    </w:p>
    <w:p w:rsidR="000D3EFA" w:rsidRDefault="000D3EFA" w:rsidP="003D45D3">
      <w:pPr>
        <w:pStyle w:val="a3"/>
        <w:rPr>
          <w:rFonts w:ascii="Times New Roman" w:hAnsi="Times New Roman"/>
          <w:sz w:val="24"/>
          <w:szCs w:val="24"/>
        </w:rPr>
      </w:pPr>
    </w:p>
    <w:p w:rsidR="00065BDC" w:rsidRPr="000D3EFA" w:rsidRDefault="00065BDC" w:rsidP="003D45D3">
      <w:pPr>
        <w:pStyle w:val="a3"/>
        <w:rPr>
          <w:rFonts w:ascii="Times New Roman" w:hAnsi="Times New Roman"/>
          <w:sz w:val="24"/>
          <w:szCs w:val="24"/>
        </w:rPr>
      </w:pPr>
      <w:r w:rsidRPr="000D3EFA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065BDC" w:rsidRPr="000D3EFA" w:rsidRDefault="00B1334D" w:rsidP="003D45D3">
      <w:pPr>
        <w:pStyle w:val="a3"/>
        <w:rPr>
          <w:rFonts w:ascii="Times New Roman" w:hAnsi="Times New Roman"/>
          <w:sz w:val="24"/>
          <w:szCs w:val="24"/>
        </w:rPr>
      </w:pPr>
      <w:r w:rsidRPr="000D3EFA">
        <w:rPr>
          <w:rFonts w:ascii="Times New Roman" w:hAnsi="Times New Roman"/>
          <w:sz w:val="24"/>
          <w:szCs w:val="24"/>
        </w:rPr>
        <w:t xml:space="preserve">Сельского поселения Хулимсунт             </w:t>
      </w:r>
      <w:r w:rsidRPr="000D3EFA">
        <w:rPr>
          <w:rFonts w:ascii="Times New Roman" w:hAnsi="Times New Roman"/>
          <w:sz w:val="24"/>
          <w:szCs w:val="24"/>
        </w:rPr>
        <w:tab/>
      </w:r>
      <w:r w:rsidRPr="000D3EFA">
        <w:rPr>
          <w:rFonts w:ascii="Times New Roman" w:hAnsi="Times New Roman"/>
          <w:sz w:val="24"/>
          <w:szCs w:val="24"/>
        </w:rPr>
        <w:tab/>
      </w:r>
      <w:r w:rsidRPr="000D3EFA">
        <w:rPr>
          <w:rFonts w:ascii="Times New Roman" w:hAnsi="Times New Roman"/>
          <w:sz w:val="24"/>
          <w:szCs w:val="24"/>
        </w:rPr>
        <w:tab/>
        <w:t xml:space="preserve">              </w:t>
      </w:r>
      <w:r w:rsidR="00436324" w:rsidRPr="000D3EFA">
        <w:rPr>
          <w:rFonts w:ascii="Times New Roman" w:hAnsi="Times New Roman"/>
          <w:sz w:val="24"/>
          <w:szCs w:val="24"/>
        </w:rPr>
        <w:t xml:space="preserve"> </w:t>
      </w:r>
      <w:r w:rsidR="00065BDC" w:rsidRPr="000D3EFA">
        <w:rPr>
          <w:rFonts w:ascii="Times New Roman" w:hAnsi="Times New Roman"/>
          <w:sz w:val="24"/>
          <w:szCs w:val="24"/>
        </w:rPr>
        <w:t xml:space="preserve"> </w:t>
      </w:r>
      <w:r w:rsidR="00436324" w:rsidRPr="000D3EFA">
        <w:rPr>
          <w:rFonts w:ascii="Times New Roman" w:hAnsi="Times New Roman"/>
          <w:sz w:val="24"/>
          <w:szCs w:val="24"/>
        </w:rPr>
        <w:t>Е.В. Ефаркина</w:t>
      </w:r>
    </w:p>
    <w:p w:rsidR="00436324" w:rsidRPr="000D3EFA" w:rsidRDefault="00436324" w:rsidP="003D45D3">
      <w:pPr>
        <w:pStyle w:val="a3"/>
        <w:rPr>
          <w:rFonts w:ascii="Times New Roman" w:hAnsi="Times New Roman"/>
          <w:sz w:val="24"/>
          <w:szCs w:val="24"/>
        </w:rPr>
      </w:pPr>
    </w:p>
    <w:p w:rsidR="00333B83" w:rsidRPr="000D3EFA" w:rsidRDefault="00333B83" w:rsidP="00BA3A3E">
      <w:pPr>
        <w:pStyle w:val="a3"/>
        <w:rPr>
          <w:rFonts w:ascii="Times New Roman" w:hAnsi="Times New Roman"/>
          <w:sz w:val="24"/>
          <w:szCs w:val="24"/>
        </w:rPr>
      </w:pPr>
    </w:p>
    <w:p w:rsidR="00333B83" w:rsidRPr="000D3EFA" w:rsidRDefault="00333B83" w:rsidP="003D45D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1ECE" w:rsidRPr="000D3EFA" w:rsidRDefault="00371ECE" w:rsidP="003D45D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1ECE" w:rsidRDefault="00371ECE" w:rsidP="003D45D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15EA2" w:rsidRPr="000D3EFA" w:rsidRDefault="00C15EA2" w:rsidP="003D45D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1ECE" w:rsidRPr="000D3EFA" w:rsidRDefault="00371ECE" w:rsidP="003D45D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22C7" w:rsidRPr="000D3EFA" w:rsidRDefault="002622C7" w:rsidP="003D45D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D3EF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622C7" w:rsidRPr="000D3EFA" w:rsidRDefault="002622C7" w:rsidP="003D45D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D3EFA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622C7" w:rsidRPr="000D3EFA" w:rsidRDefault="002622C7" w:rsidP="003D45D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D3EFA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2622C7" w:rsidRPr="000D3EFA" w:rsidRDefault="002622C7" w:rsidP="003D45D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D3EFA">
        <w:rPr>
          <w:rFonts w:ascii="Times New Roman" w:hAnsi="Times New Roman"/>
          <w:sz w:val="24"/>
          <w:szCs w:val="24"/>
        </w:rPr>
        <w:t xml:space="preserve">от </w:t>
      </w:r>
      <w:r w:rsidR="00C15EA2">
        <w:rPr>
          <w:rFonts w:ascii="Times New Roman" w:hAnsi="Times New Roman"/>
          <w:sz w:val="24"/>
          <w:szCs w:val="24"/>
        </w:rPr>
        <w:t>18</w:t>
      </w:r>
      <w:r w:rsidR="00B83640" w:rsidRPr="000D3EFA">
        <w:rPr>
          <w:rFonts w:ascii="Times New Roman" w:hAnsi="Times New Roman"/>
          <w:sz w:val="24"/>
          <w:szCs w:val="24"/>
        </w:rPr>
        <w:t>.</w:t>
      </w:r>
      <w:r w:rsidR="00C15EA2">
        <w:rPr>
          <w:rFonts w:ascii="Times New Roman" w:hAnsi="Times New Roman"/>
          <w:sz w:val="24"/>
          <w:szCs w:val="24"/>
        </w:rPr>
        <w:t>12</w:t>
      </w:r>
      <w:r w:rsidR="00B83640" w:rsidRPr="000D3EFA">
        <w:rPr>
          <w:rFonts w:ascii="Times New Roman" w:hAnsi="Times New Roman"/>
          <w:sz w:val="24"/>
          <w:szCs w:val="24"/>
        </w:rPr>
        <w:t>.</w:t>
      </w:r>
      <w:r w:rsidRPr="000D3EFA">
        <w:rPr>
          <w:rFonts w:ascii="Times New Roman" w:hAnsi="Times New Roman"/>
          <w:sz w:val="24"/>
          <w:szCs w:val="24"/>
        </w:rPr>
        <w:t xml:space="preserve">2023 № </w:t>
      </w:r>
      <w:r w:rsidR="00C15EA2">
        <w:rPr>
          <w:rFonts w:ascii="Times New Roman" w:hAnsi="Times New Roman"/>
          <w:sz w:val="24"/>
          <w:szCs w:val="24"/>
        </w:rPr>
        <w:t>39</w:t>
      </w:r>
      <w:bookmarkStart w:id="0" w:name="_GoBack"/>
      <w:bookmarkEnd w:id="0"/>
    </w:p>
    <w:p w:rsidR="002622C7" w:rsidRPr="000D3EFA" w:rsidRDefault="002622C7" w:rsidP="003D45D3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A3A3E" w:rsidRPr="000D3EFA" w:rsidRDefault="00BA3A3E" w:rsidP="00BA3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3EFA">
        <w:rPr>
          <w:rFonts w:ascii="Times New Roman" w:hAnsi="Times New Roman"/>
          <w:b/>
          <w:sz w:val="24"/>
          <w:szCs w:val="24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0D3EFA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Хулимсунт</w:t>
      </w:r>
    </w:p>
    <w:p w:rsidR="00BA3A3E" w:rsidRPr="000D3EFA" w:rsidRDefault="00BA3A3E" w:rsidP="00BA3A3E">
      <w:pPr>
        <w:jc w:val="center"/>
        <w:rPr>
          <w:rFonts w:ascii="Times New Roman" w:hAnsi="Times New Roman"/>
          <w:sz w:val="24"/>
          <w:szCs w:val="24"/>
        </w:rPr>
      </w:pPr>
    </w:p>
    <w:p w:rsidR="00BA3A3E" w:rsidRPr="000D3EFA" w:rsidRDefault="00BA3A3E" w:rsidP="003673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D3EFA">
        <w:rPr>
          <w:rFonts w:ascii="Times New Roman" w:hAnsi="Times New Roman"/>
          <w:sz w:val="24"/>
          <w:szCs w:val="24"/>
        </w:rPr>
        <w:t>1.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значения, не превышающем 200 метров в населенном пункте.</w:t>
      </w:r>
    </w:p>
    <w:p w:rsidR="00BA3A3E" w:rsidRPr="000D3EFA" w:rsidRDefault="00BA3A3E" w:rsidP="00BA3A3E">
      <w:pPr>
        <w:jc w:val="both"/>
        <w:rPr>
          <w:sz w:val="24"/>
          <w:szCs w:val="24"/>
        </w:rPr>
      </w:pPr>
      <w:r w:rsidRPr="000D3EFA">
        <w:rPr>
          <w:sz w:val="24"/>
          <w:szCs w:val="24"/>
        </w:rPr>
        <w:t xml:space="preserve">              </w:t>
      </w:r>
    </w:p>
    <w:p w:rsidR="002622C7" w:rsidRPr="000D3EFA" w:rsidRDefault="002622C7" w:rsidP="003D4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22C7" w:rsidRPr="000D3EFA" w:rsidRDefault="002622C7" w:rsidP="003D45D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622C7" w:rsidRPr="000D3EFA" w:rsidSect="00371EC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4DAA"/>
    <w:multiLevelType w:val="hybridMultilevel"/>
    <w:tmpl w:val="8A16E0F8"/>
    <w:lvl w:ilvl="0" w:tplc="B800830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7F"/>
    <w:rsid w:val="00065BDC"/>
    <w:rsid w:val="000D3EFA"/>
    <w:rsid w:val="001723AA"/>
    <w:rsid w:val="00175A40"/>
    <w:rsid w:val="002622C7"/>
    <w:rsid w:val="002913D2"/>
    <w:rsid w:val="002B2A00"/>
    <w:rsid w:val="00301078"/>
    <w:rsid w:val="00333B83"/>
    <w:rsid w:val="003663BA"/>
    <w:rsid w:val="00367370"/>
    <w:rsid w:val="00371ECE"/>
    <w:rsid w:val="003D45D3"/>
    <w:rsid w:val="003F777A"/>
    <w:rsid w:val="00436324"/>
    <w:rsid w:val="00461EBD"/>
    <w:rsid w:val="0049517F"/>
    <w:rsid w:val="0054627E"/>
    <w:rsid w:val="005713E7"/>
    <w:rsid w:val="006034C9"/>
    <w:rsid w:val="00767BD1"/>
    <w:rsid w:val="0077780B"/>
    <w:rsid w:val="008074CA"/>
    <w:rsid w:val="009D4B69"/>
    <w:rsid w:val="00A81B74"/>
    <w:rsid w:val="00AF4030"/>
    <w:rsid w:val="00B1334D"/>
    <w:rsid w:val="00B541F0"/>
    <w:rsid w:val="00B83640"/>
    <w:rsid w:val="00BA3A3E"/>
    <w:rsid w:val="00BB3D6B"/>
    <w:rsid w:val="00BF2751"/>
    <w:rsid w:val="00C15EA2"/>
    <w:rsid w:val="00F447E0"/>
    <w:rsid w:val="00F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00A8"/>
  <w15:docId w15:val="{9C97AD28-14FA-4E2E-90AE-FDFEB16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51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5BDC"/>
    <w:pPr>
      <w:ind w:left="720"/>
      <w:contextualSpacing/>
    </w:pPr>
  </w:style>
  <w:style w:type="table" w:styleId="a5">
    <w:name w:val="Table Grid"/>
    <w:basedOn w:val="a1"/>
    <w:uiPriority w:val="59"/>
    <w:unhideWhenUsed/>
    <w:rsid w:val="002622C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67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7BD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36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E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Специалист</cp:lastModifiedBy>
  <cp:revision>30</cp:revision>
  <cp:lastPrinted>2023-12-18T09:38:00Z</cp:lastPrinted>
  <dcterms:created xsi:type="dcterms:W3CDTF">2023-06-08T07:01:00Z</dcterms:created>
  <dcterms:modified xsi:type="dcterms:W3CDTF">2023-12-18T09:38:00Z</dcterms:modified>
</cp:coreProperties>
</file>